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7D160A" w14:textId="77777777" w:rsidR="00B47CED" w:rsidRPr="008D42F4" w:rsidRDefault="00B47CED" w:rsidP="00B47CED">
      <w:pPr>
        <w:rPr>
          <w:rFonts w:ascii="Arial" w:eastAsia="Times New Roman" w:hAnsi="Arial" w:cs="Arial"/>
        </w:rPr>
      </w:pPr>
      <w:r w:rsidRPr="008D42F4">
        <w:rPr>
          <w:rFonts w:ascii="Arial" w:eastAsia="Times New Roman" w:hAnsi="Arial" w:cs="Arial"/>
          <w:color w:val="000000"/>
          <w:shd w:val="clear" w:color="auto" w:fill="FEFEFE"/>
        </w:rPr>
        <w:t>Discuss the Inventory and Cost of Goods Valuation Methods including comparing and contrasting Periodic and Perpetual Systems and the type of companies using these; Define Specific Identification, Average Cost, First-In First-Out (FIFO), and Last-In First-Out (LIFO) providing examples for each method.</w:t>
      </w:r>
    </w:p>
    <w:p w14:paraId="31C350F4" w14:textId="77777777" w:rsidR="00B47CED" w:rsidRPr="00523A6B" w:rsidRDefault="00B47CED" w:rsidP="00B47CED">
      <w:pPr>
        <w:rPr>
          <w:rFonts w:ascii="Arial" w:hAnsi="Arial" w:cs="Arial"/>
        </w:rPr>
      </w:pPr>
    </w:p>
    <w:p w14:paraId="2D0579E2" w14:textId="77777777" w:rsidR="00B47CED" w:rsidRDefault="00B47CED" w:rsidP="00B47CED">
      <w:pPr>
        <w:rPr>
          <w:rFonts w:ascii="Arial" w:hAnsi="Arial" w:cs="Arial"/>
        </w:rPr>
      </w:pPr>
    </w:p>
    <w:p w14:paraId="46219364" w14:textId="77777777" w:rsidR="00B47CED" w:rsidRDefault="00B47CED" w:rsidP="00B47CED">
      <w:pPr>
        <w:rPr>
          <w:rFonts w:ascii="Arial" w:hAnsi="Arial" w:cs="Arial"/>
        </w:rPr>
      </w:pPr>
    </w:p>
    <w:p w14:paraId="11203753" w14:textId="77777777" w:rsidR="00B47CED" w:rsidRDefault="00B47CED" w:rsidP="00B47CED">
      <w:pPr>
        <w:rPr>
          <w:rFonts w:ascii="Arial" w:hAnsi="Arial" w:cs="Arial"/>
        </w:rPr>
      </w:pPr>
    </w:p>
    <w:p w14:paraId="1BF73662" w14:textId="77777777" w:rsidR="00B47CED" w:rsidRDefault="00B47CED" w:rsidP="00B47CED">
      <w:pPr>
        <w:rPr>
          <w:rFonts w:ascii="Arial" w:hAnsi="Arial" w:cs="Arial"/>
        </w:rPr>
      </w:pPr>
    </w:p>
    <w:p w14:paraId="75EE0F29" w14:textId="77777777" w:rsidR="00B47CED" w:rsidRDefault="00B47CED" w:rsidP="00B47CED">
      <w:pPr>
        <w:rPr>
          <w:rFonts w:ascii="Arial" w:hAnsi="Arial" w:cs="Arial"/>
        </w:rPr>
      </w:pPr>
    </w:p>
    <w:p w14:paraId="48C895A0" w14:textId="77777777" w:rsidR="00B47CED" w:rsidRDefault="00B47CED" w:rsidP="00B47CED">
      <w:pPr>
        <w:rPr>
          <w:rFonts w:ascii="Arial" w:hAnsi="Arial" w:cs="Arial"/>
        </w:rPr>
      </w:pPr>
    </w:p>
    <w:p w14:paraId="5220ED2C" w14:textId="77777777" w:rsidR="00B47CED" w:rsidRPr="00523A6B" w:rsidRDefault="00B47CED" w:rsidP="00B47CED">
      <w:pPr>
        <w:rPr>
          <w:rFonts w:ascii="Arial" w:eastAsia="Times New Roman" w:hAnsi="Arial" w:cs="Arial"/>
          <w:color w:val="000000"/>
          <w:shd w:val="clear" w:color="auto" w:fill="FEFEFE"/>
        </w:rPr>
      </w:pPr>
      <w:r w:rsidRPr="00523A6B">
        <w:rPr>
          <w:rFonts w:ascii="Arial" w:hAnsi="Arial" w:cs="Arial"/>
        </w:rPr>
        <w:t xml:space="preserve">Periodic Inventory or perpetual inventory are two systems a business can keep track of their inventory. is very crucial for business purposes. Every company needs to keep track of their inventory and Cost </w:t>
      </w:r>
      <w:proofErr w:type="gramStart"/>
      <w:r w:rsidRPr="00523A6B">
        <w:rPr>
          <w:rFonts w:ascii="Arial" w:hAnsi="Arial" w:cs="Arial"/>
        </w:rPr>
        <w:t>Of</w:t>
      </w:r>
      <w:proofErr w:type="gramEnd"/>
      <w:r w:rsidRPr="00523A6B">
        <w:rPr>
          <w:rFonts w:ascii="Arial" w:hAnsi="Arial" w:cs="Arial"/>
        </w:rPr>
        <w:t xml:space="preserve"> Goods Sold (COGS). There are four methods of inventory valuations; These are First-In First-Out (FIFO), Last-In Last-Out (LILO), </w:t>
      </w:r>
      <w:r w:rsidRPr="008D42F4">
        <w:rPr>
          <w:rFonts w:ascii="Arial" w:eastAsia="Times New Roman" w:hAnsi="Arial" w:cs="Arial"/>
          <w:color w:val="000000"/>
          <w:shd w:val="clear" w:color="auto" w:fill="FEFEFE"/>
        </w:rPr>
        <w:t>Specific Identification</w:t>
      </w:r>
      <w:r w:rsidRPr="00523A6B">
        <w:rPr>
          <w:rFonts w:ascii="Arial" w:eastAsia="Times New Roman" w:hAnsi="Arial" w:cs="Arial"/>
          <w:color w:val="000000"/>
          <w:shd w:val="clear" w:color="auto" w:fill="FEFEFE"/>
        </w:rPr>
        <w:t xml:space="preserve">, and Average Cost. The FIFO are always sold first. </w:t>
      </w:r>
    </w:p>
    <w:p w14:paraId="543786DA" w14:textId="77777777" w:rsidR="00B47CED" w:rsidRDefault="00B47CED" w:rsidP="00B47CED">
      <w:r w:rsidRPr="00523A6B">
        <w:rPr>
          <w:rFonts w:ascii="Arial" w:eastAsia="Times New Roman" w:hAnsi="Arial" w:cs="Arial"/>
          <w:color w:val="000000"/>
          <w:shd w:val="clear" w:color="auto" w:fill="FEFEFE"/>
        </w:rPr>
        <w:t>The Weighted Average cost is the total costs of good average dividing it by the total units available for sale. The LILO is Cost of purchasing and manufacturing change over time. The accounting methods help you allocate costs correctly</w:t>
      </w:r>
      <w:r>
        <w:rPr>
          <w:rFonts w:ascii="Arial" w:eastAsia="Times New Roman" w:hAnsi="Arial" w:cs="Arial"/>
          <w:color w:val="000000"/>
          <w:shd w:val="clear" w:color="auto" w:fill="FEFEFE"/>
        </w:rPr>
        <w:t>.</w:t>
      </w:r>
    </w:p>
    <w:p w14:paraId="56EF803C" w14:textId="77777777" w:rsidR="00B47CED" w:rsidRDefault="00B47CED"/>
    <w:sectPr w:rsidR="00B47C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CED"/>
    <w:rsid w:val="00B47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92A502"/>
  <w15:chartTrackingRefBased/>
  <w15:docId w15:val="{6237D79B-7479-AF40-B41D-439D724B4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C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143</Words>
  <Characters>817</Characters>
  <Application>Microsoft Office Word</Application>
  <DocSecurity>0</DocSecurity>
  <Lines>6</Lines>
  <Paragraphs>1</Paragraphs>
  <ScaleCrop>false</ScaleCrop>
  <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2020-09-14T02:04:00Z</dcterms:created>
  <dcterms:modified xsi:type="dcterms:W3CDTF">2020-09-14T02:04:00Z</dcterms:modified>
</cp:coreProperties>
</file>