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bookmarkStart w:id="0" w:name="_GoBack"/>
      <w:r>
        <w:rPr>
          <w:rFonts w:ascii="Times New Roman" w:cs="Times New Roman" w:hAnsi="Times New Roman"/>
          <w:sz w:val="24"/>
          <w:szCs w:val="24"/>
        </w:rPr>
        <w:t>Name: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Course: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Tutor: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Date: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What are the steps in doing a research project?</w:t>
      </w:r>
    </w:p>
    <w:p>
      <w:pPr>
        <w:pStyle w:val="style179"/>
        <w:numPr>
          <w:ilvl w:val="0"/>
          <w:numId w:val="6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Identifying and developing a topic.</w:t>
      </w:r>
    </w:p>
    <w:p>
      <w:pPr>
        <w:pStyle w:val="style179"/>
        <w:numPr>
          <w:ilvl w:val="0"/>
          <w:numId w:val="6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Carrying out a preliminary search for information needed.</w:t>
      </w:r>
    </w:p>
    <w:p>
      <w:pPr>
        <w:pStyle w:val="style179"/>
        <w:numPr>
          <w:ilvl w:val="0"/>
          <w:numId w:val="6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Locating of the materials to be used in doing the research project.</w:t>
      </w:r>
    </w:p>
    <w:p>
      <w:pPr>
        <w:pStyle w:val="style179"/>
        <w:numPr>
          <w:ilvl w:val="0"/>
          <w:numId w:val="6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Evaluating the reading resources.</w:t>
      </w:r>
    </w:p>
    <w:p>
      <w:pPr>
        <w:pStyle w:val="style179"/>
        <w:numPr>
          <w:ilvl w:val="0"/>
          <w:numId w:val="6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Making notes.</w:t>
      </w:r>
    </w:p>
    <w:p>
      <w:pPr>
        <w:pStyle w:val="style179"/>
        <w:numPr>
          <w:ilvl w:val="0"/>
          <w:numId w:val="6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Writing the paper.</w:t>
      </w:r>
    </w:p>
    <w:p>
      <w:pPr>
        <w:pStyle w:val="style179"/>
        <w:numPr>
          <w:ilvl w:val="0"/>
          <w:numId w:val="6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Citing the paper properly.</w:t>
      </w:r>
    </w:p>
    <w:p>
      <w:pPr>
        <w:pStyle w:val="style179"/>
        <w:numPr>
          <w:ilvl w:val="0"/>
          <w:numId w:val="6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Proofreading the paper.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What </w:t>
      </w:r>
      <w:r>
        <w:rPr>
          <w:rFonts w:ascii="Times New Roman" w:cs="Times New Roman" w:hAnsi="Times New Roman"/>
          <w:sz w:val="24"/>
          <w:szCs w:val="24"/>
        </w:rPr>
        <w:t>are the sections/parts of a research paper?</w:t>
      </w:r>
    </w:p>
    <w:p>
      <w:pPr>
        <w:pStyle w:val="style179"/>
        <w:numPr>
          <w:ilvl w:val="0"/>
          <w:numId w:val="9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Title and abstract.</w:t>
      </w:r>
    </w:p>
    <w:p>
      <w:pPr>
        <w:pStyle w:val="style179"/>
        <w:numPr>
          <w:ilvl w:val="0"/>
          <w:numId w:val="9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Introduction</w:t>
      </w:r>
    </w:p>
    <w:p>
      <w:pPr>
        <w:pStyle w:val="style179"/>
        <w:numPr>
          <w:ilvl w:val="0"/>
          <w:numId w:val="9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Materials and methods</w:t>
      </w:r>
    </w:p>
    <w:p>
      <w:pPr>
        <w:pStyle w:val="style179"/>
        <w:numPr>
          <w:ilvl w:val="0"/>
          <w:numId w:val="9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Results</w:t>
      </w:r>
    </w:p>
    <w:p>
      <w:pPr>
        <w:pStyle w:val="style179"/>
        <w:numPr>
          <w:ilvl w:val="0"/>
          <w:numId w:val="9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Discussion</w:t>
      </w:r>
    </w:p>
    <w:p>
      <w:pPr>
        <w:pStyle w:val="style179"/>
        <w:numPr>
          <w:ilvl w:val="0"/>
          <w:numId w:val="9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</w:t>
      </w:r>
      <w:r>
        <w:rPr>
          <w:rFonts w:ascii="Times New Roman" w:cs="Times New Roman" w:hAnsi="Times New Roman"/>
          <w:sz w:val="24"/>
          <w:szCs w:val="24"/>
        </w:rPr>
        <w:t>onclusion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What is included in each part of a research paper?</w:t>
      </w:r>
    </w:p>
    <w:p>
      <w:pPr>
        <w:pStyle w:val="style179"/>
        <w:numPr>
          <w:ilvl w:val="0"/>
          <w:numId w:val="4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Title and abstract. </w:t>
      </w:r>
      <w:r>
        <w:rPr>
          <w:rFonts w:ascii="Times New Roman" w:cs="Times New Roman" w:hAnsi="Times New Roman"/>
          <w:sz w:val="24"/>
          <w:szCs w:val="24"/>
        </w:rPr>
        <w:t>This is what is all about the research paper.</w:t>
      </w:r>
    </w:p>
    <w:p>
      <w:pPr>
        <w:pStyle w:val="style179"/>
        <w:numPr>
          <w:ilvl w:val="0"/>
          <w:numId w:val="4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Introduction.</w:t>
      </w:r>
      <w:r>
        <w:rPr>
          <w:rFonts w:ascii="Times New Roman" w:cs="Times New Roman" w:hAnsi="Times New Roman"/>
          <w:sz w:val="24"/>
          <w:szCs w:val="24"/>
        </w:rPr>
        <w:t xml:space="preserve"> A brief description of the research paper’s question.</w:t>
      </w:r>
    </w:p>
    <w:p>
      <w:pPr>
        <w:pStyle w:val="style179"/>
        <w:numPr>
          <w:ilvl w:val="0"/>
          <w:numId w:val="4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Materials and methods.</w:t>
      </w:r>
      <w:r>
        <w:rPr>
          <w:rFonts w:ascii="Times New Roman" w:cs="Times New Roman" w:hAnsi="Times New Roman"/>
          <w:sz w:val="24"/>
          <w:szCs w:val="24"/>
        </w:rPr>
        <w:t xml:space="preserve"> Involves </w:t>
      </w:r>
      <w:r>
        <w:rPr>
          <w:rFonts w:ascii="Times New Roman" w:cs="Times New Roman" w:hAnsi="Times New Roman"/>
          <w:sz w:val="24"/>
          <w:szCs w:val="24"/>
        </w:rPr>
        <w:t>translating the research question into detailed recipe of operations.</w:t>
      </w:r>
    </w:p>
    <w:p>
      <w:pPr>
        <w:pStyle w:val="style179"/>
        <w:numPr>
          <w:ilvl w:val="0"/>
          <w:numId w:val="4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Results.</w:t>
      </w:r>
      <w:r>
        <w:rPr>
          <w:rFonts w:ascii="Times New Roman" w:cs="Times New Roman" w:hAnsi="Times New Roman"/>
          <w:sz w:val="24"/>
          <w:szCs w:val="24"/>
        </w:rPr>
        <w:t xml:space="preserve"> The observations obtained after going through the materials and methods in the study.</w:t>
      </w:r>
    </w:p>
    <w:p>
      <w:pPr>
        <w:pStyle w:val="style179"/>
        <w:numPr>
          <w:ilvl w:val="0"/>
          <w:numId w:val="4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Discussion. </w:t>
      </w:r>
      <w:r>
        <w:rPr>
          <w:rFonts w:ascii="Times New Roman" w:cs="Times New Roman" w:hAnsi="Times New Roman"/>
          <w:sz w:val="24"/>
          <w:szCs w:val="24"/>
        </w:rPr>
        <w:t xml:space="preserve">This section deals with the data obtained and links it to other data from other </w:t>
      </w:r>
      <w:r>
        <w:rPr>
          <w:rFonts w:ascii="Times New Roman" w:cs="Times New Roman" w:hAnsi="Times New Roman"/>
          <w:sz w:val="24"/>
          <w:szCs w:val="24"/>
        </w:rPr>
        <w:t>researchers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79"/>
        <w:numPr>
          <w:ilvl w:val="0"/>
          <w:numId w:val="4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Conclusion.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This section gives the several scientific points to which the whole research paper leads.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What are the types of studies (experimental, non-experimental, randomized, retrospective, etc.)?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Some of the types of studies include:</w:t>
      </w:r>
    </w:p>
    <w:p>
      <w:pPr>
        <w:pStyle w:val="style179"/>
        <w:numPr>
          <w:ilvl w:val="0"/>
          <w:numId w:val="5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Meta-analysis</w:t>
      </w:r>
    </w:p>
    <w:p>
      <w:pPr>
        <w:pStyle w:val="style179"/>
        <w:numPr>
          <w:ilvl w:val="0"/>
          <w:numId w:val="5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Systematic review</w:t>
      </w:r>
    </w:p>
    <w:p>
      <w:pPr>
        <w:pStyle w:val="style179"/>
        <w:numPr>
          <w:ilvl w:val="0"/>
          <w:numId w:val="5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Randomized controlled trial</w:t>
      </w:r>
    </w:p>
    <w:p>
      <w:pPr>
        <w:pStyle w:val="style179"/>
        <w:numPr>
          <w:ilvl w:val="0"/>
          <w:numId w:val="5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Case reports</w:t>
      </w:r>
      <w:r>
        <w:rPr>
          <w:rFonts w:ascii="Times New Roman" w:cs="Times New Roman" w:hAnsi="Times New Roman"/>
          <w:sz w:val="24"/>
          <w:szCs w:val="24"/>
        </w:rPr>
        <w:t>, among others.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How is sampling done?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A predetermined number of </w:t>
      </w:r>
      <w:r>
        <w:rPr>
          <w:rFonts w:ascii="Times New Roman" w:cs="Times New Roman" w:hAnsi="Times New Roman"/>
          <w:sz w:val="24"/>
          <w:szCs w:val="24"/>
        </w:rPr>
        <w:t xml:space="preserve">observations are taken </w:t>
      </w:r>
      <w:r>
        <w:rPr>
          <w:rFonts w:ascii="Times New Roman" w:cs="Times New Roman" w:hAnsi="Times New Roman"/>
          <w:sz w:val="24"/>
          <w:szCs w:val="24"/>
        </w:rPr>
        <w:t>from a population. The sample taken must represent the target population.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What effects internal and external validity?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External validity</w:t>
      </w:r>
    </w:p>
    <w:p>
      <w:pPr>
        <w:pStyle w:val="style179"/>
        <w:numPr>
          <w:ilvl w:val="0"/>
          <w:numId w:val="3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Data collection methodology.</w:t>
      </w:r>
    </w:p>
    <w:p>
      <w:pPr>
        <w:pStyle w:val="style179"/>
        <w:numPr>
          <w:ilvl w:val="0"/>
          <w:numId w:val="3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Population characteristics.</w:t>
      </w:r>
    </w:p>
    <w:p>
      <w:pPr>
        <w:pStyle w:val="style179"/>
        <w:numPr>
          <w:ilvl w:val="0"/>
          <w:numId w:val="3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Descriptive explicitness of the independent variable.</w:t>
      </w:r>
    </w:p>
    <w:p>
      <w:pPr>
        <w:pStyle w:val="style179"/>
        <w:numPr>
          <w:ilvl w:val="0"/>
          <w:numId w:val="3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Interaction of subject selected and </w:t>
      </w:r>
      <w:r>
        <w:rPr>
          <w:rFonts w:ascii="Times New Roman" w:cs="Times New Roman" w:hAnsi="Times New Roman"/>
          <w:sz w:val="24"/>
          <w:szCs w:val="24"/>
        </w:rPr>
        <w:t>research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Internal validity</w:t>
      </w:r>
    </w:p>
    <w:p>
      <w:pPr>
        <w:pStyle w:val="style179"/>
        <w:numPr>
          <w:ilvl w:val="0"/>
          <w:numId w:val="8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Interaction of threats.</w:t>
      </w:r>
    </w:p>
    <w:p>
      <w:pPr>
        <w:pStyle w:val="style179"/>
        <w:numPr>
          <w:ilvl w:val="0"/>
          <w:numId w:val="8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History, maturation, testing, mortality (subjects prematurely leave the study) and regression.</w:t>
      </w:r>
    </w:p>
    <w:p>
      <w:pPr>
        <w:pStyle w:val="style0"/>
        <w:spacing w:lineRule="auto" w:line="480"/>
        <w:ind w:firstLine="45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What are the various research designs?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>
        <w:trPr/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Experimental Designs</w:t>
            </w:r>
          </w:p>
        </w:tc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Non-experimental Study Designs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Pre-experimental designs</w:t>
            </w:r>
          </w:p>
        </w:tc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Correlational studies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True experimental design</w:t>
            </w:r>
          </w:p>
        </w:tc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Case studies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Quasi-experimental design</w:t>
            </w:r>
          </w:p>
        </w:tc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Surveys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Prospective studies</w:t>
            </w:r>
          </w:p>
        </w:tc>
      </w:tr>
    </w:tbl>
    <w:p>
      <w:pPr>
        <w:pStyle w:val="style0"/>
        <w:spacing w:lineRule="auto" w:line="480"/>
        <w:ind w:firstLine="45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What are the elements of experimental research design?</w:t>
      </w:r>
    </w:p>
    <w:p>
      <w:pPr>
        <w:pStyle w:val="style179"/>
        <w:numPr>
          <w:ilvl w:val="0"/>
          <w:numId w:val="7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Manipulation</w:t>
      </w:r>
    </w:p>
    <w:p>
      <w:pPr>
        <w:pStyle w:val="style179"/>
        <w:numPr>
          <w:ilvl w:val="0"/>
          <w:numId w:val="7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Control</w:t>
      </w:r>
    </w:p>
    <w:p>
      <w:pPr>
        <w:pStyle w:val="style179"/>
        <w:numPr>
          <w:ilvl w:val="0"/>
          <w:numId w:val="7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Randomization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What is EBM/EBP? Where is the evidence found?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EBM refers to an approach to teaching and practice which incorporates </w:t>
      </w:r>
      <w:r>
        <w:rPr>
          <w:rFonts w:ascii="Times New Roman" w:cs="Times New Roman" w:hAnsi="Times New Roman"/>
          <w:sz w:val="24"/>
          <w:szCs w:val="24"/>
        </w:rPr>
        <w:t>caregiver experience, pathophysiologic rationale, and patient preferences with valid and current clinical research evidence.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EBP</w:t>
      </w:r>
      <w:r>
        <w:rPr>
          <w:rFonts w:ascii="Times New Roman" w:cs="Times New Roman" w:hAnsi="Times New Roman"/>
          <w:sz w:val="24"/>
          <w:szCs w:val="24"/>
        </w:rPr>
        <w:t xml:space="preserve"> refers to the integration </w:t>
      </w:r>
      <w:r>
        <w:rPr>
          <w:rFonts w:ascii="Times New Roman" w:cs="Times New Roman" w:hAnsi="Times New Roman"/>
          <w:sz w:val="24"/>
          <w:szCs w:val="24"/>
        </w:rPr>
        <w:t>of clinical expertise, patient values, and the best research evidence into decision making process for patient care.</w:t>
      </w:r>
      <w:r>
        <w:rPr>
          <w:rFonts w:ascii="Times New Roman" w:cs="Times New Roman" w:hAnsi="Times New Roman"/>
          <w:sz w:val="24"/>
          <w:szCs w:val="24"/>
        </w:rPr>
        <w:t xml:space="preserve"> Evidence is found in the evidence pyramid. 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What are the metrics </w:t>
      </w:r>
      <w:r>
        <w:rPr>
          <w:rFonts w:ascii="Times New Roman" w:cs="Times New Roman" w:hAnsi="Times New Roman"/>
          <w:sz w:val="24"/>
          <w:szCs w:val="24"/>
        </w:rPr>
        <w:t>for the evidence for diagnostic</w:t>
      </w:r>
      <w:r>
        <w:rPr>
          <w:rFonts w:ascii="Times New Roman" w:cs="Times New Roman" w:hAnsi="Times New Roman"/>
          <w:sz w:val="24"/>
          <w:szCs w:val="24"/>
        </w:rPr>
        <w:t xml:space="preserve"> tests and therapies?</w:t>
      </w:r>
    </w:p>
    <w:p>
      <w:pPr>
        <w:pStyle w:val="style179"/>
        <w:numPr>
          <w:ilvl w:val="0"/>
          <w:numId w:val="1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Likelihood ratio</w:t>
      </w:r>
    </w:p>
    <w:p>
      <w:pPr>
        <w:pStyle w:val="style179"/>
        <w:numPr>
          <w:ilvl w:val="0"/>
          <w:numId w:val="1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Positive and negative predictive value</w:t>
      </w:r>
    </w:p>
    <w:p>
      <w:pPr>
        <w:pStyle w:val="style179"/>
        <w:numPr>
          <w:ilvl w:val="0"/>
          <w:numId w:val="1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Diagnostic accuracy</w:t>
      </w:r>
    </w:p>
    <w:p>
      <w:pPr>
        <w:pStyle w:val="style179"/>
        <w:numPr>
          <w:ilvl w:val="0"/>
          <w:numId w:val="1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Specificity and sensitivity</w:t>
      </w:r>
    </w:p>
    <w:p>
      <w:pPr>
        <w:pStyle w:val="style179"/>
        <w:numPr>
          <w:ilvl w:val="0"/>
          <w:numId w:val="1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True/false positives and negatives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What are the various study designs?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Study designs include:</w:t>
      </w:r>
    </w:p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Retrospective studies</w:t>
      </w:r>
    </w:p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Prospective studies</w:t>
      </w:r>
    </w:p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Case studies</w:t>
      </w:r>
    </w:p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Correlational studies</w:t>
      </w:r>
      <w:r>
        <w:rPr>
          <w:rFonts w:ascii="Times New Roman" w:cs="Times New Roman" w:hAnsi="Times New Roman"/>
          <w:b/>
          <w:sz w:val="24"/>
          <w:szCs w:val="24"/>
        </w:rPr>
        <w:t>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What is the difference between parametric and nonparametric data?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Parametric data follows some sort of </w:t>
      </w:r>
      <w:r>
        <w:rPr>
          <w:rFonts w:ascii="Times New Roman" w:cs="Times New Roman" w:hAnsi="Times New Roman"/>
          <w:sz w:val="24"/>
          <w:szCs w:val="24"/>
        </w:rPr>
        <w:t>distribution</w:t>
      </w:r>
      <w:r>
        <w:rPr>
          <w:rFonts w:ascii="Times New Roman" w:cs="Times New Roman" w:hAnsi="Times New Roman"/>
          <w:sz w:val="24"/>
          <w:szCs w:val="24"/>
        </w:rPr>
        <w:t xml:space="preserve"> whereas non-parametric data follows no distribution.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What statistical tests are used for parametric/nonparametric data?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>
        <w:trPr/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Parametric data</w:t>
            </w:r>
          </w:p>
        </w:tc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Nonparametric data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 tests</w:t>
            </w:r>
          </w:p>
        </w:tc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Chi-Square test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ANOVA</w:t>
            </w:r>
          </w:p>
        </w:tc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One way ANOVA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</w:tbl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What are the assumptions (rules)</w:t>
      </w:r>
      <w:r>
        <w:rPr>
          <w:rFonts w:ascii="Times New Roman" w:cs="Times New Roman" w:hAnsi="Times New Roman"/>
          <w:sz w:val="24"/>
          <w:szCs w:val="24"/>
        </w:rPr>
        <w:t xml:space="preserve"> for parametric tests and how do we know if the rules are followed?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assumption is that the data is assumed to have followed </w:t>
      </w:r>
      <w:r>
        <w:rPr>
          <w:rFonts w:ascii="Times New Roman" w:cs="Times New Roman" w:hAnsi="Times New Roman"/>
          <w:sz w:val="24"/>
          <w:szCs w:val="24"/>
        </w:rPr>
        <w:t>a normal distribution, data has a linear relationship and that the data is independent.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For one to know whether the assumption/rules have been followed he or she has to check whether the data has followed a normal distribution.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What is the importance of a p value?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It represents the </w:t>
      </w:r>
      <w:r>
        <w:rPr>
          <w:rFonts w:ascii="Times New Roman" w:cs="Times New Roman" w:hAnsi="Times New Roman"/>
          <w:sz w:val="24"/>
          <w:szCs w:val="24"/>
        </w:rPr>
        <w:t>likelihood</w:t>
      </w:r>
      <w:r>
        <w:rPr>
          <w:rFonts w:ascii="Times New Roman" w:cs="Times New Roman" w:hAnsi="Times New Roman"/>
          <w:sz w:val="24"/>
          <w:szCs w:val="24"/>
        </w:rPr>
        <w:t xml:space="preserve"> of the occurrence of a given event.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What are the descriptive statistics?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Descriptive statistics are the numbers that are used to describe and summarize data.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What are the measures of central tendency?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Measures of central tendency are the typical value for a probability distribution.</w:t>
      </w:r>
      <w:r>
        <w:rPr>
          <w:rFonts w:ascii="Times New Roman" w:cs="Times New Roman" w:hAnsi="Times New Roman"/>
          <w:sz w:val="24"/>
          <w:szCs w:val="24"/>
        </w:rPr>
        <w:t xml:space="preserve"> They include; the arithmetic mean, mode and the median.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Define dependent and independent variables.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Independent variable refers to a variable which can be controlled in an experiment to test the effects on the dependent variable.</w:t>
      </w:r>
      <w:r>
        <w:rPr>
          <w:rFonts w:ascii="Times New Roman" w:cs="Times New Roman" w:hAnsi="Times New Roman"/>
          <w:sz w:val="24"/>
          <w:szCs w:val="24"/>
        </w:rPr>
        <w:t xml:space="preserve"> A dependent variable is a variable that is being tested in a scientific experiment and its values are not changed.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What are internal and external validity?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Internal </w:t>
      </w:r>
      <w:r>
        <w:rPr>
          <w:rFonts w:ascii="Times New Roman" w:cs="Times New Roman" w:hAnsi="Times New Roman"/>
          <w:sz w:val="24"/>
          <w:szCs w:val="24"/>
        </w:rPr>
        <w:t xml:space="preserve">validity </w:t>
      </w:r>
      <w:r>
        <w:rPr>
          <w:rFonts w:ascii="Times New Roman" w:cs="Times New Roman" w:hAnsi="Times New Roman"/>
          <w:sz w:val="24"/>
          <w:szCs w:val="24"/>
        </w:rPr>
        <w:t>refers to if the effects that are observed in an experiment or study are due to the manipulation of the independent variable and not any other factors.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External validity </w:t>
      </w:r>
      <w:r>
        <w:rPr>
          <w:rFonts w:ascii="Times New Roman" w:cs="Times New Roman" w:hAnsi="Times New Roman"/>
          <w:sz w:val="24"/>
          <w:szCs w:val="24"/>
        </w:rPr>
        <w:t xml:space="preserve">represents the </w:t>
      </w:r>
      <w:r>
        <w:rPr>
          <w:rFonts w:ascii="Times New Roman" w:cs="Times New Roman" w:hAnsi="Times New Roman"/>
          <w:sz w:val="24"/>
          <w:szCs w:val="24"/>
        </w:rPr>
        <w:t>generalizability</w:t>
      </w:r>
      <w:r>
        <w:rPr>
          <w:rFonts w:ascii="Times New Roman" w:cs="Times New Roman" w:hAnsi="Times New Roman"/>
          <w:sz w:val="24"/>
          <w:szCs w:val="24"/>
        </w:rPr>
        <w:t xml:space="preserve"> of the study and how well it generalize to a specific population.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Describe the levels of variables.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There are three main levels of variables which are independent variables, dependent variables, and control variables.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Independent variables refers to variables that do not change with any change within the study or experiment.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Dependent variables refers</w:t>
      </w:r>
      <w:r>
        <w:rPr>
          <w:rFonts w:ascii="Times New Roman" w:cs="Times New Roman" w:hAnsi="Times New Roman"/>
          <w:sz w:val="24"/>
          <w:szCs w:val="24"/>
        </w:rPr>
        <w:t xml:space="preserve"> to a variable that is being tested in a scientific experiment and its values are not changed.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Control variables </w:t>
      </w:r>
      <w:r>
        <w:rPr>
          <w:rFonts w:ascii="Times New Roman" w:cs="Times New Roman" w:hAnsi="Times New Roman"/>
          <w:sz w:val="24"/>
          <w:szCs w:val="24"/>
        </w:rPr>
        <w:t xml:space="preserve">refers to </w:t>
      </w:r>
      <w:r>
        <w:rPr>
          <w:rFonts w:ascii="Times New Roman" w:cs="Times New Roman" w:hAnsi="Times New Roman"/>
          <w:sz w:val="24"/>
          <w:szCs w:val="24"/>
        </w:rPr>
        <w:t xml:space="preserve">factors that must be held constant </w:t>
      </w:r>
      <w:r>
        <w:rPr>
          <w:rFonts w:ascii="Times New Roman" w:cs="Times New Roman" w:hAnsi="Times New Roman"/>
          <w:sz w:val="24"/>
          <w:szCs w:val="24"/>
        </w:rPr>
        <w:t>throughout the experiment.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Given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>variables of a study, or the research question or hypothesis, state the correct statistical test.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correct statistical test will be determined after knowing the distribution and nature of data</w:t>
      </w:r>
      <w:r>
        <w:rPr>
          <w:rFonts w:ascii="Times New Roman" w:cs="Times New Roman" w:hAnsi="Times New Roman"/>
          <w:sz w:val="24"/>
          <w:szCs w:val="24"/>
        </w:rPr>
        <w:t>; data can be categorical, interval, or simply comparing two groups.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What is the meaning of the correlation coefficient and coefficient of determination?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Correlation coefficient </w:t>
      </w:r>
      <w:r>
        <w:rPr>
          <w:rFonts w:ascii="Times New Roman" w:cs="Times New Roman" w:hAnsi="Times New Roman"/>
          <w:sz w:val="24"/>
          <w:szCs w:val="24"/>
        </w:rPr>
        <w:t>is a measure that is used to measure the strength and direction of a linear relationship between two variables on a scatterplot.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Coefficient of determination </w:t>
      </w:r>
      <w:r>
        <w:rPr>
          <w:rFonts w:ascii="Times New Roman" w:cs="Times New Roman" w:hAnsi="Times New Roman"/>
          <w:sz w:val="24"/>
          <w:szCs w:val="24"/>
        </w:rPr>
        <w:t xml:space="preserve">refers to the proportion of the </w:t>
      </w:r>
      <w:r>
        <w:rPr>
          <w:rFonts w:ascii="Times New Roman" w:cs="Times New Roman" w:hAnsi="Times New Roman"/>
          <w:sz w:val="24"/>
          <w:szCs w:val="24"/>
        </w:rPr>
        <w:t>variance in the dependent variable which is predictable from the independent variable.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What is a post-hoc test used for?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Post-hoc test is used for </w:t>
      </w:r>
      <w:r>
        <w:rPr>
          <w:rFonts w:ascii="Times New Roman" w:cs="Times New Roman" w:hAnsi="Times New Roman"/>
          <w:sz w:val="24"/>
          <w:szCs w:val="24"/>
        </w:rPr>
        <w:t>confirming where the differences between any two groups might have occurred.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What is the meaning of sensitivity and specificity?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Sensitivity </w:t>
      </w:r>
      <w:r>
        <w:rPr>
          <w:rFonts w:ascii="Times New Roman" w:cs="Times New Roman" w:hAnsi="Times New Roman"/>
          <w:sz w:val="24"/>
          <w:szCs w:val="24"/>
        </w:rPr>
        <w:t>refers</w:t>
      </w:r>
      <w:r>
        <w:rPr>
          <w:rFonts w:ascii="Times New Roman" w:cs="Times New Roman" w:hAnsi="Times New Roman"/>
          <w:sz w:val="24"/>
          <w:szCs w:val="24"/>
        </w:rPr>
        <w:t xml:space="preserve"> to the </w:t>
      </w:r>
      <w:r>
        <w:rPr>
          <w:rFonts w:ascii="Times New Roman" w:cs="Times New Roman" w:hAnsi="Times New Roman"/>
          <w:sz w:val="24"/>
          <w:szCs w:val="24"/>
        </w:rPr>
        <w:t xml:space="preserve">proportion of people who show a positive result to the </w:t>
      </w:r>
      <w:r>
        <w:rPr>
          <w:rFonts w:ascii="Times New Roman" w:cs="Times New Roman" w:hAnsi="Times New Roman"/>
          <w:sz w:val="24"/>
          <w:szCs w:val="24"/>
        </w:rPr>
        <w:t>experiment.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Specificity </w:t>
      </w:r>
      <w:r>
        <w:rPr>
          <w:rFonts w:ascii="Times New Roman" w:cs="Times New Roman" w:hAnsi="Times New Roman"/>
          <w:sz w:val="24"/>
          <w:szCs w:val="24"/>
        </w:rPr>
        <w:t xml:space="preserve">refers to the proportion of healthy patients that are known to have the </w:t>
      </w:r>
      <w:r>
        <w:rPr>
          <w:rFonts w:ascii="Times New Roman" w:cs="Times New Roman" w:hAnsi="Times New Roman"/>
          <w:sz w:val="24"/>
          <w:szCs w:val="24"/>
        </w:rPr>
        <w:t>disease</w:t>
      </w:r>
      <w:r>
        <w:rPr>
          <w:rFonts w:ascii="Times New Roman" w:cs="Times New Roman" w:hAnsi="Times New Roman"/>
          <w:sz w:val="24"/>
          <w:szCs w:val="24"/>
        </w:rPr>
        <w:t>, who will test negative for the disease.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What is the origin and function of the IRB?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IRB was created by the National Research Act of 1974.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It is used to regulate research involving human subjects.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What information is included in an IRB proposal?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information included in an IRB proposal are </w:t>
      </w:r>
      <w:r>
        <w:rPr>
          <w:rFonts w:ascii="Times New Roman" w:cs="Times New Roman" w:hAnsi="Times New Roman"/>
          <w:sz w:val="24"/>
          <w:szCs w:val="24"/>
        </w:rPr>
        <w:t xml:space="preserve">summary information, project narrative, </w:t>
      </w:r>
      <w:r>
        <w:rPr>
          <w:rFonts w:ascii="Times New Roman" w:cs="Times New Roman" w:hAnsi="Times New Roman"/>
          <w:sz w:val="24"/>
          <w:szCs w:val="24"/>
        </w:rPr>
        <w:t>and participant selection &amp; informed consent, compensation &amp;risk</w:t>
      </w:r>
      <w:r>
        <w:rPr>
          <w:rFonts w:ascii="Times New Roman" w:cs="Times New Roman" w:hAnsi="Times New Roman"/>
          <w:sz w:val="24"/>
          <w:szCs w:val="24"/>
        </w:rPr>
        <w:t xml:space="preserve"> management and funding sources.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bookmarkEnd w:id="0"/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sectPr>
      <w:head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spacing w:lineRule="auto" w:line="480"/>
      <w:jc w:val="right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>Surname</w:t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8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C9E02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39C6A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AC444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77081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8A962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5084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15224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44804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7D98A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5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51fa9ba4-616e-458f-87ed-b5ab33a135fd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a039a8bd-dbe4-461f-82cb-644542c17943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967</Words>
  <Pages>8</Pages>
  <Characters>5608</Characters>
  <Application>WPS Office</Application>
  <DocSecurity>0</DocSecurity>
  <Paragraphs>140</Paragraphs>
  <ScaleCrop>false</ScaleCrop>
  <LinksUpToDate>false</LinksUpToDate>
  <CharactersWithSpaces>6462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2018-07-20T12:28:30Z</dcterms:created>
  <dc:creator>Patrick</dc:creator>
  <lastModifiedBy>TA-1021</lastModifiedBy>
  <dcterms:modified xsi:type="dcterms:W3CDTF">2018-07-20T12:28:30Z</dcterms:modified>
  <revision>240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