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1110CD" w:rsidP="00E42908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1110CD" w:rsidP="00E42908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1110CD" w:rsidP="00E42908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1110CD" w:rsidP="00E42908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1110CD" w:rsidP="00E42908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D91A15" w:rsidP="00E42908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Management Questions </w:t>
      </w:r>
    </w:p>
    <w:p w:rsidR="001110CD" w:rsidP="00E42908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1110CD" w:rsidP="00E42908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1110CD" w:rsidP="00E42908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1110CD" w:rsidP="00E42908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1110CD" w:rsidP="00E42908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1110CD" w:rsidP="00E42908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A954EF" w:rsidP="00E42908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Author </w:t>
      </w:r>
    </w:p>
    <w:p w:rsidR="00A954EF" w:rsidP="00E42908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Institutional Affiliation </w:t>
      </w:r>
    </w:p>
    <w:p w:rsidR="00A954EF" w:rsidP="00E42908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Instructor </w:t>
      </w:r>
    </w:p>
    <w:p w:rsidR="00A954EF" w:rsidP="00E42908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Course code</w:t>
      </w:r>
    </w:p>
    <w:p w:rsidR="00A954EF" w:rsidRPr="00A954EF" w:rsidP="00E42908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Date of submission </w:t>
      </w:r>
    </w:p>
    <w:p w:rsidR="00D91A15" w:rsidP="00E42908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E42908" w:rsidRPr="00E42908" w:rsidP="00E42908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E42908">
        <w:rPr>
          <w:rFonts w:ascii="Times New Roman" w:hAnsi="Times New Roman" w:cs="Times New Roman"/>
          <w:b/>
          <w:sz w:val="24"/>
        </w:rPr>
        <w:t>Question 1</w:t>
      </w:r>
    </w:p>
    <w:p w:rsidR="00234D18" w:rsidP="007B0CA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7B0CA6">
        <w:rPr>
          <w:rFonts w:ascii="Times New Roman" w:hAnsi="Times New Roman" w:cs="Times New Roman"/>
          <w:sz w:val="24"/>
        </w:rPr>
        <w:t xml:space="preserve">Workplace deviance </w:t>
      </w:r>
      <w:r w:rsidRPr="007B0CA6" w:rsidR="00CE2E26">
        <w:rPr>
          <w:rFonts w:ascii="Times New Roman" w:hAnsi="Times New Roman" w:cs="Times New Roman"/>
          <w:sz w:val="24"/>
        </w:rPr>
        <w:t xml:space="preserve">is unethical behavior </w:t>
      </w:r>
      <w:r w:rsidRPr="007B0CA6" w:rsidR="00BC0D47">
        <w:rPr>
          <w:rFonts w:ascii="Times New Roman" w:hAnsi="Times New Roman" w:cs="Times New Roman"/>
          <w:sz w:val="24"/>
        </w:rPr>
        <w:t>that violates organizational</w:t>
      </w:r>
      <w:r w:rsidRPr="007B0CA6" w:rsidR="001B33E1">
        <w:rPr>
          <w:rFonts w:ascii="Times New Roman" w:hAnsi="Times New Roman" w:cs="Times New Roman"/>
          <w:sz w:val="24"/>
        </w:rPr>
        <w:t xml:space="preserve"> norms regarding right and wrong</w:t>
      </w:r>
      <w:sdt>
        <w:sdtPr>
          <w:rPr>
            <w:rFonts w:ascii="Times New Roman" w:hAnsi="Times New Roman" w:cs="Times New Roman"/>
            <w:sz w:val="24"/>
          </w:rPr>
          <w:id w:val="-563866539"/>
          <w:citation/>
        </w:sdtPr>
        <w:sdtContent>
          <w:r w:rsidR="005434F8">
            <w:rPr>
              <w:rFonts w:ascii="Times New Roman" w:hAnsi="Times New Roman" w:cs="Times New Roman"/>
              <w:sz w:val="24"/>
            </w:rPr>
            <w:fldChar w:fldCharType="begin"/>
          </w:r>
          <w:r w:rsidR="005434F8">
            <w:rPr>
              <w:rFonts w:ascii="Times New Roman" w:hAnsi="Times New Roman" w:cs="Times New Roman"/>
              <w:sz w:val="24"/>
            </w:rPr>
            <w:instrText xml:space="preserve"> CITATION Wil17 \l 1033 </w:instrText>
          </w:r>
          <w:r w:rsidR="005434F8">
            <w:rPr>
              <w:rFonts w:ascii="Times New Roman" w:hAnsi="Times New Roman" w:cs="Times New Roman"/>
              <w:sz w:val="24"/>
            </w:rPr>
            <w:fldChar w:fldCharType="separate"/>
          </w:r>
          <w:r w:rsidR="005434F8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5434F8" w:rsidR="005434F8">
            <w:rPr>
              <w:rFonts w:ascii="Times New Roman" w:hAnsi="Times New Roman" w:cs="Times New Roman"/>
              <w:noProof/>
              <w:sz w:val="24"/>
            </w:rPr>
            <w:t>(Williams, 2017)</w:t>
          </w:r>
          <w:r w:rsidR="005434F8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7B0CA6" w:rsidR="001B33E1">
        <w:rPr>
          <w:rFonts w:ascii="Times New Roman" w:hAnsi="Times New Roman" w:cs="Times New Roman"/>
          <w:sz w:val="24"/>
        </w:rPr>
        <w:t>.</w:t>
      </w:r>
      <w:r w:rsidRPr="007B0CA6" w:rsidR="001D3DD0">
        <w:rPr>
          <w:rFonts w:ascii="Times New Roman" w:hAnsi="Times New Roman" w:cs="Times New Roman"/>
          <w:sz w:val="24"/>
        </w:rPr>
        <w:t xml:space="preserve"> </w:t>
      </w:r>
      <w:r w:rsidRPr="007B0CA6" w:rsidR="008130E9">
        <w:rPr>
          <w:rFonts w:ascii="Times New Roman" w:hAnsi="Times New Roman" w:cs="Times New Roman"/>
          <w:sz w:val="24"/>
        </w:rPr>
        <w:t>Typically</w:t>
      </w:r>
      <w:r w:rsidRPr="007B0CA6" w:rsidR="004B2E8E">
        <w:rPr>
          <w:rFonts w:ascii="Times New Roman" w:hAnsi="Times New Roman" w:cs="Times New Roman"/>
          <w:sz w:val="24"/>
        </w:rPr>
        <w:t xml:space="preserve">, </w:t>
      </w:r>
      <w:r w:rsidRPr="007B0CA6" w:rsidR="008130E9">
        <w:rPr>
          <w:rFonts w:ascii="Times New Roman" w:hAnsi="Times New Roman" w:cs="Times New Roman"/>
          <w:sz w:val="24"/>
        </w:rPr>
        <w:t>organizations</w:t>
      </w:r>
      <w:r w:rsidRPr="007B0CA6" w:rsidR="004B2E8E">
        <w:rPr>
          <w:rFonts w:ascii="Times New Roman" w:hAnsi="Times New Roman" w:cs="Times New Roman"/>
          <w:sz w:val="24"/>
        </w:rPr>
        <w:t xml:space="preserve"> usually strive to </w:t>
      </w:r>
      <w:r w:rsidRPr="007B0CA6" w:rsidR="000E7677">
        <w:rPr>
          <w:rFonts w:ascii="Times New Roman" w:hAnsi="Times New Roman" w:cs="Times New Roman"/>
          <w:sz w:val="24"/>
        </w:rPr>
        <w:t>estab</w:t>
      </w:r>
      <w:r w:rsidRPr="007B0CA6" w:rsidR="007B2943">
        <w:rPr>
          <w:rFonts w:ascii="Times New Roman" w:hAnsi="Times New Roman" w:cs="Times New Roman"/>
          <w:sz w:val="24"/>
        </w:rPr>
        <w:t xml:space="preserve">lish healthy corporate cultures; however, deviant </w:t>
      </w:r>
      <w:r w:rsidRPr="007B0CA6" w:rsidR="00104945">
        <w:rPr>
          <w:rFonts w:ascii="Times New Roman" w:hAnsi="Times New Roman" w:cs="Times New Roman"/>
          <w:sz w:val="24"/>
        </w:rPr>
        <w:t>behavior</w:t>
      </w:r>
      <w:r w:rsidRPr="007B0CA6" w:rsidR="007B2943">
        <w:rPr>
          <w:rFonts w:ascii="Times New Roman" w:hAnsi="Times New Roman" w:cs="Times New Roman"/>
          <w:sz w:val="24"/>
        </w:rPr>
        <w:t xml:space="preserve"> still occurs, </w:t>
      </w:r>
      <w:r w:rsidRPr="007B0CA6" w:rsidR="00D8359D">
        <w:rPr>
          <w:rFonts w:ascii="Times New Roman" w:hAnsi="Times New Roman" w:cs="Times New Roman"/>
          <w:sz w:val="24"/>
        </w:rPr>
        <w:t>which includes;</w:t>
      </w:r>
      <w:r w:rsidRPr="007B0CA6" w:rsidR="009739CD">
        <w:rPr>
          <w:rFonts w:ascii="Times New Roman" w:hAnsi="Times New Roman" w:cs="Times New Roman"/>
          <w:sz w:val="24"/>
        </w:rPr>
        <w:t xml:space="preserve"> personal aggression</w:t>
      </w:r>
      <w:r w:rsidRPr="007B0CA6" w:rsidR="00141222">
        <w:rPr>
          <w:rFonts w:ascii="Times New Roman" w:hAnsi="Times New Roman" w:cs="Times New Roman"/>
          <w:sz w:val="24"/>
        </w:rPr>
        <w:t>, which can take the form of aggressive behav</w:t>
      </w:r>
      <w:r w:rsidRPr="007B0CA6" w:rsidR="001B144C">
        <w:rPr>
          <w:rFonts w:ascii="Times New Roman" w:hAnsi="Times New Roman" w:cs="Times New Roman"/>
          <w:sz w:val="24"/>
        </w:rPr>
        <w:t xml:space="preserve">ior of harassment, intimidation and </w:t>
      </w:r>
      <w:r w:rsidRPr="007B0CA6" w:rsidR="00CF323D">
        <w:rPr>
          <w:rFonts w:ascii="Times New Roman" w:hAnsi="Times New Roman" w:cs="Times New Roman"/>
          <w:sz w:val="24"/>
        </w:rPr>
        <w:t>open hostility, political deviance</w:t>
      </w:r>
      <w:r w:rsidRPr="007B0CA6" w:rsidR="00E11BA4">
        <w:rPr>
          <w:rFonts w:ascii="Times New Roman" w:hAnsi="Times New Roman" w:cs="Times New Roman"/>
          <w:sz w:val="24"/>
        </w:rPr>
        <w:t xml:space="preserve">, which can consist of </w:t>
      </w:r>
      <w:r w:rsidRPr="007B0CA6" w:rsidR="004E311E">
        <w:rPr>
          <w:rFonts w:ascii="Times New Roman" w:hAnsi="Times New Roman" w:cs="Times New Roman"/>
          <w:sz w:val="24"/>
        </w:rPr>
        <w:t>gossiping about other co-workers</w:t>
      </w:r>
      <w:r w:rsidRPr="007B0CA6" w:rsidR="00C07B0A">
        <w:rPr>
          <w:rFonts w:ascii="Times New Roman" w:hAnsi="Times New Roman" w:cs="Times New Roman"/>
          <w:sz w:val="24"/>
        </w:rPr>
        <w:t xml:space="preserve">, </w:t>
      </w:r>
      <w:r w:rsidRPr="007B0CA6" w:rsidR="006B51C9">
        <w:rPr>
          <w:rFonts w:ascii="Times New Roman" w:hAnsi="Times New Roman" w:cs="Times New Roman"/>
          <w:sz w:val="24"/>
        </w:rPr>
        <w:t>property deviance and production deviance.</w:t>
      </w:r>
      <w:r w:rsidRPr="007B0CA6" w:rsidR="00B24ED2">
        <w:rPr>
          <w:rFonts w:ascii="Times New Roman" w:hAnsi="Times New Roman" w:cs="Times New Roman"/>
          <w:sz w:val="24"/>
        </w:rPr>
        <w:t xml:space="preserve"> </w:t>
      </w:r>
    </w:p>
    <w:p w:rsidR="00E42908" w:rsidRPr="00E42908" w:rsidP="00E42908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E42908">
        <w:rPr>
          <w:rFonts w:ascii="Times New Roman" w:hAnsi="Times New Roman" w:cs="Times New Roman"/>
          <w:b/>
          <w:sz w:val="24"/>
        </w:rPr>
        <w:t>Question 2</w:t>
      </w:r>
    </w:p>
    <w:p w:rsidR="00543274" w:rsidP="007B0CA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7B0CA6">
        <w:rPr>
          <w:rFonts w:ascii="Times New Roman" w:hAnsi="Times New Roman" w:cs="Times New Roman"/>
          <w:sz w:val="24"/>
        </w:rPr>
        <w:t xml:space="preserve">Corporate </w:t>
      </w:r>
      <w:r w:rsidRPr="007B0CA6" w:rsidR="006A3EB3">
        <w:rPr>
          <w:rFonts w:ascii="Times New Roman" w:hAnsi="Times New Roman" w:cs="Times New Roman"/>
          <w:sz w:val="24"/>
        </w:rPr>
        <w:t xml:space="preserve">morality is based on duty by doing the right thing. It is noted that unethical behavior has </w:t>
      </w:r>
      <w:r w:rsidRPr="007B0CA6" w:rsidR="000036C1">
        <w:rPr>
          <w:rFonts w:ascii="Times New Roman" w:hAnsi="Times New Roman" w:cs="Times New Roman"/>
          <w:sz w:val="24"/>
        </w:rPr>
        <w:t xml:space="preserve">severe consequences for both </w:t>
      </w:r>
      <w:r w:rsidRPr="007B0CA6" w:rsidR="00490B35">
        <w:rPr>
          <w:rFonts w:ascii="Times New Roman" w:hAnsi="Times New Roman" w:cs="Times New Roman"/>
          <w:sz w:val="24"/>
        </w:rPr>
        <w:t>individuals and organizations</w:t>
      </w:r>
      <w:r w:rsidRPr="007B0CA6" w:rsidR="003D28C6">
        <w:rPr>
          <w:rFonts w:ascii="Times New Roman" w:hAnsi="Times New Roman" w:cs="Times New Roman"/>
          <w:sz w:val="24"/>
        </w:rPr>
        <w:t xml:space="preserve">. In essence, </w:t>
      </w:r>
      <w:r w:rsidRPr="007B0CA6" w:rsidR="00F37F32">
        <w:rPr>
          <w:rFonts w:ascii="Times New Roman" w:hAnsi="Times New Roman" w:cs="Times New Roman"/>
          <w:sz w:val="24"/>
        </w:rPr>
        <w:t>the first step in determining fines involves the computation of the base fine</w:t>
      </w:r>
      <w:r w:rsidRPr="007B0CA6" w:rsidR="00F238E8">
        <w:rPr>
          <w:rFonts w:ascii="Times New Roman" w:hAnsi="Times New Roman" w:cs="Times New Roman"/>
          <w:sz w:val="24"/>
        </w:rPr>
        <w:t xml:space="preserve"> by assessing the level of </w:t>
      </w:r>
      <w:r w:rsidRPr="007B0CA6" w:rsidR="00AB485E">
        <w:rPr>
          <w:rFonts w:ascii="Times New Roman" w:hAnsi="Times New Roman" w:cs="Times New Roman"/>
          <w:sz w:val="24"/>
        </w:rPr>
        <w:t>offense. Usually</w:t>
      </w:r>
      <w:r w:rsidRPr="007B0CA6" w:rsidR="00053CB2">
        <w:rPr>
          <w:rFonts w:ascii="Times New Roman" w:hAnsi="Times New Roman" w:cs="Times New Roman"/>
          <w:sz w:val="24"/>
        </w:rPr>
        <w:t>, this is always done depending on the kind of crime, the loss incurred, and the amount of planning that went into the crime.</w:t>
      </w:r>
      <w:r w:rsidRPr="007B0CA6" w:rsidR="003076B7">
        <w:rPr>
          <w:rFonts w:ascii="Times New Roman" w:hAnsi="Times New Roman" w:cs="Times New Roman"/>
          <w:sz w:val="24"/>
        </w:rPr>
        <w:t xml:space="preserve"> The second step usually involves the judicial determination of the </w:t>
      </w:r>
      <w:r w:rsidRPr="007B0CA6" w:rsidR="00CA6773">
        <w:rPr>
          <w:rFonts w:ascii="Times New Roman" w:hAnsi="Times New Roman" w:cs="Times New Roman"/>
          <w:sz w:val="24"/>
        </w:rPr>
        <w:t xml:space="preserve">culpability score, which is always followed by determining the total </w:t>
      </w:r>
      <w:r w:rsidRPr="007B0CA6" w:rsidR="00535617">
        <w:rPr>
          <w:rFonts w:ascii="Times New Roman" w:hAnsi="Times New Roman" w:cs="Times New Roman"/>
          <w:sz w:val="24"/>
        </w:rPr>
        <w:t>fine.</w:t>
      </w:r>
      <w:r w:rsidRPr="007B0CA6" w:rsidR="00486027">
        <w:rPr>
          <w:rFonts w:ascii="Times New Roman" w:hAnsi="Times New Roman" w:cs="Times New Roman"/>
          <w:sz w:val="24"/>
        </w:rPr>
        <w:t xml:space="preserve"> Total fines </w:t>
      </w:r>
      <w:r w:rsidRPr="007B0CA6" w:rsidR="00AF68BB">
        <w:rPr>
          <w:rFonts w:ascii="Times New Roman" w:hAnsi="Times New Roman" w:cs="Times New Roman"/>
          <w:sz w:val="24"/>
        </w:rPr>
        <w:t xml:space="preserve">are </w:t>
      </w:r>
      <w:r w:rsidRPr="007B0CA6" w:rsidR="00D41DD6">
        <w:rPr>
          <w:rFonts w:ascii="Times New Roman" w:hAnsi="Times New Roman" w:cs="Times New Roman"/>
          <w:sz w:val="24"/>
        </w:rPr>
        <w:t>typically determined</w:t>
      </w:r>
      <w:r w:rsidRPr="007B0CA6" w:rsidR="00CB410E">
        <w:rPr>
          <w:rFonts w:ascii="Times New Roman" w:hAnsi="Times New Roman" w:cs="Times New Roman"/>
          <w:sz w:val="24"/>
        </w:rPr>
        <w:t xml:space="preserve"> by multiplying</w:t>
      </w:r>
      <w:r w:rsidRPr="007B0CA6" w:rsidR="00B7735E">
        <w:rPr>
          <w:rFonts w:ascii="Times New Roman" w:hAnsi="Times New Roman" w:cs="Times New Roman"/>
          <w:sz w:val="24"/>
        </w:rPr>
        <w:t xml:space="preserve"> the base fine by the </w:t>
      </w:r>
      <w:r w:rsidRPr="007B0CA6" w:rsidR="005857F9">
        <w:rPr>
          <w:rFonts w:ascii="Times New Roman" w:hAnsi="Times New Roman" w:cs="Times New Roman"/>
          <w:sz w:val="24"/>
        </w:rPr>
        <w:t>culpability</w:t>
      </w:r>
      <w:r w:rsidRPr="007B0CA6" w:rsidR="00A15E1A">
        <w:rPr>
          <w:rFonts w:ascii="Times New Roman" w:hAnsi="Times New Roman" w:cs="Times New Roman"/>
          <w:sz w:val="24"/>
        </w:rPr>
        <w:t xml:space="preserve"> score</w:t>
      </w:r>
      <w:sdt>
        <w:sdtPr>
          <w:rPr>
            <w:rFonts w:ascii="Times New Roman" w:hAnsi="Times New Roman" w:cs="Times New Roman"/>
            <w:sz w:val="24"/>
          </w:rPr>
          <w:id w:val="-1075739251"/>
          <w:citation/>
        </w:sdtPr>
        <w:sdtContent>
          <w:r w:rsidR="005434F8">
            <w:rPr>
              <w:rFonts w:ascii="Times New Roman" w:hAnsi="Times New Roman" w:cs="Times New Roman"/>
              <w:sz w:val="24"/>
            </w:rPr>
            <w:fldChar w:fldCharType="begin"/>
          </w:r>
          <w:r w:rsidR="005434F8">
            <w:rPr>
              <w:rFonts w:ascii="Times New Roman" w:hAnsi="Times New Roman" w:cs="Times New Roman"/>
              <w:sz w:val="24"/>
            </w:rPr>
            <w:instrText xml:space="preserve"> CITATION Wil17 \l 1033 </w:instrText>
          </w:r>
          <w:r w:rsidR="005434F8">
            <w:rPr>
              <w:rFonts w:ascii="Times New Roman" w:hAnsi="Times New Roman" w:cs="Times New Roman"/>
              <w:sz w:val="24"/>
            </w:rPr>
            <w:fldChar w:fldCharType="separate"/>
          </w:r>
          <w:r w:rsidR="005434F8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5434F8" w:rsidR="005434F8">
            <w:rPr>
              <w:rFonts w:ascii="Times New Roman" w:hAnsi="Times New Roman" w:cs="Times New Roman"/>
              <w:noProof/>
              <w:sz w:val="24"/>
            </w:rPr>
            <w:t>(Williams, 2017)</w:t>
          </w:r>
          <w:r w:rsidR="005434F8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7B0CA6" w:rsidR="00A15E1A">
        <w:rPr>
          <w:rFonts w:ascii="Times New Roman" w:hAnsi="Times New Roman" w:cs="Times New Roman"/>
          <w:sz w:val="24"/>
        </w:rPr>
        <w:t>.</w:t>
      </w:r>
      <w:r w:rsidRPr="007B0CA6" w:rsidR="003076B7">
        <w:rPr>
          <w:rFonts w:ascii="Times New Roman" w:hAnsi="Times New Roman" w:cs="Times New Roman"/>
          <w:sz w:val="24"/>
        </w:rPr>
        <w:t xml:space="preserve"> </w:t>
      </w:r>
    </w:p>
    <w:p w:rsidR="00AC0571" w:rsidRPr="00E42908" w:rsidP="00E42908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E42908">
        <w:rPr>
          <w:rFonts w:ascii="Times New Roman" w:hAnsi="Times New Roman" w:cs="Times New Roman"/>
          <w:b/>
          <w:sz w:val="24"/>
        </w:rPr>
        <w:t>Question 4</w:t>
      </w:r>
    </w:p>
    <w:p w:rsidR="00E42908" w:rsidP="007B0CA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7B0CA6">
        <w:rPr>
          <w:rFonts w:ascii="Times New Roman" w:hAnsi="Times New Roman" w:cs="Times New Roman"/>
          <w:sz w:val="24"/>
        </w:rPr>
        <w:t xml:space="preserve">Ethical values are mechanisms that </w:t>
      </w:r>
      <w:r w:rsidRPr="007B0CA6" w:rsidR="001B4B7C">
        <w:rPr>
          <w:rFonts w:ascii="Times New Roman" w:hAnsi="Times New Roman" w:cs="Times New Roman"/>
          <w:sz w:val="24"/>
        </w:rPr>
        <w:t xml:space="preserve">guide ethical </w:t>
      </w:r>
      <w:r w:rsidRPr="007B0CA6" w:rsidR="009F7954">
        <w:rPr>
          <w:rFonts w:ascii="Times New Roman" w:hAnsi="Times New Roman" w:cs="Times New Roman"/>
          <w:sz w:val="24"/>
        </w:rPr>
        <w:t xml:space="preserve">decision making in </w:t>
      </w:r>
      <w:r w:rsidRPr="007B0CA6" w:rsidR="00FF1032">
        <w:rPr>
          <w:rFonts w:ascii="Times New Roman" w:hAnsi="Times New Roman" w:cs="Times New Roman"/>
          <w:sz w:val="24"/>
        </w:rPr>
        <w:t>businesses</w:t>
      </w:r>
      <w:r w:rsidRPr="007B0CA6" w:rsidR="009F7954">
        <w:rPr>
          <w:rFonts w:ascii="Times New Roman" w:hAnsi="Times New Roman" w:cs="Times New Roman"/>
          <w:sz w:val="24"/>
        </w:rPr>
        <w:t xml:space="preserve">. </w:t>
      </w:r>
      <w:r w:rsidRPr="007B0CA6" w:rsidR="00F93A7A">
        <w:rPr>
          <w:rFonts w:ascii="Times New Roman" w:hAnsi="Times New Roman" w:cs="Times New Roman"/>
          <w:sz w:val="24"/>
        </w:rPr>
        <w:t xml:space="preserve">Factors influencing proper decisions are numerous, ranging from </w:t>
      </w:r>
      <w:r w:rsidRPr="007B0CA6" w:rsidR="00CE6946">
        <w:rPr>
          <w:rFonts w:ascii="Times New Roman" w:hAnsi="Times New Roman" w:cs="Times New Roman"/>
          <w:sz w:val="24"/>
        </w:rPr>
        <w:t>internal to external factors.</w:t>
      </w:r>
      <w:r w:rsidRPr="007B0CA6" w:rsidR="0067185D">
        <w:rPr>
          <w:rFonts w:ascii="Times New Roman" w:hAnsi="Times New Roman" w:cs="Times New Roman"/>
          <w:sz w:val="24"/>
        </w:rPr>
        <w:t xml:space="preserve"> The essential elements can be named as</w:t>
      </w:r>
      <w:r w:rsidRPr="007B0CA6" w:rsidR="00E2705C">
        <w:rPr>
          <w:rFonts w:ascii="Times New Roman" w:hAnsi="Times New Roman" w:cs="Times New Roman"/>
          <w:sz w:val="24"/>
        </w:rPr>
        <w:t>; the honest intensity of decision-making</w:t>
      </w:r>
      <w:r w:rsidRPr="007B0CA6" w:rsidR="00231417">
        <w:rPr>
          <w:rFonts w:ascii="Times New Roman" w:hAnsi="Times New Roman" w:cs="Times New Roman"/>
          <w:sz w:val="24"/>
        </w:rPr>
        <w:t xml:space="preserve">, </w:t>
      </w:r>
      <w:r w:rsidRPr="007B0CA6" w:rsidR="006E442D">
        <w:rPr>
          <w:rFonts w:ascii="Times New Roman" w:hAnsi="Times New Roman" w:cs="Times New Roman"/>
          <w:sz w:val="24"/>
        </w:rPr>
        <w:t xml:space="preserve">ethical decision-making </w:t>
      </w:r>
      <w:r w:rsidRPr="007B0CA6" w:rsidR="000B488C">
        <w:rPr>
          <w:rFonts w:ascii="Times New Roman" w:hAnsi="Times New Roman" w:cs="Times New Roman"/>
          <w:sz w:val="24"/>
        </w:rPr>
        <w:t>principles, and moral development.</w:t>
      </w:r>
      <w:r w:rsidRPr="007B0CA6" w:rsidR="00AC4AFC">
        <w:rPr>
          <w:rFonts w:ascii="Times New Roman" w:hAnsi="Times New Roman" w:cs="Times New Roman"/>
          <w:sz w:val="24"/>
        </w:rPr>
        <w:t xml:space="preserve"> Ethical intensity refers to the degree of concern</w:t>
      </w:r>
      <w:r w:rsidRPr="007B0CA6" w:rsidR="006B7F9E">
        <w:rPr>
          <w:rFonts w:ascii="Times New Roman" w:hAnsi="Times New Roman" w:cs="Times New Roman"/>
          <w:sz w:val="24"/>
        </w:rPr>
        <w:t xml:space="preserve"> people have regarding </w:t>
      </w:r>
      <w:r w:rsidRPr="007B0CA6" w:rsidR="00127C73">
        <w:rPr>
          <w:rFonts w:ascii="Times New Roman" w:hAnsi="Times New Roman" w:cs="Times New Roman"/>
          <w:sz w:val="24"/>
        </w:rPr>
        <w:t>an ethical issue</w:t>
      </w:r>
      <w:sdt>
        <w:sdtPr>
          <w:rPr>
            <w:rFonts w:ascii="Times New Roman" w:hAnsi="Times New Roman" w:cs="Times New Roman"/>
            <w:sz w:val="24"/>
          </w:rPr>
          <w:id w:val="925467804"/>
          <w:citation/>
        </w:sdtPr>
        <w:sdtContent>
          <w:r w:rsidR="005434F8">
            <w:rPr>
              <w:rFonts w:ascii="Times New Roman" w:hAnsi="Times New Roman" w:cs="Times New Roman"/>
              <w:sz w:val="24"/>
            </w:rPr>
            <w:fldChar w:fldCharType="begin"/>
          </w:r>
          <w:r w:rsidR="005434F8">
            <w:rPr>
              <w:rFonts w:ascii="Times New Roman" w:hAnsi="Times New Roman" w:cs="Times New Roman"/>
              <w:sz w:val="24"/>
            </w:rPr>
            <w:instrText xml:space="preserve"> CITATION Wil17 \l 1033 </w:instrText>
          </w:r>
          <w:r w:rsidR="005434F8">
            <w:rPr>
              <w:rFonts w:ascii="Times New Roman" w:hAnsi="Times New Roman" w:cs="Times New Roman"/>
              <w:sz w:val="24"/>
            </w:rPr>
            <w:fldChar w:fldCharType="separate"/>
          </w:r>
          <w:r w:rsidR="005434F8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5434F8" w:rsidR="005434F8">
            <w:rPr>
              <w:rFonts w:ascii="Times New Roman" w:hAnsi="Times New Roman" w:cs="Times New Roman"/>
              <w:noProof/>
              <w:sz w:val="24"/>
            </w:rPr>
            <w:t>(Williams, 2017)</w:t>
          </w:r>
          <w:r w:rsidR="005434F8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7B0CA6" w:rsidR="00127C73">
        <w:rPr>
          <w:rFonts w:ascii="Times New Roman" w:hAnsi="Times New Roman" w:cs="Times New Roman"/>
          <w:sz w:val="24"/>
        </w:rPr>
        <w:t>.</w:t>
      </w:r>
      <w:r w:rsidRPr="007B0CA6" w:rsidR="001920A4">
        <w:rPr>
          <w:rFonts w:ascii="Times New Roman" w:hAnsi="Times New Roman" w:cs="Times New Roman"/>
          <w:sz w:val="24"/>
        </w:rPr>
        <w:t xml:space="preserve"> Some of the factors contributing to </w:t>
      </w:r>
      <w:r w:rsidRPr="007B0CA6" w:rsidR="00F65DDE">
        <w:rPr>
          <w:rFonts w:ascii="Times New Roman" w:hAnsi="Times New Roman" w:cs="Times New Roman"/>
          <w:sz w:val="24"/>
        </w:rPr>
        <w:t xml:space="preserve">ethical intensity </w:t>
      </w:r>
      <w:r w:rsidRPr="007B0CA6" w:rsidR="005D1BF6">
        <w:rPr>
          <w:rFonts w:ascii="Times New Roman" w:hAnsi="Times New Roman" w:cs="Times New Roman"/>
          <w:sz w:val="24"/>
        </w:rPr>
        <w:t>include</w:t>
      </w:r>
      <w:r w:rsidRPr="007B0CA6" w:rsidR="00AA5A88">
        <w:rPr>
          <w:rFonts w:ascii="Times New Roman" w:hAnsi="Times New Roman" w:cs="Times New Roman"/>
          <w:sz w:val="24"/>
        </w:rPr>
        <w:t>;</w:t>
      </w:r>
      <w:r w:rsidRPr="007B0CA6" w:rsidR="0006546B">
        <w:rPr>
          <w:rFonts w:ascii="Times New Roman" w:hAnsi="Times New Roman" w:cs="Times New Roman"/>
          <w:sz w:val="24"/>
        </w:rPr>
        <w:t xml:space="preserve"> social consensus,</w:t>
      </w:r>
      <w:r w:rsidRPr="007B0CA6" w:rsidR="00231417">
        <w:rPr>
          <w:rFonts w:ascii="Times New Roman" w:hAnsi="Times New Roman" w:cs="Times New Roman"/>
          <w:sz w:val="24"/>
        </w:rPr>
        <w:t xml:space="preserve"> </w:t>
      </w:r>
      <w:r w:rsidRPr="007B0CA6" w:rsidR="00D421EA">
        <w:rPr>
          <w:rFonts w:ascii="Times New Roman" w:hAnsi="Times New Roman" w:cs="Times New Roman"/>
          <w:sz w:val="24"/>
        </w:rPr>
        <w:t xml:space="preserve">temporal immediacy, and the probability of </w:t>
      </w:r>
      <w:r w:rsidRPr="007B0CA6" w:rsidR="0015431D">
        <w:rPr>
          <w:rFonts w:ascii="Times New Roman" w:hAnsi="Times New Roman" w:cs="Times New Roman"/>
          <w:sz w:val="24"/>
        </w:rPr>
        <w:t>effect.</w:t>
      </w:r>
      <w:r w:rsidRPr="007B0CA6" w:rsidR="00231417">
        <w:rPr>
          <w:rFonts w:ascii="Times New Roman" w:hAnsi="Times New Roman" w:cs="Times New Roman"/>
          <w:sz w:val="24"/>
        </w:rPr>
        <w:t xml:space="preserve"> </w:t>
      </w:r>
    </w:p>
    <w:p w:rsidR="00B02DC1" w:rsidP="00E42908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7B0CA6">
        <w:rPr>
          <w:rFonts w:ascii="Times New Roman" w:hAnsi="Times New Roman" w:cs="Times New Roman"/>
          <w:sz w:val="24"/>
        </w:rPr>
        <w:t>Similarly, some factors</w:t>
      </w:r>
      <w:r w:rsidRPr="007B0CA6" w:rsidR="000A44C9">
        <w:rPr>
          <w:rFonts w:ascii="Times New Roman" w:hAnsi="Times New Roman" w:cs="Times New Roman"/>
          <w:sz w:val="24"/>
        </w:rPr>
        <w:t xml:space="preserve"> govern ethical decision</w:t>
      </w:r>
      <w:r w:rsidRPr="007B0CA6" w:rsidR="00242682">
        <w:rPr>
          <w:rFonts w:ascii="Times New Roman" w:hAnsi="Times New Roman" w:cs="Times New Roman"/>
          <w:sz w:val="24"/>
        </w:rPr>
        <w:t>-making, including personal virtue,</w:t>
      </w:r>
      <w:r w:rsidRPr="007B0CA6" w:rsidR="00755743">
        <w:rPr>
          <w:rFonts w:ascii="Times New Roman" w:hAnsi="Times New Roman" w:cs="Times New Roman"/>
          <w:sz w:val="24"/>
        </w:rPr>
        <w:t xml:space="preserve"> utilitarian </w:t>
      </w:r>
      <w:r w:rsidRPr="007B0CA6" w:rsidR="00862FB8">
        <w:rPr>
          <w:rFonts w:ascii="Times New Roman" w:hAnsi="Times New Roman" w:cs="Times New Roman"/>
          <w:sz w:val="24"/>
        </w:rPr>
        <w:t xml:space="preserve">benefits, </w:t>
      </w:r>
      <w:r w:rsidRPr="007B0CA6" w:rsidR="00DD663C">
        <w:rPr>
          <w:rFonts w:ascii="Times New Roman" w:hAnsi="Times New Roman" w:cs="Times New Roman"/>
          <w:sz w:val="24"/>
        </w:rPr>
        <w:t xml:space="preserve">government requirements, and </w:t>
      </w:r>
      <w:r w:rsidRPr="007B0CA6" w:rsidR="00C1689F">
        <w:rPr>
          <w:rFonts w:ascii="Times New Roman" w:hAnsi="Times New Roman" w:cs="Times New Roman"/>
          <w:sz w:val="24"/>
        </w:rPr>
        <w:t>distributive justice.</w:t>
      </w:r>
      <w:r w:rsidRPr="007B0CA6" w:rsidR="00E94F51">
        <w:rPr>
          <w:rFonts w:ascii="Times New Roman" w:hAnsi="Times New Roman" w:cs="Times New Roman"/>
          <w:sz w:val="24"/>
        </w:rPr>
        <w:t xml:space="preserve"> </w:t>
      </w:r>
    </w:p>
    <w:p w:rsidR="00304797" w:rsidRPr="00E42908" w:rsidP="00E42908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E42908">
        <w:rPr>
          <w:rFonts w:ascii="Times New Roman" w:hAnsi="Times New Roman" w:cs="Times New Roman"/>
          <w:b/>
          <w:sz w:val="24"/>
        </w:rPr>
        <w:t>Question 4</w:t>
      </w:r>
    </w:p>
    <w:p w:rsidR="00AE19CC" w:rsidP="007B0CA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7B0CA6">
        <w:rPr>
          <w:rFonts w:ascii="Times New Roman" w:hAnsi="Times New Roman" w:cs="Times New Roman"/>
          <w:sz w:val="24"/>
        </w:rPr>
        <w:t xml:space="preserve">Organizational </w:t>
      </w:r>
      <w:r w:rsidRPr="007B0CA6" w:rsidR="00175809">
        <w:rPr>
          <w:rFonts w:ascii="Times New Roman" w:hAnsi="Times New Roman" w:cs="Times New Roman"/>
          <w:sz w:val="24"/>
        </w:rPr>
        <w:t xml:space="preserve">ethical </w:t>
      </w:r>
      <w:r w:rsidRPr="007B0CA6" w:rsidR="00325E50">
        <w:rPr>
          <w:rFonts w:ascii="Times New Roman" w:hAnsi="Times New Roman" w:cs="Times New Roman"/>
          <w:sz w:val="24"/>
        </w:rPr>
        <w:t xml:space="preserve">climate </w:t>
      </w:r>
      <w:r w:rsidRPr="007B0CA6" w:rsidR="00BA415B">
        <w:rPr>
          <w:rFonts w:ascii="Times New Roman" w:hAnsi="Times New Roman" w:cs="Times New Roman"/>
          <w:sz w:val="24"/>
        </w:rPr>
        <w:t xml:space="preserve">refers to the </w:t>
      </w:r>
      <w:r w:rsidRPr="007B0CA6" w:rsidR="00041421">
        <w:rPr>
          <w:rFonts w:ascii="Times New Roman" w:hAnsi="Times New Roman" w:cs="Times New Roman"/>
          <w:sz w:val="24"/>
        </w:rPr>
        <w:t>work environment</w:t>
      </w:r>
      <w:r w:rsidRPr="007B0CA6" w:rsidR="0067286B">
        <w:rPr>
          <w:rFonts w:ascii="Times New Roman" w:hAnsi="Times New Roman" w:cs="Times New Roman"/>
          <w:sz w:val="24"/>
        </w:rPr>
        <w:t xml:space="preserve">'s moral atmosphere and the level </w:t>
      </w:r>
      <w:r w:rsidRPr="007B0CA6" w:rsidR="00BE39B5">
        <w:rPr>
          <w:rFonts w:ascii="Times New Roman" w:hAnsi="Times New Roman" w:cs="Times New Roman"/>
          <w:sz w:val="24"/>
        </w:rPr>
        <w:t xml:space="preserve">of ethics </w:t>
      </w:r>
      <w:r w:rsidRPr="007B0CA6" w:rsidR="00EA3421">
        <w:rPr>
          <w:rFonts w:ascii="Times New Roman" w:hAnsi="Times New Roman" w:cs="Times New Roman"/>
          <w:sz w:val="24"/>
        </w:rPr>
        <w:t>practiced within a company.</w:t>
      </w:r>
      <w:r w:rsidRPr="007B0CA6" w:rsidR="00270282">
        <w:rPr>
          <w:rFonts w:ascii="Times New Roman" w:hAnsi="Times New Roman" w:cs="Times New Roman"/>
          <w:sz w:val="24"/>
        </w:rPr>
        <w:t xml:space="preserve"> </w:t>
      </w:r>
      <w:r w:rsidRPr="007B0CA6" w:rsidR="002E1DFD">
        <w:rPr>
          <w:rFonts w:ascii="Times New Roman" w:hAnsi="Times New Roman" w:cs="Times New Roman"/>
          <w:sz w:val="24"/>
        </w:rPr>
        <w:t xml:space="preserve">One </w:t>
      </w:r>
      <w:r w:rsidRPr="007B0CA6" w:rsidR="008D18E1">
        <w:rPr>
          <w:rFonts w:ascii="Times New Roman" w:hAnsi="Times New Roman" w:cs="Times New Roman"/>
          <w:sz w:val="24"/>
        </w:rPr>
        <w:t xml:space="preserve">way to improve </w:t>
      </w:r>
      <w:r w:rsidRPr="007B0CA6" w:rsidR="00D56B54">
        <w:rPr>
          <w:rFonts w:ascii="Times New Roman" w:hAnsi="Times New Roman" w:cs="Times New Roman"/>
          <w:sz w:val="24"/>
        </w:rPr>
        <w:t xml:space="preserve">an organization's ethical </w:t>
      </w:r>
      <w:r w:rsidRPr="007B0CA6" w:rsidR="00F0634A">
        <w:rPr>
          <w:rFonts w:ascii="Times New Roman" w:hAnsi="Times New Roman" w:cs="Times New Roman"/>
          <w:sz w:val="24"/>
        </w:rPr>
        <w:t xml:space="preserve">climate </w:t>
      </w:r>
      <w:r w:rsidRPr="007B0CA6" w:rsidR="00B45378">
        <w:rPr>
          <w:rFonts w:ascii="Times New Roman" w:hAnsi="Times New Roman" w:cs="Times New Roman"/>
          <w:sz w:val="24"/>
        </w:rPr>
        <w:t xml:space="preserve">is to give </w:t>
      </w:r>
      <w:r w:rsidRPr="007B0CA6" w:rsidR="0069524D">
        <w:rPr>
          <w:rFonts w:ascii="Times New Roman" w:hAnsi="Times New Roman" w:cs="Times New Roman"/>
          <w:sz w:val="24"/>
        </w:rPr>
        <w:t xml:space="preserve">employees more power </w:t>
      </w:r>
      <w:r w:rsidRPr="007B0CA6" w:rsidR="00FF392C">
        <w:rPr>
          <w:rFonts w:ascii="Times New Roman" w:hAnsi="Times New Roman" w:cs="Times New Roman"/>
          <w:sz w:val="24"/>
        </w:rPr>
        <w:t xml:space="preserve">over their work by teaching a practical </w:t>
      </w:r>
      <w:r w:rsidRPr="007B0CA6" w:rsidR="00FC2BE1">
        <w:rPr>
          <w:rFonts w:ascii="Times New Roman" w:hAnsi="Times New Roman" w:cs="Times New Roman"/>
          <w:sz w:val="24"/>
        </w:rPr>
        <w:t xml:space="preserve">model </w:t>
      </w:r>
      <w:r w:rsidRPr="007B0CA6" w:rsidR="00837F6F">
        <w:rPr>
          <w:rFonts w:ascii="Times New Roman" w:hAnsi="Times New Roman" w:cs="Times New Roman"/>
          <w:sz w:val="24"/>
        </w:rPr>
        <w:t xml:space="preserve">of ethical </w:t>
      </w:r>
      <w:r w:rsidRPr="007B0CA6" w:rsidR="00540638">
        <w:rPr>
          <w:rFonts w:ascii="Times New Roman" w:hAnsi="Times New Roman" w:cs="Times New Roman"/>
          <w:sz w:val="24"/>
        </w:rPr>
        <w:t>decision</w:t>
      </w:r>
      <w:r w:rsidRPr="007B0CA6" w:rsidR="005F4B38">
        <w:rPr>
          <w:rFonts w:ascii="Times New Roman" w:hAnsi="Times New Roman" w:cs="Times New Roman"/>
          <w:sz w:val="24"/>
        </w:rPr>
        <w:t>-making</w:t>
      </w:r>
      <w:r w:rsidRPr="007B0CA6" w:rsidR="00D70293">
        <w:rPr>
          <w:rFonts w:ascii="Times New Roman" w:hAnsi="Times New Roman" w:cs="Times New Roman"/>
          <w:sz w:val="24"/>
        </w:rPr>
        <w:t>. Additionally,</w:t>
      </w:r>
      <w:r w:rsidRPr="007B0CA6" w:rsidR="00DF3D36">
        <w:rPr>
          <w:rFonts w:ascii="Times New Roman" w:hAnsi="Times New Roman" w:cs="Times New Roman"/>
          <w:sz w:val="24"/>
        </w:rPr>
        <w:t xml:space="preserve"> creating an ethical workplace also requires </w:t>
      </w:r>
      <w:r w:rsidRPr="007B0CA6" w:rsidR="00DE006C">
        <w:rPr>
          <w:rFonts w:ascii="Times New Roman" w:hAnsi="Times New Roman" w:cs="Times New Roman"/>
          <w:sz w:val="24"/>
        </w:rPr>
        <w:t xml:space="preserve">the top management </w:t>
      </w:r>
      <w:r w:rsidRPr="007B0CA6" w:rsidR="00AC6972">
        <w:rPr>
          <w:rFonts w:ascii="Times New Roman" w:hAnsi="Times New Roman" w:cs="Times New Roman"/>
          <w:sz w:val="24"/>
        </w:rPr>
        <w:t xml:space="preserve">to be active and </w:t>
      </w:r>
      <w:r w:rsidRPr="007B0CA6" w:rsidR="00881921">
        <w:rPr>
          <w:rFonts w:ascii="Times New Roman" w:hAnsi="Times New Roman" w:cs="Times New Roman"/>
          <w:sz w:val="24"/>
        </w:rPr>
        <w:t>committed</w:t>
      </w:r>
      <w:r w:rsidRPr="007B0CA6" w:rsidR="00412A2D">
        <w:rPr>
          <w:rFonts w:ascii="Times New Roman" w:hAnsi="Times New Roman" w:cs="Times New Roman"/>
          <w:sz w:val="24"/>
        </w:rPr>
        <w:t xml:space="preserve"> to </w:t>
      </w:r>
      <w:r w:rsidRPr="007B0CA6" w:rsidR="006C77B5">
        <w:rPr>
          <w:rFonts w:ascii="Times New Roman" w:hAnsi="Times New Roman" w:cs="Times New Roman"/>
          <w:sz w:val="24"/>
        </w:rPr>
        <w:t>the ethics program.</w:t>
      </w:r>
      <w:r w:rsidRPr="007B0CA6" w:rsidR="00881921">
        <w:rPr>
          <w:rFonts w:ascii="Times New Roman" w:hAnsi="Times New Roman" w:cs="Times New Roman"/>
          <w:sz w:val="24"/>
        </w:rPr>
        <w:t xml:space="preserve"> </w:t>
      </w:r>
      <w:r w:rsidRPr="007B0CA6" w:rsidR="0047433C">
        <w:rPr>
          <w:rFonts w:ascii="Times New Roman" w:hAnsi="Times New Roman" w:cs="Times New Roman"/>
          <w:sz w:val="24"/>
        </w:rPr>
        <w:t xml:space="preserve">Above all, organizations must </w:t>
      </w:r>
      <w:r w:rsidRPr="007B0CA6" w:rsidR="00C7004B">
        <w:rPr>
          <w:rFonts w:ascii="Times New Roman" w:hAnsi="Times New Roman" w:cs="Times New Roman"/>
          <w:sz w:val="24"/>
        </w:rPr>
        <w:t xml:space="preserve">fairly and consistently </w:t>
      </w:r>
      <w:r w:rsidRPr="007B0CA6" w:rsidR="00141650">
        <w:rPr>
          <w:rFonts w:ascii="Times New Roman" w:hAnsi="Times New Roman" w:cs="Times New Roman"/>
          <w:sz w:val="24"/>
        </w:rPr>
        <w:t xml:space="preserve">punish </w:t>
      </w:r>
      <w:r w:rsidRPr="007B0CA6" w:rsidR="002F6246">
        <w:rPr>
          <w:rFonts w:ascii="Times New Roman" w:hAnsi="Times New Roman" w:cs="Times New Roman"/>
          <w:sz w:val="24"/>
        </w:rPr>
        <w:t xml:space="preserve">those </w:t>
      </w:r>
      <w:r w:rsidRPr="007B0CA6" w:rsidR="00EF1E25">
        <w:rPr>
          <w:rFonts w:ascii="Times New Roman" w:hAnsi="Times New Roman" w:cs="Times New Roman"/>
          <w:sz w:val="24"/>
        </w:rPr>
        <w:t xml:space="preserve">who </w:t>
      </w:r>
      <w:r w:rsidRPr="007B0CA6" w:rsidR="005F5181">
        <w:rPr>
          <w:rFonts w:ascii="Times New Roman" w:hAnsi="Times New Roman" w:cs="Times New Roman"/>
          <w:sz w:val="24"/>
        </w:rPr>
        <w:t xml:space="preserve">violate </w:t>
      </w:r>
      <w:r w:rsidRPr="007B0CA6" w:rsidR="001633D0">
        <w:rPr>
          <w:rFonts w:ascii="Times New Roman" w:hAnsi="Times New Roman" w:cs="Times New Roman"/>
          <w:sz w:val="24"/>
        </w:rPr>
        <w:t>the code of ethics</w:t>
      </w:r>
      <w:sdt>
        <w:sdtPr>
          <w:rPr>
            <w:rFonts w:ascii="Times New Roman" w:hAnsi="Times New Roman" w:cs="Times New Roman"/>
            <w:sz w:val="24"/>
          </w:rPr>
          <w:id w:val="1428617177"/>
          <w:citation/>
        </w:sdtPr>
        <w:sdtContent>
          <w:r w:rsidR="005434F8">
            <w:rPr>
              <w:rFonts w:ascii="Times New Roman" w:hAnsi="Times New Roman" w:cs="Times New Roman"/>
              <w:sz w:val="24"/>
            </w:rPr>
            <w:fldChar w:fldCharType="begin"/>
          </w:r>
          <w:r w:rsidR="005434F8">
            <w:rPr>
              <w:rFonts w:ascii="Times New Roman" w:hAnsi="Times New Roman" w:cs="Times New Roman"/>
              <w:sz w:val="24"/>
            </w:rPr>
            <w:instrText xml:space="preserve"> CITATION Wil17 \l 1033 </w:instrText>
          </w:r>
          <w:r w:rsidR="005434F8">
            <w:rPr>
              <w:rFonts w:ascii="Times New Roman" w:hAnsi="Times New Roman" w:cs="Times New Roman"/>
              <w:sz w:val="24"/>
            </w:rPr>
            <w:fldChar w:fldCharType="separate"/>
          </w:r>
          <w:r w:rsidR="005434F8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5434F8" w:rsidR="005434F8">
            <w:rPr>
              <w:rFonts w:ascii="Times New Roman" w:hAnsi="Times New Roman" w:cs="Times New Roman"/>
              <w:noProof/>
              <w:sz w:val="24"/>
            </w:rPr>
            <w:t>(Williams, 2017)</w:t>
          </w:r>
          <w:r w:rsidR="005434F8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7B0CA6" w:rsidR="001633D0">
        <w:rPr>
          <w:rFonts w:ascii="Times New Roman" w:hAnsi="Times New Roman" w:cs="Times New Roman"/>
          <w:sz w:val="24"/>
        </w:rPr>
        <w:t>.</w:t>
      </w:r>
    </w:p>
    <w:p w:rsidR="00B02DC1" w:rsidRPr="00E42908" w:rsidP="00E42908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E42908">
        <w:rPr>
          <w:rFonts w:ascii="Times New Roman" w:hAnsi="Times New Roman" w:cs="Times New Roman"/>
          <w:b/>
          <w:sz w:val="24"/>
        </w:rPr>
        <w:t>Question 5</w:t>
      </w:r>
    </w:p>
    <w:p w:rsidR="001633D0" w:rsidP="007B0CA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7B0CA6">
        <w:rPr>
          <w:rFonts w:ascii="Times New Roman" w:hAnsi="Times New Roman" w:cs="Times New Roman"/>
          <w:sz w:val="24"/>
        </w:rPr>
        <w:t xml:space="preserve">Social responsibility requires that </w:t>
      </w:r>
      <w:r w:rsidRPr="007B0CA6" w:rsidR="000E65E3">
        <w:rPr>
          <w:rFonts w:ascii="Times New Roman" w:hAnsi="Times New Roman" w:cs="Times New Roman"/>
          <w:sz w:val="24"/>
        </w:rPr>
        <w:t xml:space="preserve">companies and organizations act </w:t>
      </w:r>
      <w:r w:rsidRPr="007B0CA6" w:rsidR="003020F1">
        <w:rPr>
          <w:rFonts w:ascii="Times New Roman" w:hAnsi="Times New Roman" w:cs="Times New Roman"/>
          <w:sz w:val="24"/>
        </w:rPr>
        <w:t>in an ethical manner</w:t>
      </w:r>
      <w:r w:rsidRPr="007B0CA6" w:rsidR="00E71267">
        <w:rPr>
          <w:rFonts w:ascii="Times New Roman" w:hAnsi="Times New Roman" w:cs="Times New Roman"/>
          <w:sz w:val="24"/>
        </w:rPr>
        <w:t xml:space="preserve"> and with a lot of </w:t>
      </w:r>
      <w:r w:rsidRPr="007B0CA6" w:rsidR="00EB6108">
        <w:rPr>
          <w:rFonts w:ascii="Times New Roman" w:hAnsi="Times New Roman" w:cs="Times New Roman"/>
          <w:sz w:val="24"/>
        </w:rPr>
        <w:t xml:space="preserve">sensitivity </w:t>
      </w:r>
      <w:r w:rsidRPr="007B0CA6" w:rsidR="00D739AD">
        <w:rPr>
          <w:rFonts w:ascii="Times New Roman" w:hAnsi="Times New Roman" w:cs="Times New Roman"/>
          <w:sz w:val="24"/>
        </w:rPr>
        <w:t>towards social, cultural, economic, and environmental issues.</w:t>
      </w:r>
      <w:r w:rsidRPr="007B0CA6" w:rsidR="004A3BD5">
        <w:rPr>
          <w:rFonts w:ascii="Times New Roman" w:hAnsi="Times New Roman" w:cs="Times New Roman"/>
          <w:sz w:val="24"/>
        </w:rPr>
        <w:t xml:space="preserve"> It is important to note that organizations are socially responsible to their stakeholders, government, customers, and </w:t>
      </w:r>
      <w:r w:rsidRPr="007B0CA6" w:rsidR="00DA514D">
        <w:rPr>
          <w:rFonts w:ascii="Times New Roman" w:hAnsi="Times New Roman" w:cs="Times New Roman"/>
          <w:sz w:val="24"/>
        </w:rPr>
        <w:t>employees.</w:t>
      </w:r>
      <w:r w:rsidRPr="007B0CA6" w:rsidR="007B0CA6">
        <w:rPr>
          <w:rFonts w:ascii="Times New Roman" w:hAnsi="Times New Roman" w:cs="Times New Roman"/>
          <w:sz w:val="24"/>
        </w:rPr>
        <w:t xml:space="preserve"> </w:t>
      </w:r>
    </w:p>
    <w:p w:rsidR="005434F8" w:rsidP="005434F8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5434F8" w:rsidP="005434F8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5434F8" w:rsidP="005434F8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5434F8" w:rsidP="005434F8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5434F8" w:rsidP="005434F8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5434F8" w:rsidP="005434F8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DA572C" w:rsidP="005434F8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</w:rPr>
        <w:t>References</w:t>
      </w:r>
    </w:p>
    <w:p w:rsidR="00DA572C" w:rsidRPr="007B0CA6" w:rsidP="00DA572C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DA572C">
        <w:rPr>
          <w:rFonts w:ascii="Times New Roman" w:hAnsi="Times New Roman" w:cs="Times New Roman"/>
          <w:sz w:val="24"/>
        </w:rPr>
        <w:t>Williams, C. (2017). MGMT. Cengage Learning.</w:t>
      </w:r>
    </w:p>
    <w:sectPr>
      <w:headerReference w:type="default" r:id="rId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2019918674"/>
      <w:docPartObj>
        <w:docPartGallery w:val="Page Numbers (Top of Page)"/>
        <w:docPartUnique/>
      </w:docPartObj>
    </w:sdtPr>
    <w:sdtEndPr>
      <w:rPr>
        <w:noProof/>
      </w:rPr>
    </w:sdtEndPr>
    <w:sdtContent>
      <w:p w:rsidR="007B0CA6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434F8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7B0C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4FE8"/>
    <w:rsid w:val="000036C1"/>
    <w:rsid w:val="00041421"/>
    <w:rsid w:val="00053CB2"/>
    <w:rsid w:val="00055A8C"/>
    <w:rsid w:val="0006546B"/>
    <w:rsid w:val="000A44C9"/>
    <w:rsid w:val="000B488C"/>
    <w:rsid w:val="000E65E3"/>
    <w:rsid w:val="000E7677"/>
    <w:rsid w:val="00104945"/>
    <w:rsid w:val="001110CD"/>
    <w:rsid w:val="00127C73"/>
    <w:rsid w:val="00141222"/>
    <w:rsid w:val="00141650"/>
    <w:rsid w:val="0015431D"/>
    <w:rsid w:val="001633D0"/>
    <w:rsid w:val="00175809"/>
    <w:rsid w:val="001920A4"/>
    <w:rsid w:val="001B144C"/>
    <w:rsid w:val="001B33E1"/>
    <w:rsid w:val="001B4B7C"/>
    <w:rsid w:val="001D3DD0"/>
    <w:rsid w:val="00231417"/>
    <w:rsid w:val="00234D18"/>
    <w:rsid w:val="00242682"/>
    <w:rsid w:val="00270282"/>
    <w:rsid w:val="00271311"/>
    <w:rsid w:val="002E1DFD"/>
    <w:rsid w:val="002F6246"/>
    <w:rsid w:val="003020F1"/>
    <w:rsid w:val="00304797"/>
    <w:rsid w:val="003076B7"/>
    <w:rsid w:val="00325E50"/>
    <w:rsid w:val="00380C25"/>
    <w:rsid w:val="003D28C6"/>
    <w:rsid w:val="00412A2D"/>
    <w:rsid w:val="0047433C"/>
    <w:rsid w:val="00485130"/>
    <w:rsid w:val="00486027"/>
    <w:rsid w:val="00490B35"/>
    <w:rsid w:val="004A3BD5"/>
    <w:rsid w:val="004B2E8E"/>
    <w:rsid w:val="004E311E"/>
    <w:rsid w:val="00535617"/>
    <w:rsid w:val="00540638"/>
    <w:rsid w:val="00543274"/>
    <w:rsid w:val="005434F8"/>
    <w:rsid w:val="005857F9"/>
    <w:rsid w:val="005D1BF6"/>
    <w:rsid w:val="005F4B38"/>
    <w:rsid w:val="005F5181"/>
    <w:rsid w:val="00615606"/>
    <w:rsid w:val="0067185D"/>
    <w:rsid w:val="0067286B"/>
    <w:rsid w:val="0069524D"/>
    <w:rsid w:val="006A3EB3"/>
    <w:rsid w:val="006B51C9"/>
    <w:rsid w:val="006B7F9E"/>
    <w:rsid w:val="006C77B5"/>
    <w:rsid w:val="006E442D"/>
    <w:rsid w:val="00755743"/>
    <w:rsid w:val="007B0CA6"/>
    <w:rsid w:val="007B2943"/>
    <w:rsid w:val="008130E9"/>
    <w:rsid w:val="00837F6F"/>
    <w:rsid w:val="00862FB8"/>
    <w:rsid w:val="00881921"/>
    <w:rsid w:val="00885F95"/>
    <w:rsid w:val="008D18E1"/>
    <w:rsid w:val="009007E6"/>
    <w:rsid w:val="00901709"/>
    <w:rsid w:val="009739CD"/>
    <w:rsid w:val="009F7954"/>
    <w:rsid w:val="00A15E1A"/>
    <w:rsid w:val="00A954EF"/>
    <w:rsid w:val="00AA5A88"/>
    <w:rsid w:val="00AB485E"/>
    <w:rsid w:val="00AC0571"/>
    <w:rsid w:val="00AC4AFC"/>
    <w:rsid w:val="00AC6972"/>
    <w:rsid w:val="00AE19CC"/>
    <w:rsid w:val="00AF68BB"/>
    <w:rsid w:val="00B02DC1"/>
    <w:rsid w:val="00B24ED2"/>
    <w:rsid w:val="00B45378"/>
    <w:rsid w:val="00B7735E"/>
    <w:rsid w:val="00B84FE8"/>
    <w:rsid w:val="00BA415B"/>
    <w:rsid w:val="00BC0D47"/>
    <w:rsid w:val="00BC7EC1"/>
    <w:rsid w:val="00BE39B5"/>
    <w:rsid w:val="00C07B0A"/>
    <w:rsid w:val="00C15F61"/>
    <w:rsid w:val="00C1689F"/>
    <w:rsid w:val="00C7004B"/>
    <w:rsid w:val="00CA6773"/>
    <w:rsid w:val="00CB410E"/>
    <w:rsid w:val="00CE2E26"/>
    <w:rsid w:val="00CE6946"/>
    <w:rsid w:val="00CF323D"/>
    <w:rsid w:val="00D41DD6"/>
    <w:rsid w:val="00D421EA"/>
    <w:rsid w:val="00D56B54"/>
    <w:rsid w:val="00D70293"/>
    <w:rsid w:val="00D739AD"/>
    <w:rsid w:val="00D8359D"/>
    <w:rsid w:val="00D91A15"/>
    <w:rsid w:val="00DA514D"/>
    <w:rsid w:val="00DA572C"/>
    <w:rsid w:val="00DC50BA"/>
    <w:rsid w:val="00DD663C"/>
    <w:rsid w:val="00DE006C"/>
    <w:rsid w:val="00DF3D36"/>
    <w:rsid w:val="00E11BA4"/>
    <w:rsid w:val="00E2705C"/>
    <w:rsid w:val="00E42908"/>
    <w:rsid w:val="00E71267"/>
    <w:rsid w:val="00E94F51"/>
    <w:rsid w:val="00EA3421"/>
    <w:rsid w:val="00EB6108"/>
    <w:rsid w:val="00EF1E25"/>
    <w:rsid w:val="00F0634A"/>
    <w:rsid w:val="00F238E8"/>
    <w:rsid w:val="00F37F32"/>
    <w:rsid w:val="00F65DDE"/>
    <w:rsid w:val="00F93A7A"/>
    <w:rsid w:val="00FC2BE1"/>
    <w:rsid w:val="00FD617F"/>
    <w:rsid w:val="00FF1032"/>
    <w:rsid w:val="00FF392C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59318B15-FAE1-4775-BFB0-E6236E3A8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0C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CA6"/>
  </w:style>
  <w:style w:type="paragraph" w:styleId="Footer">
    <w:name w:val="footer"/>
    <w:basedOn w:val="Normal"/>
    <w:link w:val="FooterChar"/>
    <w:uiPriority w:val="99"/>
    <w:unhideWhenUsed/>
    <w:rsid w:val="007B0C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C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Wil17</b:Tag>
    <b:SourceType>BookSection</b:SourceType>
    <b:Guid>{CA5513DF-113E-40A5-B6DB-18B2E2FE35A3}</b:Guid>
    <b:Author>
      <b:Author>
        <b:NameList>
          <b:Person>
            <b:Last>Williams</b:Last>
          </b:Person>
        </b:NameList>
      </b:Author>
    </b:Author>
    <b:Year>2017</b:Year>
    <b:RefOrder>1</b:RefOrder>
  </b:Source>
</b:Sources>
</file>

<file path=customXml/itemProps1.xml><?xml version="1.0" encoding="utf-8"?>
<ds:datastoreItem xmlns:ds="http://schemas.openxmlformats.org/officeDocument/2006/customXml" ds:itemID="{1994EE35-C932-417E-87CA-7145982EBA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4</Pages>
  <Words>469</Words>
  <Characters>2678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Steve Young</cp:lastModifiedBy>
  <cp:revision>115</cp:revision>
  <dcterms:created xsi:type="dcterms:W3CDTF">2020-09-22T03:19:00Z</dcterms:created>
  <dcterms:modified xsi:type="dcterms:W3CDTF">2020-09-22T04:32:00Z</dcterms:modified>
</cp:coreProperties>
</file>