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0ACB" w:rsidRDefault="00AE0ACB" w:rsidP="00AE0ACB">
      <w:pPr>
        <w:spacing w:before="75" w:after="75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Due </w:t>
      </w:r>
    </w:p>
    <w:p w:rsidR="005E1A96" w:rsidRDefault="00AE0ACB" w:rsidP="00AE0ACB">
      <w:pPr>
        <w:spacing w:before="75" w:after="75"/>
        <w:rPr>
          <w:rFonts w:ascii="Arial" w:eastAsia="Times New Roman" w:hAnsi="Arial" w:cs="Arial"/>
          <w:color w:val="000000"/>
        </w:rPr>
      </w:pPr>
      <w:bookmarkStart w:id="0" w:name="_GoBack"/>
      <w:r w:rsidRPr="00B73FE2">
        <w:rPr>
          <w:rFonts w:ascii="Arial" w:eastAsia="Times New Roman" w:hAnsi="Arial" w:cs="Arial"/>
          <w:color w:val="000000"/>
        </w:rPr>
        <w:t xml:space="preserve">This assignment requires a PowerPoint presentation that outlines the Microsoft's Active Directory Users and Computers product that provides Enterprise networks a method of user authentication.  </w:t>
      </w:r>
    </w:p>
    <w:bookmarkEnd w:id="0"/>
    <w:p w:rsidR="00AE0ACB" w:rsidRPr="00B73FE2" w:rsidRDefault="00AE0ACB" w:rsidP="00AE0ACB">
      <w:pPr>
        <w:spacing w:before="75" w:after="75"/>
        <w:rPr>
          <w:rFonts w:ascii="Arial" w:eastAsia="Times New Roman" w:hAnsi="Arial" w:cs="Arial"/>
          <w:color w:val="000000"/>
        </w:rPr>
      </w:pPr>
      <w:r w:rsidRPr="00B73FE2">
        <w:rPr>
          <w:rFonts w:ascii="Arial" w:eastAsia="Times New Roman" w:hAnsi="Arial" w:cs="Arial"/>
          <w:color w:val="000000"/>
        </w:rPr>
        <w:t>Some requirements of this assignment are:</w:t>
      </w:r>
    </w:p>
    <w:p w:rsidR="00AE0ACB" w:rsidRPr="00B73FE2" w:rsidRDefault="00AE0ACB" w:rsidP="00AE0ACB">
      <w:pPr>
        <w:numPr>
          <w:ilvl w:val="0"/>
          <w:numId w:val="1"/>
        </w:numPr>
        <w:spacing w:after="90"/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B73FE2">
        <w:rPr>
          <w:rFonts w:ascii="inherit" w:eastAsia="Times New Roman" w:hAnsi="inherit" w:cs="Arial"/>
          <w:color w:val="000000"/>
          <w:sz w:val="20"/>
          <w:szCs w:val="20"/>
        </w:rPr>
        <w:t>2</w:t>
      </w:r>
      <w:r>
        <w:rPr>
          <w:rFonts w:ascii="inherit" w:eastAsia="Times New Roman" w:hAnsi="inherit" w:cs="Arial"/>
          <w:color w:val="000000"/>
          <w:sz w:val="20"/>
          <w:szCs w:val="20"/>
        </w:rPr>
        <w:t>2</w:t>
      </w:r>
      <w:r w:rsidRPr="00B73FE2">
        <w:rPr>
          <w:rFonts w:ascii="inherit" w:eastAsia="Times New Roman" w:hAnsi="inherit" w:cs="Arial"/>
          <w:color w:val="000000"/>
          <w:sz w:val="20"/>
          <w:szCs w:val="20"/>
        </w:rPr>
        <w:t xml:space="preserve"> slides</w:t>
      </w:r>
    </w:p>
    <w:p w:rsidR="00AE0ACB" w:rsidRPr="00B73FE2" w:rsidRDefault="00AE0ACB" w:rsidP="00AE0ACB">
      <w:pPr>
        <w:numPr>
          <w:ilvl w:val="0"/>
          <w:numId w:val="1"/>
        </w:numPr>
        <w:spacing w:after="90"/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B73FE2">
        <w:rPr>
          <w:rFonts w:ascii="inherit" w:eastAsia="Times New Roman" w:hAnsi="inherit" w:cs="Arial"/>
          <w:color w:val="000000"/>
          <w:sz w:val="20"/>
          <w:szCs w:val="20"/>
        </w:rPr>
        <w:t>use of graphics and/or pictures</w:t>
      </w:r>
    </w:p>
    <w:p w:rsidR="00AF025A" w:rsidRDefault="00AF025A" w:rsidP="00AE0ACB">
      <w:pPr>
        <w:spacing w:before="75" w:after="75"/>
        <w:rPr>
          <w:rFonts w:ascii="Arial" w:eastAsia="Times New Roman" w:hAnsi="Arial" w:cs="Arial"/>
          <w:color w:val="000000"/>
        </w:rPr>
      </w:pPr>
    </w:p>
    <w:p w:rsidR="00AE0ACB" w:rsidRPr="00B73FE2" w:rsidRDefault="00AE0ACB" w:rsidP="00AE0ACB">
      <w:pPr>
        <w:spacing w:before="75" w:after="75"/>
        <w:rPr>
          <w:rFonts w:ascii="Arial" w:eastAsia="Times New Roman" w:hAnsi="Arial" w:cs="Arial"/>
          <w:color w:val="000000"/>
        </w:rPr>
      </w:pPr>
      <w:r w:rsidRPr="00B73FE2">
        <w:rPr>
          <w:rFonts w:ascii="Arial" w:eastAsia="Times New Roman" w:hAnsi="Arial" w:cs="Arial"/>
          <w:color w:val="000000"/>
        </w:rPr>
        <w:t>topics to be considered should include:</w:t>
      </w:r>
    </w:p>
    <w:p w:rsidR="00AE0ACB" w:rsidRPr="00B73FE2" w:rsidRDefault="00AE0ACB" w:rsidP="00AE0ACB">
      <w:pPr>
        <w:numPr>
          <w:ilvl w:val="0"/>
          <w:numId w:val="2"/>
        </w:numPr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B73FE2">
        <w:rPr>
          <w:rFonts w:ascii="inherit" w:eastAsia="Times New Roman" w:hAnsi="inherit" w:cs="Arial"/>
          <w:color w:val="000000"/>
          <w:sz w:val="20"/>
          <w:szCs w:val="20"/>
        </w:rPr>
        <w:t>definition of user authentication and the role that it takes in network security</w:t>
      </w:r>
    </w:p>
    <w:p w:rsidR="00AE0ACB" w:rsidRPr="00B73FE2" w:rsidRDefault="00AE0ACB" w:rsidP="00AE0ACB">
      <w:pPr>
        <w:numPr>
          <w:ilvl w:val="0"/>
          <w:numId w:val="2"/>
        </w:numPr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proofErr w:type="spellStart"/>
      <w:r w:rsidRPr="00B73FE2">
        <w:rPr>
          <w:rFonts w:ascii="inherit" w:eastAsia="Times New Roman" w:hAnsi="inherit" w:cs="Arial"/>
          <w:color w:val="000000"/>
          <w:sz w:val="20"/>
          <w:szCs w:val="20"/>
        </w:rPr>
        <w:t>kerberos</w:t>
      </w:r>
      <w:proofErr w:type="spellEnd"/>
      <w:r w:rsidRPr="00B73FE2">
        <w:rPr>
          <w:rFonts w:ascii="inherit" w:eastAsia="Times New Roman" w:hAnsi="inherit" w:cs="Arial"/>
          <w:color w:val="000000"/>
          <w:sz w:val="20"/>
          <w:szCs w:val="20"/>
        </w:rPr>
        <w:t xml:space="preserve"> (what it is and what are pertinent standards)</w:t>
      </w:r>
    </w:p>
    <w:p w:rsidR="00AE0ACB" w:rsidRPr="00B73FE2" w:rsidRDefault="00AE0ACB" w:rsidP="00AE0ACB">
      <w:pPr>
        <w:numPr>
          <w:ilvl w:val="0"/>
          <w:numId w:val="2"/>
        </w:numPr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B73FE2">
        <w:rPr>
          <w:rFonts w:ascii="inherit" w:eastAsia="Times New Roman" w:hAnsi="inherit" w:cs="Arial"/>
          <w:color w:val="000000"/>
          <w:sz w:val="20"/>
          <w:szCs w:val="20"/>
        </w:rPr>
        <w:t xml:space="preserve">Microsoft's implementation of </w:t>
      </w:r>
      <w:proofErr w:type="spellStart"/>
      <w:r w:rsidRPr="00B73FE2">
        <w:rPr>
          <w:rFonts w:ascii="inherit" w:eastAsia="Times New Roman" w:hAnsi="inherit" w:cs="Arial"/>
          <w:color w:val="000000"/>
          <w:sz w:val="20"/>
          <w:szCs w:val="20"/>
        </w:rPr>
        <w:t>kerberos</w:t>
      </w:r>
      <w:proofErr w:type="spellEnd"/>
      <w:r w:rsidRPr="00B73FE2">
        <w:rPr>
          <w:rFonts w:ascii="inherit" w:eastAsia="Times New Roman" w:hAnsi="inherit" w:cs="Arial"/>
          <w:color w:val="000000"/>
          <w:sz w:val="20"/>
          <w:szCs w:val="20"/>
        </w:rPr>
        <w:t xml:space="preserve"> through Active Directory</w:t>
      </w:r>
    </w:p>
    <w:p w:rsidR="00AE0ACB" w:rsidRPr="00B73FE2" w:rsidRDefault="00AE0ACB" w:rsidP="00AE0ACB">
      <w:pPr>
        <w:numPr>
          <w:ilvl w:val="0"/>
          <w:numId w:val="2"/>
        </w:numPr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B73FE2">
        <w:rPr>
          <w:rFonts w:ascii="inherit" w:eastAsia="Times New Roman" w:hAnsi="inherit" w:cs="Arial"/>
          <w:color w:val="000000"/>
          <w:sz w:val="20"/>
          <w:szCs w:val="20"/>
        </w:rPr>
        <w:t>Microsoft Domains (directory services)</w:t>
      </w:r>
    </w:p>
    <w:p w:rsidR="00AE0ACB" w:rsidRPr="00B73FE2" w:rsidRDefault="00AE0ACB" w:rsidP="00AE0ACB">
      <w:pPr>
        <w:numPr>
          <w:ilvl w:val="0"/>
          <w:numId w:val="2"/>
        </w:numPr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B73FE2">
        <w:rPr>
          <w:rFonts w:ascii="inherit" w:eastAsia="Times New Roman" w:hAnsi="inherit" w:cs="Arial"/>
          <w:color w:val="000000"/>
          <w:sz w:val="20"/>
          <w:szCs w:val="20"/>
        </w:rPr>
        <w:t xml:space="preserve">Active Directory </w:t>
      </w:r>
      <w:proofErr w:type="spellStart"/>
      <w:r w:rsidRPr="00B73FE2">
        <w:rPr>
          <w:rFonts w:ascii="inherit" w:eastAsia="Times New Roman" w:hAnsi="inherit" w:cs="Arial"/>
          <w:color w:val="000000"/>
          <w:sz w:val="20"/>
          <w:szCs w:val="20"/>
        </w:rPr>
        <w:t>directory</w:t>
      </w:r>
      <w:proofErr w:type="spellEnd"/>
      <w:r w:rsidRPr="00B73FE2">
        <w:rPr>
          <w:rFonts w:ascii="inherit" w:eastAsia="Times New Roman" w:hAnsi="inherit" w:cs="Arial"/>
          <w:color w:val="000000"/>
          <w:sz w:val="20"/>
          <w:szCs w:val="20"/>
        </w:rPr>
        <w:t xml:space="preserve"> services structure (domains, organizational units, users, groups, </w:t>
      </w:r>
      <w:proofErr w:type="spellStart"/>
      <w:r w:rsidRPr="00B73FE2">
        <w:rPr>
          <w:rFonts w:ascii="inherit" w:eastAsia="Times New Roman" w:hAnsi="inherit" w:cs="Arial"/>
          <w:color w:val="000000"/>
          <w:sz w:val="20"/>
          <w:szCs w:val="20"/>
        </w:rPr>
        <w:t>etc</w:t>
      </w:r>
      <w:proofErr w:type="spellEnd"/>
      <w:r w:rsidRPr="00B73FE2">
        <w:rPr>
          <w:rFonts w:ascii="inherit" w:eastAsia="Times New Roman" w:hAnsi="inherit" w:cs="Arial"/>
          <w:color w:val="000000"/>
          <w:sz w:val="20"/>
          <w:szCs w:val="20"/>
        </w:rPr>
        <w:t>)</w:t>
      </w:r>
    </w:p>
    <w:p w:rsidR="00AE0ACB" w:rsidRPr="00B73FE2" w:rsidRDefault="00AE0ACB" w:rsidP="00AE0ACB">
      <w:pPr>
        <w:numPr>
          <w:ilvl w:val="0"/>
          <w:numId w:val="2"/>
        </w:numPr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B73FE2">
        <w:rPr>
          <w:rFonts w:ascii="inherit" w:eastAsia="Times New Roman" w:hAnsi="inherit" w:cs="Arial"/>
          <w:color w:val="000000"/>
          <w:sz w:val="20"/>
          <w:szCs w:val="20"/>
        </w:rPr>
        <w:t xml:space="preserve">When would you want to use </w:t>
      </w:r>
      <w:proofErr w:type="gramStart"/>
      <w:r w:rsidRPr="00B73FE2">
        <w:rPr>
          <w:rFonts w:ascii="inherit" w:eastAsia="Times New Roman" w:hAnsi="inherit" w:cs="Arial"/>
          <w:color w:val="000000"/>
          <w:sz w:val="20"/>
          <w:szCs w:val="20"/>
        </w:rPr>
        <w:t>AD</w:t>
      </w:r>
      <w:proofErr w:type="gramEnd"/>
    </w:p>
    <w:p w:rsidR="00AE0ACB" w:rsidRPr="00B73FE2" w:rsidRDefault="00AE0ACB" w:rsidP="00AE0ACB">
      <w:pPr>
        <w:numPr>
          <w:ilvl w:val="0"/>
          <w:numId w:val="2"/>
        </w:numPr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B73FE2">
        <w:rPr>
          <w:rFonts w:ascii="inherit" w:eastAsia="Times New Roman" w:hAnsi="inherit" w:cs="Arial"/>
          <w:color w:val="000000"/>
          <w:sz w:val="20"/>
          <w:szCs w:val="20"/>
        </w:rPr>
        <w:t>Active Directory Tools (AD DS) to create and manage the directory service structures</w:t>
      </w:r>
    </w:p>
    <w:p w:rsidR="00AE0ACB" w:rsidRPr="00B73FE2" w:rsidRDefault="00AE0ACB" w:rsidP="00AE0ACB">
      <w:pPr>
        <w:numPr>
          <w:ilvl w:val="0"/>
          <w:numId w:val="2"/>
        </w:numPr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B73FE2">
        <w:rPr>
          <w:rFonts w:ascii="inherit" w:eastAsia="Times New Roman" w:hAnsi="inherit" w:cs="Arial"/>
          <w:color w:val="000000"/>
          <w:sz w:val="20"/>
          <w:szCs w:val="20"/>
        </w:rPr>
        <w:t>Provide graphic examples for what AD DS looks like</w:t>
      </w:r>
    </w:p>
    <w:p w:rsidR="00AE0ACB" w:rsidRPr="00B73FE2" w:rsidRDefault="00AE0ACB" w:rsidP="00AE0ACB">
      <w:pPr>
        <w:numPr>
          <w:ilvl w:val="0"/>
          <w:numId w:val="2"/>
        </w:numPr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B73FE2">
        <w:rPr>
          <w:rFonts w:ascii="inherit" w:eastAsia="Times New Roman" w:hAnsi="inherit" w:cs="Arial"/>
          <w:color w:val="000000"/>
          <w:sz w:val="20"/>
          <w:szCs w:val="20"/>
        </w:rPr>
        <w:t>Always close with a summary</w:t>
      </w:r>
    </w:p>
    <w:p w:rsidR="00331383" w:rsidRDefault="005E1A96"/>
    <w:sectPr w:rsidR="00331383" w:rsidSect="00562D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B235DA"/>
    <w:multiLevelType w:val="multilevel"/>
    <w:tmpl w:val="526A0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6E57563"/>
    <w:multiLevelType w:val="multilevel"/>
    <w:tmpl w:val="6B5E81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ACB"/>
    <w:rsid w:val="001F2834"/>
    <w:rsid w:val="00562D98"/>
    <w:rsid w:val="005E1A96"/>
    <w:rsid w:val="00AE0ACB"/>
    <w:rsid w:val="00AF0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8F0439E"/>
  <w15:chartTrackingRefBased/>
  <w15:docId w15:val="{B487DC03-F727-4F46-AD66-C08D0BF31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E0A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127</Words>
  <Characters>730</Characters>
  <Application>Microsoft Office Word</Application>
  <DocSecurity>0</DocSecurity>
  <Lines>6</Lines>
  <Paragraphs>1</Paragraphs>
  <ScaleCrop>false</ScaleCrop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4</cp:revision>
  <dcterms:created xsi:type="dcterms:W3CDTF">2019-02-26T22:05:00Z</dcterms:created>
  <dcterms:modified xsi:type="dcterms:W3CDTF">2019-02-26T22:15:00Z</dcterms:modified>
</cp:coreProperties>
</file>