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2349" w:rsidRPr="008839BC" w:rsidRDefault="008839BC" w:rsidP="008839BC">
      <w:pPr>
        <w:widowControl w:val="0"/>
        <w:tabs>
          <w:tab w:val="right" w:pos="547"/>
        </w:tabs>
        <w:jc w:val="center"/>
        <w:rPr>
          <w:rFonts w:asciiTheme="majorBidi" w:hAnsiTheme="majorBidi" w:cstheme="majorBidi"/>
          <w:b/>
          <w:snapToGrid w:val="0"/>
          <w:color w:val="000000"/>
          <w:sz w:val="28"/>
          <w:szCs w:val="28"/>
        </w:rPr>
      </w:pPr>
      <w:r w:rsidRPr="008839BC">
        <w:rPr>
          <w:rFonts w:asciiTheme="majorBidi" w:hAnsiTheme="majorBidi" w:cstheme="majorBidi"/>
          <w:b/>
          <w:snapToGrid w:val="0"/>
          <w:color w:val="000000"/>
          <w:sz w:val="28"/>
          <w:szCs w:val="28"/>
        </w:rPr>
        <w:t>Midterm Assignment</w:t>
      </w:r>
    </w:p>
    <w:p w:rsidR="008839BC" w:rsidRDefault="008839BC" w:rsidP="00F444F3">
      <w:pPr>
        <w:widowControl w:val="0"/>
        <w:tabs>
          <w:tab w:val="right" w:pos="547"/>
        </w:tabs>
        <w:rPr>
          <w:rFonts w:asciiTheme="majorBidi" w:hAnsiTheme="majorBidi" w:cstheme="majorBidi"/>
          <w:b/>
          <w:i/>
          <w:iCs/>
          <w:snapToGrid w:val="0"/>
          <w:color w:val="000000"/>
          <w:szCs w:val="22"/>
          <w:u w:val="single"/>
        </w:rPr>
      </w:pPr>
    </w:p>
    <w:p w:rsidR="00314E3E" w:rsidRDefault="00314E3E" w:rsidP="00F444F3">
      <w:pPr>
        <w:widowControl w:val="0"/>
        <w:tabs>
          <w:tab w:val="right" w:pos="547"/>
        </w:tabs>
        <w:rPr>
          <w:rFonts w:asciiTheme="majorBidi" w:hAnsiTheme="majorBidi" w:cstheme="majorBidi"/>
          <w:b/>
          <w:i/>
          <w:iCs/>
          <w:snapToGrid w:val="0"/>
          <w:color w:val="000000"/>
          <w:szCs w:val="22"/>
          <w:u w:val="single"/>
        </w:rPr>
      </w:pPr>
      <w:r w:rsidRPr="00314E3E">
        <w:rPr>
          <w:rFonts w:asciiTheme="majorBidi" w:hAnsiTheme="majorBidi" w:cstheme="majorBidi"/>
          <w:b/>
          <w:i/>
          <w:iCs/>
          <w:snapToGrid w:val="0"/>
          <w:color w:val="000000"/>
          <w:szCs w:val="22"/>
          <w:u w:val="single"/>
        </w:rPr>
        <w:t>First Question:</w:t>
      </w:r>
      <w:r w:rsidR="00F444F3">
        <w:rPr>
          <w:rFonts w:asciiTheme="majorBidi" w:hAnsiTheme="majorBidi" w:cstheme="majorBidi"/>
          <w:b/>
          <w:i/>
          <w:iCs/>
          <w:snapToGrid w:val="0"/>
          <w:color w:val="000000"/>
          <w:szCs w:val="22"/>
          <w:u w:val="single"/>
        </w:rPr>
        <w:tab/>
      </w:r>
      <w:r w:rsidR="00F444F3">
        <w:rPr>
          <w:rFonts w:asciiTheme="majorBidi" w:hAnsiTheme="majorBidi" w:cstheme="majorBidi"/>
          <w:b/>
          <w:i/>
          <w:iCs/>
          <w:snapToGrid w:val="0"/>
          <w:color w:val="000000"/>
          <w:szCs w:val="22"/>
          <w:u w:val="single"/>
        </w:rPr>
        <w:tab/>
      </w:r>
      <w:r w:rsidR="00F444F3">
        <w:rPr>
          <w:rFonts w:asciiTheme="majorBidi" w:hAnsiTheme="majorBidi" w:cstheme="majorBidi"/>
          <w:b/>
          <w:i/>
          <w:iCs/>
          <w:snapToGrid w:val="0"/>
          <w:color w:val="000000"/>
          <w:szCs w:val="22"/>
          <w:u w:val="single"/>
        </w:rPr>
        <w:tab/>
      </w:r>
    </w:p>
    <w:p w:rsidR="00F752E2" w:rsidRDefault="00F752E2" w:rsidP="00F444F3">
      <w:pPr>
        <w:widowControl w:val="0"/>
        <w:tabs>
          <w:tab w:val="right" w:pos="547"/>
        </w:tabs>
        <w:rPr>
          <w:rFonts w:asciiTheme="majorBidi" w:hAnsiTheme="majorBidi" w:cstheme="majorBidi"/>
          <w:b/>
          <w:i/>
          <w:iCs/>
          <w:snapToGrid w:val="0"/>
          <w:color w:val="000000"/>
          <w:szCs w:val="22"/>
          <w:u w:val="single"/>
        </w:rPr>
      </w:pPr>
    </w:p>
    <w:p w:rsidR="00415C07" w:rsidRDefault="00415C07" w:rsidP="00415C07">
      <w:pPr>
        <w:ind w:left="3600" w:firstLine="720"/>
        <w:jc w:val="center"/>
        <w:rPr>
          <w:rFonts w:ascii="Algerian" w:hAnsi="Algerian" w:cs="AGaramond-Regular"/>
          <w:b/>
          <w:bCs/>
          <w:sz w:val="24"/>
        </w:rPr>
      </w:pPr>
    </w:p>
    <w:p w:rsidR="00415C07" w:rsidRPr="008119AC" w:rsidRDefault="00415C07" w:rsidP="00415C07">
      <w:pPr>
        <w:pStyle w:val="alpha-2"/>
        <w:numPr>
          <w:ilvl w:val="0"/>
          <w:numId w:val="40"/>
        </w:numPr>
        <w:spacing w:before="0" w:beforeAutospacing="0" w:after="0" w:afterAutospacing="0"/>
      </w:pPr>
      <w:r w:rsidRPr="008119AC">
        <w:t>Explain three of the critical decisions’ area in Operation management</w:t>
      </w:r>
    </w:p>
    <w:p w:rsidR="00415C07" w:rsidRPr="008119AC" w:rsidRDefault="00415C07" w:rsidP="00415C07">
      <w:pPr>
        <w:pStyle w:val="alpha-2"/>
        <w:numPr>
          <w:ilvl w:val="0"/>
          <w:numId w:val="40"/>
        </w:numPr>
        <w:spacing w:before="0" w:beforeAutospacing="0" w:after="0" w:afterAutospacing="0"/>
      </w:pPr>
      <w:r w:rsidRPr="008119AC">
        <w:t>Discuss two factors that can affect productivity and two ways that productivity can be improved.</w:t>
      </w:r>
    </w:p>
    <w:p w:rsidR="00415C07" w:rsidRPr="004D4AB5" w:rsidRDefault="00415C07" w:rsidP="00415C07">
      <w:pPr>
        <w:pStyle w:val="alpha-2"/>
        <w:numPr>
          <w:ilvl w:val="0"/>
          <w:numId w:val="40"/>
        </w:numPr>
        <w:spacing w:before="0" w:beforeAutospacing="0" w:after="0" w:afterAutospacing="0"/>
        <w:jc w:val="both"/>
      </w:pPr>
      <w:r w:rsidRPr="004D4AB5">
        <w:t xml:space="preserve">Explain the </w:t>
      </w:r>
      <w:r>
        <w:t>difference between</w:t>
      </w:r>
      <w:r w:rsidRPr="004D4AB5">
        <w:t xml:space="preserve"> the economics</w:t>
      </w:r>
      <w:r>
        <w:t xml:space="preserve">/diseconomies </w:t>
      </w:r>
      <w:r w:rsidRPr="004D4AB5">
        <w:t>to scale capacity strateg</w:t>
      </w:r>
      <w:r>
        <w:t>ies</w:t>
      </w:r>
      <w:r w:rsidRPr="004D4AB5">
        <w:t>, illustrate your answer graphically</w:t>
      </w:r>
      <w:r>
        <w:t xml:space="preserve"> and by example.</w:t>
      </w:r>
    </w:p>
    <w:p w:rsidR="00415C07" w:rsidRPr="00C53B76" w:rsidRDefault="00415C07" w:rsidP="00415C07">
      <w:pPr>
        <w:pStyle w:val="alpha-2"/>
        <w:numPr>
          <w:ilvl w:val="0"/>
          <w:numId w:val="40"/>
        </w:numPr>
        <w:spacing w:before="0" w:beforeAutospacing="0" w:after="0" w:afterAutospacing="0"/>
        <w:jc w:val="both"/>
      </w:pPr>
      <w:r w:rsidRPr="00C53B76">
        <w:t xml:space="preserve">In a job shop, effective capacity is </w:t>
      </w:r>
      <w:r>
        <w:t>8</w:t>
      </w:r>
      <w:r w:rsidRPr="00C53B76">
        <w:t>0</w:t>
      </w:r>
      <w:r>
        <w:t>%</w:t>
      </w:r>
      <w:r w:rsidRPr="00C53B76">
        <w:t xml:space="preserve"> of design capacity, and actual output is </w:t>
      </w:r>
      <w:r>
        <w:t>70%</w:t>
      </w:r>
      <w:r w:rsidRPr="00C53B76">
        <w:t xml:space="preserve">of effective output. What </w:t>
      </w:r>
      <w:r>
        <w:t xml:space="preserve">the minimum </w:t>
      </w:r>
      <w:r w:rsidRPr="00C53B76">
        <w:t>design</w:t>
      </w:r>
      <w:r>
        <w:t>ed</w:t>
      </w:r>
      <w:r w:rsidRPr="00C53B76">
        <w:t xml:space="preserve"> capacity would be needed to achieve an actual output of </w:t>
      </w:r>
      <w:r>
        <w:t>100</w:t>
      </w:r>
      <w:r w:rsidRPr="00C53B76">
        <w:t xml:space="preserve"> jobs per week?</w:t>
      </w:r>
    </w:p>
    <w:p w:rsidR="00415C07" w:rsidRPr="008119AC" w:rsidRDefault="00415C07" w:rsidP="00415C07">
      <w:pPr>
        <w:pStyle w:val="alpha-2"/>
        <w:numPr>
          <w:ilvl w:val="0"/>
          <w:numId w:val="40"/>
        </w:numPr>
        <w:spacing w:before="0" w:beforeAutospacing="0" w:after="0" w:afterAutospacing="0"/>
        <w:jc w:val="both"/>
      </w:pPr>
      <w:r w:rsidRPr="008119AC">
        <w:t>A property title search firm is expecting using online software to increase its search productivity. Currently an average of 40 minutes is needed to do a title search. The researcher cost is $2 per minute. Clients are charged a fee of $400. Company A’s software would reduce the average search time by 10 minutes, at a cost of $3.50 per search. Company B’s software would reduce the average search time by 12 minutes at a cost of $3.60 per search. Which option would have the higher productivity in terms of revenue per dollar of input?</w:t>
      </w:r>
    </w:p>
    <w:p w:rsidR="00415C07" w:rsidRDefault="00415C07" w:rsidP="00415C07">
      <w:pPr>
        <w:ind w:left="3600" w:firstLine="720"/>
        <w:jc w:val="center"/>
        <w:rPr>
          <w:rFonts w:asciiTheme="majorBidi" w:hAnsiTheme="majorBidi" w:cstheme="majorBidi"/>
          <w:szCs w:val="22"/>
        </w:rPr>
      </w:pPr>
    </w:p>
    <w:p w:rsidR="00415C07" w:rsidRDefault="00415C07" w:rsidP="00F444F3">
      <w:pPr>
        <w:widowControl w:val="0"/>
        <w:tabs>
          <w:tab w:val="right" w:pos="547"/>
        </w:tabs>
        <w:rPr>
          <w:rFonts w:asciiTheme="majorBidi" w:hAnsiTheme="majorBidi" w:cstheme="majorBidi"/>
          <w:b/>
          <w:i/>
          <w:iCs/>
          <w:snapToGrid w:val="0"/>
          <w:color w:val="000000"/>
          <w:szCs w:val="22"/>
          <w:u w:val="single"/>
        </w:rPr>
      </w:pPr>
    </w:p>
    <w:p w:rsidR="00F752E2" w:rsidRDefault="00F752E2" w:rsidP="00F752E2"/>
    <w:p w:rsidR="00F752E2" w:rsidRPr="00C53B76" w:rsidRDefault="00F752E2" w:rsidP="008839BC">
      <w:pPr>
        <w:widowControl w:val="0"/>
        <w:tabs>
          <w:tab w:val="right" w:pos="547"/>
        </w:tabs>
        <w:rPr>
          <w:rFonts w:asciiTheme="majorBidi" w:hAnsiTheme="majorBidi" w:cstheme="majorBidi"/>
          <w:b/>
          <w:snapToGrid w:val="0"/>
          <w:color w:val="000000"/>
          <w:szCs w:val="22"/>
          <w:u w:val="single"/>
        </w:rPr>
      </w:pPr>
      <w:r w:rsidRPr="00C53B76">
        <w:rPr>
          <w:rFonts w:asciiTheme="majorBidi" w:hAnsiTheme="majorBidi" w:cstheme="majorBidi"/>
          <w:b/>
          <w:snapToGrid w:val="0"/>
          <w:color w:val="000000"/>
          <w:szCs w:val="22"/>
          <w:u w:val="single"/>
        </w:rPr>
        <w:t>Second Question:</w:t>
      </w:r>
      <w:r w:rsidRPr="00C53B76">
        <w:rPr>
          <w:rFonts w:asciiTheme="majorBidi" w:hAnsiTheme="majorBidi" w:cstheme="majorBidi"/>
          <w:b/>
          <w:snapToGrid w:val="0"/>
          <w:color w:val="000000"/>
          <w:szCs w:val="22"/>
          <w:u w:val="single"/>
        </w:rPr>
        <w:tab/>
      </w:r>
      <w:r w:rsidRPr="00C53B76">
        <w:rPr>
          <w:rFonts w:asciiTheme="majorBidi" w:hAnsiTheme="majorBidi" w:cstheme="majorBidi"/>
          <w:b/>
          <w:snapToGrid w:val="0"/>
          <w:color w:val="000000"/>
          <w:szCs w:val="22"/>
          <w:u w:val="single"/>
        </w:rPr>
        <w:tab/>
      </w:r>
    </w:p>
    <w:p w:rsidR="00F752E2" w:rsidRPr="00F752E2" w:rsidRDefault="00F752E2" w:rsidP="00F752E2">
      <w:pPr>
        <w:rPr>
          <w:rFonts w:asciiTheme="majorBidi" w:hAnsiTheme="majorBidi" w:cstheme="majorBidi"/>
          <w:sz w:val="24"/>
        </w:rPr>
      </w:pPr>
      <w:r w:rsidRPr="00F752E2">
        <w:rPr>
          <w:rFonts w:asciiTheme="majorBidi" w:hAnsiTheme="majorBidi" w:cstheme="majorBidi"/>
          <w:sz w:val="24"/>
        </w:rPr>
        <w:t>DIAC company must decide which type of machine to buy, and how many units of that type, given the following information:</w:t>
      </w:r>
    </w:p>
    <w:p w:rsidR="00F752E2" w:rsidRPr="00F752E2" w:rsidRDefault="00F752E2" w:rsidP="00F752E2">
      <w:pPr>
        <w:rPr>
          <w:rFonts w:asciiTheme="majorBidi" w:hAnsiTheme="majorBidi" w:cstheme="majorBidi"/>
          <w:sz w:val="24"/>
        </w:rPr>
      </w:pPr>
      <w:r w:rsidRPr="00F752E2">
        <w:rPr>
          <w:rFonts w:asciiTheme="majorBidi" w:hAnsiTheme="majorBidi" w:cstheme="majorBidi"/>
          <w:sz w:val="24"/>
        </w:rPr>
        <w:t>The machine costs are:</w:t>
      </w:r>
    </w:p>
    <w:tbl>
      <w:tblPr>
        <w:tblW w:w="1500" w:type="pct"/>
        <w:tblCellSpacing w:w="0" w:type="dxa"/>
        <w:tblCellMar>
          <w:top w:w="15" w:type="dxa"/>
          <w:left w:w="15" w:type="dxa"/>
          <w:bottom w:w="15" w:type="dxa"/>
          <w:right w:w="15" w:type="dxa"/>
        </w:tblCellMar>
        <w:tblLook w:val="04A0" w:firstRow="1" w:lastRow="0" w:firstColumn="1" w:lastColumn="0" w:noHBand="0" w:noVBand="1"/>
      </w:tblPr>
      <w:tblGrid>
        <w:gridCol w:w="1134"/>
        <w:gridCol w:w="2006"/>
      </w:tblGrid>
      <w:tr w:rsidR="00F752E2" w:rsidRPr="00F752E2" w:rsidTr="00DC0B51">
        <w:trPr>
          <w:tblCellSpacing w:w="0" w:type="dxa"/>
        </w:trPr>
        <w:tc>
          <w:tcPr>
            <w:tcW w:w="0" w:type="auto"/>
            <w:tcMar>
              <w:top w:w="15" w:type="dxa"/>
              <w:left w:w="240" w:type="dxa"/>
              <w:bottom w:w="15" w:type="dxa"/>
              <w:right w:w="15" w:type="dxa"/>
            </w:tcMar>
            <w:hideMark/>
          </w:tcPr>
          <w:p w:rsidR="00F752E2" w:rsidRPr="00F752E2" w:rsidRDefault="00F752E2" w:rsidP="00DC0B51">
            <w:pPr>
              <w:ind w:left="360"/>
              <w:rPr>
                <w:rFonts w:asciiTheme="majorBidi" w:hAnsiTheme="majorBidi" w:cstheme="majorBidi"/>
                <w:sz w:val="24"/>
              </w:rPr>
            </w:pPr>
            <w:r w:rsidRPr="00F752E2">
              <w:rPr>
                <w:rFonts w:asciiTheme="majorBidi" w:hAnsiTheme="majorBidi" w:cstheme="majorBidi"/>
                <w:sz w:val="24"/>
              </w:rPr>
              <w:t>A</w:t>
            </w:r>
          </w:p>
        </w:tc>
        <w:tc>
          <w:tcPr>
            <w:tcW w:w="0" w:type="auto"/>
            <w:tcMar>
              <w:top w:w="15" w:type="dxa"/>
              <w:left w:w="240" w:type="dxa"/>
              <w:bottom w:w="15" w:type="dxa"/>
              <w:right w:w="15" w:type="dxa"/>
            </w:tcMar>
            <w:hideMark/>
          </w:tcPr>
          <w:p w:rsidR="00F752E2" w:rsidRPr="00F752E2" w:rsidRDefault="00F752E2" w:rsidP="00DC0B51">
            <w:pPr>
              <w:ind w:left="360"/>
              <w:rPr>
                <w:rFonts w:asciiTheme="majorBidi" w:hAnsiTheme="majorBidi" w:cstheme="majorBidi"/>
                <w:sz w:val="24"/>
              </w:rPr>
            </w:pPr>
            <w:r w:rsidRPr="00F752E2">
              <w:rPr>
                <w:rFonts w:asciiTheme="majorBidi" w:hAnsiTheme="majorBidi" w:cstheme="majorBidi"/>
                <w:sz w:val="24"/>
              </w:rPr>
              <w:t>$40,000</w:t>
            </w:r>
          </w:p>
        </w:tc>
      </w:tr>
      <w:tr w:rsidR="00F752E2" w:rsidRPr="00F752E2" w:rsidTr="00DC0B51">
        <w:trPr>
          <w:tblCellSpacing w:w="0" w:type="dxa"/>
        </w:trPr>
        <w:tc>
          <w:tcPr>
            <w:tcW w:w="0" w:type="auto"/>
            <w:tcMar>
              <w:top w:w="15" w:type="dxa"/>
              <w:left w:w="240" w:type="dxa"/>
              <w:bottom w:w="15" w:type="dxa"/>
              <w:right w:w="15" w:type="dxa"/>
            </w:tcMar>
            <w:hideMark/>
          </w:tcPr>
          <w:p w:rsidR="00F752E2" w:rsidRPr="00F752E2" w:rsidRDefault="00F752E2" w:rsidP="00DC0B51">
            <w:pPr>
              <w:ind w:left="360"/>
              <w:rPr>
                <w:rFonts w:asciiTheme="majorBidi" w:hAnsiTheme="majorBidi" w:cstheme="majorBidi"/>
                <w:sz w:val="24"/>
              </w:rPr>
            </w:pPr>
            <w:r w:rsidRPr="00F752E2">
              <w:rPr>
                <w:rFonts w:asciiTheme="majorBidi" w:hAnsiTheme="majorBidi" w:cstheme="majorBidi"/>
                <w:sz w:val="24"/>
              </w:rPr>
              <w:t>B</w:t>
            </w:r>
          </w:p>
        </w:tc>
        <w:tc>
          <w:tcPr>
            <w:tcW w:w="0" w:type="auto"/>
            <w:tcMar>
              <w:top w:w="15" w:type="dxa"/>
              <w:left w:w="240" w:type="dxa"/>
              <w:bottom w:w="15" w:type="dxa"/>
              <w:right w:w="15" w:type="dxa"/>
            </w:tcMar>
            <w:hideMark/>
          </w:tcPr>
          <w:p w:rsidR="00F752E2" w:rsidRPr="00F752E2" w:rsidRDefault="00F752E2" w:rsidP="00DC0B51">
            <w:pPr>
              <w:ind w:left="360"/>
              <w:rPr>
                <w:rFonts w:asciiTheme="majorBidi" w:hAnsiTheme="majorBidi" w:cstheme="majorBidi"/>
                <w:sz w:val="24"/>
              </w:rPr>
            </w:pPr>
            <w:r w:rsidRPr="00F752E2">
              <w:rPr>
                <w:rFonts w:asciiTheme="majorBidi" w:hAnsiTheme="majorBidi" w:cstheme="majorBidi"/>
                <w:sz w:val="24"/>
              </w:rPr>
              <w:t>$50,000</w:t>
            </w:r>
          </w:p>
        </w:tc>
      </w:tr>
      <w:tr w:rsidR="00F752E2" w:rsidRPr="00F752E2" w:rsidTr="00DC0B51">
        <w:trPr>
          <w:tblCellSpacing w:w="0" w:type="dxa"/>
        </w:trPr>
        <w:tc>
          <w:tcPr>
            <w:tcW w:w="0" w:type="auto"/>
            <w:tcMar>
              <w:top w:w="15" w:type="dxa"/>
              <w:left w:w="240" w:type="dxa"/>
              <w:bottom w:w="15" w:type="dxa"/>
              <w:right w:w="15" w:type="dxa"/>
            </w:tcMar>
            <w:hideMark/>
          </w:tcPr>
          <w:p w:rsidR="00F752E2" w:rsidRPr="00F752E2" w:rsidRDefault="00F752E2" w:rsidP="00DC0B51">
            <w:pPr>
              <w:ind w:left="360"/>
              <w:rPr>
                <w:rFonts w:asciiTheme="majorBidi" w:hAnsiTheme="majorBidi" w:cstheme="majorBidi"/>
                <w:sz w:val="24"/>
              </w:rPr>
            </w:pPr>
            <w:r w:rsidRPr="00F752E2">
              <w:rPr>
                <w:rFonts w:asciiTheme="majorBidi" w:hAnsiTheme="majorBidi" w:cstheme="majorBidi"/>
                <w:sz w:val="24"/>
              </w:rPr>
              <w:t>C</w:t>
            </w:r>
          </w:p>
        </w:tc>
        <w:tc>
          <w:tcPr>
            <w:tcW w:w="0" w:type="auto"/>
            <w:tcMar>
              <w:top w:w="15" w:type="dxa"/>
              <w:left w:w="240" w:type="dxa"/>
              <w:bottom w:w="15" w:type="dxa"/>
              <w:right w:w="15" w:type="dxa"/>
            </w:tcMar>
            <w:hideMark/>
          </w:tcPr>
          <w:p w:rsidR="00F752E2" w:rsidRPr="00F752E2" w:rsidRDefault="00F752E2" w:rsidP="00DC0B51">
            <w:pPr>
              <w:ind w:left="360"/>
              <w:rPr>
                <w:rFonts w:asciiTheme="majorBidi" w:hAnsiTheme="majorBidi" w:cstheme="majorBidi"/>
                <w:sz w:val="24"/>
              </w:rPr>
            </w:pPr>
            <w:r w:rsidRPr="00F752E2">
              <w:rPr>
                <w:rFonts w:asciiTheme="majorBidi" w:hAnsiTheme="majorBidi" w:cstheme="majorBidi"/>
                <w:sz w:val="24"/>
              </w:rPr>
              <w:t>$60,000</w:t>
            </w:r>
          </w:p>
        </w:tc>
      </w:tr>
    </w:tbl>
    <w:p w:rsidR="00F752E2" w:rsidRPr="00F752E2" w:rsidRDefault="00F752E2" w:rsidP="00F752E2">
      <w:pPr>
        <w:rPr>
          <w:rFonts w:asciiTheme="majorBidi" w:hAnsiTheme="majorBidi" w:cstheme="majorBidi"/>
          <w:sz w:val="24"/>
        </w:rPr>
      </w:pPr>
      <w:r w:rsidRPr="00F752E2">
        <w:rPr>
          <w:rFonts w:asciiTheme="majorBidi" w:hAnsiTheme="majorBidi" w:cstheme="majorBidi"/>
          <w:sz w:val="24"/>
        </w:rPr>
        <w:t>Product forecasted demand and processing times for the equipment are:</w:t>
      </w:r>
    </w:p>
    <w:p w:rsidR="00F752E2" w:rsidRPr="00F752E2" w:rsidRDefault="00F752E2" w:rsidP="00F752E2">
      <w:pPr>
        <w:ind w:left="360"/>
        <w:rPr>
          <w:rFonts w:asciiTheme="majorBidi" w:hAnsiTheme="majorBidi" w:cstheme="majorBidi"/>
          <w:sz w:val="24"/>
        </w:rPr>
      </w:pPr>
    </w:p>
    <w:tbl>
      <w:tblPr>
        <w:tblStyle w:val="TableGrid"/>
        <w:tblW w:w="0" w:type="auto"/>
        <w:tblInd w:w="360" w:type="dxa"/>
        <w:tblLook w:val="04A0" w:firstRow="1" w:lastRow="0" w:firstColumn="1" w:lastColumn="0" w:noHBand="0" w:noVBand="1"/>
      </w:tblPr>
      <w:tblGrid>
        <w:gridCol w:w="963"/>
        <w:gridCol w:w="1208"/>
        <w:gridCol w:w="1530"/>
        <w:gridCol w:w="1530"/>
        <w:gridCol w:w="1530"/>
      </w:tblGrid>
      <w:tr w:rsidR="00F752E2" w:rsidRPr="00F752E2" w:rsidTr="00DC0B51">
        <w:tc>
          <w:tcPr>
            <w:tcW w:w="857"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Product</w:t>
            </w:r>
          </w:p>
        </w:tc>
        <w:tc>
          <w:tcPr>
            <w:tcW w:w="1208"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Demand</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Processing time in machine A</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Processing time in machine B</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Processing time in machine C</w:t>
            </w:r>
          </w:p>
        </w:tc>
      </w:tr>
      <w:tr w:rsidR="00F752E2" w:rsidRPr="00F752E2" w:rsidTr="00DC0B51">
        <w:tc>
          <w:tcPr>
            <w:tcW w:w="857"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P1</w:t>
            </w:r>
          </w:p>
        </w:tc>
        <w:tc>
          <w:tcPr>
            <w:tcW w:w="1208"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10,000</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4</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3</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2</w:t>
            </w:r>
          </w:p>
        </w:tc>
      </w:tr>
      <w:tr w:rsidR="00F752E2" w:rsidRPr="00F752E2" w:rsidTr="00DC0B51">
        <w:tc>
          <w:tcPr>
            <w:tcW w:w="857"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P2</w:t>
            </w:r>
          </w:p>
        </w:tc>
        <w:tc>
          <w:tcPr>
            <w:tcW w:w="1208"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12,000</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3</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4</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5</w:t>
            </w:r>
          </w:p>
        </w:tc>
      </w:tr>
      <w:tr w:rsidR="00F752E2" w:rsidRPr="00F752E2" w:rsidTr="00DC0B51">
        <w:tc>
          <w:tcPr>
            <w:tcW w:w="857"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P3</w:t>
            </w:r>
          </w:p>
        </w:tc>
        <w:tc>
          <w:tcPr>
            <w:tcW w:w="1208"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14,000</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4</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4</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6</w:t>
            </w:r>
          </w:p>
        </w:tc>
      </w:tr>
      <w:tr w:rsidR="00F752E2" w:rsidRPr="00F752E2" w:rsidTr="00DC0B51">
        <w:tc>
          <w:tcPr>
            <w:tcW w:w="857"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P4</w:t>
            </w:r>
          </w:p>
        </w:tc>
        <w:tc>
          <w:tcPr>
            <w:tcW w:w="1208"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16,000</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6</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4</w:t>
            </w:r>
          </w:p>
        </w:tc>
        <w:tc>
          <w:tcPr>
            <w:tcW w:w="1530" w:type="dxa"/>
          </w:tcPr>
          <w:p w:rsidR="00F752E2" w:rsidRPr="00F752E2" w:rsidRDefault="00F752E2" w:rsidP="00DC0B51">
            <w:pPr>
              <w:jc w:val="center"/>
              <w:rPr>
                <w:rFonts w:asciiTheme="majorBidi" w:hAnsiTheme="majorBidi" w:cstheme="majorBidi"/>
                <w:sz w:val="24"/>
              </w:rPr>
            </w:pPr>
            <w:r w:rsidRPr="00F752E2">
              <w:rPr>
                <w:rFonts w:asciiTheme="majorBidi" w:hAnsiTheme="majorBidi" w:cstheme="majorBidi"/>
                <w:sz w:val="24"/>
              </w:rPr>
              <w:t>4</w:t>
            </w:r>
          </w:p>
        </w:tc>
      </w:tr>
    </w:tbl>
    <w:p w:rsidR="00F752E2" w:rsidRPr="00F752E2" w:rsidRDefault="00F752E2" w:rsidP="00F752E2">
      <w:pPr>
        <w:ind w:left="360"/>
        <w:rPr>
          <w:rFonts w:asciiTheme="majorBidi" w:hAnsiTheme="majorBidi" w:cstheme="majorBidi"/>
          <w:sz w:val="24"/>
        </w:rPr>
      </w:pPr>
    </w:p>
    <w:p w:rsidR="00F752E2" w:rsidRPr="00F752E2" w:rsidRDefault="00F752E2" w:rsidP="00A12349">
      <w:pPr>
        <w:pStyle w:val="ListParagraph"/>
        <w:numPr>
          <w:ilvl w:val="0"/>
          <w:numId w:val="39"/>
        </w:numPr>
        <w:contextualSpacing/>
        <w:jc w:val="both"/>
        <w:rPr>
          <w:rFonts w:asciiTheme="majorBidi" w:hAnsiTheme="majorBidi" w:cstheme="majorBidi"/>
          <w:b w:val="0"/>
          <w:bCs/>
          <w:sz w:val="24"/>
          <w:u w:val="none"/>
        </w:rPr>
      </w:pPr>
      <w:r w:rsidRPr="00F752E2">
        <w:rPr>
          <w:rFonts w:asciiTheme="majorBidi" w:hAnsiTheme="majorBidi" w:cstheme="majorBidi"/>
          <w:b w:val="0"/>
          <w:bCs/>
          <w:sz w:val="24"/>
          <w:u w:val="none"/>
        </w:rPr>
        <w:t>Assume that only purchasing costs are being considered. Which machine would have the lowest total cost, and how many of that machine would be needed? Machines operate 10 hours a day, 250 days a year.</w:t>
      </w:r>
    </w:p>
    <w:p w:rsidR="00F752E2" w:rsidRPr="00F752E2" w:rsidRDefault="00F752E2" w:rsidP="00A12349">
      <w:pPr>
        <w:pStyle w:val="ListParagraph"/>
        <w:numPr>
          <w:ilvl w:val="0"/>
          <w:numId w:val="39"/>
        </w:numPr>
        <w:contextualSpacing/>
        <w:jc w:val="both"/>
        <w:rPr>
          <w:rFonts w:asciiTheme="majorBidi" w:hAnsiTheme="majorBidi" w:cstheme="majorBidi"/>
          <w:b w:val="0"/>
          <w:bCs/>
          <w:sz w:val="24"/>
          <w:u w:val="none"/>
        </w:rPr>
      </w:pPr>
      <w:r w:rsidRPr="00F752E2">
        <w:rPr>
          <w:rFonts w:asciiTheme="majorBidi" w:hAnsiTheme="majorBidi" w:cstheme="majorBidi"/>
          <w:b w:val="0"/>
          <w:bCs/>
          <w:sz w:val="24"/>
          <w:u w:val="none"/>
        </w:rPr>
        <w:t>Consider this additional information: The machines differ in terms of hourly operating costs: The A machines have an hourly operating cost of $10 each, B machines have an hourly operating cost of $11 each, and C machines have an hourly operating cost of $12 each. Which alternative would be selected, and how many machines, to minimize total cost while satisfying capacity processing requirements?</w:t>
      </w:r>
    </w:p>
    <w:p w:rsidR="00F752E2" w:rsidRDefault="00F752E2" w:rsidP="00F752E2">
      <w:pPr>
        <w:ind w:left="360"/>
      </w:pPr>
    </w:p>
    <w:p w:rsidR="004258FA" w:rsidRDefault="004258FA" w:rsidP="0021431E">
      <w:pPr>
        <w:pStyle w:val="nl1"/>
        <w:spacing w:before="0" w:beforeAutospacing="0" w:after="0" w:afterAutospacing="0"/>
        <w:rPr>
          <w:color w:val="000000"/>
        </w:rPr>
      </w:pPr>
    </w:p>
    <w:p w:rsidR="00415C07" w:rsidRDefault="00415C07" w:rsidP="0021431E">
      <w:pPr>
        <w:pStyle w:val="nl1"/>
        <w:spacing w:before="0" w:beforeAutospacing="0" w:after="0" w:afterAutospacing="0"/>
        <w:rPr>
          <w:color w:val="000000"/>
        </w:rPr>
      </w:pPr>
    </w:p>
    <w:p w:rsidR="00415C07" w:rsidRPr="00C53B76" w:rsidRDefault="00415C07" w:rsidP="0021431E">
      <w:pPr>
        <w:pStyle w:val="nl1"/>
        <w:spacing w:before="0" w:beforeAutospacing="0" w:after="0" w:afterAutospacing="0"/>
        <w:rPr>
          <w:color w:val="000000"/>
        </w:rPr>
      </w:pPr>
      <w:bookmarkStart w:id="0" w:name="_GoBack"/>
      <w:bookmarkEnd w:id="0"/>
    </w:p>
    <w:p w:rsidR="00676F7C" w:rsidRPr="00C53B76" w:rsidRDefault="00676F7C" w:rsidP="008839BC">
      <w:pPr>
        <w:widowControl w:val="0"/>
        <w:tabs>
          <w:tab w:val="right" w:pos="547"/>
        </w:tabs>
        <w:rPr>
          <w:rFonts w:asciiTheme="majorBidi" w:hAnsiTheme="majorBidi" w:cstheme="majorBidi"/>
          <w:b/>
          <w:i/>
          <w:iCs/>
          <w:snapToGrid w:val="0"/>
          <w:color w:val="000000"/>
          <w:szCs w:val="22"/>
          <w:u w:val="single"/>
        </w:rPr>
      </w:pPr>
      <w:r w:rsidRPr="00C53B76">
        <w:rPr>
          <w:rFonts w:asciiTheme="majorBidi" w:hAnsiTheme="majorBidi" w:cstheme="majorBidi"/>
          <w:b/>
          <w:i/>
          <w:iCs/>
          <w:szCs w:val="22"/>
        </w:rPr>
        <w:t xml:space="preserve">             </w:t>
      </w:r>
      <w:r w:rsidRPr="00C53B76">
        <w:rPr>
          <w:rFonts w:asciiTheme="majorBidi" w:hAnsiTheme="majorBidi" w:cstheme="majorBidi"/>
          <w:b/>
          <w:i/>
          <w:iCs/>
          <w:snapToGrid w:val="0"/>
          <w:color w:val="000000"/>
          <w:szCs w:val="22"/>
          <w:u w:val="single"/>
        </w:rPr>
        <w:t>Third Question</w:t>
      </w:r>
      <w:r w:rsidR="00F444F3" w:rsidRPr="00C53B76">
        <w:rPr>
          <w:rFonts w:asciiTheme="majorBidi" w:hAnsiTheme="majorBidi" w:cstheme="majorBidi"/>
          <w:b/>
          <w:i/>
          <w:iCs/>
          <w:snapToGrid w:val="0"/>
          <w:color w:val="000000"/>
          <w:szCs w:val="22"/>
          <w:u w:val="single"/>
        </w:rPr>
        <w:t>:</w:t>
      </w:r>
      <w:r w:rsidR="00F444F3" w:rsidRPr="00C53B76">
        <w:rPr>
          <w:rFonts w:asciiTheme="majorBidi" w:hAnsiTheme="majorBidi" w:cstheme="majorBidi"/>
          <w:b/>
          <w:i/>
          <w:iCs/>
          <w:snapToGrid w:val="0"/>
          <w:color w:val="000000"/>
          <w:szCs w:val="22"/>
          <w:u w:val="single"/>
        </w:rPr>
        <w:tab/>
      </w:r>
      <w:r w:rsidR="00F444F3" w:rsidRPr="00C53B76">
        <w:rPr>
          <w:rFonts w:asciiTheme="majorBidi" w:hAnsiTheme="majorBidi" w:cstheme="majorBidi"/>
          <w:b/>
          <w:i/>
          <w:iCs/>
          <w:snapToGrid w:val="0"/>
          <w:color w:val="000000"/>
          <w:szCs w:val="22"/>
          <w:u w:val="single"/>
        </w:rPr>
        <w:tab/>
      </w:r>
    </w:p>
    <w:p w:rsidR="00F752E2" w:rsidRPr="00C53B76" w:rsidRDefault="00DD006D" w:rsidP="00F752E2">
      <w:pPr>
        <w:pStyle w:val="nl"/>
        <w:spacing w:before="0" w:beforeAutospacing="0" w:after="72" w:afterAutospacing="0"/>
        <w:ind w:left="504"/>
        <w:jc w:val="both"/>
        <w:rPr>
          <w:color w:val="000000"/>
        </w:rPr>
      </w:pPr>
      <w:r>
        <w:rPr>
          <w:color w:val="000000"/>
        </w:rPr>
        <w:t>A manufacture production for the year 2019 are given below</w:t>
      </w:r>
      <w:r w:rsidR="00F752E2" w:rsidRPr="00C53B76">
        <w:rPr>
          <w:color w:val="000000"/>
        </w:rPr>
        <w:t xml:space="preserve"> sales for a Dubai-based firm over the last 9 weeks are shown in the following table. </w:t>
      </w:r>
    </w:p>
    <w:tbl>
      <w:tblPr>
        <w:tblStyle w:val="TableGrid"/>
        <w:tblW w:w="0" w:type="auto"/>
        <w:jc w:val="center"/>
        <w:tblLook w:val="04A0" w:firstRow="1" w:lastRow="0" w:firstColumn="1" w:lastColumn="0" w:noHBand="0" w:noVBand="1"/>
      </w:tblPr>
      <w:tblGrid>
        <w:gridCol w:w="881"/>
        <w:gridCol w:w="1054"/>
        <w:gridCol w:w="881"/>
        <w:gridCol w:w="1054"/>
        <w:gridCol w:w="881"/>
        <w:gridCol w:w="1054"/>
        <w:gridCol w:w="1054"/>
        <w:gridCol w:w="1054"/>
      </w:tblGrid>
      <w:tr w:rsidR="00DD006D" w:rsidRPr="00C53B76" w:rsidTr="00DD006D">
        <w:trPr>
          <w:jc w:val="center"/>
        </w:trPr>
        <w:tc>
          <w:tcPr>
            <w:tcW w:w="881" w:type="dxa"/>
            <w:vAlign w:val="center"/>
          </w:tcPr>
          <w:p w:rsidR="00DD006D" w:rsidRPr="00C53B76" w:rsidRDefault="00DD006D" w:rsidP="00DD006D">
            <w:pPr>
              <w:pStyle w:val="nl"/>
              <w:ind w:left="504" w:hanging="480"/>
              <w:jc w:val="both"/>
              <w:rPr>
                <w:color w:val="000000"/>
              </w:rPr>
            </w:pPr>
            <w:r>
              <w:rPr>
                <w:color w:val="000000"/>
              </w:rPr>
              <w:t>Month</w:t>
            </w:r>
          </w:p>
        </w:tc>
        <w:tc>
          <w:tcPr>
            <w:tcW w:w="1054" w:type="dxa"/>
            <w:vAlign w:val="center"/>
          </w:tcPr>
          <w:p w:rsidR="00DD006D" w:rsidRPr="00C53B76" w:rsidRDefault="00DD006D" w:rsidP="00DD006D">
            <w:pPr>
              <w:pStyle w:val="nl"/>
              <w:ind w:left="504" w:hanging="480"/>
              <w:jc w:val="both"/>
              <w:rPr>
                <w:color w:val="000000"/>
              </w:rPr>
            </w:pPr>
            <w:r>
              <w:rPr>
                <w:color w:val="000000"/>
              </w:rPr>
              <w:t>Product</w:t>
            </w:r>
          </w:p>
        </w:tc>
        <w:tc>
          <w:tcPr>
            <w:tcW w:w="881" w:type="dxa"/>
            <w:vAlign w:val="center"/>
          </w:tcPr>
          <w:p w:rsidR="00DD006D" w:rsidRPr="00C53B76" w:rsidRDefault="00DD006D" w:rsidP="00DD006D">
            <w:pPr>
              <w:pStyle w:val="nl"/>
              <w:ind w:left="504" w:hanging="480"/>
              <w:jc w:val="both"/>
              <w:rPr>
                <w:color w:val="000000"/>
              </w:rPr>
            </w:pPr>
            <w:r>
              <w:rPr>
                <w:color w:val="000000"/>
              </w:rPr>
              <w:t>Month</w:t>
            </w:r>
          </w:p>
        </w:tc>
        <w:tc>
          <w:tcPr>
            <w:tcW w:w="1054" w:type="dxa"/>
            <w:vAlign w:val="center"/>
          </w:tcPr>
          <w:p w:rsidR="00DD006D" w:rsidRPr="00C53B76" w:rsidRDefault="00DD006D" w:rsidP="00DD006D">
            <w:pPr>
              <w:pStyle w:val="nl"/>
              <w:ind w:left="504" w:hanging="480"/>
              <w:jc w:val="both"/>
              <w:rPr>
                <w:color w:val="000000"/>
              </w:rPr>
            </w:pPr>
            <w:r>
              <w:rPr>
                <w:color w:val="000000"/>
              </w:rPr>
              <w:t>Product</w:t>
            </w:r>
          </w:p>
        </w:tc>
        <w:tc>
          <w:tcPr>
            <w:tcW w:w="881" w:type="dxa"/>
            <w:vAlign w:val="center"/>
          </w:tcPr>
          <w:p w:rsidR="00DD006D" w:rsidRPr="00C53B76" w:rsidRDefault="00DD006D" w:rsidP="00DD006D">
            <w:pPr>
              <w:pStyle w:val="nl"/>
              <w:ind w:left="504" w:hanging="480"/>
              <w:jc w:val="both"/>
              <w:rPr>
                <w:color w:val="000000"/>
              </w:rPr>
            </w:pPr>
            <w:r>
              <w:rPr>
                <w:color w:val="000000"/>
              </w:rPr>
              <w:t>Month</w:t>
            </w:r>
          </w:p>
        </w:tc>
        <w:tc>
          <w:tcPr>
            <w:tcW w:w="1054" w:type="dxa"/>
            <w:vAlign w:val="center"/>
          </w:tcPr>
          <w:p w:rsidR="00DD006D" w:rsidRPr="00C53B76" w:rsidRDefault="00DD006D" w:rsidP="00DD006D">
            <w:pPr>
              <w:pStyle w:val="nl"/>
              <w:ind w:left="504" w:hanging="480"/>
              <w:jc w:val="both"/>
              <w:rPr>
                <w:color w:val="000000"/>
              </w:rPr>
            </w:pPr>
            <w:r>
              <w:rPr>
                <w:color w:val="000000"/>
              </w:rPr>
              <w:t>Product</w:t>
            </w:r>
          </w:p>
        </w:tc>
        <w:tc>
          <w:tcPr>
            <w:tcW w:w="1054" w:type="dxa"/>
            <w:vAlign w:val="center"/>
          </w:tcPr>
          <w:p w:rsidR="00DD006D" w:rsidRPr="00C53B76" w:rsidRDefault="00DD006D" w:rsidP="00DD006D">
            <w:pPr>
              <w:pStyle w:val="nl"/>
              <w:ind w:left="504" w:hanging="480"/>
              <w:jc w:val="both"/>
              <w:rPr>
                <w:color w:val="000000"/>
              </w:rPr>
            </w:pPr>
            <w:r>
              <w:rPr>
                <w:color w:val="000000"/>
              </w:rPr>
              <w:t>Month</w:t>
            </w:r>
          </w:p>
        </w:tc>
        <w:tc>
          <w:tcPr>
            <w:tcW w:w="1054" w:type="dxa"/>
            <w:vAlign w:val="center"/>
          </w:tcPr>
          <w:p w:rsidR="00DD006D" w:rsidRPr="00C53B76" w:rsidRDefault="00DD006D" w:rsidP="00DD006D">
            <w:pPr>
              <w:pStyle w:val="nl"/>
              <w:ind w:left="504" w:hanging="480"/>
              <w:jc w:val="both"/>
              <w:rPr>
                <w:color w:val="000000"/>
              </w:rPr>
            </w:pPr>
            <w:r>
              <w:rPr>
                <w:color w:val="000000"/>
              </w:rPr>
              <w:t>Product</w:t>
            </w:r>
          </w:p>
        </w:tc>
      </w:tr>
      <w:tr w:rsidR="00DD006D" w:rsidRPr="00C53B76" w:rsidTr="00DD006D">
        <w:trPr>
          <w:jc w:val="center"/>
        </w:trPr>
        <w:tc>
          <w:tcPr>
            <w:tcW w:w="881" w:type="dxa"/>
            <w:vAlign w:val="center"/>
          </w:tcPr>
          <w:p w:rsidR="00DD006D" w:rsidRPr="00C53B76" w:rsidRDefault="00DD006D" w:rsidP="00DD006D">
            <w:pPr>
              <w:pStyle w:val="nl"/>
              <w:ind w:left="504" w:hanging="480"/>
              <w:jc w:val="both"/>
              <w:rPr>
                <w:color w:val="000000"/>
              </w:rPr>
            </w:pPr>
            <w:r w:rsidRPr="00C53B76">
              <w:rPr>
                <w:color w:val="000000"/>
              </w:rPr>
              <w:t>1</w:t>
            </w:r>
          </w:p>
        </w:tc>
        <w:tc>
          <w:tcPr>
            <w:tcW w:w="1054" w:type="dxa"/>
            <w:vAlign w:val="center"/>
          </w:tcPr>
          <w:p w:rsidR="00DD006D" w:rsidRPr="00C53B76" w:rsidRDefault="00DD006D" w:rsidP="00DD006D">
            <w:pPr>
              <w:pStyle w:val="nl"/>
              <w:ind w:left="504" w:hanging="480"/>
              <w:jc w:val="both"/>
              <w:rPr>
                <w:color w:val="000000"/>
              </w:rPr>
            </w:pPr>
            <w:r>
              <w:rPr>
                <w:color w:val="000000"/>
              </w:rPr>
              <w:t>490</w:t>
            </w:r>
          </w:p>
        </w:tc>
        <w:tc>
          <w:tcPr>
            <w:tcW w:w="881" w:type="dxa"/>
            <w:vAlign w:val="center"/>
          </w:tcPr>
          <w:p w:rsidR="00DD006D" w:rsidRPr="00C53B76" w:rsidRDefault="00DD006D" w:rsidP="00DD006D">
            <w:pPr>
              <w:pStyle w:val="nl"/>
              <w:ind w:left="504" w:hanging="480"/>
              <w:jc w:val="both"/>
              <w:rPr>
                <w:color w:val="000000"/>
              </w:rPr>
            </w:pPr>
            <w:r w:rsidRPr="00C53B76">
              <w:rPr>
                <w:color w:val="000000"/>
              </w:rPr>
              <w:t>4</w:t>
            </w:r>
          </w:p>
        </w:tc>
        <w:tc>
          <w:tcPr>
            <w:tcW w:w="1054" w:type="dxa"/>
            <w:vAlign w:val="center"/>
          </w:tcPr>
          <w:p w:rsidR="00DD006D" w:rsidRPr="00C53B76" w:rsidRDefault="00DD006D" w:rsidP="00DD006D">
            <w:pPr>
              <w:pStyle w:val="nl"/>
              <w:ind w:left="504" w:hanging="480"/>
              <w:jc w:val="both"/>
              <w:rPr>
                <w:color w:val="000000"/>
              </w:rPr>
            </w:pPr>
            <w:r>
              <w:rPr>
                <w:color w:val="000000"/>
              </w:rPr>
              <w:t>495</w:t>
            </w:r>
          </w:p>
        </w:tc>
        <w:tc>
          <w:tcPr>
            <w:tcW w:w="881" w:type="dxa"/>
            <w:vAlign w:val="center"/>
          </w:tcPr>
          <w:p w:rsidR="00DD006D" w:rsidRPr="00C53B76" w:rsidRDefault="00DD006D" w:rsidP="00DD006D">
            <w:pPr>
              <w:pStyle w:val="nl"/>
              <w:ind w:left="504" w:hanging="480"/>
              <w:jc w:val="both"/>
              <w:rPr>
                <w:color w:val="000000"/>
              </w:rPr>
            </w:pPr>
            <w:r w:rsidRPr="00C53B76">
              <w:rPr>
                <w:color w:val="000000"/>
              </w:rPr>
              <w:t>7</w:t>
            </w:r>
          </w:p>
        </w:tc>
        <w:tc>
          <w:tcPr>
            <w:tcW w:w="1054" w:type="dxa"/>
            <w:vAlign w:val="center"/>
          </w:tcPr>
          <w:p w:rsidR="00DD006D" w:rsidRPr="00C53B76" w:rsidRDefault="00DD006D" w:rsidP="00DD006D">
            <w:pPr>
              <w:pStyle w:val="nl"/>
              <w:ind w:left="504" w:hanging="480"/>
              <w:jc w:val="both"/>
              <w:rPr>
                <w:color w:val="000000"/>
              </w:rPr>
            </w:pPr>
            <w:r>
              <w:rPr>
                <w:color w:val="000000"/>
              </w:rPr>
              <w:t>510</w:t>
            </w:r>
          </w:p>
        </w:tc>
        <w:tc>
          <w:tcPr>
            <w:tcW w:w="1054" w:type="dxa"/>
            <w:vAlign w:val="center"/>
          </w:tcPr>
          <w:p w:rsidR="00DD006D" w:rsidRPr="00C53B76" w:rsidRDefault="00DD006D" w:rsidP="00DD006D">
            <w:pPr>
              <w:pStyle w:val="nl"/>
              <w:ind w:left="504" w:hanging="480"/>
              <w:jc w:val="both"/>
              <w:rPr>
                <w:color w:val="000000"/>
              </w:rPr>
            </w:pPr>
            <w:r>
              <w:rPr>
                <w:color w:val="000000"/>
              </w:rPr>
              <w:t>10</w:t>
            </w:r>
          </w:p>
        </w:tc>
        <w:tc>
          <w:tcPr>
            <w:tcW w:w="1054" w:type="dxa"/>
            <w:vAlign w:val="center"/>
          </w:tcPr>
          <w:p w:rsidR="00DD006D" w:rsidRPr="00C53B76" w:rsidRDefault="00DD006D" w:rsidP="00DD006D">
            <w:pPr>
              <w:pStyle w:val="nl"/>
              <w:ind w:left="504" w:hanging="480"/>
              <w:jc w:val="both"/>
              <w:rPr>
                <w:color w:val="000000"/>
              </w:rPr>
            </w:pPr>
            <w:r>
              <w:rPr>
                <w:color w:val="000000"/>
              </w:rPr>
              <w:t>530</w:t>
            </w:r>
          </w:p>
        </w:tc>
      </w:tr>
      <w:tr w:rsidR="00DD006D" w:rsidRPr="00C53B76" w:rsidTr="00DD006D">
        <w:trPr>
          <w:jc w:val="center"/>
        </w:trPr>
        <w:tc>
          <w:tcPr>
            <w:tcW w:w="881" w:type="dxa"/>
            <w:vAlign w:val="center"/>
          </w:tcPr>
          <w:p w:rsidR="00DD006D" w:rsidRPr="00C53B76" w:rsidRDefault="00DD006D" w:rsidP="00DD006D">
            <w:pPr>
              <w:pStyle w:val="nl"/>
              <w:ind w:left="504" w:hanging="480"/>
              <w:jc w:val="both"/>
              <w:rPr>
                <w:color w:val="000000"/>
              </w:rPr>
            </w:pPr>
            <w:r w:rsidRPr="00C53B76">
              <w:rPr>
                <w:color w:val="000000"/>
              </w:rPr>
              <w:t>2</w:t>
            </w:r>
          </w:p>
        </w:tc>
        <w:tc>
          <w:tcPr>
            <w:tcW w:w="1054" w:type="dxa"/>
            <w:vAlign w:val="center"/>
          </w:tcPr>
          <w:p w:rsidR="00DD006D" w:rsidRPr="00C53B76" w:rsidRDefault="00DD006D" w:rsidP="00DD006D">
            <w:pPr>
              <w:pStyle w:val="nl"/>
              <w:ind w:left="504" w:hanging="480"/>
              <w:jc w:val="both"/>
              <w:rPr>
                <w:color w:val="000000"/>
              </w:rPr>
            </w:pPr>
            <w:r>
              <w:rPr>
                <w:color w:val="000000"/>
              </w:rPr>
              <w:t>470</w:t>
            </w:r>
          </w:p>
        </w:tc>
        <w:tc>
          <w:tcPr>
            <w:tcW w:w="881" w:type="dxa"/>
            <w:vAlign w:val="center"/>
          </w:tcPr>
          <w:p w:rsidR="00DD006D" w:rsidRPr="00C53B76" w:rsidRDefault="00DD006D" w:rsidP="00DD006D">
            <w:pPr>
              <w:pStyle w:val="nl"/>
              <w:ind w:left="504" w:hanging="480"/>
              <w:jc w:val="both"/>
              <w:rPr>
                <w:color w:val="000000"/>
              </w:rPr>
            </w:pPr>
            <w:r w:rsidRPr="00C53B76">
              <w:rPr>
                <w:color w:val="000000"/>
              </w:rPr>
              <w:t>5</w:t>
            </w:r>
          </w:p>
        </w:tc>
        <w:tc>
          <w:tcPr>
            <w:tcW w:w="1054" w:type="dxa"/>
            <w:vAlign w:val="center"/>
          </w:tcPr>
          <w:p w:rsidR="00DD006D" w:rsidRPr="00C53B76" w:rsidRDefault="00DD006D" w:rsidP="00DD006D">
            <w:pPr>
              <w:pStyle w:val="nl"/>
              <w:ind w:left="504" w:hanging="480"/>
              <w:jc w:val="both"/>
              <w:rPr>
                <w:color w:val="000000"/>
              </w:rPr>
            </w:pPr>
            <w:r>
              <w:rPr>
                <w:color w:val="000000"/>
              </w:rPr>
              <w:t>500</w:t>
            </w:r>
          </w:p>
        </w:tc>
        <w:tc>
          <w:tcPr>
            <w:tcW w:w="881" w:type="dxa"/>
            <w:vAlign w:val="center"/>
          </w:tcPr>
          <w:p w:rsidR="00DD006D" w:rsidRPr="00C53B76" w:rsidRDefault="00DD006D" w:rsidP="00DD006D">
            <w:pPr>
              <w:pStyle w:val="nl"/>
              <w:ind w:left="504" w:hanging="480"/>
              <w:jc w:val="both"/>
              <w:rPr>
                <w:color w:val="000000"/>
              </w:rPr>
            </w:pPr>
            <w:r w:rsidRPr="00C53B76">
              <w:rPr>
                <w:color w:val="000000"/>
              </w:rPr>
              <w:t>8</w:t>
            </w:r>
          </w:p>
        </w:tc>
        <w:tc>
          <w:tcPr>
            <w:tcW w:w="1054" w:type="dxa"/>
            <w:vAlign w:val="center"/>
          </w:tcPr>
          <w:p w:rsidR="00DD006D" w:rsidRPr="00C53B76" w:rsidRDefault="00DD006D" w:rsidP="00DD006D">
            <w:pPr>
              <w:pStyle w:val="nl"/>
              <w:ind w:left="504" w:hanging="480"/>
              <w:jc w:val="both"/>
              <w:rPr>
                <w:color w:val="000000"/>
              </w:rPr>
            </w:pPr>
            <w:r>
              <w:rPr>
                <w:color w:val="000000"/>
              </w:rPr>
              <w:t>475</w:t>
            </w:r>
          </w:p>
        </w:tc>
        <w:tc>
          <w:tcPr>
            <w:tcW w:w="1054" w:type="dxa"/>
            <w:vAlign w:val="center"/>
          </w:tcPr>
          <w:p w:rsidR="00DD006D" w:rsidRPr="00C53B76" w:rsidRDefault="00DD006D" w:rsidP="00DD006D">
            <w:pPr>
              <w:pStyle w:val="nl"/>
              <w:ind w:left="504" w:hanging="480"/>
              <w:jc w:val="both"/>
              <w:rPr>
                <w:color w:val="000000"/>
              </w:rPr>
            </w:pPr>
            <w:r>
              <w:rPr>
                <w:color w:val="000000"/>
              </w:rPr>
              <w:t>11</w:t>
            </w:r>
          </w:p>
        </w:tc>
        <w:tc>
          <w:tcPr>
            <w:tcW w:w="1054" w:type="dxa"/>
            <w:vAlign w:val="center"/>
          </w:tcPr>
          <w:p w:rsidR="00DD006D" w:rsidRPr="00C53B76" w:rsidRDefault="00DD006D" w:rsidP="00DD006D">
            <w:pPr>
              <w:pStyle w:val="nl"/>
              <w:ind w:left="504" w:hanging="480"/>
              <w:jc w:val="both"/>
              <w:rPr>
                <w:color w:val="000000"/>
              </w:rPr>
            </w:pPr>
            <w:r>
              <w:rPr>
                <w:color w:val="000000"/>
              </w:rPr>
              <w:t>550</w:t>
            </w:r>
          </w:p>
        </w:tc>
      </w:tr>
      <w:tr w:rsidR="00DD006D" w:rsidRPr="00C53B76" w:rsidTr="00DD006D">
        <w:trPr>
          <w:jc w:val="center"/>
        </w:trPr>
        <w:tc>
          <w:tcPr>
            <w:tcW w:w="881" w:type="dxa"/>
            <w:vAlign w:val="center"/>
          </w:tcPr>
          <w:p w:rsidR="00DD006D" w:rsidRPr="00C53B76" w:rsidRDefault="00DD006D" w:rsidP="00DD006D">
            <w:pPr>
              <w:pStyle w:val="nl"/>
              <w:ind w:left="504" w:hanging="480"/>
              <w:jc w:val="both"/>
              <w:rPr>
                <w:color w:val="000000"/>
              </w:rPr>
            </w:pPr>
            <w:r w:rsidRPr="00C53B76">
              <w:rPr>
                <w:color w:val="000000"/>
              </w:rPr>
              <w:t>3</w:t>
            </w:r>
          </w:p>
        </w:tc>
        <w:tc>
          <w:tcPr>
            <w:tcW w:w="1054" w:type="dxa"/>
            <w:vAlign w:val="center"/>
          </w:tcPr>
          <w:p w:rsidR="00DD006D" w:rsidRPr="00C53B76" w:rsidRDefault="00DD006D" w:rsidP="00DD006D">
            <w:pPr>
              <w:pStyle w:val="nl"/>
              <w:ind w:left="504" w:hanging="480"/>
              <w:jc w:val="both"/>
              <w:rPr>
                <w:color w:val="000000"/>
              </w:rPr>
            </w:pPr>
            <w:r>
              <w:rPr>
                <w:color w:val="000000"/>
              </w:rPr>
              <w:t>485</w:t>
            </w:r>
          </w:p>
        </w:tc>
        <w:tc>
          <w:tcPr>
            <w:tcW w:w="881" w:type="dxa"/>
            <w:vAlign w:val="center"/>
          </w:tcPr>
          <w:p w:rsidR="00DD006D" w:rsidRPr="00C53B76" w:rsidRDefault="00DD006D" w:rsidP="00DD006D">
            <w:pPr>
              <w:pStyle w:val="nl"/>
              <w:ind w:left="504" w:hanging="480"/>
              <w:jc w:val="both"/>
              <w:rPr>
                <w:color w:val="000000"/>
              </w:rPr>
            </w:pPr>
            <w:r w:rsidRPr="00C53B76">
              <w:rPr>
                <w:color w:val="000000"/>
              </w:rPr>
              <w:t>6</w:t>
            </w:r>
          </w:p>
        </w:tc>
        <w:tc>
          <w:tcPr>
            <w:tcW w:w="1054" w:type="dxa"/>
            <w:vAlign w:val="center"/>
          </w:tcPr>
          <w:p w:rsidR="00DD006D" w:rsidRPr="00C53B76" w:rsidRDefault="00DD006D" w:rsidP="00DD006D">
            <w:pPr>
              <w:pStyle w:val="nl"/>
              <w:ind w:left="504" w:hanging="480"/>
              <w:jc w:val="both"/>
              <w:rPr>
                <w:color w:val="000000"/>
              </w:rPr>
            </w:pPr>
            <w:r>
              <w:rPr>
                <w:color w:val="000000"/>
              </w:rPr>
              <w:t>480</w:t>
            </w:r>
          </w:p>
        </w:tc>
        <w:tc>
          <w:tcPr>
            <w:tcW w:w="881" w:type="dxa"/>
            <w:vAlign w:val="center"/>
          </w:tcPr>
          <w:p w:rsidR="00DD006D" w:rsidRPr="00C53B76" w:rsidRDefault="00DD006D" w:rsidP="00DD006D">
            <w:pPr>
              <w:pStyle w:val="nl"/>
              <w:ind w:left="504" w:hanging="480"/>
              <w:jc w:val="both"/>
              <w:rPr>
                <w:color w:val="000000"/>
              </w:rPr>
            </w:pPr>
            <w:r w:rsidRPr="00C53B76">
              <w:rPr>
                <w:color w:val="000000"/>
              </w:rPr>
              <w:t>9</w:t>
            </w:r>
          </w:p>
        </w:tc>
        <w:tc>
          <w:tcPr>
            <w:tcW w:w="1054" w:type="dxa"/>
            <w:vAlign w:val="center"/>
          </w:tcPr>
          <w:p w:rsidR="00DD006D" w:rsidRPr="00C53B76" w:rsidRDefault="00DD006D" w:rsidP="00DD006D">
            <w:pPr>
              <w:pStyle w:val="nl"/>
              <w:ind w:left="504" w:hanging="480"/>
              <w:jc w:val="both"/>
              <w:rPr>
                <w:color w:val="000000"/>
              </w:rPr>
            </w:pPr>
            <w:r>
              <w:rPr>
                <w:color w:val="000000"/>
              </w:rPr>
              <w:t>520</w:t>
            </w:r>
          </w:p>
        </w:tc>
        <w:tc>
          <w:tcPr>
            <w:tcW w:w="1054" w:type="dxa"/>
            <w:vAlign w:val="center"/>
          </w:tcPr>
          <w:p w:rsidR="00DD006D" w:rsidRPr="00C53B76" w:rsidRDefault="00DD006D" w:rsidP="00DD006D">
            <w:pPr>
              <w:pStyle w:val="nl"/>
              <w:ind w:left="504" w:hanging="480"/>
              <w:jc w:val="both"/>
              <w:rPr>
                <w:color w:val="000000"/>
              </w:rPr>
            </w:pPr>
            <w:r>
              <w:rPr>
                <w:color w:val="000000"/>
              </w:rPr>
              <w:t>12</w:t>
            </w:r>
          </w:p>
        </w:tc>
        <w:tc>
          <w:tcPr>
            <w:tcW w:w="1054" w:type="dxa"/>
            <w:vAlign w:val="center"/>
          </w:tcPr>
          <w:p w:rsidR="00DD006D" w:rsidRPr="00C53B76" w:rsidRDefault="00DD006D" w:rsidP="00DD006D">
            <w:pPr>
              <w:pStyle w:val="nl"/>
              <w:ind w:left="504" w:hanging="480"/>
              <w:jc w:val="both"/>
              <w:rPr>
                <w:color w:val="000000"/>
              </w:rPr>
            </w:pPr>
            <w:r>
              <w:rPr>
                <w:color w:val="000000"/>
              </w:rPr>
              <w:t>505</w:t>
            </w:r>
          </w:p>
        </w:tc>
      </w:tr>
    </w:tbl>
    <w:p w:rsidR="00F752E2" w:rsidRPr="00C53B76" w:rsidRDefault="00F752E2" w:rsidP="00A12349">
      <w:pPr>
        <w:pStyle w:val="alpha-2"/>
        <w:numPr>
          <w:ilvl w:val="0"/>
          <w:numId w:val="31"/>
        </w:numPr>
        <w:spacing w:before="0" w:beforeAutospacing="0" w:after="0" w:afterAutospacing="0"/>
        <w:jc w:val="both"/>
      </w:pPr>
      <w:r w:rsidRPr="00C53B76">
        <w:t>Plot the data</w:t>
      </w:r>
      <w:r w:rsidR="003A2C2B">
        <w:t xml:space="preserve"> </w:t>
      </w:r>
      <w:r w:rsidRPr="00C53B76">
        <w:t xml:space="preserve">and determine the </w:t>
      </w:r>
      <w:r w:rsidR="00DD006D">
        <w:t>regression equation</w:t>
      </w:r>
      <w:r w:rsidR="003A2C2B">
        <w:t>. Discuss the obtained R</w:t>
      </w:r>
      <w:r w:rsidR="003A2C2B" w:rsidRPr="003A2C2B">
        <w:rPr>
          <w:vertAlign w:val="superscript"/>
        </w:rPr>
        <w:t>2</w:t>
      </w:r>
      <w:r w:rsidR="003A2C2B">
        <w:t xml:space="preserve"> value. P</w:t>
      </w:r>
      <w:r w:rsidRPr="00C53B76">
        <w:t xml:space="preserve">redict </w:t>
      </w:r>
      <w:r w:rsidR="003A2C2B">
        <w:t>the demand for the first quarter for 2020</w:t>
      </w:r>
      <w:r w:rsidRPr="00C53B76">
        <w:t>.</w:t>
      </w:r>
    </w:p>
    <w:p w:rsidR="00F752E2" w:rsidRDefault="00F752E2" w:rsidP="00A12349">
      <w:pPr>
        <w:pStyle w:val="alpha-2"/>
        <w:numPr>
          <w:ilvl w:val="0"/>
          <w:numId w:val="31"/>
        </w:numPr>
        <w:spacing w:before="0" w:beforeAutospacing="0" w:after="0" w:afterAutospacing="0"/>
        <w:jc w:val="both"/>
      </w:pPr>
      <w:r w:rsidRPr="00C53B76">
        <w:t xml:space="preserve">Referring to the </w:t>
      </w:r>
      <w:r w:rsidR="003A2C2B">
        <w:t>same</w:t>
      </w:r>
      <w:r w:rsidRPr="00C53B76">
        <w:t xml:space="preserve"> data, use the trend-adjusted exponential smoothing to obtain forecasts for </w:t>
      </w:r>
      <w:r w:rsidR="003A2C2B">
        <w:t xml:space="preserve">the first quarter of 2020, given the following parameters </w:t>
      </w:r>
      <w:r w:rsidRPr="00C53B76">
        <w:t>α = .60</w:t>
      </w:r>
      <w:r w:rsidR="003A2C2B">
        <w:t xml:space="preserve">, </w:t>
      </w:r>
      <w:r w:rsidRPr="00C53B76">
        <w:t>β = .40</w:t>
      </w:r>
      <w:r w:rsidR="003A2C2B">
        <w:t>, F</w:t>
      </w:r>
      <w:r w:rsidR="003A2C2B" w:rsidRPr="003A2C2B">
        <w:rPr>
          <w:vertAlign w:val="subscript"/>
        </w:rPr>
        <w:t>1</w:t>
      </w:r>
      <w:r w:rsidR="003A2C2B">
        <w:t xml:space="preserve"> = 475, T</w:t>
      </w:r>
      <w:r w:rsidR="003A2C2B" w:rsidRPr="003A2C2B">
        <w:rPr>
          <w:vertAlign w:val="subscript"/>
        </w:rPr>
        <w:t>1</w:t>
      </w:r>
      <w:r w:rsidR="003A2C2B">
        <w:t xml:space="preserve"> = 0.9.</w:t>
      </w:r>
    </w:p>
    <w:p w:rsidR="003A2C2B" w:rsidRPr="00C53B76" w:rsidRDefault="003A2C2B" w:rsidP="00A12349">
      <w:pPr>
        <w:pStyle w:val="alpha-2"/>
        <w:numPr>
          <w:ilvl w:val="0"/>
          <w:numId w:val="31"/>
        </w:numPr>
        <w:spacing w:before="0" w:beforeAutospacing="0" w:after="0" w:afterAutospacing="0"/>
        <w:jc w:val="both"/>
      </w:pPr>
      <w:r>
        <w:t>Evaluate the two forecasting techniques and select one for the decision maker in the manufacture.</w:t>
      </w:r>
    </w:p>
    <w:p w:rsidR="00F752E2" w:rsidRPr="00C53B76" w:rsidRDefault="00F752E2" w:rsidP="003A2C2B">
      <w:pPr>
        <w:pStyle w:val="alpha-2"/>
        <w:spacing w:before="0" w:beforeAutospacing="0" w:after="0" w:afterAutospacing="0"/>
      </w:pPr>
    </w:p>
    <w:p w:rsidR="003A2C2B" w:rsidRPr="00C53B76" w:rsidRDefault="003A2C2B" w:rsidP="003A2C2B">
      <w:pPr>
        <w:pStyle w:val="indent"/>
        <w:spacing w:before="0" w:beforeAutospacing="0" w:after="0" w:afterAutospacing="0"/>
        <w:ind w:left="1037"/>
        <w:rPr>
          <w:color w:val="000000"/>
          <w:sz w:val="20"/>
          <w:szCs w:val="20"/>
        </w:rPr>
      </w:pPr>
      <w:r w:rsidRPr="00C53B76">
        <w:rPr>
          <w:color w:val="000000"/>
          <w:sz w:val="20"/>
          <w:szCs w:val="20"/>
        </w:rPr>
        <w:t>TAF</w:t>
      </w:r>
      <w:r w:rsidRPr="00C53B76">
        <w:rPr>
          <w:color w:val="000000"/>
          <w:sz w:val="20"/>
          <w:szCs w:val="20"/>
          <w:vertAlign w:val="subscript"/>
        </w:rPr>
        <w:t>t+1</w:t>
      </w:r>
      <w:r w:rsidRPr="00C53B76">
        <w:rPr>
          <w:color w:val="000000"/>
          <w:sz w:val="20"/>
          <w:szCs w:val="20"/>
        </w:rPr>
        <w:t xml:space="preserve"> = F</w:t>
      </w:r>
      <w:r w:rsidRPr="00C53B76">
        <w:rPr>
          <w:color w:val="000000"/>
          <w:sz w:val="20"/>
          <w:szCs w:val="20"/>
          <w:vertAlign w:val="subscript"/>
        </w:rPr>
        <w:t>t</w:t>
      </w:r>
      <w:r w:rsidRPr="00C53B76">
        <w:rPr>
          <w:color w:val="000000"/>
          <w:sz w:val="20"/>
          <w:szCs w:val="20"/>
        </w:rPr>
        <w:t xml:space="preserve"> + T</w:t>
      </w:r>
      <w:r w:rsidRPr="00C53B76">
        <w:rPr>
          <w:color w:val="000000"/>
          <w:sz w:val="20"/>
          <w:szCs w:val="20"/>
          <w:vertAlign w:val="subscript"/>
        </w:rPr>
        <w:t>t</w:t>
      </w:r>
      <w:r w:rsidRPr="00C53B76">
        <w:rPr>
          <w:color w:val="000000"/>
          <w:sz w:val="20"/>
          <w:szCs w:val="20"/>
        </w:rPr>
        <w:t xml:space="preserve">, where </w:t>
      </w:r>
      <w:r w:rsidRPr="00C53B76">
        <w:rPr>
          <w:i/>
          <w:iCs/>
          <w:color w:val="000000"/>
          <w:sz w:val="20"/>
          <w:szCs w:val="20"/>
        </w:rPr>
        <w:t>F</w:t>
      </w:r>
      <w:r w:rsidRPr="00C53B76">
        <w:rPr>
          <w:i/>
          <w:iCs/>
          <w:color w:val="000000"/>
          <w:sz w:val="20"/>
          <w:szCs w:val="20"/>
          <w:vertAlign w:val="subscript"/>
        </w:rPr>
        <w:t>t</w:t>
      </w:r>
      <w:r w:rsidRPr="00C53B76">
        <w:rPr>
          <w:color w:val="000000"/>
          <w:sz w:val="20"/>
          <w:szCs w:val="20"/>
        </w:rPr>
        <w:t xml:space="preserve"> = Previous forecast plus smoothed error &amp; </w:t>
      </w:r>
      <w:r w:rsidRPr="00C53B76">
        <w:rPr>
          <w:i/>
          <w:iCs/>
          <w:color w:val="000000"/>
          <w:sz w:val="20"/>
          <w:szCs w:val="20"/>
        </w:rPr>
        <w:t>T</w:t>
      </w:r>
      <w:r w:rsidRPr="00C53B76">
        <w:rPr>
          <w:i/>
          <w:iCs/>
          <w:color w:val="000000"/>
          <w:sz w:val="20"/>
          <w:szCs w:val="20"/>
          <w:vertAlign w:val="subscript"/>
        </w:rPr>
        <w:t>t</w:t>
      </w:r>
      <w:r w:rsidRPr="00C53B76">
        <w:rPr>
          <w:color w:val="000000"/>
          <w:sz w:val="20"/>
          <w:szCs w:val="20"/>
        </w:rPr>
        <w:t xml:space="preserve"> = Current trend estimate, and </w:t>
      </w:r>
    </w:p>
    <w:p w:rsidR="003A2C2B" w:rsidRPr="00C53B76" w:rsidRDefault="003A2C2B" w:rsidP="003A2C2B">
      <w:pPr>
        <w:pStyle w:val="indent1"/>
        <w:spacing w:before="0" w:beforeAutospacing="0" w:after="0" w:afterAutospacing="0"/>
        <w:ind w:left="1037"/>
        <w:rPr>
          <w:color w:val="000000"/>
          <w:sz w:val="20"/>
          <w:szCs w:val="20"/>
          <w:vertAlign w:val="subscript"/>
        </w:rPr>
      </w:pPr>
      <w:r w:rsidRPr="00C53B76">
        <w:rPr>
          <w:color w:val="000000"/>
          <w:sz w:val="20"/>
          <w:szCs w:val="20"/>
        </w:rPr>
        <w:t>F</w:t>
      </w:r>
      <w:r w:rsidRPr="00C53B76">
        <w:rPr>
          <w:color w:val="000000"/>
          <w:sz w:val="20"/>
          <w:szCs w:val="20"/>
          <w:vertAlign w:val="subscript"/>
        </w:rPr>
        <w:t>t</w:t>
      </w:r>
      <w:r w:rsidRPr="00C53B76">
        <w:rPr>
          <w:color w:val="000000"/>
          <w:sz w:val="20"/>
          <w:szCs w:val="20"/>
        </w:rPr>
        <w:t xml:space="preserve"> = α * A</w:t>
      </w:r>
      <w:r w:rsidRPr="00C53B76">
        <w:rPr>
          <w:color w:val="000000"/>
          <w:sz w:val="20"/>
          <w:szCs w:val="20"/>
          <w:vertAlign w:val="subscript"/>
        </w:rPr>
        <w:t xml:space="preserve">t-1 </w:t>
      </w:r>
      <w:r w:rsidRPr="00C53B76">
        <w:rPr>
          <w:color w:val="000000"/>
          <w:sz w:val="20"/>
          <w:szCs w:val="20"/>
        </w:rPr>
        <w:t>+ (1- α) * F</w:t>
      </w:r>
      <w:r w:rsidRPr="00C53B76">
        <w:rPr>
          <w:color w:val="000000"/>
          <w:sz w:val="20"/>
          <w:szCs w:val="20"/>
          <w:vertAlign w:val="subscript"/>
        </w:rPr>
        <w:t>t-1</w:t>
      </w:r>
      <w:r w:rsidRPr="00C53B76">
        <w:rPr>
          <w:color w:val="000000"/>
          <w:sz w:val="20"/>
          <w:szCs w:val="20"/>
        </w:rPr>
        <w:t xml:space="preserve"> &amp; Tt = β * (F</w:t>
      </w:r>
      <w:r w:rsidRPr="00C53B76">
        <w:rPr>
          <w:color w:val="000000"/>
          <w:sz w:val="20"/>
          <w:szCs w:val="20"/>
          <w:vertAlign w:val="subscript"/>
        </w:rPr>
        <w:t>t</w:t>
      </w:r>
      <w:r w:rsidRPr="00C53B76">
        <w:rPr>
          <w:color w:val="000000"/>
          <w:sz w:val="20"/>
          <w:szCs w:val="20"/>
        </w:rPr>
        <w:t xml:space="preserve"> - F</w:t>
      </w:r>
      <w:r w:rsidRPr="00C53B76">
        <w:rPr>
          <w:color w:val="000000"/>
          <w:sz w:val="20"/>
          <w:szCs w:val="20"/>
          <w:vertAlign w:val="subscript"/>
        </w:rPr>
        <w:t>t-1</w:t>
      </w:r>
      <w:r w:rsidRPr="00C53B76">
        <w:rPr>
          <w:color w:val="000000"/>
          <w:sz w:val="20"/>
          <w:szCs w:val="20"/>
        </w:rPr>
        <w:t>) + (1- β) * T</w:t>
      </w:r>
      <w:r w:rsidRPr="00C53B76">
        <w:rPr>
          <w:color w:val="000000"/>
          <w:sz w:val="20"/>
          <w:szCs w:val="20"/>
          <w:vertAlign w:val="subscript"/>
        </w:rPr>
        <w:t>t-1</w:t>
      </w:r>
    </w:p>
    <w:p w:rsidR="003A2C2B" w:rsidRDefault="003A2C2B" w:rsidP="003A2C2B">
      <w:pPr>
        <w:widowControl w:val="0"/>
        <w:tabs>
          <w:tab w:val="right" w:pos="547"/>
        </w:tabs>
        <w:rPr>
          <w:rFonts w:asciiTheme="majorBidi" w:hAnsiTheme="majorBidi" w:cstheme="majorBidi"/>
          <w:b/>
          <w:i/>
          <w:iCs/>
          <w:snapToGrid w:val="0"/>
          <w:color w:val="000000"/>
          <w:szCs w:val="22"/>
          <w:u w:val="single"/>
        </w:rPr>
      </w:pPr>
    </w:p>
    <w:p w:rsidR="00F752E2" w:rsidRPr="00C53B76" w:rsidRDefault="00F752E2" w:rsidP="00F752E2">
      <w:pPr>
        <w:pStyle w:val="indent"/>
        <w:spacing w:before="0" w:beforeAutospacing="0" w:after="0" w:afterAutospacing="0"/>
        <w:ind w:left="1037"/>
        <w:rPr>
          <w:color w:val="000000"/>
          <w:sz w:val="20"/>
          <w:szCs w:val="20"/>
        </w:rPr>
      </w:pPr>
    </w:p>
    <w:p w:rsidR="007C765A" w:rsidRDefault="00676F7C" w:rsidP="00972D42">
      <w:pPr>
        <w:widowControl w:val="0"/>
        <w:tabs>
          <w:tab w:val="right" w:pos="547"/>
        </w:tabs>
        <w:rPr>
          <w:rFonts w:asciiTheme="majorBidi" w:hAnsiTheme="majorBidi" w:cstheme="majorBidi"/>
          <w:b/>
          <w:i/>
          <w:iCs/>
          <w:szCs w:val="22"/>
        </w:rPr>
      </w:pPr>
      <w:r w:rsidRPr="00C53B76">
        <w:rPr>
          <w:rFonts w:asciiTheme="majorBidi" w:hAnsiTheme="majorBidi" w:cstheme="majorBidi"/>
          <w:b/>
          <w:i/>
          <w:iCs/>
          <w:szCs w:val="22"/>
        </w:rPr>
        <w:t xml:space="preserve">   </w:t>
      </w:r>
    </w:p>
    <w:p w:rsidR="00676F7C" w:rsidRPr="00C53B76" w:rsidRDefault="00676F7C" w:rsidP="008839BC">
      <w:pPr>
        <w:widowControl w:val="0"/>
        <w:tabs>
          <w:tab w:val="right" w:pos="547"/>
        </w:tabs>
        <w:rPr>
          <w:rFonts w:asciiTheme="majorBidi" w:hAnsiTheme="majorBidi" w:cstheme="majorBidi"/>
          <w:b/>
          <w:i/>
          <w:iCs/>
          <w:snapToGrid w:val="0"/>
          <w:color w:val="000000"/>
          <w:szCs w:val="22"/>
          <w:u w:val="single"/>
        </w:rPr>
      </w:pPr>
      <w:r w:rsidRPr="00C53B76">
        <w:rPr>
          <w:rFonts w:asciiTheme="majorBidi" w:hAnsiTheme="majorBidi" w:cstheme="majorBidi"/>
          <w:b/>
          <w:i/>
          <w:iCs/>
          <w:szCs w:val="22"/>
        </w:rPr>
        <w:t xml:space="preserve">  </w:t>
      </w:r>
      <w:r w:rsidRPr="00C53B76">
        <w:rPr>
          <w:rFonts w:asciiTheme="majorBidi" w:hAnsiTheme="majorBidi" w:cstheme="majorBidi"/>
          <w:b/>
          <w:i/>
          <w:iCs/>
          <w:snapToGrid w:val="0"/>
          <w:color w:val="000000"/>
          <w:szCs w:val="22"/>
          <w:u w:val="single"/>
        </w:rPr>
        <w:t>Fourth Question</w:t>
      </w:r>
      <w:r w:rsidR="00F444F3" w:rsidRPr="00C53B76">
        <w:rPr>
          <w:rFonts w:asciiTheme="majorBidi" w:hAnsiTheme="majorBidi" w:cstheme="majorBidi"/>
          <w:b/>
          <w:i/>
          <w:iCs/>
          <w:snapToGrid w:val="0"/>
          <w:color w:val="000000"/>
          <w:szCs w:val="22"/>
          <w:u w:val="single"/>
        </w:rPr>
        <w:t>:</w:t>
      </w:r>
      <w:r w:rsidR="00F444F3" w:rsidRPr="00C53B76">
        <w:rPr>
          <w:rFonts w:asciiTheme="majorBidi" w:hAnsiTheme="majorBidi" w:cstheme="majorBidi"/>
          <w:b/>
          <w:i/>
          <w:iCs/>
          <w:snapToGrid w:val="0"/>
          <w:color w:val="000000"/>
          <w:szCs w:val="22"/>
          <w:u w:val="single"/>
        </w:rPr>
        <w:tab/>
      </w:r>
      <w:r w:rsidR="00F444F3" w:rsidRPr="00C53B76">
        <w:rPr>
          <w:rFonts w:asciiTheme="majorBidi" w:hAnsiTheme="majorBidi" w:cstheme="majorBidi"/>
          <w:b/>
          <w:i/>
          <w:iCs/>
          <w:snapToGrid w:val="0"/>
          <w:color w:val="000000"/>
          <w:szCs w:val="22"/>
          <w:u w:val="single"/>
        </w:rPr>
        <w:tab/>
      </w:r>
      <w:r w:rsidR="00F444F3" w:rsidRPr="00C53B76">
        <w:rPr>
          <w:rFonts w:asciiTheme="majorBidi" w:hAnsiTheme="majorBidi" w:cstheme="majorBidi"/>
          <w:b/>
          <w:i/>
          <w:iCs/>
          <w:snapToGrid w:val="0"/>
          <w:color w:val="000000"/>
          <w:szCs w:val="22"/>
          <w:u w:val="single"/>
        </w:rPr>
        <w:tab/>
      </w:r>
    </w:p>
    <w:p w:rsidR="00F752E2" w:rsidRDefault="00F752E2" w:rsidP="00C53B76">
      <w:pPr>
        <w:ind w:left="3600" w:firstLine="720"/>
        <w:jc w:val="center"/>
        <w:rPr>
          <w:rFonts w:asciiTheme="majorBidi" w:hAnsiTheme="majorBidi" w:cstheme="majorBidi"/>
          <w:szCs w:val="22"/>
        </w:rPr>
      </w:pPr>
    </w:p>
    <w:p w:rsidR="00415C07" w:rsidRPr="00F752E2" w:rsidRDefault="00415C07" w:rsidP="00415C07">
      <w:pPr>
        <w:jc w:val="both"/>
        <w:rPr>
          <w:rFonts w:ascii="Times New Roman" w:hAnsi="Times New Roman"/>
          <w:color w:val="000000"/>
          <w:sz w:val="24"/>
        </w:rPr>
      </w:pPr>
      <w:r w:rsidRPr="00F752E2">
        <w:rPr>
          <w:rFonts w:ascii="Times New Roman" w:hAnsi="Times New Roman"/>
          <w:color w:val="000000"/>
          <w:sz w:val="24"/>
        </w:rPr>
        <w:t>The following diagram describes a service process where customers go through either of two parallel processes and then merge into a single line for two final steps. Capacities of each step are shown on the diagram.</w:t>
      </w:r>
    </w:p>
    <w:p w:rsidR="00415C07" w:rsidRDefault="00415C07" w:rsidP="00415C07"/>
    <w:p w:rsidR="00415C07" w:rsidRDefault="00415C07" w:rsidP="00415C07"/>
    <w:p w:rsidR="00415C07" w:rsidRDefault="00415C07" w:rsidP="00415C07">
      <w:r>
        <w:rPr>
          <w:noProof/>
        </w:rPr>
        <mc:AlternateContent>
          <mc:Choice Requires="wps">
            <w:drawing>
              <wp:anchor distT="0" distB="0" distL="114300" distR="114300" simplePos="0" relativeHeight="251674624" behindDoc="0" locked="0" layoutInCell="1" allowOverlap="1" wp14:anchorId="49CAA9BD" wp14:editId="7EDE9458">
                <wp:simplePos x="0" y="0"/>
                <wp:positionH relativeFrom="margin">
                  <wp:posOffset>3838575</wp:posOffset>
                </wp:positionH>
                <wp:positionV relativeFrom="paragraph">
                  <wp:posOffset>135890</wp:posOffset>
                </wp:positionV>
                <wp:extent cx="419100" cy="123825"/>
                <wp:effectExtent l="0" t="0" r="76200" b="66675"/>
                <wp:wrapNone/>
                <wp:docPr id="18" name="Straight Arrow Connector 18"/>
                <wp:cNvGraphicFramePr/>
                <a:graphic xmlns:a="http://schemas.openxmlformats.org/drawingml/2006/main">
                  <a:graphicData uri="http://schemas.microsoft.com/office/word/2010/wordprocessingShape">
                    <wps:wsp>
                      <wps:cNvCnPr/>
                      <wps:spPr>
                        <a:xfrm>
                          <a:off x="0" y="0"/>
                          <a:ext cx="419100" cy="1238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104593D" id="_x0000_t32" coordsize="21600,21600" o:spt="32" o:oned="t" path="m,l21600,21600e" filled="f">
                <v:path arrowok="t" fillok="f" o:connecttype="none"/>
                <o:lock v:ext="edit" shapetype="t"/>
              </v:shapetype>
              <v:shape id="Straight Arrow Connector 18" o:spid="_x0000_s1026" type="#_x0000_t32" style="position:absolute;margin-left:302.25pt;margin-top:10.7pt;width:33pt;height:9.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" strokecolor="#4579b8 [3044]">
                <v:stroke endarrow="block"/>
                <w10:wrap anchorx="margin"/>
              </v:shape>
            </w:pict>
          </mc:Fallback>
        </mc:AlternateContent>
      </w:r>
      <w:r>
        <w:rPr>
          <w:noProof/>
        </w:rPr>
        <mc:AlternateContent>
          <mc:Choice Requires="wps">
            <w:drawing>
              <wp:anchor distT="0" distB="0" distL="114300" distR="114300" simplePos="0" relativeHeight="251663360" behindDoc="0" locked="0" layoutInCell="1" allowOverlap="1" wp14:anchorId="3BEDE842" wp14:editId="30F40238">
                <wp:simplePos x="0" y="0"/>
                <wp:positionH relativeFrom="column">
                  <wp:posOffset>3362325</wp:posOffset>
                </wp:positionH>
                <wp:positionV relativeFrom="paragraph">
                  <wp:posOffset>12065</wp:posOffset>
                </wp:positionV>
                <wp:extent cx="504825" cy="381000"/>
                <wp:effectExtent l="0" t="0" r="28575" b="19050"/>
                <wp:wrapNone/>
                <wp:docPr id="6" name="Oval 6"/>
                <wp:cNvGraphicFramePr/>
                <a:graphic xmlns:a="http://schemas.openxmlformats.org/drawingml/2006/main">
                  <a:graphicData uri="http://schemas.microsoft.com/office/word/2010/wordprocessingShape">
                    <wps:wsp>
                      <wps:cNvSpPr/>
                      <wps:spPr>
                        <a:xfrm>
                          <a:off x="0" y="0"/>
                          <a:ext cx="504825" cy="3810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3BEDE842" id="Oval 6" o:spid="_x0000_s1026" style="position:absolute;margin-left:264.75pt;margin-top:.95pt;width:39.75pt;height:3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" fillcolor="white [3201]" strokecolor="#f79646 [3209]" strokeweight="2pt">
                <v:textbox>
                  <w:txbxContent>
                    <w:p w:rsidR="00415C07" w:rsidRDefault="00415C07" w:rsidP="00415C07">
                      <w:pPr>
                        <w:jc w:val="center"/>
                      </w:pPr>
                      <w:r>
                        <w:t>13</w:t>
                      </w:r>
                    </w:p>
                  </w:txbxContent>
                </v:textbox>
              </v:oval>
            </w:pict>
          </mc:Fallback>
        </mc:AlternateContent>
      </w:r>
      <w:r>
        <w:rPr>
          <w:noProof/>
        </w:rPr>
        <mc:AlternateContent>
          <mc:Choice Requires="wps">
            <w:drawing>
              <wp:anchor distT="0" distB="0" distL="114300" distR="114300" simplePos="0" relativeHeight="251662336" behindDoc="0" locked="0" layoutInCell="1" allowOverlap="1" wp14:anchorId="1C05FACF" wp14:editId="2C739039">
                <wp:simplePos x="0" y="0"/>
                <wp:positionH relativeFrom="column">
                  <wp:posOffset>2343150</wp:posOffset>
                </wp:positionH>
                <wp:positionV relativeFrom="paragraph">
                  <wp:posOffset>12065</wp:posOffset>
                </wp:positionV>
                <wp:extent cx="504825" cy="381000"/>
                <wp:effectExtent l="0" t="0" r="28575" b="19050"/>
                <wp:wrapNone/>
                <wp:docPr id="4" name="Oval 4"/>
                <wp:cNvGraphicFramePr/>
                <a:graphic xmlns:a="http://schemas.openxmlformats.org/drawingml/2006/main">
                  <a:graphicData uri="http://schemas.microsoft.com/office/word/2010/wordprocessingShape">
                    <wps:wsp>
                      <wps:cNvSpPr/>
                      <wps:spPr>
                        <a:xfrm>
                          <a:off x="0" y="0"/>
                          <a:ext cx="504825" cy="3810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1C05FACF" id="Oval 4" o:spid="_x0000_s1027" style="position:absolute;margin-left:184.5pt;margin-top:.95pt;width:39.75pt;height:30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" fillcolor="white [3201]" strokecolor="#f79646 [3209]" strokeweight="2pt">
                <v:textbox>
                  <w:txbxContent>
                    <w:p w:rsidR="00415C07" w:rsidRDefault="00415C07" w:rsidP="00415C07">
                      <w:pPr>
                        <w:jc w:val="center"/>
                      </w:pPr>
                      <w:r>
                        <w:t>12</w:t>
                      </w:r>
                    </w:p>
                  </w:txbxContent>
                </v:textbox>
              </v:oval>
            </w:pict>
          </mc:Fallback>
        </mc:AlternateContent>
      </w:r>
      <w:r>
        <w:rPr>
          <w:noProof/>
        </w:rPr>
        <mc:AlternateContent>
          <mc:Choice Requires="wps">
            <w:drawing>
              <wp:anchor distT="0" distB="0" distL="114300" distR="114300" simplePos="0" relativeHeight="251661312" behindDoc="0" locked="0" layoutInCell="1" allowOverlap="1" wp14:anchorId="687096F2" wp14:editId="425BC39D">
                <wp:simplePos x="0" y="0"/>
                <wp:positionH relativeFrom="column">
                  <wp:posOffset>1276350</wp:posOffset>
                </wp:positionH>
                <wp:positionV relativeFrom="paragraph">
                  <wp:posOffset>12065</wp:posOffset>
                </wp:positionV>
                <wp:extent cx="504825" cy="361950"/>
                <wp:effectExtent l="0" t="0" r="28575" b="19050"/>
                <wp:wrapNone/>
                <wp:docPr id="7" name="Oval 7"/>
                <wp:cNvGraphicFramePr/>
                <a:graphic xmlns:a="http://schemas.openxmlformats.org/drawingml/2006/main">
                  <a:graphicData uri="http://schemas.microsoft.com/office/word/2010/wordprocessingShape">
                    <wps:wsp>
                      <wps:cNvSpPr/>
                      <wps:spPr>
                        <a:xfrm>
                          <a:off x="0" y="0"/>
                          <a:ext cx="504825" cy="36195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87096F2" id="Oval 7" o:spid="_x0000_s1028" style="position:absolute;margin-left:100.5pt;margin-top:.95pt;width:39.75pt;height:2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" fillcolor="white [3201]" strokecolor="#f79646 [3209]" strokeweight="2pt">
                <v:textbox>
                  <w:txbxContent>
                    <w:p w:rsidR="00415C07" w:rsidRDefault="00415C07" w:rsidP="00415C07">
                      <w:pPr>
                        <w:jc w:val="center"/>
                      </w:pPr>
                      <w:r>
                        <w:t>15</w:t>
                      </w:r>
                    </w:p>
                  </w:txbxContent>
                </v:textbox>
              </v:oval>
            </w:pict>
          </mc:Fallback>
        </mc:AlternateContent>
      </w:r>
      <w:r>
        <w:rPr>
          <w:noProof/>
        </w:rPr>
        <mc:AlternateContent>
          <mc:Choice Requires="wps">
            <w:drawing>
              <wp:anchor distT="0" distB="0" distL="114300" distR="114300" simplePos="0" relativeHeight="251659264" behindDoc="0" locked="0" layoutInCell="1" allowOverlap="1" wp14:anchorId="556C47FC" wp14:editId="3612623E">
                <wp:simplePos x="0" y="0"/>
                <wp:positionH relativeFrom="column">
                  <wp:posOffset>142875</wp:posOffset>
                </wp:positionH>
                <wp:positionV relativeFrom="paragraph">
                  <wp:posOffset>12065</wp:posOffset>
                </wp:positionV>
                <wp:extent cx="504825" cy="419100"/>
                <wp:effectExtent l="0" t="0" r="28575" b="19050"/>
                <wp:wrapNone/>
                <wp:docPr id="9" name="Oval 9"/>
                <wp:cNvGraphicFramePr/>
                <a:graphic xmlns:a="http://schemas.openxmlformats.org/drawingml/2006/main">
                  <a:graphicData uri="http://schemas.microsoft.com/office/word/2010/wordprocessingShape">
                    <wps:wsp>
                      <wps:cNvSpPr/>
                      <wps:spPr>
                        <a:xfrm>
                          <a:off x="0" y="0"/>
                          <a:ext cx="504825" cy="4191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56C47FC" id="Oval 9" o:spid="_x0000_s1029" style="position:absolute;margin-left:11.25pt;margin-top:.95pt;width:39.75pt;height:3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" fillcolor="white [3201]" strokecolor="#f79646 [3209]" strokeweight="2pt">
                <v:textbox>
                  <w:txbxContent>
                    <w:p w:rsidR="00415C07" w:rsidRDefault="00415C07" w:rsidP="00415C07">
                      <w:pPr>
                        <w:jc w:val="center"/>
                      </w:pPr>
                      <w:r>
                        <w:t>10</w:t>
                      </w:r>
                    </w:p>
                  </w:txbxContent>
                </v:textbox>
              </v:oval>
            </w:pict>
          </mc:Fallback>
        </mc:AlternateContent>
      </w:r>
      <w:r>
        <w:rPr>
          <w:noProof/>
        </w:rPr>
        <mc:AlternateContent>
          <mc:Choice Requires="wps">
            <w:drawing>
              <wp:anchor distT="0" distB="0" distL="114300" distR="114300" simplePos="0" relativeHeight="251665408" behindDoc="0" locked="0" layoutInCell="1" allowOverlap="1" wp14:anchorId="7A4FBA3D" wp14:editId="5FA8AE91">
                <wp:simplePos x="0" y="0"/>
                <wp:positionH relativeFrom="margin">
                  <wp:posOffset>2743200</wp:posOffset>
                </wp:positionH>
                <wp:positionV relativeFrom="paragraph">
                  <wp:posOffset>126365</wp:posOffset>
                </wp:positionV>
                <wp:extent cx="609600" cy="0"/>
                <wp:effectExtent l="0" t="76200" r="19050" b="95250"/>
                <wp:wrapNone/>
                <wp:docPr id="10" name="Straight Arrow Connector 10"/>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D2EF00" id="Straight Arrow Connector 10" o:spid="_x0000_s1026" type="#_x0000_t32" style="position:absolute;margin-left:3in;margin-top:9.95pt;width:48pt;height:0;z-index:251665408;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" strokecolor="#4579b8 [3044]">
                <v:stroke endarrow="block"/>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653DECFB" wp14:editId="13B94023">
                <wp:simplePos x="0" y="0"/>
                <wp:positionH relativeFrom="column">
                  <wp:posOffset>1771650</wp:posOffset>
                </wp:positionH>
                <wp:positionV relativeFrom="paragraph">
                  <wp:posOffset>126365</wp:posOffset>
                </wp:positionV>
                <wp:extent cx="609600" cy="0"/>
                <wp:effectExtent l="0" t="76200" r="19050" b="95250"/>
                <wp:wrapNone/>
                <wp:docPr id="11" name="Straight Arrow Connector 11"/>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8ACF2A2" id="Straight Arrow Connector 11" o:spid="_x0000_s1026" type="#_x0000_t32" style="position:absolute;margin-left:139.5pt;margin-top:9.95pt;width:48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" strokecolor="#4579b8 [3044]">
                <v:stroke endarrow="block"/>
              </v:shape>
            </w:pict>
          </mc:Fallback>
        </mc:AlternateContent>
      </w:r>
      <w:r>
        <w:rPr>
          <w:noProof/>
        </w:rPr>
        <mc:AlternateContent>
          <mc:Choice Requires="wps">
            <w:drawing>
              <wp:anchor distT="0" distB="0" distL="114300" distR="114300" simplePos="0" relativeHeight="251660288" behindDoc="0" locked="0" layoutInCell="1" allowOverlap="1" wp14:anchorId="44DE4838" wp14:editId="1E856D74">
                <wp:simplePos x="0" y="0"/>
                <wp:positionH relativeFrom="column">
                  <wp:posOffset>657225</wp:posOffset>
                </wp:positionH>
                <wp:positionV relativeFrom="paragraph">
                  <wp:posOffset>135890</wp:posOffset>
                </wp:positionV>
                <wp:extent cx="609600" cy="0"/>
                <wp:effectExtent l="0" t="76200" r="19050" b="95250"/>
                <wp:wrapNone/>
                <wp:docPr id="12" name="Straight Arrow Connector 12"/>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4C72FD" id="Straight Arrow Connector 12" o:spid="_x0000_s1026" type="#_x0000_t32" style="position:absolute;margin-left:51.75pt;margin-top:10.7pt;width:48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" strokecolor="#4579b8 [3044]">
                <v:stroke endarrow="block"/>
              </v:shape>
            </w:pict>
          </mc:Fallback>
        </mc:AlternateContent>
      </w:r>
      <w:r>
        <w:t xml:space="preserve"> </w:t>
      </w:r>
    </w:p>
    <w:p w:rsidR="00415C07" w:rsidRDefault="00415C07" w:rsidP="00415C07">
      <w:r>
        <w:rPr>
          <w:noProof/>
        </w:rPr>
        <mc:AlternateContent>
          <mc:Choice Requires="wps">
            <w:drawing>
              <wp:anchor distT="0" distB="0" distL="114300" distR="114300" simplePos="0" relativeHeight="251673600" behindDoc="0" locked="0" layoutInCell="1" allowOverlap="1" wp14:anchorId="7FC4BE33" wp14:editId="39C19A2C">
                <wp:simplePos x="0" y="0"/>
                <wp:positionH relativeFrom="margin">
                  <wp:posOffset>2809875</wp:posOffset>
                </wp:positionH>
                <wp:positionV relativeFrom="paragraph">
                  <wp:posOffset>165100</wp:posOffset>
                </wp:positionV>
                <wp:extent cx="1362075" cy="400050"/>
                <wp:effectExtent l="0" t="38100" r="47625" b="19050"/>
                <wp:wrapNone/>
                <wp:docPr id="13" name="Straight Arrow Connector 13"/>
                <wp:cNvGraphicFramePr/>
                <a:graphic xmlns:a="http://schemas.openxmlformats.org/drawingml/2006/main">
                  <a:graphicData uri="http://schemas.microsoft.com/office/word/2010/wordprocessingShape">
                    <wps:wsp>
                      <wps:cNvCnPr/>
                      <wps:spPr>
                        <a:xfrm flipV="1">
                          <a:off x="0" y="0"/>
                          <a:ext cx="1362075" cy="400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ECA3915" id="Straight Arrow Connector 13" o:spid="_x0000_s1026" type="#_x0000_t32" style="position:absolute;margin-left:221.25pt;margin-top:13pt;width:107.25pt;height:31.5pt;flip:y;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" strokecolor="#4579b8 [3044]">
                <v:stroke endarrow="block"/>
                <w10:wrap anchorx="margin"/>
              </v:shape>
            </w:pict>
          </mc:Fallback>
        </mc:AlternateContent>
      </w:r>
      <w:r>
        <w:rPr>
          <w:noProof/>
        </w:rPr>
        <mc:AlternateContent>
          <mc:Choice Requires="wps">
            <w:drawing>
              <wp:anchor distT="0" distB="0" distL="114300" distR="114300" simplePos="0" relativeHeight="251675648" behindDoc="0" locked="0" layoutInCell="1" allowOverlap="1" wp14:anchorId="53445656" wp14:editId="7FB0FE99">
                <wp:simplePos x="0" y="0"/>
                <wp:positionH relativeFrom="column">
                  <wp:posOffset>5124450</wp:posOffset>
                </wp:positionH>
                <wp:positionV relativeFrom="paragraph">
                  <wp:posOffset>12700</wp:posOffset>
                </wp:positionV>
                <wp:extent cx="504825" cy="342900"/>
                <wp:effectExtent l="0" t="0" r="28575" b="19050"/>
                <wp:wrapNone/>
                <wp:docPr id="19" name="Oval 19"/>
                <wp:cNvGraphicFramePr/>
                <a:graphic xmlns:a="http://schemas.openxmlformats.org/drawingml/2006/main">
                  <a:graphicData uri="http://schemas.microsoft.com/office/word/2010/wordprocessingShape">
                    <wps:wsp>
                      <wps:cNvSpPr/>
                      <wps:spPr>
                        <a:xfrm>
                          <a:off x="0" y="0"/>
                          <a:ext cx="504825" cy="3429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3445656" id="Oval 19" o:spid="_x0000_s1030" style="position:absolute;margin-left:403.5pt;margin-top:1pt;width:39.75pt;height:2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" fillcolor="white [3201]" strokecolor="#f79646 [3209]" strokeweight="2pt">
                <v:textbox>
                  <w:txbxContent>
                    <w:p w:rsidR="00415C07" w:rsidRDefault="00415C07" w:rsidP="00415C07">
                      <w:pPr>
                        <w:jc w:val="center"/>
                      </w:pPr>
                      <w:r>
                        <w:t>25</w:t>
                      </w:r>
                    </w:p>
                  </w:txbxContent>
                </v:textbox>
              </v:oval>
            </w:pict>
          </mc:Fallback>
        </mc:AlternateContent>
      </w:r>
      <w:r>
        <w:rPr>
          <w:noProof/>
        </w:rPr>
        <mc:AlternateContent>
          <mc:Choice Requires="wps">
            <w:drawing>
              <wp:anchor distT="0" distB="0" distL="114300" distR="114300" simplePos="0" relativeHeight="251671552" behindDoc="0" locked="0" layoutInCell="1" allowOverlap="1" wp14:anchorId="44244039" wp14:editId="3DC0A24C">
                <wp:simplePos x="0" y="0"/>
                <wp:positionH relativeFrom="column">
                  <wp:posOffset>4181475</wp:posOffset>
                </wp:positionH>
                <wp:positionV relativeFrom="paragraph">
                  <wp:posOffset>12699</wp:posOffset>
                </wp:positionV>
                <wp:extent cx="504825" cy="371475"/>
                <wp:effectExtent l="0" t="0" r="28575" b="28575"/>
                <wp:wrapNone/>
                <wp:docPr id="14" name="Oval 14"/>
                <wp:cNvGraphicFramePr/>
                <a:graphic xmlns:a="http://schemas.openxmlformats.org/drawingml/2006/main">
                  <a:graphicData uri="http://schemas.microsoft.com/office/word/2010/wordprocessingShape">
                    <wps:wsp>
                      <wps:cNvSpPr/>
                      <wps:spPr>
                        <a:xfrm>
                          <a:off x="0" y="0"/>
                          <a:ext cx="504825" cy="3714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4244039" id="Oval 14" o:spid="_x0000_s1031" style="position:absolute;margin-left:329.25pt;margin-top:1pt;width:39.75pt;height:29.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" fillcolor="white [3201]" strokecolor="#f79646 [3209]" strokeweight="2pt">
                <v:textbox>
                  <w:txbxContent>
                    <w:p w:rsidR="00415C07" w:rsidRDefault="00415C07" w:rsidP="00415C07">
                      <w:pPr>
                        <w:jc w:val="center"/>
                      </w:pPr>
                      <w:r>
                        <w:t>30</w:t>
                      </w:r>
                    </w:p>
                  </w:txbxContent>
                </v:textbox>
              </v:oval>
            </w:pict>
          </mc:Fallback>
        </mc:AlternateContent>
      </w:r>
      <w:r>
        <w:rPr>
          <w:noProof/>
        </w:rPr>
        <mc:AlternateContent>
          <mc:Choice Requires="wps">
            <w:drawing>
              <wp:anchor distT="0" distB="0" distL="114300" distR="114300" simplePos="0" relativeHeight="251666432" behindDoc="0" locked="0" layoutInCell="1" allowOverlap="1" wp14:anchorId="221F246A" wp14:editId="1FC4B214">
                <wp:simplePos x="0" y="0"/>
                <wp:positionH relativeFrom="column">
                  <wp:posOffset>4667250</wp:posOffset>
                </wp:positionH>
                <wp:positionV relativeFrom="paragraph">
                  <wp:posOffset>107314</wp:posOffset>
                </wp:positionV>
                <wp:extent cx="438150" cy="45719"/>
                <wp:effectExtent l="0" t="38100" r="38100" b="88265"/>
                <wp:wrapNone/>
                <wp:docPr id="15" name="Straight Arrow Connector 15"/>
                <wp:cNvGraphicFramePr/>
                <a:graphic xmlns:a="http://schemas.openxmlformats.org/drawingml/2006/main">
                  <a:graphicData uri="http://schemas.microsoft.com/office/word/2010/wordprocessingShape">
                    <wps:wsp>
                      <wps:cNvCnPr/>
                      <wps:spPr>
                        <a:xfrm>
                          <a:off x="0" y="0"/>
                          <a:ext cx="438150"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2CA08C5" id="Straight Arrow Connector 15" o:spid="_x0000_s1026" type="#_x0000_t32" style="position:absolute;margin-left:367.5pt;margin-top:8.45pt;width:34.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" strokecolor="#4579b8 [3044]">
                <v:stroke endarrow="block"/>
              </v:shape>
            </w:pict>
          </mc:Fallback>
        </mc:AlternateContent>
      </w:r>
    </w:p>
    <w:p w:rsidR="00415C07" w:rsidRDefault="00415C07" w:rsidP="00415C07">
      <w:r>
        <w:t xml:space="preserve"> </w:t>
      </w:r>
    </w:p>
    <w:p w:rsidR="00415C07" w:rsidRDefault="00415C07" w:rsidP="00415C07">
      <w:r>
        <w:rPr>
          <w:noProof/>
        </w:rPr>
        <mc:AlternateContent>
          <mc:Choice Requires="wps">
            <w:drawing>
              <wp:anchor distT="0" distB="0" distL="114300" distR="114300" simplePos="0" relativeHeight="251667456" behindDoc="0" locked="0" layoutInCell="1" allowOverlap="1" wp14:anchorId="57F06C40" wp14:editId="3D75BBED">
                <wp:simplePos x="0" y="0"/>
                <wp:positionH relativeFrom="column">
                  <wp:posOffset>161925</wp:posOffset>
                </wp:positionH>
                <wp:positionV relativeFrom="paragraph">
                  <wp:posOffset>128904</wp:posOffset>
                </wp:positionV>
                <wp:extent cx="504825" cy="371475"/>
                <wp:effectExtent l="0" t="0" r="28575" b="28575"/>
                <wp:wrapNone/>
                <wp:docPr id="17" name="Oval 17"/>
                <wp:cNvGraphicFramePr/>
                <a:graphic xmlns:a="http://schemas.openxmlformats.org/drawingml/2006/main">
                  <a:graphicData uri="http://schemas.microsoft.com/office/word/2010/wordprocessingShape">
                    <wps:wsp>
                      <wps:cNvSpPr/>
                      <wps:spPr>
                        <a:xfrm>
                          <a:off x="0" y="0"/>
                          <a:ext cx="504825" cy="3714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57F06C40" id="Oval 17" o:spid="_x0000_s1032" style="position:absolute;margin-left:12.75pt;margin-top:10.15pt;width:39.75pt;height:29.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" fillcolor="white [3201]" strokecolor="#f79646 [3209]" strokeweight="2pt">
                <v:textbox>
                  <w:txbxContent>
                    <w:p w:rsidR="00415C07" w:rsidRDefault="00415C07" w:rsidP="00415C07">
                      <w:pPr>
                        <w:jc w:val="center"/>
                      </w:pPr>
                      <w:r>
                        <w:t>15</w:t>
                      </w:r>
                    </w:p>
                  </w:txbxContent>
                </v:textbox>
              </v:oval>
            </w:pict>
          </mc:Fallback>
        </mc:AlternateContent>
      </w:r>
      <w:r>
        <w:rPr>
          <w:noProof/>
        </w:rPr>
        <mc:AlternateContent>
          <mc:Choice Requires="wps">
            <w:drawing>
              <wp:anchor distT="0" distB="0" distL="114300" distR="114300" simplePos="0" relativeHeight="251669504" behindDoc="0" locked="0" layoutInCell="1" allowOverlap="1" wp14:anchorId="68B7436B" wp14:editId="59A25548">
                <wp:simplePos x="0" y="0"/>
                <wp:positionH relativeFrom="column">
                  <wp:posOffset>1257300</wp:posOffset>
                </wp:positionH>
                <wp:positionV relativeFrom="paragraph">
                  <wp:posOffset>138429</wp:posOffset>
                </wp:positionV>
                <wp:extent cx="504825" cy="390525"/>
                <wp:effectExtent l="0" t="0" r="28575" b="28575"/>
                <wp:wrapNone/>
                <wp:docPr id="16" name="Oval 16"/>
                <wp:cNvGraphicFramePr/>
                <a:graphic xmlns:a="http://schemas.openxmlformats.org/drawingml/2006/main">
                  <a:graphicData uri="http://schemas.microsoft.com/office/word/2010/wordprocessingShape">
                    <wps:wsp>
                      <wps:cNvSpPr/>
                      <wps:spPr>
                        <a:xfrm>
                          <a:off x="0" y="0"/>
                          <a:ext cx="504825" cy="39052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68B7436B" id="Oval 16" o:spid="_x0000_s1033" style="position:absolute;margin-left:99pt;margin-top:10.9pt;width:39.75pt;height:30.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" fillcolor="white [3201]" strokecolor="#f79646 [3209]" strokeweight="2pt">
                <v:textbox>
                  <w:txbxContent>
                    <w:p w:rsidR="00415C07" w:rsidRDefault="00415C07" w:rsidP="00415C07">
                      <w:pPr>
                        <w:jc w:val="center"/>
                      </w:pPr>
                      <w:r>
                        <w:t>20</w:t>
                      </w:r>
                    </w:p>
                  </w:txbxContent>
                </v:textbox>
              </v:oval>
            </w:pict>
          </mc:Fallback>
        </mc:AlternateContent>
      </w:r>
      <w:r>
        <w:rPr>
          <w:noProof/>
        </w:rPr>
        <mc:AlternateContent>
          <mc:Choice Requires="wps">
            <w:drawing>
              <wp:anchor distT="0" distB="0" distL="114300" distR="114300" simplePos="0" relativeHeight="251670528" behindDoc="0" locked="0" layoutInCell="1" allowOverlap="1" wp14:anchorId="43AE9D32" wp14:editId="1CD1728A">
                <wp:simplePos x="0" y="0"/>
                <wp:positionH relativeFrom="column">
                  <wp:posOffset>2314575</wp:posOffset>
                </wp:positionH>
                <wp:positionV relativeFrom="paragraph">
                  <wp:posOffset>128905</wp:posOffset>
                </wp:positionV>
                <wp:extent cx="504825" cy="381000"/>
                <wp:effectExtent l="0" t="0" r="28575" b="19050"/>
                <wp:wrapNone/>
                <wp:docPr id="20" name="Oval 20"/>
                <wp:cNvGraphicFramePr/>
                <a:graphic xmlns:a="http://schemas.openxmlformats.org/drawingml/2006/main">
                  <a:graphicData uri="http://schemas.microsoft.com/office/word/2010/wordprocessingShape">
                    <wps:wsp>
                      <wps:cNvSpPr/>
                      <wps:spPr>
                        <a:xfrm>
                          <a:off x="0" y="0"/>
                          <a:ext cx="504825" cy="3810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415C07" w:rsidRDefault="00415C07" w:rsidP="00415C07">
                            <w:pPr>
                              <w:jc w:val="center"/>
                            </w:pPr>
                            <w:r>
                              <w:t>18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43AE9D32" id="Oval 20" o:spid="_x0000_s1034" style="position:absolute;margin-left:182.25pt;margin-top:10.15pt;width:39.75pt;height:30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" fillcolor="white [3201]" strokecolor="#f79646 [3209]" strokeweight="2pt">
                <v:textbox>
                  <w:txbxContent>
                    <w:p w:rsidR="00415C07" w:rsidRDefault="00415C07" w:rsidP="00415C07">
                      <w:pPr>
                        <w:jc w:val="center"/>
                      </w:pPr>
                      <w:r>
                        <w:t>18</w:t>
                      </w:r>
                    </w:p>
                  </w:txbxContent>
                </v:textbox>
              </v:oval>
            </w:pict>
          </mc:Fallback>
        </mc:AlternateContent>
      </w:r>
      <w:r>
        <w:rPr>
          <w:noProof/>
        </w:rPr>
        <mc:AlternateContent>
          <mc:Choice Requires="wps">
            <w:drawing>
              <wp:anchor distT="0" distB="0" distL="114300" distR="114300" simplePos="0" relativeHeight="251668480" behindDoc="0" locked="0" layoutInCell="1" allowOverlap="1" wp14:anchorId="2A23D6C6" wp14:editId="3BF33E13">
                <wp:simplePos x="0" y="0"/>
                <wp:positionH relativeFrom="column">
                  <wp:posOffset>685800</wp:posOffset>
                </wp:positionH>
                <wp:positionV relativeFrom="paragraph">
                  <wp:posOffset>269875</wp:posOffset>
                </wp:positionV>
                <wp:extent cx="609600" cy="0"/>
                <wp:effectExtent l="0" t="76200" r="19050" b="95250"/>
                <wp:wrapNone/>
                <wp:docPr id="21" name="Straight Arrow Connector 21"/>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E39B4B" id="Straight Arrow Connector 21" o:spid="_x0000_s1026" type="#_x0000_t32" style="position:absolute;margin-left:54pt;margin-top:21.25pt;width:48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" strokecolor="#4579b8 [3044]">
                <v:stroke endarrow="block"/>
              </v:shape>
            </w:pict>
          </mc:Fallback>
        </mc:AlternateContent>
      </w:r>
      <w:r>
        <w:rPr>
          <w:noProof/>
        </w:rPr>
        <mc:AlternateContent>
          <mc:Choice Requires="wps">
            <w:drawing>
              <wp:anchor distT="0" distB="0" distL="114300" distR="114300" simplePos="0" relativeHeight="251672576" behindDoc="0" locked="0" layoutInCell="1" allowOverlap="1" wp14:anchorId="7DA13810" wp14:editId="2CF0C3DC">
                <wp:simplePos x="0" y="0"/>
                <wp:positionH relativeFrom="column">
                  <wp:posOffset>1733550</wp:posOffset>
                </wp:positionH>
                <wp:positionV relativeFrom="paragraph">
                  <wp:posOffset>250825</wp:posOffset>
                </wp:positionV>
                <wp:extent cx="609600" cy="0"/>
                <wp:effectExtent l="0" t="76200" r="19050" b="95250"/>
                <wp:wrapNone/>
                <wp:docPr id="22" name="Straight Arrow Connector 22"/>
                <wp:cNvGraphicFramePr/>
                <a:graphic xmlns:a="http://schemas.openxmlformats.org/drawingml/2006/main">
                  <a:graphicData uri="http://schemas.microsoft.com/office/word/2010/wordprocessingShape">
                    <wps:wsp>
                      <wps:cNvCnPr/>
                      <wps:spPr>
                        <a:xfrm>
                          <a:off x="0" y="0"/>
                          <a:ext cx="6096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73589F1" id="Straight Arrow Connector 22" o:spid="_x0000_s1026" type="#_x0000_t32" style="position:absolute;margin-left:136.5pt;margin-top:19.75pt;width:48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" strokecolor="#4579b8 [3044]">
                <v:stroke endarrow="block"/>
              </v:shape>
            </w:pict>
          </mc:Fallback>
        </mc:AlternateContent>
      </w:r>
    </w:p>
    <w:p w:rsidR="00415C07" w:rsidRDefault="00415C07" w:rsidP="00415C07">
      <w:pPr>
        <w:pStyle w:val="ListParagraph"/>
        <w:numPr>
          <w:ilvl w:val="0"/>
          <w:numId w:val="37"/>
        </w:numPr>
        <w:contextualSpacing/>
      </w:pPr>
    </w:p>
    <w:p w:rsidR="00415C07" w:rsidRDefault="00415C07" w:rsidP="00415C07">
      <w:pPr>
        <w:pStyle w:val="ListParagraph"/>
        <w:numPr>
          <w:ilvl w:val="0"/>
          <w:numId w:val="37"/>
        </w:numPr>
        <w:contextualSpacing/>
      </w:pPr>
    </w:p>
    <w:p w:rsidR="00415C07" w:rsidRDefault="00415C07" w:rsidP="00415C07">
      <w:pPr>
        <w:pStyle w:val="ListParagraph"/>
      </w:pPr>
    </w:p>
    <w:p w:rsidR="00415C07" w:rsidRDefault="00415C07" w:rsidP="00415C07">
      <w:pPr>
        <w:pStyle w:val="ListParagraph"/>
      </w:pPr>
    </w:p>
    <w:p w:rsidR="00415C07" w:rsidRPr="00F752E2" w:rsidRDefault="00415C07" w:rsidP="00415C07">
      <w:pPr>
        <w:pStyle w:val="ListParagraph"/>
        <w:numPr>
          <w:ilvl w:val="0"/>
          <w:numId w:val="38"/>
        </w:numPr>
        <w:contextualSpacing/>
        <w:rPr>
          <w:rFonts w:asciiTheme="majorBidi" w:hAnsiTheme="majorBidi" w:cstheme="majorBidi"/>
          <w:b w:val="0"/>
          <w:bCs/>
          <w:sz w:val="24"/>
          <w:u w:val="none"/>
        </w:rPr>
      </w:pPr>
      <w:r w:rsidRPr="00F752E2">
        <w:rPr>
          <w:rFonts w:asciiTheme="majorBidi" w:hAnsiTheme="majorBidi" w:cstheme="majorBidi"/>
          <w:b w:val="0"/>
          <w:bCs/>
          <w:sz w:val="24"/>
          <w:u w:val="none"/>
        </w:rPr>
        <w:t>What is the current capacity of the entire system?</w:t>
      </w:r>
    </w:p>
    <w:p w:rsidR="00415C07" w:rsidRPr="00F752E2" w:rsidRDefault="00415C07" w:rsidP="00415C07">
      <w:pPr>
        <w:pStyle w:val="ListParagraph"/>
        <w:numPr>
          <w:ilvl w:val="0"/>
          <w:numId w:val="38"/>
        </w:numPr>
        <w:contextualSpacing/>
        <w:jc w:val="both"/>
        <w:rPr>
          <w:rFonts w:asciiTheme="majorBidi" w:hAnsiTheme="majorBidi" w:cstheme="majorBidi"/>
          <w:b w:val="0"/>
          <w:bCs/>
          <w:sz w:val="24"/>
          <w:u w:val="none"/>
        </w:rPr>
      </w:pPr>
      <w:r w:rsidRPr="00F752E2">
        <w:rPr>
          <w:rFonts w:asciiTheme="majorBidi" w:hAnsiTheme="majorBidi" w:cstheme="majorBidi"/>
          <w:b w:val="0"/>
          <w:bCs/>
          <w:sz w:val="24"/>
          <w:u w:val="none"/>
        </w:rPr>
        <w:t>If you could increase the capacity of only one operation through process improvement efforts, which operation would you select, how much additional capacity would you strive for, and what would the resulting capacity of the process be?</w:t>
      </w:r>
    </w:p>
    <w:p w:rsidR="00415C07" w:rsidRPr="00F752E2" w:rsidRDefault="00415C07" w:rsidP="00415C07">
      <w:pPr>
        <w:pStyle w:val="ListParagraph"/>
        <w:numPr>
          <w:ilvl w:val="0"/>
          <w:numId w:val="38"/>
        </w:numPr>
        <w:contextualSpacing/>
        <w:jc w:val="both"/>
        <w:rPr>
          <w:rFonts w:asciiTheme="majorBidi" w:hAnsiTheme="majorBidi" w:cstheme="majorBidi"/>
          <w:b w:val="0"/>
          <w:bCs/>
          <w:sz w:val="24"/>
          <w:u w:val="none"/>
        </w:rPr>
      </w:pPr>
      <w:r w:rsidRPr="00F752E2">
        <w:rPr>
          <w:rFonts w:asciiTheme="majorBidi" w:hAnsiTheme="majorBidi" w:cstheme="majorBidi"/>
          <w:b w:val="0"/>
          <w:bCs/>
          <w:sz w:val="24"/>
          <w:u w:val="none"/>
        </w:rPr>
        <w:t>If you could increase the capacity of another operation through process improvement efforts, which operation would you select, how much additional capacity would you strive for, and what would the resulting capacity of the process be?</w:t>
      </w:r>
    </w:p>
    <w:p w:rsidR="00415C07" w:rsidRDefault="00415C07" w:rsidP="00415C07">
      <w:pPr>
        <w:pStyle w:val="ListParagraph"/>
        <w:ind w:left="720"/>
      </w:pPr>
    </w:p>
    <w:p w:rsidR="00F752E2" w:rsidRPr="00314E3E" w:rsidRDefault="00F752E2" w:rsidP="00C53B76">
      <w:pPr>
        <w:ind w:left="3600" w:firstLine="720"/>
        <w:jc w:val="center"/>
        <w:rPr>
          <w:rFonts w:asciiTheme="majorBidi" w:hAnsiTheme="majorBidi" w:cstheme="majorBidi"/>
          <w:szCs w:val="22"/>
        </w:rPr>
      </w:pPr>
    </w:p>
    <w:sectPr w:rsidR="00F752E2" w:rsidRPr="00314E3E" w:rsidSect="001A5D4B">
      <w:headerReference w:type="default" r:id="rId9"/>
      <w:headerReference w:type="first" r:id="rId10"/>
      <w:pgSz w:w="11906" w:h="16838" w:code="9"/>
      <w:pgMar w:top="720" w:right="720" w:bottom="1440" w:left="720" w:header="0" w:footer="0" w:gutter="0"/>
      <w:pgNumType w:start="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4D95" w:rsidRDefault="00964D95">
      <w:r>
        <w:separator/>
      </w:r>
    </w:p>
  </w:endnote>
  <w:endnote w:type="continuationSeparator" w:id="0">
    <w:p w:rsidR="00964D95" w:rsidRDefault="00964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Garamond-Regular">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4D95" w:rsidRDefault="00964D95">
      <w:r>
        <w:separator/>
      </w:r>
    </w:p>
  </w:footnote>
  <w:footnote w:type="continuationSeparator" w:id="0">
    <w:p w:rsidR="00964D95" w:rsidRDefault="00964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0647137"/>
      <w:docPartObj>
        <w:docPartGallery w:val="Page Numbers (Top of Page)"/>
        <w:docPartUnique/>
      </w:docPartObj>
    </w:sdtPr>
    <w:sdtEndPr>
      <w:rPr>
        <w:color w:val="7F7F7F" w:themeColor="background1" w:themeShade="7F"/>
        <w:spacing w:val="60"/>
      </w:rPr>
    </w:sdtEndPr>
    <w:sdtContent>
      <w:tbl>
        <w:tblPr>
          <w:tblW w:w="10769" w:type="dxa"/>
          <w:jc w:val="center"/>
          <w:tblBorders>
            <w:bottom w:val="thinThickSmallGap" w:sz="24" w:space="0" w:color="auto"/>
          </w:tblBorders>
          <w:tblLook w:val="01E0" w:firstRow="1" w:lastRow="1" w:firstColumn="1" w:lastColumn="1" w:noHBand="0" w:noVBand="0"/>
        </w:tblPr>
        <w:tblGrid>
          <w:gridCol w:w="4362"/>
          <w:gridCol w:w="1861"/>
          <w:gridCol w:w="4546"/>
        </w:tblGrid>
        <w:tr w:rsidR="004E450F" w:rsidRPr="00CB10A9" w:rsidTr="003208AF">
          <w:trPr>
            <w:trHeight w:val="1232"/>
            <w:tblHeader/>
            <w:jc w:val="center"/>
          </w:trPr>
          <w:tc>
            <w:tcPr>
              <w:tcW w:w="4362" w:type="dxa"/>
              <w:shd w:val="clear" w:color="auto" w:fill="auto"/>
            </w:tcPr>
            <w:p w:rsidR="004E450F" w:rsidRDefault="00DF0B18" w:rsidP="00E3229F">
              <w:pPr>
                <w:ind w:left="-243"/>
                <w:jc w:val="center"/>
              </w:pPr>
              <w:r>
                <w:rPr>
                  <w:caps/>
                  <w:noProof/>
                  <w:sz w:val="20"/>
                  <w:szCs w:val="20"/>
                </w:rPr>
                <mc:AlternateContent>
                  <mc:Choice Requires="wps">
                    <w:drawing>
                      <wp:anchor distT="0" distB="0" distL="114300" distR="114300" simplePos="0" relativeHeight="251660288" behindDoc="0" locked="0" layoutInCell="1" allowOverlap="1" wp14:anchorId="4ECCA7E6" wp14:editId="1C521246">
                        <wp:simplePos x="0" y="0"/>
                        <wp:positionH relativeFrom="column">
                          <wp:posOffset>2564130</wp:posOffset>
                        </wp:positionH>
                        <wp:positionV relativeFrom="paragraph">
                          <wp:posOffset>128905</wp:posOffset>
                        </wp:positionV>
                        <wp:extent cx="1549400" cy="775970"/>
                        <wp:effectExtent l="2540" t="0" r="635" b="0"/>
                        <wp:wrapNone/>
                        <wp:docPr id="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775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E450F" w:rsidRDefault="004E450F" w:rsidP="00E13D9E">
                                    <w:pPr>
                                      <w:jc w:val="center"/>
                                    </w:pPr>
                                    <w:r>
                                      <w:rPr>
                                        <w:noProof/>
                                      </w:rPr>
                                      <w:drawing>
                                        <wp:inline distT="0" distB="0" distL="0" distR="0" wp14:anchorId="1982D03F" wp14:editId="4A7BB88F">
                                          <wp:extent cx="1256686" cy="648929"/>
                                          <wp:effectExtent l="19050" t="0" r="614" b="0"/>
                                          <wp:docPr id="8" name="Picture 0" descr="AUE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E New Logo.jpg"/>
                                                  <pic:cNvPicPr/>
                                                </pic:nvPicPr>
                                                <pic:blipFill>
                                                  <a:blip r:embed="rId1"/>
                                                  <a:stretch>
                                                    <a:fillRect/>
                                                  </a:stretch>
                                                </pic:blipFill>
                                                <pic:spPr>
                                                  <a:xfrm>
                                                    <a:off x="0" y="0"/>
                                                    <a:ext cx="1258570" cy="649902"/>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CCA7E6" id="_x0000_t202" coordsize="21600,21600" o:spt="202" path="m,l,21600r21600,l21600,xe">
                        <v:stroke joinstyle="miter"/>
                        <v:path gradientshapeok="t" o:connecttype="rect"/>
                      </v:shapetype>
                      <v:shape id="Text Box 16" o:spid="_x0000_s1035" type="#_x0000_t202" style="position:absolute;left:0;text-align:left;margin-left:201.9pt;margin-top:10.15pt;width:122pt;height:61.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" stroked="f">
                        <v:textbox inset="0,0,0,0">
                          <w:txbxContent>
                            <w:p w:rsidR="004E450F" w:rsidRDefault="004E450F" w:rsidP="00E13D9E">
                              <w:pPr>
                                <w:jc w:val="center"/>
                              </w:pPr>
                              <w:r>
                                <w:rPr>
                                  <w:noProof/>
                                </w:rPr>
                                <w:drawing>
                                  <wp:inline distT="0" distB="0" distL="0" distR="0" wp14:anchorId="1982D03F" wp14:editId="4A7BB88F">
                                    <wp:extent cx="1256686" cy="648929"/>
                                    <wp:effectExtent l="19050" t="0" r="614" b="0"/>
                                    <wp:docPr id="8" name="Picture 0" descr="AUE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E New Logo.jpg"/>
                                            <pic:cNvPicPr/>
                                          </pic:nvPicPr>
                                          <pic:blipFill>
                                            <a:blip r:embed="rId1"/>
                                            <a:stretch>
                                              <a:fillRect/>
                                            </a:stretch>
                                          </pic:blipFill>
                                          <pic:spPr>
                                            <a:xfrm>
                                              <a:off x="0" y="0"/>
                                              <a:ext cx="1258570" cy="649902"/>
                                            </a:xfrm>
                                            <a:prstGeom prst="rect">
                                              <a:avLst/>
                                            </a:prstGeom>
                                          </pic:spPr>
                                        </pic:pic>
                                      </a:graphicData>
                                    </a:graphic>
                                  </wp:inline>
                                </w:drawing>
                              </w:r>
                            </w:p>
                          </w:txbxContent>
                        </v:textbox>
                      </v:shape>
                    </w:pict>
                  </mc:Fallback>
                </mc:AlternateContent>
              </w:r>
            </w:p>
            <w:sdt>
              <w:sdtPr>
                <w:rPr>
                  <w:caps/>
                  <w:noProof/>
                  <w:sz w:val="20"/>
                  <w:szCs w:val="20"/>
                </w:rPr>
                <w:alias w:val="Company"/>
                <w:id w:val="1660647153"/>
                <w:dataBinding w:prefixMappings="xmlns:ns0='http://schemas.openxmlformats.org/officeDocument/2006/extended-properties' " w:xpath="/ns0:Properties[1]/ns0:Company[1]" w:storeItemID="{6668398D-A668-4E3E-A5EB-62B293D839F1}"/>
                <w:text/>
              </w:sdtPr>
              <w:sdtEndPr/>
              <w:sdtContent>
                <w:p w:rsidR="004E450F" w:rsidRDefault="005A030B" w:rsidP="00E3229F">
                  <w:pPr>
                    <w:ind w:left="-243"/>
                    <w:jc w:val="center"/>
                    <w:rPr>
                      <w:caps/>
                      <w:noProof/>
                      <w:sz w:val="20"/>
                      <w:szCs w:val="20"/>
                    </w:rPr>
                  </w:pPr>
                  <w:r>
                    <w:rPr>
                      <w:caps/>
                      <w:noProof/>
                      <w:sz w:val="20"/>
                      <w:szCs w:val="20"/>
                    </w:rPr>
                    <w:t>American university in the emirates</w:t>
                  </w:r>
                </w:p>
              </w:sdtContent>
            </w:sdt>
            <w:sdt>
              <w:sdtPr>
                <w:rPr>
                  <w:caps/>
                  <w:noProof/>
                  <w:sz w:val="20"/>
                  <w:szCs w:val="20"/>
                </w:rPr>
                <w:alias w:val="Subject"/>
                <w:id w:val="1660647202"/>
                <w:dataBinding w:prefixMappings="xmlns:ns0='http://purl.org/dc/elements/1.1/' xmlns:ns1='http://schemas.openxmlformats.org/package/2006/metadata/core-properties' " w:xpath="/ns1:coreProperties[1]/ns0:subject[1]" w:storeItemID="{6C3C8BC8-F283-45AE-878A-BAB7291924A1}"/>
                <w:text/>
              </w:sdtPr>
              <w:sdtEndPr/>
              <w:sdtContent>
                <w:p w:rsidR="004E450F" w:rsidRDefault="004E450F" w:rsidP="00E3229F">
                  <w:pPr>
                    <w:ind w:left="-243"/>
                    <w:jc w:val="center"/>
                    <w:rPr>
                      <w:caps/>
                      <w:noProof/>
                      <w:sz w:val="20"/>
                      <w:szCs w:val="20"/>
                    </w:rPr>
                  </w:pPr>
                  <w:r>
                    <w:rPr>
                      <w:caps/>
                      <w:noProof/>
                      <w:sz w:val="20"/>
                      <w:szCs w:val="20"/>
                    </w:rPr>
                    <w:t>COLLEGE OF BUSINESS ADMINISTRATION</w:t>
                  </w:r>
                </w:p>
              </w:sdtContent>
            </w:sdt>
            <w:p w:rsidR="004E450F" w:rsidRPr="00262B3B" w:rsidRDefault="004E450F" w:rsidP="00E3229F">
              <w:pPr>
                <w:tabs>
                  <w:tab w:val="left" w:pos="60"/>
                  <w:tab w:val="center" w:pos="1939"/>
                </w:tabs>
                <w:ind w:left="-243"/>
                <w:rPr>
                  <w:caps/>
                  <w:sz w:val="20"/>
                  <w:szCs w:val="20"/>
                </w:rPr>
              </w:pPr>
            </w:p>
            <w:p w:rsidR="004E450F" w:rsidRPr="00CB10A9" w:rsidRDefault="00726DEE" w:rsidP="00E3229F">
              <w:pPr>
                <w:ind w:left="-243"/>
                <w:jc w:val="center"/>
                <w:rPr>
                  <w:caps/>
                </w:rPr>
              </w:pPr>
              <w:r>
                <w:fldChar w:fldCharType="begin"/>
              </w:r>
              <w:r w:rsidR="00DC559F">
                <w:instrText xml:space="preserve"> PAGE   \* MERGEFORMAT </w:instrText>
              </w:r>
              <w:r>
                <w:fldChar w:fldCharType="separate"/>
              </w:r>
              <w:r w:rsidR="00834877" w:rsidRPr="00834877">
                <w:rPr>
                  <w:b/>
                  <w:noProof/>
                </w:rPr>
                <w:t>1</w:t>
              </w:r>
              <w:r>
                <w:rPr>
                  <w:b/>
                  <w:noProof/>
                </w:rPr>
                <w:fldChar w:fldCharType="end"/>
              </w:r>
              <w:r w:rsidR="004E450F">
                <w:rPr>
                  <w:b/>
                </w:rPr>
                <w:t xml:space="preserve"> | </w:t>
              </w:r>
              <w:r w:rsidR="004E450F">
                <w:rPr>
                  <w:color w:val="7F7F7F" w:themeColor="background1" w:themeShade="7F"/>
                  <w:spacing w:val="60"/>
                </w:rPr>
                <w:t>Page</w:t>
              </w:r>
            </w:p>
          </w:tc>
          <w:tc>
            <w:tcPr>
              <w:tcW w:w="1861" w:type="dxa"/>
              <w:shd w:val="clear" w:color="auto" w:fill="auto"/>
            </w:tcPr>
            <w:p w:rsidR="004E450F" w:rsidRDefault="004E450F" w:rsidP="00E3229F">
              <w:pPr>
                <w:jc w:val="center"/>
                <w:rPr>
                  <w:caps/>
                  <w:sz w:val="20"/>
                  <w:szCs w:val="20"/>
                </w:rPr>
              </w:pPr>
            </w:p>
            <w:p w:rsidR="004E450F" w:rsidRDefault="004E450F" w:rsidP="00E3229F">
              <w:pPr>
                <w:jc w:val="center"/>
                <w:rPr>
                  <w:caps/>
                  <w:sz w:val="20"/>
                  <w:szCs w:val="20"/>
                </w:rPr>
              </w:pPr>
            </w:p>
            <w:p w:rsidR="004E450F" w:rsidRDefault="004E450F" w:rsidP="00E3229F">
              <w:pPr>
                <w:jc w:val="center"/>
                <w:rPr>
                  <w:caps/>
                  <w:sz w:val="20"/>
                  <w:szCs w:val="20"/>
                </w:rPr>
              </w:pPr>
            </w:p>
            <w:p w:rsidR="004E450F" w:rsidRDefault="004E450F" w:rsidP="00E3229F">
              <w:pPr>
                <w:jc w:val="center"/>
                <w:rPr>
                  <w:caps/>
                  <w:sz w:val="20"/>
                  <w:szCs w:val="20"/>
                </w:rPr>
              </w:pPr>
            </w:p>
            <w:p w:rsidR="004E450F" w:rsidRPr="00FB5ACD" w:rsidRDefault="004E450F" w:rsidP="00E3229F">
              <w:pPr>
                <w:rPr>
                  <w:caps/>
                  <w:sz w:val="20"/>
                  <w:szCs w:val="20"/>
                </w:rPr>
              </w:pPr>
            </w:p>
          </w:tc>
          <w:tc>
            <w:tcPr>
              <w:tcW w:w="4546" w:type="dxa"/>
              <w:shd w:val="clear" w:color="auto" w:fill="auto"/>
            </w:tcPr>
            <w:p w:rsidR="004E450F" w:rsidRDefault="004E450F" w:rsidP="00E3229F">
              <w:pPr>
                <w:ind w:left="-243"/>
                <w:jc w:val="center"/>
                <w:rPr>
                  <w:caps/>
                  <w:noProof/>
                  <w:sz w:val="20"/>
                  <w:szCs w:val="20"/>
                </w:rPr>
              </w:pPr>
            </w:p>
            <w:sdt>
              <w:sdtPr>
                <w:rPr>
                  <w:caps/>
                  <w:noProof/>
                  <w:sz w:val="20"/>
                  <w:szCs w:val="20"/>
                </w:rPr>
                <w:alias w:val="Title"/>
                <w:id w:val="1660647222"/>
                <w:dataBinding w:prefixMappings="xmlns:ns0='http://purl.org/dc/elements/1.1/' xmlns:ns1='http://schemas.openxmlformats.org/package/2006/metadata/core-properties' " w:xpath="/ns1:coreProperties[1]/ns0:title[1]" w:storeItemID="{6C3C8BC8-F283-45AE-878A-BAB7291924A1}"/>
                <w:text/>
              </w:sdtPr>
              <w:sdtEndPr/>
              <w:sdtContent>
                <w:p w:rsidR="004E450F" w:rsidRDefault="009E294F" w:rsidP="00E3229F">
                  <w:pPr>
                    <w:ind w:left="-243"/>
                    <w:jc w:val="center"/>
                    <w:rPr>
                      <w:caps/>
                      <w:noProof/>
                      <w:sz w:val="20"/>
                      <w:szCs w:val="20"/>
                    </w:rPr>
                  </w:pPr>
                  <w:r>
                    <w:rPr>
                      <w:caps/>
                      <w:noProof/>
                      <w:sz w:val="20"/>
                      <w:szCs w:val="20"/>
                    </w:rPr>
                    <w:t>MGT 300: Production and Operations Management (3 CH)</w:t>
                  </w:r>
                </w:p>
              </w:sdtContent>
            </w:sdt>
            <w:sdt>
              <w:sdtPr>
                <w:rPr>
                  <w:caps/>
                  <w:noProof/>
                  <w:sz w:val="20"/>
                  <w:szCs w:val="20"/>
                </w:rPr>
                <w:alias w:val="Status"/>
                <w:id w:val="1660647232"/>
                <w:dataBinding w:prefixMappings="xmlns:ns0='http://purl.org/dc/elements/1.1/' xmlns:ns1='http://schemas.openxmlformats.org/package/2006/metadata/core-properties' " w:xpath="/ns1:coreProperties[1]/ns1:contentStatus[1]" w:storeItemID="{6C3C8BC8-F283-45AE-878A-BAB7291924A1}"/>
                <w:text/>
              </w:sdtPr>
              <w:sdtEndPr/>
              <w:sdtContent>
                <w:p w:rsidR="004E450F" w:rsidRPr="00486304" w:rsidRDefault="00A460E0" w:rsidP="00E3229F">
                  <w:pPr>
                    <w:ind w:left="-243"/>
                    <w:jc w:val="center"/>
                    <w:rPr>
                      <w:caps/>
                      <w:noProof/>
                      <w:sz w:val="20"/>
                      <w:szCs w:val="20"/>
                    </w:rPr>
                  </w:pPr>
                  <w:r>
                    <w:rPr>
                      <w:caps/>
                      <w:noProof/>
                      <w:sz w:val="20"/>
                      <w:szCs w:val="20"/>
                    </w:rPr>
                    <w:t>Mid – Term EXAM</w:t>
                  </w:r>
                </w:p>
              </w:sdtContent>
            </w:sdt>
            <w:sdt>
              <w:sdtPr>
                <w:rPr>
                  <w:caps/>
                  <w:noProof/>
                  <w:sz w:val="20"/>
                  <w:szCs w:val="20"/>
                </w:rPr>
                <w:alias w:val="Publish Date"/>
                <w:id w:val="1660647244"/>
                <w:dataBinding w:prefixMappings="xmlns:ns0='http://schemas.microsoft.com/office/2006/coverPageProps' " w:xpath="/ns0:CoverPageProperties[1]/ns0:PublishDate[1]" w:storeItemID="{55AF091B-3C7A-41E3-B477-F2FDAA23CFDA}"/>
                <w:date w:fullDate="2019-03-05T00:00:00Z">
                  <w:dateFormat w:val="MMMM d, yyyy"/>
                  <w:lid w:val="en-US"/>
                  <w:storeMappedDataAs w:val="dateTime"/>
                  <w:calendar w:val="gregorian"/>
                </w:date>
              </w:sdtPr>
              <w:sdtEndPr/>
              <w:sdtContent>
                <w:p w:rsidR="004E450F" w:rsidRPr="00486304" w:rsidRDefault="007C765A" w:rsidP="00E3229F">
                  <w:pPr>
                    <w:ind w:left="-243"/>
                    <w:jc w:val="center"/>
                    <w:rPr>
                      <w:caps/>
                      <w:noProof/>
                      <w:sz w:val="20"/>
                      <w:szCs w:val="20"/>
                    </w:rPr>
                  </w:pPr>
                  <w:r>
                    <w:rPr>
                      <w:caps/>
                      <w:noProof/>
                      <w:sz w:val="20"/>
                      <w:szCs w:val="20"/>
                    </w:rPr>
                    <w:t>March 5, 2019</w:t>
                  </w:r>
                </w:p>
              </w:sdtContent>
            </w:sdt>
            <w:p w:rsidR="004E450F" w:rsidRPr="00262B3B" w:rsidRDefault="004E450F" w:rsidP="00E3229F">
              <w:pPr>
                <w:jc w:val="center"/>
                <w:rPr>
                  <w:caps/>
                  <w:noProof/>
                  <w:sz w:val="20"/>
                  <w:szCs w:val="20"/>
                </w:rPr>
              </w:pPr>
            </w:p>
            <w:sdt>
              <w:sdtPr>
                <w:rPr>
                  <w:sz w:val="20"/>
                  <w:szCs w:val="22"/>
                </w:rPr>
                <w:alias w:val="Category"/>
                <w:id w:val="1660647138"/>
                <w:showingPlcHdr/>
                <w:dataBinding w:prefixMappings="xmlns:ns0='http://purl.org/dc/elements/1.1/' xmlns:ns1='http://schemas.openxmlformats.org/package/2006/metadata/core-properties' " w:xpath="/ns1:coreProperties[1]/ns1:category[1]" w:storeItemID="{6C3C8BC8-F283-45AE-878A-BAB7291924A1}"/>
                <w:text/>
              </w:sdtPr>
              <w:sdtEndPr/>
              <w:sdtContent>
                <w:p w:rsidR="004E450F" w:rsidRPr="00F2729A" w:rsidRDefault="00C93A49" w:rsidP="00F2729A">
                  <w:pPr>
                    <w:jc w:val="center"/>
                  </w:pPr>
                  <w:r>
                    <w:rPr>
                      <w:sz w:val="20"/>
                      <w:szCs w:val="22"/>
                    </w:rPr>
                    <w:t xml:space="preserve">     </w:t>
                  </w:r>
                </w:p>
              </w:sdtContent>
            </w:sdt>
          </w:tc>
        </w:tr>
      </w:tbl>
      <w:p w:rsidR="004E450F" w:rsidRPr="00B546F4" w:rsidRDefault="00964D95" w:rsidP="003208AF">
        <w:pPr>
          <w:pStyle w:val="Header"/>
          <w:pBdr>
            <w:bottom w:val="single" w:sz="4" w:space="0" w:color="D9D9D9" w:themeColor="background1" w:themeShade="D9"/>
          </w:pBdr>
          <w:rPr>
            <w:b/>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50F" w:rsidRDefault="004E450F" w:rsidP="0087117D">
    <w:pPr>
      <w:pStyle w:val="Header"/>
      <w:jc w:val="center"/>
      <w:rPr>
        <w:sz w:val="4"/>
        <w:szCs w:val="2"/>
      </w:rPr>
    </w:pPr>
  </w:p>
  <w:p w:rsidR="004E450F" w:rsidRDefault="004E450F" w:rsidP="0087117D">
    <w:pPr>
      <w:pStyle w:val="Header"/>
      <w:jc w:val="center"/>
      <w:rPr>
        <w:sz w:val="4"/>
        <w:szCs w:val="2"/>
      </w:rPr>
    </w:pPr>
  </w:p>
  <w:p w:rsidR="004E450F" w:rsidRDefault="004E450F" w:rsidP="0087117D">
    <w:pPr>
      <w:pStyle w:val="Header"/>
      <w:jc w:val="center"/>
      <w:rPr>
        <w:sz w:val="4"/>
        <w:szCs w:val="2"/>
      </w:rPr>
    </w:pPr>
  </w:p>
  <w:p w:rsidR="004E450F" w:rsidRDefault="004E450F" w:rsidP="0087117D">
    <w:pPr>
      <w:pStyle w:val="Header"/>
      <w:jc w:val="center"/>
      <w:rPr>
        <w:sz w:val="4"/>
        <w:szCs w:val="2"/>
      </w:rPr>
    </w:pPr>
  </w:p>
  <w:p w:rsidR="004E450F" w:rsidRDefault="004E450F" w:rsidP="0087117D">
    <w:pPr>
      <w:pStyle w:val="Header"/>
      <w:jc w:val="center"/>
      <w:rPr>
        <w:sz w:val="4"/>
        <w:szCs w:val="2"/>
      </w:rPr>
    </w:pPr>
  </w:p>
  <w:p w:rsidR="004E450F" w:rsidRDefault="004E450F" w:rsidP="0087117D">
    <w:pPr>
      <w:pStyle w:val="Header"/>
      <w:jc w:val="center"/>
      <w:rPr>
        <w:sz w:val="4"/>
        <w:szCs w:val="2"/>
      </w:rPr>
    </w:pPr>
    <w:r>
      <w:rPr>
        <w:noProof/>
        <w:sz w:val="4"/>
        <w:szCs w:val="2"/>
      </w:rPr>
      <w:drawing>
        <wp:inline distT="0" distB="0" distL="0" distR="0">
          <wp:extent cx="1845986" cy="973394"/>
          <wp:effectExtent l="19050" t="0" r="1864" b="0"/>
          <wp:docPr id="2" name="Picture 1" descr="AUE New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E New Logo.jpg"/>
                  <pic:cNvPicPr/>
                </pic:nvPicPr>
                <pic:blipFill>
                  <a:blip r:embed="rId1"/>
                  <a:stretch>
                    <a:fillRect/>
                  </a:stretch>
                </pic:blipFill>
                <pic:spPr>
                  <a:xfrm>
                    <a:off x="0" y="0"/>
                    <a:ext cx="1853403" cy="977305"/>
                  </a:xfrm>
                  <a:prstGeom prst="rect">
                    <a:avLst/>
                  </a:prstGeom>
                </pic:spPr>
              </pic:pic>
            </a:graphicData>
          </a:graphic>
        </wp:inline>
      </w:drawing>
    </w:r>
    <w:r>
      <w:rPr>
        <w:sz w:val="4"/>
        <w:szCs w:val="2"/>
      </w:rPr>
      <w:t xml:space="preserve">  </w:t>
    </w:r>
  </w:p>
  <w:p w:rsidR="004E450F" w:rsidRDefault="004E450F" w:rsidP="0087117D">
    <w:pPr>
      <w:pStyle w:val="Header"/>
      <w:jc w:val="center"/>
      <w:rPr>
        <w:sz w:val="4"/>
        <w:szCs w:val="2"/>
      </w:rPr>
    </w:pPr>
  </w:p>
  <w:p w:rsidR="004E450F" w:rsidRDefault="004E450F" w:rsidP="0087117D">
    <w:pPr>
      <w:pStyle w:val="Header"/>
      <w:jc w:val="center"/>
      <w:rPr>
        <w:sz w:val="4"/>
        <w:szCs w:val="2"/>
      </w:rPr>
    </w:pPr>
  </w:p>
  <w:p w:rsidR="004E450F" w:rsidRPr="00A873CD" w:rsidRDefault="004E450F" w:rsidP="0087117D">
    <w:pPr>
      <w:pStyle w:val="Header"/>
      <w:jc w:val="center"/>
      <w:rPr>
        <w:sz w:val="4"/>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549A8"/>
    <w:multiLevelType w:val="hybridMultilevel"/>
    <w:tmpl w:val="BC325CAE"/>
    <w:lvl w:ilvl="0" w:tplc="2042F8F0">
      <w:start w:val="1"/>
      <w:numFmt w:val="decimal"/>
      <w:lvlText w:val="%1-"/>
      <w:lvlJc w:val="left"/>
      <w:pPr>
        <w:ind w:left="1830" w:hanging="360"/>
      </w:pPr>
      <w:rPr>
        <w:rFonts w:hint="default"/>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 w15:restartNumberingAfterBreak="0">
    <w:nsid w:val="05414644"/>
    <w:multiLevelType w:val="hybridMultilevel"/>
    <w:tmpl w:val="CACC94C0"/>
    <w:lvl w:ilvl="0" w:tplc="EC3C5832">
      <w:start w:val="1"/>
      <w:numFmt w:val="decimal"/>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 w15:restartNumberingAfterBreak="0">
    <w:nsid w:val="18D00FE1"/>
    <w:multiLevelType w:val="hybridMultilevel"/>
    <w:tmpl w:val="10284188"/>
    <w:lvl w:ilvl="0" w:tplc="1708DAF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AE6B08"/>
    <w:multiLevelType w:val="hybridMultilevel"/>
    <w:tmpl w:val="34AE7F6A"/>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4" w15:restartNumberingAfterBreak="0">
    <w:nsid w:val="1F391243"/>
    <w:multiLevelType w:val="hybridMultilevel"/>
    <w:tmpl w:val="C3869B46"/>
    <w:lvl w:ilvl="0" w:tplc="9E8011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B233CD"/>
    <w:multiLevelType w:val="hybridMultilevel"/>
    <w:tmpl w:val="D26E4026"/>
    <w:lvl w:ilvl="0" w:tplc="53CC0FA6">
      <w:start w:val="1"/>
      <w:numFmt w:val="lowerLetter"/>
      <w:lvlText w:val="%1)"/>
      <w:lvlJc w:val="left"/>
      <w:pPr>
        <w:ind w:left="1260" w:hanging="360"/>
      </w:pPr>
      <w:rPr>
        <w:rFonts w:ascii="Times New Roman" w:eastAsiaTheme="minorHAnsi" w:hAnsi="Times New Roman" w:hint="default"/>
        <w:color w:val="auto"/>
        <w:sz w:val="22"/>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6" w15:restartNumberingAfterBreak="0">
    <w:nsid w:val="234D04D9"/>
    <w:multiLevelType w:val="hybridMultilevel"/>
    <w:tmpl w:val="34AE7F6A"/>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7" w15:restartNumberingAfterBreak="0">
    <w:nsid w:val="25526B0F"/>
    <w:multiLevelType w:val="hybridMultilevel"/>
    <w:tmpl w:val="A976ACCA"/>
    <w:lvl w:ilvl="0" w:tplc="91CA91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AB16A8"/>
    <w:multiLevelType w:val="hybridMultilevel"/>
    <w:tmpl w:val="A5F676D8"/>
    <w:lvl w:ilvl="0" w:tplc="FDF077A0">
      <w:start w:val="19"/>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8F32C2C"/>
    <w:multiLevelType w:val="hybridMultilevel"/>
    <w:tmpl w:val="34AE7F6A"/>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0" w15:restartNumberingAfterBreak="0">
    <w:nsid w:val="299A4277"/>
    <w:multiLevelType w:val="hybridMultilevel"/>
    <w:tmpl w:val="C33C4A4A"/>
    <w:lvl w:ilvl="0" w:tplc="65EC64C2">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2A53603A"/>
    <w:multiLevelType w:val="hybridMultilevel"/>
    <w:tmpl w:val="1D72F052"/>
    <w:lvl w:ilvl="0" w:tplc="11F2E66A">
      <w:start w:val="1"/>
      <w:numFmt w:val="lowerLetter"/>
      <w:lvlText w:val="%1)"/>
      <w:lvlJc w:val="left"/>
      <w:pPr>
        <w:ind w:left="384" w:hanging="360"/>
      </w:pPr>
      <w:rPr>
        <w:rFonts w:hint="default"/>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12" w15:restartNumberingAfterBreak="0">
    <w:nsid w:val="2B102E20"/>
    <w:multiLevelType w:val="hybridMultilevel"/>
    <w:tmpl w:val="A944284A"/>
    <w:lvl w:ilvl="0" w:tplc="35242E2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B14DEB"/>
    <w:multiLevelType w:val="hybridMultilevel"/>
    <w:tmpl w:val="0E1A7B9C"/>
    <w:lvl w:ilvl="0" w:tplc="0E1CC0E8">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2F6148DE"/>
    <w:multiLevelType w:val="hybridMultilevel"/>
    <w:tmpl w:val="B7E41CE4"/>
    <w:lvl w:ilvl="0" w:tplc="B6A67194">
      <w:numFmt w:val="bullet"/>
      <w:lvlText w:val=""/>
      <w:lvlJc w:val="left"/>
      <w:pPr>
        <w:ind w:left="7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2378A0"/>
    <w:multiLevelType w:val="hybridMultilevel"/>
    <w:tmpl w:val="CB98084A"/>
    <w:lvl w:ilvl="0" w:tplc="BB1252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2C48EA"/>
    <w:multiLevelType w:val="hybridMultilevel"/>
    <w:tmpl w:val="4066D9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FB2F25"/>
    <w:multiLevelType w:val="hybridMultilevel"/>
    <w:tmpl w:val="0A06D72A"/>
    <w:lvl w:ilvl="0" w:tplc="E97CE4BE">
      <w:start w:val="1"/>
      <w:numFmt w:val="lowerRoman"/>
      <w:lvlText w:val="%1)"/>
      <w:lvlJc w:val="left"/>
      <w:pPr>
        <w:ind w:left="744" w:hanging="720"/>
      </w:pPr>
      <w:rPr>
        <w:rFonts w:hint="default"/>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18" w15:restartNumberingAfterBreak="0">
    <w:nsid w:val="40B517DF"/>
    <w:multiLevelType w:val="hybridMultilevel"/>
    <w:tmpl w:val="34AE7F6A"/>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9" w15:restartNumberingAfterBreak="0">
    <w:nsid w:val="419E15FF"/>
    <w:multiLevelType w:val="hybridMultilevel"/>
    <w:tmpl w:val="44EA3B0A"/>
    <w:lvl w:ilvl="0" w:tplc="EA78BB84">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41CA22D7"/>
    <w:multiLevelType w:val="hybridMultilevel"/>
    <w:tmpl w:val="04EC3C90"/>
    <w:lvl w:ilvl="0" w:tplc="BAD0557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8825D60"/>
    <w:multiLevelType w:val="hybridMultilevel"/>
    <w:tmpl w:val="FDA8C52C"/>
    <w:lvl w:ilvl="0" w:tplc="A51A7E5A">
      <w:start w:val="1"/>
      <w:numFmt w:val="lowerLetter"/>
      <w:lvlText w:val="%1)"/>
      <w:lvlJc w:val="left"/>
      <w:pPr>
        <w:ind w:left="384" w:hanging="360"/>
      </w:pPr>
      <w:rPr>
        <w:rFonts w:hint="default"/>
        <w:color w:val="000000"/>
        <w:sz w:val="24"/>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22" w15:restartNumberingAfterBreak="0">
    <w:nsid w:val="48E95B66"/>
    <w:multiLevelType w:val="hybridMultilevel"/>
    <w:tmpl w:val="9BD6CBFA"/>
    <w:lvl w:ilvl="0" w:tplc="E2464DBC">
      <w:start w:val="1"/>
      <w:numFmt w:val="lowerLetter"/>
      <w:lvlText w:val="%1)"/>
      <w:lvlJc w:val="left"/>
      <w:pPr>
        <w:ind w:left="126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4C425023"/>
    <w:multiLevelType w:val="hybridMultilevel"/>
    <w:tmpl w:val="4066D9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497FC0"/>
    <w:multiLevelType w:val="hybridMultilevel"/>
    <w:tmpl w:val="34AE7F6A"/>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5" w15:restartNumberingAfterBreak="0">
    <w:nsid w:val="4F2F7DCC"/>
    <w:multiLevelType w:val="hybridMultilevel"/>
    <w:tmpl w:val="712289A6"/>
    <w:lvl w:ilvl="0" w:tplc="2D128BB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15157E4"/>
    <w:multiLevelType w:val="hybridMultilevel"/>
    <w:tmpl w:val="1D72F052"/>
    <w:lvl w:ilvl="0" w:tplc="11F2E66A">
      <w:start w:val="1"/>
      <w:numFmt w:val="lowerLetter"/>
      <w:lvlText w:val="%1)"/>
      <w:lvlJc w:val="left"/>
      <w:pPr>
        <w:ind w:left="384" w:hanging="360"/>
      </w:pPr>
      <w:rPr>
        <w:rFonts w:hint="default"/>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27" w15:restartNumberingAfterBreak="0">
    <w:nsid w:val="52705881"/>
    <w:multiLevelType w:val="hybridMultilevel"/>
    <w:tmpl w:val="301ABAE8"/>
    <w:lvl w:ilvl="0" w:tplc="DE9ED0AE">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36B7467"/>
    <w:multiLevelType w:val="hybridMultilevel"/>
    <w:tmpl w:val="D812D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F45734"/>
    <w:multiLevelType w:val="hybridMultilevel"/>
    <w:tmpl w:val="34AE7F6A"/>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0" w15:restartNumberingAfterBreak="0">
    <w:nsid w:val="5A3F7CC2"/>
    <w:multiLevelType w:val="hybridMultilevel"/>
    <w:tmpl w:val="34AE7F6A"/>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1" w15:restartNumberingAfterBreak="0">
    <w:nsid w:val="5C9D3732"/>
    <w:multiLevelType w:val="hybridMultilevel"/>
    <w:tmpl w:val="31866472"/>
    <w:lvl w:ilvl="0" w:tplc="421474D2">
      <w:start w:val="1"/>
      <w:numFmt w:val="upp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DB10F74"/>
    <w:multiLevelType w:val="hybridMultilevel"/>
    <w:tmpl w:val="34AE7F6A"/>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3" w15:restartNumberingAfterBreak="0">
    <w:nsid w:val="64920DC8"/>
    <w:multiLevelType w:val="hybridMultilevel"/>
    <w:tmpl w:val="A64E8546"/>
    <w:lvl w:ilvl="0" w:tplc="04090017">
      <w:start w:val="1"/>
      <w:numFmt w:val="lowerLetter"/>
      <w:lvlText w:val="%1)"/>
      <w:lvlJc w:val="left"/>
      <w:pPr>
        <w:ind w:left="744" w:hanging="360"/>
      </w:p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4" w15:restartNumberingAfterBreak="0">
    <w:nsid w:val="66D3694D"/>
    <w:multiLevelType w:val="hybridMultilevel"/>
    <w:tmpl w:val="1D72F052"/>
    <w:lvl w:ilvl="0" w:tplc="11F2E66A">
      <w:start w:val="1"/>
      <w:numFmt w:val="lowerLetter"/>
      <w:lvlText w:val="%1)"/>
      <w:lvlJc w:val="left"/>
      <w:pPr>
        <w:ind w:left="384" w:hanging="360"/>
      </w:pPr>
      <w:rPr>
        <w:rFonts w:hint="default"/>
      </w:rPr>
    </w:lvl>
    <w:lvl w:ilvl="1" w:tplc="04090019" w:tentative="1">
      <w:start w:val="1"/>
      <w:numFmt w:val="lowerLetter"/>
      <w:lvlText w:val="%2."/>
      <w:lvlJc w:val="left"/>
      <w:pPr>
        <w:ind w:left="1104" w:hanging="360"/>
      </w:pPr>
    </w:lvl>
    <w:lvl w:ilvl="2" w:tplc="0409001B" w:tentative="1">
      <w:start w:val="1"/>
      <w:numFmt w:val="lowerRoman"/>
      <w:lvlText w:val="%3."/>
      <w:lvlJc w:val="right"/>
      <w:pPr>
        <w:ind w:left="1824" w:hanging="180"/>
      </w:pPr>
    </w:lvl>
    <w:lvl w:ilvl="3" w:tplc="0409000F" w:tentative="1">
      <w:start w:val="1"/>
      <w:numFmt w:val="decimal"/>
      <w:lvlText w:val="%4."/>
      <w:lvlJc w:val="left"/>
      <w:pPr>
        <w:ind w:left="2544" w:hanging="360"/>
      </w:pPr>
    </w:lvl>
    <w:lvl w:ilvl="4" w:tplc="04090019" w:tentative="1">
      <w:start w:val="1"/>
      <w:numFmt w:val="lowerLetter"/>
      <w:lvlText w:val="%5."/>
      <w:lvlJc w:val="left"/>
      <w:pPr>
        <w:ind w:left="3264" w:hanging="360"/>
      </w:pPr>
    </w:lvl>
    <w:lvl w:ilvl="5" w:tplc="0409001B" w:tentative="1">
      <w:start w:val="1"/>
      <w:numFmt w:val="lowerRoman"/>
      <w:lvlText w:val="%6."/>
      <w:lvlJc w:val="right"/>
      <w:pPr>
        <w:ind w:left="3984" w:hanging="180"/>
      </w:pPr>
    </w:lvl>
    <w:lvl w:ilvl="6" w:tplc="0409000F" w:tentative="1">
      <w:start w:val="1"/>
      <w:numFmt w:val="decimal"/>
      <w:lvlText w:val="%7."/>
      <w:lvlJc w:val="left"/>
      <w:pPr>
        <w:ind w:left="4704" w:hanging="360"/>
      </w:pPr>
    </w:lvl>
    <w:lvl w:ilvl="7" w:tplc="04090019" w:tentative="1">
      <w:start w:val="1"/>
      <w:numFmt w:val="lowerLetter"/>
      <w:lvlText w:val="%8."/>
      <w:lvlJc w:val="left"/>
      <w:pPr>
        <w:ind w:left="5424" w:hanging="360"/>
      </w:pPr>
    </w:lvl>
    <w:lvl w:ilvl="8" w:tplc="0409001B" w:tentative="1">
      <w:start w:val="1"/>
      <w:numFmt w:val="lowerRoman"/>
      <w:lvlText w:val="%9."/>
      <w:lvlJc w:val="right"/>
      <w:pPr>
        <w:ind w:left="6144" w:hanging="180"/>
      </w:pPr>
    </w:lvl>
  </w:abstractNum>
  <w:abstractNum w:abstractNumId="35" w15:restartNumberingAfterBreak="0">
    <w:nsid w:val="673F3284"/>
    <w:multiLevelType w:val="hybridMultilevel"/>
    <w:tmpl w:val="96F6D560"/>
    <w:lvl w:ilvl="0" w:tplc="87CAD19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D2329C2"/>
    <w:multiLevelType w:val="hybridMultilevel"/>
    <w:tmpl w:val="DE3AFA68"/>
    <w:lvl w:ilvl="0" w:tplc="569E4D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242B31"/>
    <w:multiLevelType w:val="hybridMultilevel"/>
    <w:tmpl w:val="CE9CD11E"/>
    <w:lvl w:ilvl="0" w:tplc="53CC0FA6">
      <w:start w:val="1"/>
      <w:numFmt w:val="lowerLetter"/>
      <w:lvlText w:val="%1)"/>
      <w:lvlJc w:val="left"/>
      <w:pPr>
        <w:ind w:left="1037" w:hanging="360"/>
      </w:pPr>
      <w:rPr>
        <w:rFonts w:ascii="Times New Roman" w:eastAsiaTheme="minorHAnsi" w:hAnsi="Times New Roman" w:hint="default"/>
        <w:color w:val="auto"/>
        <w:sz w:val="22"/>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8" w15:restartNumberingAfterBreak="0">
    <w:nsid w:val="706A6B97"/>
    <w:multiLevelType w:val="hybridMultilevel"/>
    <w:tmpl w:val="274601A8"/>
    <w:lvl w:ilvl="0" w:tplc="51C8D522">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79FA3BA0"/>
    <w:multiLevelType w:val="hybridMultilevel"/>
    <w:tmpl w:val="96220C54"/>
    <w:lvl w:ilvl="0" w:tplc="0E1ED6EC">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0" w15:restartNumberingAfterBreak="0">
    <w:nsid w:val="7C1D2D5B"/>
    <w:multiLevelType w:val="hybridMultilevel"/>
    <w:tmpl w:val="4066D9F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0"/>
  </w:num>
  <w:num w:numId="4">
    <w:abstractNumId w:val="4"/>
  </w:num>
  <w:num w:numId="5">
    <w:abstractNumId w:val="35"/>
  </w:num>
  <w:num w:numId="6">
    <w:abstractNumId w:val="39"/>
  </w:num>
  <w:num w:numId="7">
    <w:abstractNumId w:val="36"/>
  </w:num>
  <w:num w:numId="8">
    <w:abstractNumId w:val="0"/>
  </w:num>
  <w:num w:numId="9">
    <w:abstractNumId w:val="7"/>
  </w:num>
  <w:num w:numId="10">
    <w:abstractNumId w:val="2"/>
  </w:num>
  <w:num w:numId="11">
    <w:abstractNumId w:val="13"/>
  </w:num>
  <w:num w:numId="12">
    <w:abstractNumId w:val="31"/>
  </w:num>
  <w:num w:numId="13">
    <w:abstractNumId w:val="12"/>
  </w:num>
  <w:num w:numId="14">
    <w:abstractNumId w:val="27"/>
  </w:num>
  <w:num w:numId="15">
    <w:abstractNumId w:val="15"/>
  </w:num>
  <w:num w:numId="16">
    <w:abstractNumId w:val="19"/>
  </w:num>
  <w:num w:numId="17">
    <w:abstractNumId w:val="10"/>
  </w:num>
  <w:num w:numId="18">
    <w:abstractNumId w:val="5"/>
  </w:num>
  <w:num w:numId="19">
    <w:abstractNumId w:val="22"/>
  </w:num>
  <w:num w:numId="20">
    <w:abstractNumId w:val="8"/>
  </w:num>
  <w:num w:numId="21">
    <w:abstractNumId w:val="25"/>
  </w:num>
  <w:num w:numId="22">
    <w:abstractNumId w:val="1"/>
  </w:num>
  <w:num w:numId="23">
    <w:abstractNumId w:val="34"/>
  </w:num>
  <w:num w:numId="24">
    <w:abstractNumId w:val="26"/>
  </w:num>
  <w:num w:numId="25">
    <w:abstractNumId w:val="21"/>
  </w:num>
  <w:num w:numId="26">
    <w:abstractNumId w:val="33"/>
  </w:num>
  <w:num w:numId="27">
    <w:abstractNumId w:val="11"/>
  </w:num>
  <w:num w:numId="28">
    <w:abstractNumId w:val="6"/>
  </w:num>
  <w:num w:numId="29">
    <w:abstractNumId w:val="18"/>
  </w:num>
  <w:num w:numId="30">
    <w:abstractNumId w:val="29"/>
  </w:num>
  <w:num w:numId="31">
    <w:abstractNumId w:val="32"/>
  </w:num>
  <w:num w:numId="32">
    <w:abstractNumId w:val="9"/>
  </w:num>
  <w:num w:numId="33">
    <w:abstractNumId w:val="30"/>
  </w:num>
  <w:num w:numId="34">
    <w:abstractNumId w:val="24"/>
  </w:num>
  <w:num w:numId="35">
    <w:abstractNumId w:val="38"/>
  </w:num>
  <w:num w:numId="36">
    <w:abstractNumId w:val="17"/>
  </w:num>
  <w:num w:numId="37">
    <w:abstractNumId w:val="40"/>
  </w:num>
  <w:num w:numId="38">
    <w:abstractNumId w:val="23"/>
  </w:num>
  <w:num w:numId="39">
    <w:abstractNumId w:val="16"/>
  </w:num>
  <w:num w:numId="40">
    <w:abstractNumId w:val="37"/>
  </w:num>
  <w:num w:numId="41">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ECB"/>
    <w:rsid w:val="00003DEB"/>
    <w:rsid w:val="0000477D"/>
    <w:rsid w:val="0000566E"/>
    <w:rsid w:val="000061C9"/>
    <w:rsid w:val="000151C2"/>
    <w:rsid w:val="00017208"/>
    <w:rsid w:val="000174CB"/>
    <w:rsid w:val="00020FBB"/>
    <w:rsid w:val="000315F6"/>
    <w:rsid w:val="000340E9"/>
    <w:rsid w:val="00037247"/>
    <w:rsid w:val="00040279"/>
    <w:rsid w:val="000426FE"/>
    <w:rsid w:val="00045010"/>
    <w:rsid w:val="00045219"/>
    <w:rsid w:val="000477F6"/>
    <w:rsid w:val="0005182A"/>
    <w:rsid w:val="00052AC7"/>
    <w:rsid w:val="00052DB6"/>
    <w:rsid w:val="000532BB"/>
    <w:rsid w:val="00053AE7"/>
    <w:rsid w:val="00054CAB"/>
    <w:rsid w:val="00055FEE"/>
    <w:rsid w:val="0005796D"/>
    <w:rsid w:val="0006006C"/>
    <w:rsid w:val="000604A9"/>
    <w:rsid w:val="00061032"/>
    <w:rsid w:val="000632EA"/>
    <w:rsid w:val="000663F2"/>
    <w:rsid w:val="0006754D"/>
    <w:rsid w:val="00071EE1"/>
    <w:rsid w:val="0007420B"/>
    <w:rsid w:val="000759DF"/>
    <w:rsid w:val="00076574"/>
    <w:rsid w:val="00084C51"/>
    <w:rsid w:val="00087EC9"/>
    <w:rsid w:val="00090374"/>
    <w:rsid w:val="00093FA5"/>
    <w:rsid w:val="00094FC8"/>
    <w:rsid w:val="00097871"/>
    <w:rsid w:val="000A2C17"/>
    <w:rsid w:val="000A36B2"/>
    <w:rsid w:val="000A41A2"/>
    <w:rsid w:val="000A47D7"/>
    <w:rsid w:val="000A6F2E"/>
    <w:rsid w:val="000A7AB5"/>
    <w:rsid w:val="000B174B"/>
    <w:rsid w:val="000B2949"/>
    <w:rsid w:val="000B3327"/>
    <w:rsid w:val="000B44D1"/>
    <w:rsid w:val="000B4EFD"/>
    <w:rsid w:val="000B6421"/>
    <w:rsid w:val="000C0AB6"/>
    <w:rsid w:val="000D0FA4"/>
    <w:rsid w:val="000D4716"/>
    <w:rsid w:val="000D5849"/>
    <w:rsid w:val="000E05FA"/>
    <w:rsid w:val="000E3886"/>
    <w:rsid w:val="000E48EC"/>
    <w:rsid w:val="000F3DF1"/>
    <w:rsid w:val="000F4589"/>
    <w:rsid w:val="000F482D"/>
    <w:rsid w:val="000F4B5E"/>
    <w:rsid w:val="000F543D"/>
    <w:rsid w:val="000F7D22"/>
    <w:rsid w:val="00102C86"/>
    <w:rsid w:val="00102DEE"/>
    <w:rsid w:val="00103431"/>
    <w:rsid w:val="001046D7"/>
    <w:rsid w:val="00104CAB"/>
    <w:rsid w:val="0010680D"/>
    <w:rsid w:val="00111590"/>
    <w:rsid w:val="00113AC1"/>
    <w:rsid w:val="00122682"/>
    <w:rsid w:val="001230B9"/>
    <w:rsid w:val="0012422E"/>
    <w:rsid w:val="00132C83"/>
    <w:rsid w:val="001332CD"/>
    <w:rsid w:val="00133D67"/>
    <w:rsid w:val="0013568D"/>
    <w:rsid w:val="0013584F"/>
    <w:rsid w:val="001373B7"/>
    <w:rsid w:val="00151BD1"/>
    <w:rsid w:val="0015400E"/>
    <w:rsid w:val="00156F02"/>
    <w:rsid w:val="00160BBD"/>
    <w:rsid w:val="00161278"/>
    <w:rsid w:val="001620EB"/>
    <w:rsid w:val="00164041"/>
    <w:rsid w:val="001642F6"/>
    <w:rsid w:val="00164DB3"/>
    <w:rsid w:val="00165AE9"/>
    <w:rsid w:val="00166C4F"/>
    <w:rsid w:val="00167F00"/>
    <w:rsid w:val="0017069A"/>
    <w:rsid w:val="00170A74"/>
    <w:rsid w:val="00170D58"/>
    <w:rsid w:val="001757F4"/>
    <w:rsid w:val="00175867"/>
    <w:rsid w:val="00176D6C"/>
    <w:rsid w:val="001772DE"/>
    <w:rsid w:val="0017744F"/>
    <w:rsid w:val="0018065E"/>
    <w:rsid w:val="00181849"/>
    <w:rsid w:val="00181BC8"/>
    <w:rsid w:val="00182D98"/>
    <w:rsid w:val="00183D70"/>
    <w:rsid w:val="0019133C"/>
    <w:rsid w:val="00193BEB"/>
    <w:rsid w:val="001948D6"/>
    <w:rsid w:val="00194A73"/>
    <w:rsid w:val="00196377"/>
    <w:rsid w:val="001972D4"/>
    <w:rsid w:val="001A02EA"/>
    <w:rsid w:val="001A1C1F"/>
    <w:rsid w:val="001A1DC8"/>
    <w:rsid w:val="001A2ADE"/>
    <w:rsid w:val="001A473A"/>
    <w:rsid w:val="001A5D4B"/>
    <w:rsid w:val="001B11F3"/>
    <w:rsid w:val="001B1542"/>
    <w:rsid w:val="001B17B6"/>
    <w:rsid w:val="001B6EF5"/>
    <w:rsid w:val="001B7A08"/>
    <w:rsid w:val="001B7F0A"/>
    <w:rsid w:val="001C066D"/>
    <w:rsid w:val="001C62C6"/>
    <w:rsid w:val="001D44E6"/>
    <w:rsid w:val="001D4A2E"/>
    <w:rsid w:val="001D60F5"/>
    <w:rsid w:val="001D7757"/>
    <w:rsid w:val="001E1734"/>
    <w:rsid w:val="001E2A11"/>
    <w:rsid w:val="001E3DAC"/>
    <w:rsid w:val="001E6CF8"/>
    <w:rsid w:val="001E7367"/>
    <w:rsid w:val="001E7629"/>
    <w:rsid w:val="001F0044"/>
    <w:rsid w:val="001F07DA"/>
    <w:rsid w:val="001F3412"/>
    <w:rsid w:val="00200C4B"/>
    <w:rsid w:val="0020246B"/>
    <w:rsid w:val="0020415E"/>
    <w:rsid w:val="00207C0A"/>
    <w:rsid w:val="0021431E"/>
    <w:rsid w:val="00215D84"/>
    <w:rsid w:val="0021619D"/>
    <w:rsid w:val="00216D00"/>
    <w:rsid w:val="00217F8E"/>
    <w:rsid w:val="002200E7"/>
    <w:rsid w:val="00222D90"/>
    <w:rsid w:val="002243A1"/>
    <w:rsid w:val="00225380"/>
    <w:rsid w:val="002276BE"/>
    <w:rsid w:val="00236531"/>
    <w:rsid w:val="00236585"/>
    <w:rsid w:val="002404C8"/>
    <w:rsid w:val="00241BD9"/>
    <w:rsid w:val="00243BAF"/>
    <w:rsid w:val="00246958"/>
    <w:rsid w:val="002524C9"/>
    <w:rsid w:val="00253705"/>
    <w:rsid w:val="00256E29"/>
    <w:rsid w:val="0025706C"/>
    <w:rsid w:val="00257401"/>
    <w:rsid w:val="00257F83"/>
    <w:rsid w:val="00261155"/>
    <w:rsid w:val="00262543"/>
    <w:rsid w:val="002630E7"/>
    <w:rsid w:val="00263A1D"/>
    <w:rsid w:val="00265513"/>
    <w:rsid w:val="00271B1A"/>
    <w:rsid w:val="00272AAC"/>
    <w:rsid w:val="002735A0"/>
    <w:rsid w:val="00273DB9"/>
    <w:rsid w:val="00274A25"/>
    <w:rsid w:val="00275682"/>
    <w:rsid w:val="00292011"/>
    <w:rsid w:val="0029236D"/>
    <w:rsid w:val="00296D6A"/>
    <w:rsid w:val="002972CE"/>
    <w:rsid w:val="00297793"/>
    <w:rsid w:val="002A00C3"/>
    <w:rsid w:val="002A0CEE"/>
    <w:rsid w:val="002A1CA4"/>
    <w:rsid w:val="002A5275"/>
    <w:rsid w:val="002A6F98"/>
    <w:rsid w:val="002B0D75"/>
    <w:rsid w:val="002B3D87"/>
    <w:rsid w:val="002B6909"/>
    <w:rsid w:val="002B74F3"/>
    <w:rsid w:val="002C038E"/>
    <w:rsid w:val="002C0CDB"/>
    <w:rsid w:val="002C431A"/>
    <w:rsid w:val="002C4A81"/>
    <w:rsid w:val="002C4B6B"/>
    <w:rsid w:val="002D0431"/>
    <w:rsid w:val="002D54FA"/>
    <w:rsid w:val="002D6847"/>
    <w:rsid w:val="002D7FE1"/>
    <w:rsid w:val="002E0070"/>
    <w:rsid w:val="002E1769"/>
    <w:rsid w:val="002E1BB2"/>
    <w:rsid w:val="002E45B3"/>
    <w:rsid w:val="002E517D"/>
    <w:rsid w:val="002E5A88"/>
    <w:rsid w:val="002F0F18"/>
    <w:rsid w:val="002F20AA"/>
    <w:rsid w:val="002F2A78"/>
    <w:rsid w:val="002F31A1"/>
    <w:rsid w:val="002F32F7"/>
    <w:rsid w:val="002F34D3"/>
    <w:rsid w:val="002F3804"/>
    <w:rsid w:val="002F4615"/>
    <w:rsid w:val="002F4BDE"/>
    <w:rsid w:val="002F4DF9"/>
    <w:rsid w:val="0030048F"/>
    <w:rsid w:val="00301263"/>
    <w:rsid w:val="00306E8A"/>
    <w:rsid w:val="00307A4B"/>
    <w:rsid w:val="00310506"/>
    <w:rsid w:val="00314E3E"/>
    <w:rsid w:val="003208AF"/>
    <w:rsid w:val="00321BC9"/>
    <w:rsid w:val="0032351A"/>
    <w:rsid w:val="00325957"/>
    <w:rsid w:val="00326417"/>
    <w:rsid w:val="00326BB8"/>
    <w:rsid w:val="00327BB7"/>
    <w:rsid w:val="00332F25"/>
    <w:rsid w:val="0033549A"/>
    <w:rsid w:val="00337017"/>
    <w:rsid w:val="00340435"/>
    <w:rsid w:val="003404D5"/>
    <w:rsid w:val="00340EE1"/>
    <w:rsid w:val="00342525"/>
    <w:rsid w:val="00344035"/>
    <w:rsid w:val="003463B2"/>
    <w:rsid w:val="0034743F"/>
    <w:rsid w:val="00352E9C"/>
    <w:rsid w:val="003532DB"/>
    <w:rsid w:val="00354F7D"/>
    <w:rsid w:val="0036076E"/>
    <w:rsid w:val="00361AE2"/>
    <w:rsid w:val="00362739"/>
    <w:rsid w:val="003636C9"/>
    <w:rsid w:val="00363F22"/>
    <w:rsid w:val="003644C8"/>
    <w:rsid w:val="0036662F"/>
    <w:rsid w:val="00370B31"/>
    <w:rsid w:val="00371048"/>
    <w:rsid w:val="00372CD4"/>
    <w:rsid w:val="0038063D"/>
    <w:rsid w:val="00381DC4"/>
    <w:rsid w:val="0038246D"/>
    <w:rsid w:val="00383712"/>
    <w:rsid w:val="00386BCE"/>
    <w:rsid w:val="00390F9E"/>
    <w:rsid w:val="00393583"/>
    <w:rsid w:val="0039358F"/>
    <w:rsid w:val="003944CD"/>
    <w:rsid w:val="00394B26"/>
    <w:rsid w:val="00394FE3"/>
    <w:rsid w:val="00395CFC"/>
    <w:rsid w:val="00396415"/>
    <w:rsid w:val="00396E20"/>
    <w:rsid w:val="00397032"/>
    <w:rsid w:val="003A05DE"/>
    <w:rsid w:val="003A0732"/>
    <w:rsid w:val="003A0D02"/>
    <w:rsid w:val="003A2C2B"/>
    <w:rsid w:val="003A3FE8"/>
    <w:rsid w:val="003A43CE"/>
    <w:rsid w:val="003A4B11"/>
    <w:rsid w:val="003A76FE"/>
    <w:rsid w:val="003B2B22"/>
    <w:rsid w:val="003B3A68"/>
    <w:rsid w:val="003B5053"/>
    <w:rsid w:val="003B73F4"/>
    <w:rsid w:val="003B797E"/>
    <w:rsid w:val="003B7AFA"/>
    <w:rsid w:val="003B7ED8"/>
    <w:rsid w:val="003C1B01"/>
    <w:rsid w:val="003C455F"/>
    <w:rsid w:val="003C4DF0"/>
    <w:rsid w:val="003D2FFF"/>
    <w:rsid w:val="003D3EEE"/>
    <w:rsid w:val="003E5FD3"/>
    <w:rsid w:val="003E6D7A"/>
    <w:rsid w:val="003E7A68"/>
    <w:rsid w:val="003F02E4"/>
    <w:rsid w:val="003F6AA2"/>
    <w:rsid w:val="003F71F6"/>
    <w:rsid w:val="003F7B84"/>
    <w:rsid w:val="003F7E08"/>
    <w:rsid w:val="00403607"/>
    <w:rsid w:val="00404756"/>
    <w:rsid w:val="0041070A"/>
    <w:rsid w:val="00411527"/>
    <w:rsid w:val="00411AF9"/>
    <w:rsid w:val="00412A2E"/>
    <w:rsid w:val="00413212"/>
    <w:rsid w:val="004146E0"/>
    <w:rsid w:val="00415492"/>
    <w:rsid w:val="00415C07"/>
    <w:rsid w:val="00417307"/>
    <w:rsid w:val="00420D22"/>
    <w:rsid w:val="0042184C"/>
    <w:rsid w:val="00423998"/>
    <w:rsid w:val="00424541"/>
    <w:rsid w:val="00425328"/>
    <w:rsid w:val="004258FA"/>
    <w:rsid w:val="00432DAA"/>
    <w:rsid w:val="00433511"/>
    <w:rsid w:val="00436AF7"/>
    <w:rsid w:val="00440C48"/>
    <w:rsid w:val="004411DD"/>
    <w:rsid w:val="00442B3C"/>
    <w:rsid w:val="0045265B"/>
    <w:rsid w:val="00452907"/>
    <w:rsid w:val="004546B3"/>
    <w:rsid w:val="004550C1"/>
    <w:rsid w:val="00456C67"/>
    <w:rsid w:val="00460526"/>
    <w:rsid w:val="00461FF4"/>
    <w:rsid w:val="00464598"/>
    <w:rsid w:val="00466267"/>
    <w:rsid w:val="00470C70"/>
    <w:rsid w:val="00473675"/>
    <w:rsid w:val="00477B2A"/>
    <w:rsid w:val="00477B32"/>
    <w:rsid w:val="00481B24"/>
    <w:rsid w:val="00481D4F"/>
    <w:rsid w:val="00483833"/>
    <w:rsid w:val="00486420"/>
    <w:rsid w:val="00486FB9"/>
    <w:rsid w:val="0049065F"/>
    <w:rsid w:val="004908D6"/>
    <w:rsid w:val="004921EE"/>
    <w:rsid w:val="00492241"/>
    <w:rsid w:val="004959CA"/>
    <w:rsid w:val="00496A1E"/>
    <w:rsid w:val="004A0754"/>
    <w:rsid w:val="004A0BF0"/>
    <w:rsid w:val="004A2941"/>
    <w:rsid w:val="004A2E15"/>
    <w:rsid w:val="004A3391"/>
    <w:rsid w:val="004A3976"/>
    <w:rsid w:val="004A46FC"/>
    <w:rsid w:val="004A4733"/>
    <w:rsid w:val="004B21D9"/>
    <w:rsid w:val="004B49C6"/>
    <w:rsid w:val="004B4F17"/>
    <w:rsid w:val="004B7131"/>
    <w:rsid w:val="004B71DC"/>
    <w:rsid w:val="004B75C1"/>
    <w:rsid w:val="004C10E3"/>
    <w:rsid w:val="004C541D"/>
    <w:rsid w:val="004C583E"/>
    <w:rsid w:val="004D0F99"/>
    <w:rsid w:val="004D107C"/>
    <w:rsid w:val="004D1154"/>
    <w:rsid w:val="004D20A0"/>
    <w:rsid w:val="004D2691"/>
    <w:rsid w:val="004D3E0A"/>
    <w:rsid w:val="004D4AB5"/>
    <w:rsid w:val="004D4F0E"/>
    <w:rsid w:val="004D5233"/>
    <w:rsid w:val="004D64D5"/>
    <w:rsid w:val="004D66F3"/>
    <w:rsid w:val="004E0AA3"/>
    <w:rsid w:val="004E185A"/>
    <w:rsid w:val="004E1ECD"/>
    <w:rsid w:val="004E3210"/>
    <w:rsid w:val="004E3788"/>
    <w:rsid w:val="004E450F"/>
    <w:rsid w:val="004E5FE3"/>
    <w:rsid w:val="004E65C7"/>
    <w:rsid w:val="004E7055"/>
    <w:rsid w:val="004F09BE"/>
    <w:rsid w:val="004F25CC"/>
    <w:rsid w:val="004F38A0"/>
    <w:rsid w:val="004F3E64"/>
    <w:rsid w:val="004F3E77"/>
    <w:rsid w:val="004F6ACA"/>
    <w:rsid w:val="004F6EFE"/>
    <w:rsid w:val="00500DB8"/>
    <w:rsid w:val="0050119D"/>
    <w:rsid w:val="005011C0"/>
    <w:rsid w:val="00502B46"/>
    <w:rsid w:val="0050653F"/>
    <w:rsid w:val="0051003C"/>
    <w:rsid w:val="00511980"/>
    <w:rsid w:val="00512E32"/>
    <w:rsid w:val="00514597"/>
    <w:rsid w:val="00515BAA"/>
    <w:rsid w:val="00520758"/>
    <w:rsid w:val="005209BE"/>
    <w:rsid w:val="00523BB0"/>
    <w:rsid w:val="005245E5"/>
    <w:rsid w:val="00525BA8"/>
    <w:rsid w:val="00525ECC"/>
    <w:rsid w:val="00525EDF"/>
    <w:rsid w:val="00530655"/>
    <w:rsid w:val="005318CC"/>
    <w:rsid w:val="00532492"/>
    <w:rsid w:val="00533866"/>
    <w:rsid w:val="0053776F"/>
    <w:rsid w:val="00537CB2"/>
    <w:rsid w:val="00537E03"/>
    <w:rsid w:val="00540128"/>
    <w:rsid w:val="00543EFA"/>
    <w:rsid w:val="0054503B"/>
    <w:rsid w:val="00545ACC"/>
    <w:rsid w:val="005471A5"/>
    <w:rsid w:val="005473F2"/>
    <w:rsid w:val="00547FF8"/>
    <w:rsid w:val="00550405"/>
    <w:rsid w:val="0055088D"/>
    <w:rsid w:val="00551A77"/>
    <w:rsid w:val="00552B22"/>
    <w:rsid w:val="00552F0A"/>
    <w:rsid w:val="00553164"/>
    <w:rsid w:val="0056291F"/>
    <w:rsid w:val="00562ABC"/>
    <w:rsid w:val="0056449D"/>
    <w:rsid w:val="00564F4D"/>
    <w:rsid w:val="005651E0"/>
    <w:rsid w:val="00566EB9"/>
    <w:rsid w:val="00570E13"/>
    <w:rsid w:val="005731F0"/>
    <w:rsid w:val="00577CD5"/>
    <w:rsid w:val="005820E7"/>
    <w:rsid w:val="00584AFD"/>
    <w:rsid w:val="00593B1B"/>
    <w:rsid w:val="005940A8"/>
    <w:rsid w:val="005947D8"/>
    <w:rsid w:val="005A028B"/>
    <w:rsid w:val="005A030B"/>
    <w:rsid w:val="005B1BCC"/>
    <w:rsid w:val="005B2A76"/>
    <w:rsid w:val="005B3049"/>
    <w:rsid w:val="005B342A"/>
    <w:rsid w:val="005B587A"/>
    <w:rsid w:val="005B591A"/>
    <w:rsid w:val="005C2E29"/>
    <w:rsid w:val="005C6531"/>
    <w:rsid w:val="005D1065"/>
    <w:rsid w:val="005D297E"/>
    <w:rsid w:val="005D3CBD"/>
    <w:rsid w:val="005D6ECB"/>
    <w:rsid w:val="005D7132"/>
    <w:rsid w:val="005D7A29"/>
    <w:rsid w:val="005D7DD4"/>
    <w:rsid w:val="005D7E3F"/>
    <w:rsid w:val="005E032B"/>
    <w:rsid w:val="005E0CBF"/>
    <w:rsid w:val="005E20FD"/>
    <w:rsid w:val="005E3CB3"/>
    <w:rsid w:val="005E6367"/>
    <w:rsid w:val="005E6798"/>
    <w:rsid w:val="005F007C"/>
    <w:rsid w:val="005F443D"/>
    <w:rsid w:val="005F4655"/>
    <w:rsid w:val="005F51E3"/>
    <w:rsid w:val="005F61F4"/>
    <w:rsid w:val="005F6379"/>
    <w:rsid w:val="005F78B5"/>
    <w:rsid w:val="00601CCC"/>
    <w:rsid w:val="006024A0"/>
    <w:rsid w:val="0060285C"/>
    <w:rsid w:val="00605204"/>
    <w:rsid w:val="006052DF"/>
    <w:rsid w:val="00605C4D"/>
    <w:rsid w:val="006107E8"/>
    <w:rsid w:val="006110FB"/>
    <w:rsid w:val="006112FD"/>
    <w:rsid w:val="0061237A"/>
    <w:rsid w:val="00613891"/>
    <w:rsid w:val="00615F12"/>
    <w:rsid w:val="00616AA2"/>
    <w:rsid w:val="00616AD5"/>
    <w:rsid w:val="00617549"/>
    <w:rsid w:val="00617C27"/>
    <w:rsid w:val="0062103E"/>
    <w:rsid w:val="00622CC5"/>
    <w:rsid w:val="00626A09"/>
    <w:rsid w:val="00627E36"/>
    <w:rsid w:val="00632455"/>
    <w:rsid w:val="00632DE4"/>
    <w:rsid w:val="00634A0A"/>
    <w:rsid w:val="0063770E"/>
    <w:rsid w:val="00637CB8"/>
    <w:rsid w:val="00641C0D"/>
    <w:rsid w:val="00642EA1"/>
    <w:rsid w:val="006462F8"/>
    <w:rsid w:val="006473C1"/>
    <w:rsid w:val="00647801"/>
    <w:rsid w:val="00651597"/>
    <w:rsid w:val="00651D7C"/>
    <w:rsid w:val="00652B33"/>
    <w:rsid w:val="0065543E"/>
    <w:rsid w:val="006572FF"/>
    <w:rsid w:val="0065792F"/>
    <w:rsid w:val="00663153"/>
    <w:rsid w:val="00664229"/>
    <w:rsid w:val="00666173"/>
    <w:rsid w:val="006676DD"/>
    <w:rsid w:val="00670EBD"/>
    <w:rsid w:val="00671A34"/>
    <w:rsid w:val="006735A3"/>
    <w:rsid w:val="006736EA"/>
    <w:rsid w:val="00675A2C"/>
    <w:rsid w:val="00676F7C"/>
    <w:rsid w:val="00683D52"/>
    <w:rsid w:val="00684EE4"/>
    <w:rsid w:val="00686585"/>
    <w:rsid w:val="00687E45"/>
    <w:rsid w:val="0069205E"/>
    <w:rsid w:val="0069253A"/>
    <w:rsid w:val="00696125"/>
    <w:rsid w:val="006A04C6"/>
    <w:rsid w:val="006A0FD5"/>
    <w:rsid w:val="006A1FAA"/>
    <w:rsid w:val="006A2887"/>
    <w:rsid w:val="006A2E94"/>
    <w:rsid w:val="006A3AF2"/>
    <w:rsid w:val="006A4D8A"/>
    <w:rsid w:val="006A700E"/>
    <w:rsid w:val="006B0382"/>
    <w:rsid w:val="006B0E7C"/>
    <w:rsid w:val="006B1D66"/>
    <w:rsid w:val="006B2DC9"/>
    <w:rsid w:val="006B386B"/>
    <w:rsid w:val="006B775B"/>
    <w:rsid w:val="006B7A27"/>
    <w:rsid w:val="006C0138"/>
    <w:rsid w:val="006C1F57"/>
    <w:rsid w:val="006C43E0"/>
    <w:rsid w:val="006C4841"/>
    <w:rsid w:val="006C5244"/>
    <w:rsid w:val="006C5A26"/>
    <w:rsid w:val="006D17DC"/>
    <w:rsid w:val="006D1DD0"/>
    <w:rsid w:val="006D28D4"/>
    <w:rsid w:val="006D3DBB"/>
    <w:rsid w:val="006D52D7"/>
    <w:rsid w:val="006D570B"/>
    <w:rsid w:val="006D57B4"/>
    <w:rsid w:val="006D739D"/>
    <w:rsid w:val="006E574C"/>
    <w:rsid w:val="006E60BD"/>
    <w:rsid w:val="006E7110"/>
    <w:rsid w:val="006F0398"/>
    <w:rsid w:val="006F0830"/>
    <w:rsid w:val="006F3175"/>
    <w:rsid w:val="006F41CA"/>
    <w:rsid w:val="006F42AB"/>
    <w:rsid w:val="006F5AC8"/>
    <w:rsid w:val="00700F31"/>
    <w:rsid w:val="00701B43"/>
    <w:rsid w:val="00703604"/>
    <w:rsid w:val="00703F61"/>
    <w:rsid w:val="00705A85"/>
    <w:rsid w:val="00706F52"/>
    <w:rsid w:val="00711CDE"/>
    <w:rsid w:val="00712549"/>
    <w:rsid w:val="00713442"/>
    <w:rsid w:val="0071429B"/>
    <w:rsid w:val="00715BC1"/>
    <w:rsid w:val="00716569"/>
    <w:rsid w:val="00720628"/>
    <w:rsid w:val="00720FF0"/>
    <w:rsid w:val="00723101"/>
    <w:rsid w:val="00726DEE"/>
    <w:rsid w:val="00730996"/>
    <w:rsid w:val="00732933"/>
    <w:rsid w:val="00732CE5"/>
    <w:rsid w:val="00734268"/>
    <w:rsid w:val="00742DBD"/>
    <w:rsid w:val="0074315B"/>
    <w:rsid w:val="0074505A"/>
    <w:rsid w:val="00747570"/>
    <w:rsid w:val="00750895"/>
    <w:rsid w:val="00751837"/>
    <w:rsid w:val="007520AE"/>
    <w:rsid w:val="007524D4"/>
    <w:rsid w:val="007529B0"/>
    <w:rsid w:val="00754BD2"/>
    <w:rsid w:val="00754F66"/>
    <w:rsid w:val="007569FF"/>
    <w:rsid w:val="007618DD"/>
    <w:rsid w:val="0076198B"/>
    <w:rsid w:val="00761DEC"/>
    <w:rsid w:val="007638DC"/>
    <w:rsid w:val="0077727F"/>
    <w:rsid w:val="00777C70"/>
    <w:rsid w:val="007801B3"/>
    <w:rsid w:val="007863B9"/>
    <w:rsid w:val="00786FF8"/>
    <w:rsid w:val="007935A3"/>
    <w:rsid w:val="007936E1"/>
    <w:rsid w:val="007940E3"/>
    <w:rsid w:val="0079617C"/>
    <w:rsid w:val="00797353"/>
    <w:rsid w:val="00797C06"/>
    <w:rsid w:val="007A22C2"/>
    <w:rsid w:val="007A5AED"/>
    <w:rsid w:val="007A70C2"/>
    <w:rsid w:val="007A7184"/>
    <w:rsid w:val="007B382B"/>
    <w:rsid w:val="007B3F24"/>
    <w:rsid w:val="007B46BD"/>
    <w:rsid w:val="007C4DAD"/>
    <w:rsid w:val="007C6B48"/>
    <w:rsid w:val="007C6F20"/>
    <w:rsid w:val="007C70D0"/>
    <w:rsid w:val="007C765A"/>
    <w:rsid w:val="007D0F8F"/>
    <w:rsid w:val="007D22CE"/>
    <w:rsid w:val="007D7005"/>
    <w:rsid w:val="007D7E25"/>
    <w:rsid w:val="007E0783"/>
    <w:rsid w:val="007E07AA"/>
    <w:rsid w:val="007E1C9D"/>
    <w:rsid w:val="007E4B8C"/>
    <w:rsid w:val="007E549D"/>
    <w:rsid w:val="007E69FF"/>
    <w:rsid w:val="007F2938"/>
    <w:rsid w:val="007F2EC2"/>
    <w:rsid w:val="007F30D5"/>
    <w:rsid w:val="007F376F"/>
    <w:rsid w:val="007F4CD0"/>
    <w:rsid w:val="007F7027"/>
    <w:rsid w:val="007F7FCF"/>
    <w:rsid w:val="00800D7A"/>
    <w:rsid w:val="00801E6A"/>
    <w:rsid w:val="008041CA"/>
    <w:rsid w:val="00805B15"/>
    <w:rsid w:val="00806ED7"/>
    <w:rsid w:val="00807444"/>
    <w:rsid w:val="0081084F"/>
    <w:rsid w:val="008119AC"/>
    <w:rsid w:val="008122F5"/>
    <w:rsid w:val="008145D6"/>
    <w:rsid w:val="0081682B"/>
    <w:rsid w:val="00821612"/>
    <w:rsid w:val="008221E5"/>
    <w:rsid w:val="00824136"/>
    <w:rsid w:val="008251CF"/>
    <w:rsid w:val="0082751E"/>
    <w:rsid w:val="00827BB6"/>
    <w:rsid w:val="00833CB2"/>
    <w:rsid w:val="00834877"/>
    <w:rsid w:val="00835014"/>
    <w:rsid w:val="00835514"/>
    <w:rsid w:val="008360C9"/>
    <w:rsid w:val="008405A6"/>
    <w:rsid w:val="00841A1C"/>
    <w:rsid w:val="008477D4"/>
    <w:rsid w:val="00850E44"/>
    <w:rsid w:val="008545EC"/>
    <w:rsid w:val="00856014"/>
    <w:rsid w:val="00856B5D"/>
    <w:rsid w:val="00857398"/>
    <w:rsid w:val="00861040"/>
    <w:rsid w:val="00861499"/>
    <w:rsid w:val="00861C98"/>
    <w:rsid w:val="00866084"/>
    <w:rsid w:val="0087117D"/>
    <w:rsid w:val="00871BE4"/>
    <w:rsid w:val="00873A72"/>
    <w:rsid w:val="00875B1F"/>
    <w:rsid w:val="00875D2A"/>
    <w:rsid w:val="008761F0"/>
    <w:rsid w:val="00880887"/>
    <w:rsid w:val="008812B5"/>
    <w:rsid w:val="00881F40"/>
    <w:rsid w:val="0088346F"/>
    <w:rsid w:val="008839BC"/>
    <w:rsid w:val="00885F2A"/>
    <w:rsid w:val="00886032"/>
    <w:rsid w:val="008912CD"/>
    <w:rsid w:val="00896B93"/>
    <w:rsid w:val="008A04DB"/>
    <w:rsid w:val="008A1788"/>
    <w:rsid w:val="008A1FBA"/>
    <w:rsid w:val="008A2B03"/>
    <w:rsid w:val="008A32A7"/>
    <w:rsid w:val="008A32AC"/>
    <w:rsid w:val="008A58E2"/>
    <w:rsid w:val="008B021A"/>
    <w:rsid w:val="008B30F5"/>
    <w:rsid w:val="008B451B"/>
    <w:rsid w:val="008B563C"/>
    <w:rsid w:val="008B700F"/>
    <w:rsid w:val="008C2A8C"/>
    <w:rsid w:val="008C3138"/>
    <w:rsid w:val="008C4112"/>
    <w:rsid w:val="008C5E24"/>
    <w:rsid w:val="008D105F"/>
    <w:rsid w:val="008D122C"/>
    <w:rsid w:val="008D3382"/>
    <w:rsid w:val="008D6AD3"/>
    <w:rsid w:val="008D70CF"/>
    <w:rsid w:val="008E0223"/>
    <w:rsid w:val="008E2C10"/>
    <w:rsid w:val="008E300C"/>
    <w:rsid w:val="008E6B4C"/>
    <w:rsid w:val="008F24E4"/>
    <w:rsid w:val="008F2842"/>
    <w:rsid w:val="008F2F71"/>
    <w:rsid w:val="008F343B"/>
    <w:rsid w:val="008F710C"/>
    <w:rsid w:val="00903057"/>
    <w:rsid w:val="00903E22"/>
    <w:rsid w:val="00904B20"/>
    <w:rsid w:val="00905B43"/>
    <w:rsid w:val="00910DA0"/>
    <w:rsid w:val="00911CCC"/>
    <w:rsid w:val="00913ED1"/>
    <w:rsid w:val="00916A2A"/>
    <w:rsid w:val="00917476"/>
    <w:rsid w:val="00922D1E"/>
    <w:rsid w:val="00924F45"/>
    <w:rsid w:val="009257F4"/>
    <w:rsid w:val="00925A8F"/>
    <w:rsid w:val="00927425"/>
    <w:rsid w:val="00931642"/>
    <w:rsid w:val="00933E39"/>
    <w:rsid w:val="00936E1B"/>
    <w:rsid w:val="009370B9"/>
    <w:rsid w:val="00940724"/>
    <w:rsid w:val="0094351F"/>
    <w:rsid w:val="00945961"/>
    <w:rsid w:val="00946280"/>
    <w:rsid w:val="00947E5B"/>
    <w:rsid w:val="00950FB8"/>
    <w:rsid w:val="009517C7"/>
    <w:rsid w:val="00953387"/>
    <w:rsid w:val="0095485D"/>
    <w:rsid w:val="009610E3"/>
    <w:rsid w:val="009620CE"/>
    <w:rsid w:val="00964CC3"/>
    <w:rsid w:val="00964D95"/>
    <w:rsid w:val="009663D9"/>
    <w:rsid w:val="009675AA"/>
    <w:rsid w:val="0096784D"/>
    <w:rsid w:val="00971D0F"/>
    <w:rsid w:val="00971D5B"/>
    <w:rsid w:val="00972B20"/>
    <w:rsid w:val="00972D42"/>
    <w:rsid w:val="0097694E"/>
    <w:rsid w:val="009776BB"/>
    <w:rsid w:val="00980894"/>
    <w:rsid w:val="00980F8B"/>
    <w:rsid w:val="0098177B"/>
    <w:rsid w:val="00982599"/>
    <w:rsid w:val="00985D5A"/>
    <w:rsid w:val="00986FFB"/>
    <w:rsid w:val="009908F2"/>
    <w:rsid w:val="00993AA1"/>
    <w:rsid w:val="00996F2F"/>
    <w:rsid w:val="009971AA"/>
    <w:rsid w:val="009A2D06"/>
    <w:rsid w:val="009A4C24"/>
    <w:rsid w:val="009A4FBC"/>
    <w:rsid w:val="009A6DD5"/>
    <w:rsid w:val="009B064F"/>
    <w:rsid w:val="009B073F"/>
    <w:rsid w:val="009B4F73"/>
    <w:rsid w:val="009C2B71"/>
    <w:rsid w:val="009C3FA6"/>
    <w:rsid w:val="009C49C2"/>
    <w:rsid w:val="009D19F5"/>
    <w:rsid w:val="009D37C4"/>
    <w:rsid w:val="009D6DF8"/>
    <w:rsid w:val="009D7EAE"/>
    <w:rsid w:val="009E0307"/>
    <w:rsid w:val="009E0442"/>
    <w:rsid w:val="009E2353"/>
    <w:rsid w:val="009E2720"/>
    <w:rsid w:val="009E294F"/>
    <w:rsid w:val="009E7583"/>
    <w:rsid w:val="009F093A"/>
    <w:rsid w:val="009F318E"/>
    <w:rsid w:val="009F4B05"/>
    <w:rsid w:val="009F505F"/>
    <w:rsid w:val="009F6512"/>
    <w:rsid w:val="00A026E2"/>
    <w:rsid w:val="00A075CB"/>
    <w:rsid w:val="00A110F6"/>
    <w:rsid w:val="00A11F2F"/>
    <w:rsid w:val="00A12349"/>
    <w:rsid w:val="00A15675"/>
    <w:rsid w:val="00A17C70"/>
    <w:rsid w:val="00A21317"/>
    <w:rsid w:val="00A21E65"/>
    <w:rsid w:val="00A23B3F"/>
    <w:rsid w:val="00A23C9B"/>
    <w:rsid w:val="00A259E3"/>
    <w:rsid w:val="00A30ABB"/>
    <w:rsid w:val="00A317CD"/>
    <w:rsid w:val="00A3593E"/>
    <w:rsid w:val="00A37FEC"/>
    <w:rsid w:val="00A439B1"/>
    <w:rsid w:val="00A43C57"/>
    <w:rsid w:val="00A460E0"/>
    <w:rsid w:val="00A467DC"/>
    <w:rsid w:val="00A513C2"/>
    <w:rsid w:val="00A515C8"/>
    <w:rsid w:val="00A56865"/>
    <w:rsid w:val="00A56D60"/>
    <w:rsid w:val="00A665BC"/>
    <w:rsid w:val="00A73E9B"/>
    <w:rsid w:val="00A740F7"/>
    <w:rsid w:val="00A8090C"/>
    <w:rsid w:val="00A87209"/>
    <w:rsid w:val="00A873CD"/>
    <w:rsid w:val="00A93310"/>
    <w:rsid w:val="00A936EB"/>
    <w:rsid w:val="00A972FF"/>
    <w:rsid w:val="00A97F34"/>
    <w:rsid w:val="00AA0844"/>
    <w:rsid w:val="00AA0A5F"/>
    <w:rsid w:val="00AA1F3B"/>
    <w:rsid w:val="00AA2230"/>
    <w:rsid w:val="00AA3138"/>
    <w:rsid w:val="00AA3191"/>
    <w:rsid w:val="00AA35A4"/>
    <w:rsid w:val="00AA3BD5"/>
    <w:rsid w:val="00AA4213"/>
    <w:rsid w:val="00AA478D"/>
    <w:rsid w:val="00AA49C8"/>
    <w:rsid w:val="00AB38B2"/>
    <w:rsid w:val="00AB4520"/>
    <w:rsid w:val="00AB5D52"/>
    <w:rsid w:val="00AB789F"/>
    <w:rsid w:val="00AC09D8"/>
    <w:rsid w:val="00AC1290"/>
    <w:rsid w:val="00AC3A64"/>
    <w:rsid w:val="00AC5364"/>
    <w:rsid w:val="00AC61FE"/>
    <w:rsid w:val="00AD04FA"/>
    <w:rsid w:val="00AD4D8D"/>
    <w:rsid w:val="00AD54BB"/>
    <w:rsid w:val="00AD6527"/>
    <w:rsid w:val="00AE05DC"/>
    <w:rsid w:val="00AE13AC"/>
    <w:rsid w:val="00AE26A3"/>
    <w:rsid w:val="00AE4948"/>
    <w:rsid w:val="00AE6341"/>
    <w:rsid w:val="00AE695C"/>
    <w:rsid w:val="00AF0045"/>
    <w:rsid w:val="00AF04C6"/>
    <w:rsid w:val="00AF0780"/>
    <w:rsid w:val="00AF26E3"/>
    <w:rsid w:val="00AF29B4"/>
    <w:rsid w:val="00AF714D"/>
    <w:rsid w:val="00B01A51"/>
    <w:rsid w:val="00B0354A"/>
    <w:rsid w:val="00B03E9B"/>
    <w:rsid w:val="00B062F2"/>
    <w:rsid w:val="00B067AC"/>
    <w:rsid w:val="00B11163"/>
    <w:rsid w:val="00B11203"/>
    <w:rsid w:val="00B115EB"/>
    <w:rsid w:val="00B11675"/>
    <w:rsid w:val="00B124C8"/>
    <w:rsid w:val="00B15521"/>
    <w:rsid w:val="00B1560A"/>
    <w:rsid w:val="00B1569C"/>
    <w:rsid w:val="00B1745F"/>
    <w:rsid w:val="00B20979"/>
    <w:rsid w:val="00B210C3"/>
    <w:rsid w:val="00B25E78"/>
    <w:rsid w:val="00B27A60"/>
    <w:rsid w:val="00B30AAE"/>
    <w:rsid w:val="00B311B9"/>
    <w:rsid w:val="00B4059C"/>
    <w:rsid w:val="00B410B6"/>
    <w:rsid w:val="00B4139E"/>
    <w:rsid w:val="00B4150F"/>
    <w:rsid w:val="00B43D99"/>
    <w:rsid w:val="00B450E3"/>
    <w:rsid w:val="00B45CE7"/>
    <w:rsid w:val="00B4618C"/>
    <w:rsid w:val="00B464E3"/>
    <w:rsid w:val="00B50281"/>
    <w:rsid w:val="00B50879"/>
    <w:rsid w:val="00B51074"/>
    <w:rsid w:val="00B52E16"/>
    <w:rsid w:val="00B546F4"/>
    <w:rsid w:val="00B56669"/>
    <w:rsid w:val="00B56E0D"/>
    <w:rsid w:val="00B57F3B"/>
    <w:rsid w:val="00B6282C"/>
    <w:rsid w:val="00B67E3B"/>
    <w:rsid w:val="00B75321"/>
    <w:rsid w:val="00B776E0"/>
    <w:rsid w:val="00B82389"/>
    <w:rsid w:val="00B82810"/>
    <w:rsid w:val="00B84FDB"/>
    <w:rsid w:val="00B9040C"/>
    <w:rsid w:val="00B91C78"/>
    <w:rsid w:val="00B93AF9"/>
    <w:rsid w:val="00B96787"/>
    <w:rsid w:val="00B96D20"/>
    <w:rsid w:val="00B97D21"/>
    <w:rsid w:val="00BA28ED"/>
    <w:rsid w:val="00BA4464"/>
    <w:rsid w:val="00BB0FA9"/>
    <w:rsid w:val="00BB1920"/>
    <w:rsid w:val="00BB2145"/>
    <w:rsid w:val="00BB56C1"/>
    <w:rsid w:val="00BB5FF7"/>
    <w:rsid w:val="00BB6D24"/>
    <w:rsid w:val="00BC7B56"/>
    <w:rsid w:val="00BD03F4"/>
    <w:rsid w:val="00BD3180"/>
    <w:rsid w:val="00BD71A0"/>
    <w:rsid w:val="00BD775A"/>
    <w:rsid w:val="00BD7E82"/>
    <w:rsid w:val="00BE1011"/>
    <w:rsid w:val="00BE292B"/>
    <w:rsid w:val="00BE2C17"/>
    <w:rsid w:val="00BE4F4D"/>
    <w:rsid w:val="00BE7324"/>
    <w:rsid w:val="00BE789B"/>
    <w:rsid w:val="00C009D8"/>
    <w:rsid w:val="00C01460"/>
    <w:rsid w:val="00C02C52"/>
    <w:rsid w:val="00C031A4"/>
    <w:rsid w:val="00C118E5"/>
    <w:rsid w:val="00C11BEA"/>
    <w:rsid w:val="00C12C06"/>
    <w:rsid w:val="00C1327B"/>
    <w:rsid w:val="00C139B5"/>
    <w:rsid w:val="00C148B0"/>
    <w:rsid w:val="00C14FDC"/>
    <w:rsid w:val="00C20536"/>
    <w:rsid w:val="00C21E1D"/>
    <w:rsid w:val="00C2290B"/>
    <w:rsid w:val="00C23448"/>
    <w:rsid w:val="00C23E17"/>
    <w:rsid w:val="00C26B8E"/>
    <w:rsid w:val="00C277E0"/>
    <w:rsid w:val="00C30900"/>
    <w:rsid w:val="00C30B39"/>
    <w:rsid w:val="00C31A32"/>
    <w:rsid w:val="00C328FB"/>
    <w:rsid w:val="00C33760"/>
    <w:rsid w:val="00C33B52"/>
    <w:rsid w:val="00C33DAC"/>
    <w:rsid w:val="00C40CD7"/>
    <w:rsid w:val="00C42010"/>
    <w:rsid w:val="00C4380F"/>
    <w:rsid w:val="00C46523"/>
    <w:rsid w:val="00C47A2E"/>
    <w:rsid w:val="00C512A5"/>
    <w:rsid w:val="00C5257A"/>
    <w:rsid w:val="00C53598"/>
    <w:rsid w:val="00C536F7"/>
    <w:rsid w:val="00C53B76"/>
    <w:rsid w:val="00C5496B"/>
    <w:rsid w:val="00C553E7"/>
    <w:rsid w:val="00C633FB"/>
    <w:rsid w:val="00C64628"/>
    <w:rsid w:val="00C653EB"/>
    <w:rsid w:val="00C67C80"/>
    <w:rsid w:val="00C70568"/>
    <w:rsid w:val="00C73231"/>
    <w:rsid w:val="00C74AAD"/>
    <w:rsid w:val="00C77E21"/>
    <w:rsid w:val="00C8092A"/>
    <w:rsid w:val="00C82810"/>
    <w:rsid w:val="00C8281A"/>
    <w:rsid w:val="00C83C3B"/>
    <w:rsid w:val="00C843F0"/>
    <w:rsid w:val="00C86288"/>
    <w:rsid w:val="00C862BB"/>
    <w:rsid w:val="00C87A28"/>
    <w:rsid w:val="00C90057"/>
    <w:rsid w:val="00C93A49"/>
    <w:rsid w:val="00C9404C"/>
    <w:rsid w:val="00CA0AA3"/>
    <w:rsid w:val="00CA10CF"/>
    <w:rsid w:val="00CA4989"/>
    <w:rsid w:val="00CA5506"/>
    <w:rsid w:val="00CA5637"/>
    <w:rsid w:val="00CA6EA9"/>
    <w:rsid w:val="00CA7B5F"/>
    <w:rsid w:val="00CB0E52"/>
    <w:rsid w:val="00CB12AC"/>
    <w:rsid w:val="00CB2090"/>
    <w:rsid w:val="00CB334A"/>
    <w:rsid w:val="00CB335A"/>
    <w:rsid w:val="00CB4903"/>
    <w:rsid w:val="00CB4CEC"/>
    <w:rsid w:val="00CB4D01"/>
    <w:rsid w:val="00CB5E58"/>
    <w:rsid w:val="00CC7458"/>
    <w:rsid w:val="00CC7818"/>
    <w:rsid w:val="00CC7E42"/>
    <w:rsid w:val="00CD1856"/>
    <w:rsid w:val="00CD3935"/>
    <w:rsid w:val="00CD54C0"/>
    <w:rsid w:val="00CD66DF"/>
    <w:rsid w:val="00CD679E"/>
    <w:rsid w:val="00CD7A31"/>
    <w:rsid w:val="00CE3B64"/>
    <w:rsid w:val="00CF0F16"/>
    <w:rsid w:val="00CF6615"/>
    <w:rsid w:val="00D00978"/>
    <w:rsid w:val="00D052A0"/>
    <w:rsid w:val="00D144A1"/>
    <w:rsid w:val="00D15A7A"/>
    <w:rsid w:val="00D216E5"/>
    <w:rsid w:val="00D2305B"/>
    <w:rsid w:val="00D23CA4"/>
    <w:rsid w:val="00D33A40"/>
    <w:rsid w:val="00D51CF2"/>
    <w:rsid w:val="00D54E08"/>
    <w:rsid w:val="00D55D0C"/>
    <w:rsid w:val="00D57D0F"/>
    <w:rsid w:val="00D607FC"/>
    <w:rsid w:val="00D6131B"/>
    <w:rsid w:val="00D61C6C"/>
    <w:rsid w:val="00D631BA"/>
    <w:rsid w:val="00D63E60"/>
    <w:rsid w:val="00D6419A"/>
    <w:rsid w:val="00D71107"/>
    <w:rsid w:val="00D71A55"/>
    <w:rsid w:val="00D720B9"/>
    <w:rsid w:val="00D743AA"/>
    <w:rsid w:val="00D83525"/>
    <w:rsid w:val="00D865CC"/>
    <w:rsid w:val="00D87858"/>
    <w:rsid w:val="00D96258"/>
    <w:rsid w:val="00D963B0"/>
    <w:rsid w:val="00D967B8"/>
    <w:rsid w:val="00DA3FAD"/>
    <w:rsid w:val="00DA62C2"/>
    <w:rsid w:val="00DB05AA"/>
    <w:rsid w:val="00DB108A"/>
    <w:rsid w:val="00DB37AB"/>
    <w:rsid w:val="00DB3860"/>
    <w:rsid w:val="00DB4E62"/>
    <w:rsid w:val="00DB67D7"/>
    <w:rsid w:val="00DC2487"/>
    <w:rsid w:val="00DC2EC8"/>
    <w:rsid w:val="00DC559F"/>
    <w:rsid w:val="00DC598B"/>
    <w:rsid w:val="00DC6687"/>
    <w:rsid w:val="00DD006D"/>
    <w:rsid w:val="00DD02F9"/>
    <w:rsid w:val="00DD3AC2"/>
    <w:rsid w:val="00DD4A83"/>
    <w:rsid w:val="00DD5063"/>
    <w:rsid w:val="00DD66F9"/>
    <w:rsid w:val="00DE5A0D"/>
    <w:rsid w:val="00DE7F6E"/>
    <w:rsid w:val="00DF0B18"/>
    <w:rsid w:val="00DF2134"/>
    <w:rsid w:val="00DF3D5D"/>
    <w:rsid w:val="00DF44C0"/>
    <w:rsid w:val="00DF6DED"/>
    <w:rsid w:val="00DF7CEE"/>
    <w:rsid w:val="00E02EBF"/>
    <w:rsid w:val="00E03403"/>
    <w:rsid w:val="00E039CC"/>
    <w:rsid w:val="00E03B07"/>
    <w:rsid w:val="00E06429"/>
    <w:rsid w:val="00E102A0"/>
    <w:rsid w:val="00E10AA6"/>
    <w:rsid w:val="00E13D9E"/>
    <w:rsid w:val="00E15387"/>
    <w:rsid w:val="00E23C5D"/>
    <w:rsid w:val="00E25F70"/>
    <w:rsid w:val="00E26414"/>
    <w:rsid w:val="00E31814"/>
    <w:rsid w:val="00E3229F"/>
    <w:rsid w:val="00E36E9E"/>
    <w:rsid w:val="00E37554"/>
    <w:rsid w:val="00E43627"/>
    <w:rsid w:val="00E47152"/>
    <w:rsid w:val="00E4726E"/>
    <w:rsid w:val="00E47F48"/>
    <w:rsid w:val="00E511DF"/>
    <w:rsid w:val="00E523D6"/>
    <w:rsid w:val="00E53A29"/>
    <w:rsid w:val="00E567A7"/>
    <w:rsid w:val="00E571F2"/>
    <w:rsid w:val="00E60546"/>
    <w:rsid w:val="00E63759"/>
    <w:rsid w:val="00E63C2A"/>
    <w:rsid w:val="00E6562E"/>
    <w:rsid w:val="00E66795"/>
    <w:rsid w:val="00E74A9F"/>
    <w:rsid w:val="00E75E5E"/>
    <w:rsid w:val="00E76DF0"/>
    <w:rsid w:val="00E7713B"/>
    <w:rsid w:val="00E80188"/>
    <w:rsid w:val="00E8021A"/>
    <w:rsid w:val="00E80EDF"/>
    <w:rsid w:val="00E838D6"/>
    <w:rsid w:val="00E83DE5"/>
    <w:rsid w:val="00E840B6"/>
    <w:rsid w:val="00E848F1"/>
    <w:rsid w:val="00E84DD4"/>
    <w:rsid w:val="00E86119"/>
    <w:rsid w:val="00E86C50"/>
    <w:rsid w:val="00E93E28"/>
    <w:rsid w:val="00E96F7C"/>
    <w:rsid w:val="00E97844"/>
    <w:rsid w:val="00EA0F21"/>
    <w:rsid w:val="00EA2E61"/>
    <w:rsid w:val="00EA37F9"/>
    <w:rsid w:val="00EA644E"/>
    <w:rsid w:val="00EA6B2A"/>
    <w:rsid w:val="00EA7C15"/>
    <w:rsid w:val="00EB1291"/>
    <w:rsid w:val="00EB27E5"/>
    <w:rsid w:val="00EB5399"/>
    <w:rsid w:val="00EB6106"/>
    <w:rsid w:val="00EB6FB9"/>
    <w:rsid w:val="00EC034B"/>
    <w:rsid w:val="00EC1E19"/>
    <w:rsid w:val="00EC3DD9"/>
    <w:rsid w:val="00EC75BB"/>
    <w:rsid w:val="00EC7804"/>
    <w:rsid w:val="00ED0460"/>
    <w:rsid w:val="00ED209B"/>
    <w:rsid w:val="00ED4B26"/>
    <w:rsid w:val="00ED66F2"/>
    <w:rsid w:val="00ED76BF"/>
    <w:rsid w:val="00EE1645"/>
    <w:rsid w:val="00EE2BBA"/>
    <w:rsid w:val="00EE4811"/>
    <w:rsid w:val="00EE4DB3"/>
    <w:rsid w:val="00EE7CC8"/>
    <w:rsid w:val="00EF3C37"/>
    <w:rsid w:val="00EF5F3C"/>
    <w:rsid w:val="00EF6D8B"/>
    <w:rsid w:val="00EF7734"/>
    <w:rsid w:val="00EF7D9E"/>
    <w:rsid w:val="00F012D2"/>
    <w:rsid w:val="00F01CFD"/>
    <w:rsid w:val="00F03798"/>
    <w:rsid w:val="00F05028"/>
    <w:rsid w:val="00F066FB"/>
    <w:rsid w:val="00F07ACD"/>
    <w:rsid w:val="00F07DEC"/>
    <w:rsid w:val="00F166FB"/>
    <w:rsid w:val="00F16B33"/>
    <w:rsid w:val="00F209CA"/>
    <w:rsid w:val="00F21AC3"/>
    <w:rsid w:val="00F21C23"/>
    <w:rsid w:val="00F22F82"/>
    <w:rsid w:val="00F24700"/>
    <w:rsid w:val="00F24E9B"/>
    <w:rsid w:val="00F26E10"/>
    <w:rsid w:val="00F2729A"/>
    <w:rsid w:val="00F302BD"/>
    <w:rsid w:val="00F30E69"/>
    <w:rsid w:val="00F3187D"/>
    <w:rsid w:val="00F31F08"/>
    <w:rsid w:val="00F358BC"/>
    <w:rsid w:val="00F36542"/>
    <w:rsid w:val="00F3749D"/>
    <w:rsid w:val="00F42FCE"/>
    <w:rsid w:val="00F43D16"/>
    <w:rsid w:val="00F444F3"/>
    <w:rsid w:val="00F45480"/>
    <w:rsid w:val="00F454EF"/>
    <w:rsid w:val="00F45792"/>
    <w:rsid w:val="00F45DC3"/>
    <w:rsid w:val="00F46D5B"/>
    <w:rsid w:val="00F47BA6"/>
    <w:rsid w:val="00F51B4C"/>
    <w:rsid w:val="00F5499D"/>
    <w:rsid w:val="00F56DC7"/>
    <w:rsid w:val="00F62583"/>
    <w:rsid w:val="00F66CE9"/>
    <w:rsid w:val="00F70B2A"/>
    <w:rsid w:val="00F71583"/>
    <w:rsid w:val="00F71CC0"/>
    <w:rsid w:val="00F72C84"/>
    <w:rsid w:val="00F752E2"/>
    <w:rsid w:val="00F76158"/>
    <w:rsid w:val="00F76838"/>
    <w:rsid w:val="00F773DA"/>
    <w:rsid w:val="00F7743F"/>
    <w:rsid w:val="00F836DC"/>
    <w:rsid w:val="00F848DB"/>
    <w:rsid w:val="00F85C7A"/>
    <w:rsid w:val="00F86D6F"/>
    <w:rsid w:val="00F9155F"/>
    <w:rsid w:val="00F943A6"/>
    <w:rsid w:val="00F945FC"/>
    <w:rsid w:val="00F94A10"/>
    <w:rsid w:val="00F94BAD"/>
    <w:rsid w:val="00F955ED"/>
    <w:rsid w:val="00FA4693"/>
    <w:rsid w:val="00FA75C8"/>
    <w:rsid w:val="00FA7F3C"/>
    <w:rsid w:val="00FB6FCB"/>
    <w:rsid w:val="00FC1D42"/>
    <w:rsid w:val="00FC37A0"/>
    <w:rsid w:val="00FC3832"/>
    <w:rsid w:val="00FC3F4C"/>
    <w:rsid w:val="00FC4093"/>
    <w:rsid w:val="00FC51EA"/>
    <w:rsid w:val="00FC539A"/>
    <w:rsid w:val="00FC559D"/>
    <w:rsid w:val="00FD1871"/>
    <w:rsid w:val="00FD3BA2"/>
    <w:rsid w:val="00FD51BD"/>
    <w:rsid w:val="00FD6871"/>
    <w:rsid w:val="00FD6B98"/>
    <w:rsid w:val="00FE1F7E"/>
    <w:rsid w:val="00FE3D29"/>
    <w:rsid w:val="00FE4E15"/>
    <w:rsid w:val="00FE52A1"/>
    <w:rsid w:val="00FE7653"/>
    <w:rsid w:val="00FF66E2"/>
    <w:rsid w:val="00FF7A0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C13491"/>
  <w15:docId w15:val="{B3B83EF5-117F-4FAD-844F-1E4B310A7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66EB9"/>
    <w:rPr>
      <w:rFonts w:ascii="Calibri" w:hAnsi="Calibri"/>
      <w:sz w:val="22"/>
      <w:szCs w:val="24"/>
    </w:rPr>
  </w:style>
  <w:style w:type="paragraph" w:styleId="Heading1">
    <w:name w:val="heading 1"/>
    <w:basedOn w:val="Normal"/>
    <w:next w:val="Normal"/>
    <w:link w:val="Heading1Char"/>
    <w:qFormat/>
    <w:rsid w:val="00C009D8"/>
    <w:pPr>
      <w:outlineLvl w:val="0"/>
    </w:pPr>
    <w:rPr>
      <w:rFonts w:ascii="Arial" w:hAnsi="Arial" w:cs="Arial"/>
      <w:b/>
      <w:bCs/>
      <w:sz w:val="32"/>
      <w:szCs w:val="32"/>
      <w:u w:val="single"/>
      <w:lang w:bidi="ar-AE"/>
    </w:rPr>
  </w:style>
  <w:style w:type="paragraph" w:styleId="Heading2">
    <w:name w:val="heading 2"/>
    <w:basedOn w:val="Normal"/>
    <w:next w:val="Normal"/>
    <w:link w:val="Heading2Char"/>
    <w:qFormat/>
    <w:rsid w:val="00AF714D"/>
    <w:pPr>
      <w:outlineLvl w:val="1"/>
    </w:pPr>
    <w:rPr>
      <w:rFonts w:ascii="Arial" w:hAnsi="Arial" w:cs="Arial"/>
      <w:b/>
      <w:bCs/>
      <w:i/>
      <w:sz w:val="28"/>
      <w:szCs w:val="28"/>
      <w:lang w:bidi="ar-AE"/>
    </w:rPr>
  </w:style>
  <w:style w:type="paragraph" w:styleId="Heading3">
    <w:name w:val="heading 3"/>
    <w:basedOn w:val="Normal"/>
    <w:next w:val="Normal"/>
    <w:link w:val="Heading3Char"/>
    <w:qFormat/>
    <w:rsid w:val="00C009D8"/>
    <w:pPr>
      <w:outlineLvl w:val="2"/>
    </w:pPr>
    <w:rPr>
      <w:rFonts w:ascii="Arial" w:hAnsi="Arial" w:cs="Arial"/>
      <w:b/>
      <w:bCs/>
      <w:lang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F29B4"/>
    <w:pPr>
      <w:tabs>
        <w:tab w:val="center" w:pos="4153"/>
        <w:tab w:val="right" w:pos="8306"/>
      </w:tabs>
    </w:pPr>
  </w:style>
  <w:style w:type="paragraph" w:styleId="Footer">
    <w:name w:val="footer"/>
    <w:basedOn w:val="Normal"/>
    <w:link w:val="FooterChar"/>
    <w:uiPriority w:val="99"/>
    <w:rsid w:val="00AF29B4"/>
    <w:pPr>
      <w:tabs>
        <w:tab w:val="center" w:pos="4153"/>
        <w:tab w:val="right" w:pos="8306"/>
      </w:tabs>
    </w:pPr>
  </w:style>
  <w:style w:type="table" w:styleId="TableGrid">
    <w:name w:val="Table Grid"/>
    <w:basedOn w:val="TableNormal"/>
    <w:uiPriority w:val="39"/>
    <w:rsid w:val="00AF29B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B464E3"/>
    <w:rPr>
      <w:rFonts w:ascii="Tahoma" w:hAnsi="Tahoma" w:cs="Tahoma"/>
      <w:sz w:val="16"/>
      <w:szCs w:val="16"/>
    </w:rPr>
  </w:style>
  <w:style w:type="paragraph" w:customStyle="1" w:styleId="StyleFirstline039LinespacingDouble">
    <w:name w:val="Style First line:  0.39&quot; Line spacing:  Double"/>
    <w:basedOn w:val="Normal"/>
    <w:rsid w:val="00AF714D"/>
    <w:pPr>
      <w:spacing w:line="480" w:lineRule="auto"/>
      <w:ind w:firstLine="720"/>
    </w:pPr>
  </w:style>
  <w:style w:type="character" w:styleId="PageNumber">
    <w:name w:val="page number"/>
    <w:basedOn w:val="DefaultParagraphFont"/>
    <w:rsid w:val="00FD6B98"/>
  </w:style>
  <w:style w:type="character" w:customStyle="1" w:styleId="HeaderChar">
    <w:name w:val="Header Char"/>
    <w:link w:val="Header"/>
    <w:uiPriority w:val="99"/>
    <w:rsid w:val="00DD5063"/>
    <w:rPr>
      <w:sz w:val="24"/>
      <w:szCs w:val="24"/>
    </w:rPr>
  </w:style>
  <w:style w:type="paragraph" w:styleId="ListParagraph">
    <w:name w:val="List Paragraph"/>
    <w:basedOn w:val="Normal"/>
    <w:uiPriority w:val="34"/>
    <w:qFormat/>
    <w:rsid w:val="00415492"/>
    <w:rPr>
      <w:b/>
      <w:u w:val="double"/>
      <w:lang w:bidi="ar-AE"/>
    </w:rPr>
  </w:style>
  <w:style w:type="table" w:customStyle="1" w:styleId="MediumShading1-Accent11">
    <w:name w:val="Medium Shading 1 - Accent 11"/>
    <w:basedOn w:val="TableNormal"/>
    <w:uiPriority w:val="63"/>
    <w:rsid w:val="00BE2C1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Caption">
    <w:name w:val="caption"/>
    <w:basedOn w:val="Normal"/>
    <w:next w:val="Normal"/>
    <w:unhideWhenUsed/>
    <w:qFormat/>
    <w:rsid w:val="00BE2C17"/>
    <w:rPr>
      <w:b/>
      <w:bCs/>
      <w:sz w:val="20"/>
      <w:szCs w:val="20"/>
    </w:rPr>
  </w:style>
  <w:style w:type="character" w:customStyle="1" w:styleId="FooterChar">
    <w:name w:val="Footer Char"/>
    <w:link w:val="Footer"/>
    <w:uiPriority w:val="99"/>
    <w:rsid w:val="00EE4DB3"/>
    <w:rPr>
      <w:rFonts w:ascii="Calibri" w:hAnsi="Calibri"/>
      <w:sz w:val="22"/>
      <w:szCs w:val="24"/>
    </w:rPr>
  </w:style>
  <w:style w:type="character" w:styleId="CommentReference">
    <w:name w:val="annotation reference"/>
    <w:basedOn w:val="DefaultParagraphFont"/>
    <w:rsid w:val="00017208"/>
    <w:rPr>
      <w:sz w:val="16"/>
      <w:szCs w:val="16"/>
    </w:rPr>
  </w:style>
  <w:style w:type="paragraph" w:styleId="CommentText">
    <w:name w:val="annotation text"/>
    <w:basedOn w:val="Normal"/>
    <w:link w:val="CommentTextChar"/>
    <w:rsid w:val="00017208"/>
    <w:rPr>
      <w:sz w:val="20"/>
      <w:szCs w:val="20"/>
    </w:rPr>
  </w:style>
  <w:style w:type="character" w:customStyle="1" w:styleId="CommentTextChar">
    <w:name w:val="Comment Text Char"/>
    <w:basedOn w:val="DefaultParagraphFont"/>
    <w:link w:val="CommentText"/>
    <w:rsid w:val="00017208"/>
    <w:rPr>
      <w:rFonts w:ascii="Calibri" w:hAnsi="Calibri"/>
    </w:rPr>
  </w:style>
  <w:style w:type="paragraph" w:styleId="CommentSubject">
    <w:name w:val="annotation subject"/>
    <w:basedOn w:val="CommentText"/>
    <w:next w:val="CommentText"/>
    <w:link w:val="CommentSubjectChar"/>
    <w:rsid w:val="00017208"/>
    <w:rPr>
      <w:b/>
      <w:bCs/>
    </w:rPr>
  </w:style>
  <w:style w:type="character" w:customStyle="1" w:styleId="CommentSubjectChar">
    <w:name w:val="Comment Subject Char"/>
    <w:basedOn w:val="CommentTextChar"/>
    <w:link w:val="CommentSubject"/>
    <w:rsid w:val="00017208"/>
    <w:rPr>
      <w:rFonts w:ascii="Calibri" w:hAnsi="Calibri"/>
      <w:b/>
      <w:bCs/>
    </w:rPr>
  </w:style>
  <w:style w:type="paragraph" w:customStyle="1" w:styleId="NormalText">
    <w:name w:val="Normal Text"/>
    <w:rsid w:val="00340435"/>
    <w:pPr>
      <w:widowControl w:val="0"/>
      <w:autoSpaceDE w:val="0"/>
      <w:autoSpaceDN w:val="0"/>
      <w:adjustRightInd w:val="0"/>
    </w:pPr>
    <w:rPr>
      <w:rFonts w:ascii="Palatino Linotype" w:hAnsi="Palatino Linotype" w:cs="Palatino Linotype"/>
      <w:color w:val="000000"/>
    </w:rPr>
  </w:style>
  <w:style w:type="paragraph" w:styleId="NoSpacing">
    <w:name w:val="No Spacing"/>
    <w:link w:val="NoSpacingChar"/>
    <w:uiPriority w:val="1"/>
    <w:qFormat/>
    <w:rsid w:val="000B174B"/>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0B174B"/>
    <w:rPr>
      <w:rFonts w:asciiTheme="minorHAnsi" w:eastAsiaTheme="minorEastAsia" w:hAnsiTheme="minorHAnsi" w:cstheme="minorBidi"/>
      <w:sz w:val="22"/>
      <w:szCs w:val="22"/>
    </w:rPr>
  </w:style>
  <w:style w:type="character" w:customStyle="1" w:styleId="fc87696887-55ca-4334-aa5f-0427e2f73620-3">
    <w:name w:val="fc87696887-55ca-4334-aa5f-0427e2f73620-3"/>
    <w:basedOn w:val="DefaultParagraphFont"/>
    <w:rsid w:val="000B174B"/>
  </w:style>
  <w:style w:type="table" w:styleId="LightList-Accent4">
    <w:name w:val="Light List Accent 4"/>
    <w:basedOn w:val="TableNormal"/>
    <w:uiPriority w:val="61"/>
    <w:rsid w:val="00B0354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character" w:styleId="PlaceholderText">
    <w:name w:val="Placeholder Text"/>
    <w:basedOn w:val="DefaultParagraphFont"/>
    <w:uiPriority w:val="99"/>
    <w:semiHidden/>
    <w:rsid w:val="00514597"/>
    <w:rPr>
      <w:color w:val="808080"/>
    </w:rPr>
  </w:style>
  <w:style w:type="paragraph" w:styleId="BodyText">
    <w:name w:val="Body Text"/>
    <w:basedOn w:val="Normal"/>
    <w:link w:val="BodyTextChar"/>
    <w:rsid w:val="000C0AB6"/>
    <w:pPr>
      <w:tabs>
        <w:tab w:val="left" w:pos="720"/>
      </w:tabs>
      <w:spacing w:line="480" w:lineRule="auto"/>
    </w:pPr>
    <w:rPr>
      <w:rFonts w:ascii="Arial" w:hAnsi="Arial" w:cs="Arial"/>
    </w:rPr>
  </w:style>
  <w:style w:type="character" w:customStyle="1" w:styleId="BodyTextChar">
    <w:name w:val="Body Text Char"/>
    <w:basedOn w:val="DefaultParagraphFont"/>
    <w:link w:val="BodyText"/>
    <w:rsid w:val="000C0AB6"/>
    <w:rPr>
      <w:rFonts w:ascii="Arial" w:hAnsi="Arial" w:cs="Arial"/>
      <w:sz w:val="22"/>
      <w:szCs w:val="24"/>
    </w:rPr>
  </w:style>
  <w:style w:type="paragraph" w:styleId="ListNumber">
    <w:name w:val="List Number"/>
    <w:basedOn w:val="BodyText"/>
    <w:rsid w:val="0033549A"/>
    <w:pPr>
      <w:tabs>
        <w:tab w:val="clear" w:pos="720"/>
        <w:tab w:val="left" w:pos="567"/>
        <w:tab w:val="left" w:pos="1134"/>
        <w:tab w:val="left" w:pos="1701"/>
        <w:tab w:val="left" w:pos="2268"/>
        <w:tab w:val="left" w:pos="2835"/>
      </w:tabs>
      <w:spacing w:before="120" w:after="120" w:line="240" w:lineRule="auto"/>
      <w:ind w:left="567" w:hanging="567"/>
    </w:pPr>
    <w:rPr>
      <w:rFonts w:ascii="Helvetica" w:hAnsi="Helvetica" w:cs="Times New Roman"/>
      <w:sz w:val="24"/>
      <w:lang w:val="en-GB"/>
    </w:rPr>
  </w:style>
  <w:style w:type="paragraph" w:styleId="PlainText">
    <w:name w:val="Plain Text"/>
    <w:basedOn w:val="Normal"/>
    <w:link w:val="PlainTextChar"/>
    <w:uiPriority w:val="99"/>
    <w:unhideWhenUsed/>
    <w:rsid w:val="0033549A"/>
    <w:pPr>
      <w:spacing w:after="200" w:line="276" w:lineRule="auto"/>
    </w:pPr>
    <w:rPr>
      <w:rFonts w:ascii="Courier" w:eastAsiaTheme="minorHAnsi" w:hAnsi="Courier" w:cstheme="minorBidi"/>
      <w:sz w:val="21"/>
      <w:szCs w:val="21"/>
    </w:rPr>
  </w:style>
  <w:style w:type="character" w:customStyle="1" w:styleId="PlainTextChar">
    <w:name w:val="Plain Text Char"/>
    <w:basedOn w:val="DefaultParagraphFont"/>
    <w:link w:val="PlainText"/>
    <w:uiPriority w:val="99"/>
    <w:rsid w:val="0033549A"/>
    <w:rPr>
      <w:rFonts w:ascii="Courier" w:eastAsiaTheme="minorHAnsi" w:hAnsi="Courier" w:cstheme="minorBidi"/>
      <w:sz w:val="21"/>
      <w:szCs w:val="21"/>
    </w:rPr>
  </w:style>
  <w:style w:type="paragraph" w:customStyle="1" w:styleId="QuizAnswer">
    <w:name w:val="QuizAnswer"/>
    <w:basedOn w:val="BodyText"/>
    <w:link w:val="QuizAnswerChar"/>
    <w:qFormat/>
    <w:rsid w:val="0033549A"/>
    <w:pPr>
      <w:tabs>
        <w:tab w:val="clear" w:pos="720"/>
        <w:tab w:val="left" w:pos="567"/>
        <w:tab w:val="left" w:pos="1134"/>
        <w:tab w:val="left" w:pos="1701"/>
        <w:tab w:val="left" w:pos="2268"/>
        <w:tab w:val="left" w:pos="2835"/>
      </w:tabs>
      <w:spacing w:after="120" w:line="240" w:lineRule="auto"/>
    </w:pPr>
    <w:rPr>
      <w:rFonts w:ascii="Helvetica" w:hAnsi="Helvetica" w:cs="Times New Roman"/>
      <w:i/>
      <w:vanish/>
      <w:sz w:val="24"/>
      <w:lang w:val="en-GB"/>
    </w:rPr>
  </w:style>
  <w:style w:type="character" w:customStyle="1" w:styleId="QuizAnswerChar">
    <w:name w:val="QuizAnswer Char"/>
    <w:basedOn w:val="BodyTextChar"/>
    <w:link w:val="QuizAnswer"/>
    <w:rsid w:val="0033549A"/>
    <w:rPr>
      <w:rFonts w:ascii="Helvetica" w:hAnsi="Helvetica" w:cs="Arial"/>
      <w:i/>
      <w:vanish/>
      <w:sz w:val="24"/>
      <w:szCs w:val="24"/>
      <w:lang w:val="en-GB"/>
    </w:rPr>
  </w:style>
  <w:style w:type="character" w:styleId="Hyperlink">
    <w:name w:val="Hyperlink"/>
    <w:basedOn w:val="DefaultParagraphFont"/>
    <w:rsid w:val="00835014"/>
    <w:rPr>
      <w:color w:val="0000FF" w:themeColor="hyperlink"/>
      <w:u w:val="single"/>
    </w:rPr>
  </w:style>
  <w:style w:type="character" w:styleId="FollowedHyperlink">
    <w:name w:val="FollowedHyperlink"/>
    <w:basedOn w:val="DefaultParagraphFont"/>
    <w:rsid w:val="00003DEB"/>
    <w:rPr>
      <w:color w:val="800080" w:themeColor="followedHyperlink"/>
      <w:u w:val="single"/>
    </w:rPr>
  </w:style>
  <w:style w:type="paragraph" w:customStyle="1" w:styleId="Outline1">
    <w:name w:val="Outline 1"/>
    <w:rsid w:val="00160BBD"/>
    <w:pPr>
      <w:tabs>
        <w:tab w:val="left" w:pos="720"/>
        <w:tab w:val="left" w:pos="1080"/>
        <w:tab w:val="left" w:pos="1440"/>
        <w:tab w:val="left" w:pos="1800"/>
        <w:tab w:val="left" w:pos="2160"/>
        <w:tab w:val="left" w:pos="2520"/>
        <w:tab w:val="left" w:pos="2880"/>
        <w:tab w:val="left" w:pos="3240"/>
      </w:tabs>
      <w:spacing w:before="60" w:after="60"/>
      <w:ind w:left="720" w:hanging="720"/>
      <w:outlineLvl w:val="0"/>
    </w:pPr>
    <w:rPr>
      <w:sz w:val="22"/>
    </w:rPr>
  </w:style>
  <w:style w:type="table" w:customStyle="1" w:styleId="TableGrid1">
    <w:name w:val="Table Grid1"/>
    <w:basedOn w:val="TableNormal"/>
    <w:next w:val="TableGrid"/>
    <w:uiPriority w:val="59"/>
    <w:rsid w:val="0006006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AA3138"/>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FC539A"/>
    <w:pPr>
      <w:spacing w:before="100" w:beforeAutospacing="1" w:after="100" w:afterAutospacing="1"/>
    </w:pPr>
    <w:rPr>
      <w:rFonts w:ascii="Times New Roman" w:hAnsi="Times New Roman"/>
      <w:sz w:val="24"/>
    </w:rPr>
  </w:style>
  <w:style w:type="table" w:customStyle="1" w:styleId="TableGrid3">
    <w:name w:val="Table Grid3"/>
    <w:basedOn w:val="TableNormal"/>
    <w:next w:val="TableGrid"/>
    <w:rsid w:val="00C9404C"/>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1E6CF8"/>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_"/>
    <w:basedOn w:val="DefaultParagraphFont"/>
    <w:rsid w:val="001F07DA"/>
  </w:style>
  <w:style w:type="table" w:customStyle="1" w:styleId="TableGrid12">
    <w:name w:val="Table Grid12"/>
    <w:basedOn w:val="TableNormal"/>
    <w:next w:val="TableGrid"/>
    <w:uiPriority w:val="39"/>
    <w:rsid w:val="001F07D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F07D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4A339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800D7A"/>
    <w:rPr>
      <w:rFonts w:ascii="Arial" w:hAnsi="Arial" w:cs="Arial"/>
      <w:b/>
      <w:bCs/>
      <w:sz w:val="32"/>
      <w:szCs w:val="32"/>
      <w:u w:val="single"/>
      <w:lang w:bidi="ar-AE"/>
    </w:rPr>
  </w:style>
  <w:style w:type="character" w:customStyle="1" w:styleId="Heading2Char">
    <w:name w:val="Heading 2 Char"/>
    <w:basedOn w:val="DefaultParagraphFont"/>
    <w:link w:val="Heading2"/>
    <w:rsid w:val="00800D7A"/>
    <w:rPr>
      <w:rFonts w:ascii="Arial" w:hAnsi="Arial" w:cs="Arial"/>
      <w:b/>
      <w:bCs/>
      <w:i/>
      <w:sz w:val="28"/>
      <w:szCs w:val="28"/>
      <w:lang w:bidi="ar-AE"/>
    </w:rPr>
  </w:style>
  <w:style w:type="character" w:customStyle="1" w:styleId="Heading3Char">
    <w:name w:val="Heading 3 Char"/>
    <w:basedOn w:val="DefaultParagraphFont"/>
    <w:link w:val="Heading3"/>
    <w:rsid w:val="00800D7A"/>
    <w:rPr>
      <w:rFonts w:ascii="Arial" w:hAnsi="Arial" w:cs="Arial"/>
      <w:b/>
      <w:bCs/>
      <w:sz w:val="22"/>
      <w:szCs w:val="24"/>
      <w:lang w:bidi="ar-AE"/>
    </w:rPr>
  </w:style>
  <w:style w:type="character" w:customStyle="1" w:styleId="BalloonTextChar">
    <w:name w:val="Balloon Text Char"/>
    <w:basedOn w:val="DefaultParagraphFont"/>
    <w:link w:val="BalloonText"/>
    <w:semiHidden/>
    <w:rsid w:val="00800D7A"/>
    <w:rPr>
      <w:rFonts w:ascii="Tahoma" w:hAnsi="Tahoma" w:cs="Tahoma"/>
      <w:sz w:val="16"/>
      <w:szCs w:val="16"/>
    </w:rPr>
  </w:style>
  <w:style w:type="table" w:customStyle="1" w:styleId="TableGrid14">
    <w:name w:val="Table Grid14"/>
    <w:basedOn w:val="TableNormal"/>
    <w:next w:val="TableGrid"/>
    <w:uiPriority w:val="39"/>
    <w:rsid w:val="00800D7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800D7A"/>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314E3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14E3E"/>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l">
    <w:name w:val="nl"/>
    <w:basedOn w:val="Normal"/>
    <w:rsid w:val="00C93A49"/>
    <w:pPr>
      <w:spacing w:before="100" w:beforeAutospacing="1" w:after="100" w:afterAutospacing="1"/>
    </w:pPr>
    <w:rPr>
      <w:rFonts w:ascii="Times New Roman" w:hAnsi="Times New Roman"/>
      <w:sz w:val="24"/>
    </w:rPr>
  </w:style>
  <w:style w:type="paragraph" w:customStyle="1" w:styleId="alpha-2">
    <w:name w:val="alpha-2"/>
    <w:basedOn w:val="Normal"/>
    <w:rsid w:val="00C93A49"/>
    <w:pPr>
      <w:spacing w:before="100" w:beforeAutospacing="1" w:after="100" w:afterAutospacing="1"/>
    </w:pPr>
    <w:rPr>
      <w:rFonts w:ascii="Times New Roman" w:hAnsi="Times New Roman"/>
      <w:sz w:val="24"/>
    </w:rPr>
  </w:style>
  <w:style w:type="character" w:customStyle="1" w:styleId="space">
    <w:name w:val="space"/>
    <w:basedOn w:val="DefaultParagraphFont"/>
    <w:rsid w:val="00C93A49"/>
  </w:style>
  <w:style w:type="paragraph" w:customStyle="1" w:styleId="nl1">
    <w:name w:val="nl1"/>
    <w:basedOn w:val="Normal"/>
    <w:rsid w:val="00C93A49"/>
    <w:pPr>
      <w:spacing w:before="100" w:beforeAutospacing="1" w:after="100" w:afterAutospacing="1"/>
    </w:pPr>
    <w:rPr>
      <w:rFonts w:ascii="Times New Roman" w:hAnsi="Times New Roman"/>
      <w:sz w:val="24"/>
    </w:rPr>
  </w:style>
  <w:style w:type="character" w:customStyle="1" w:styleId="space1">
    <w:name w:val="space1"/>
    <w:basedOn w:val="DefaultParagraphFont"/>
    <w:rsid w:val="00C93A49"/>
  </w:style>
  <w:style w:type="paragraph" w:customStyle="1" w:styleId="indent">
    <w:name w:val="indent"/>
    <w:basedOn w:val="Normal"/>
    <w:rsid w:val="00C93A49"/>
    <w:pPr>
      <w:spacing w:before="100" w:beforeAutospacing="1" w:after="100" w:afterAutospacing="1"/>
    </w:pPr>
    <w:rPr>
      <w:rFonts w:ascii="Times New Roman" w:hAnsi="Times New Roman"/>
      <w:sz w:val="24"/>
    </w:rPr>
  </w:style>
  <w:style w:type="paragraph" w:customStyle="1" w:styleId="indent1">
    <w:name w:val="indent1"/>
    <w:basedOn w:val="Normal"/>
    <w:rsid w:val="00C93A49"/>
    <w:pPr>
      <w:spacing w:before="100" w:beforeAutospacing="1" w:after="100" w:afterAutospacing="1"/>
    </w:pPr>
    <w:rPr>
      <w:rFonts w:ascii="Times New Roman" w:hAnsi="Times New Roman"/>
      <w:sz w:val="24"/>
    </w:rPr>
  </w:style>
  <w:style w:type="paragraph" w:customStyle="1" w:styleId="nl2">
    <w:name w:val="nl2"/>
    <w:basedOn w:val="Normal"/>
    <w:rsid w:val="008119A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21639">
      <w:bodyDiv w:val="1"/>
      <w:marLeft w:val="0"/>
      <w:marRight w:val="0"/>
      <w:marTop w:val="0"/>
      <w:marBottom w:val="0"/>
      <w:divBdr>
        <w:top w:val="none" w:sz="0" w:space="0" w:color="auto"/>
        <w:left w:val="none" w:sz="0" w:space="0" w:color="auto"/>
        <w:bottom w:val="none" w:sz="0" w:space="0" w:color="auto"/>
        <w:right w:val="none" w:sz="0" w:space="0" w:color="auto"/>
      </w:divBdr>
      <w:divsChild>
        <w:div w:id="2055615131">
          <w:marLeft w:val="547"/>
          <w:marRight w:val="0"/>
          <w:marTop w:val="154"/>
          <w:marBottom w:val="0"/>
          <w:divBdr>
            <w:top w:val="none" w:sz="0" w:space="0" w:color="auto"/>
            <w:left w:val="none" w:sz="0" w:space="0" w:color="auto"/>
            <w:bottom w:val="none" w:sz="0" w:space="0" w:color="auto"/>
            <w:right w:val="none" w:sz="0" w:space="0" w:color="auto"/>
          </w:divBdr>
        </w:div>
        <w:div w:id="1904950787">
          <w:marLeft w:val="547"/>
          <w:marRight w:val="0"/>
          <w:marTop w:val="154"/>
          <w:marBottom w:val="0"/>
          <w:divBdr>
            <w:top w:val="none" w:sz="0" w:space="0" w:color="auto"/>
            <w:left w:val="none" w:sz="0" w:space="0" w:color="auto"/>
            <w:bottom w:val="none" w:sz="0" w:space="0" w:color="auto"/>
            <w:right w:val="none" w:sz="0" w:space="0" w:color="auto"/>
          </w:divBdr>
        </w:div>
      </w:divsChild>
    </w:div>
    <w:div w:id="283737957">
      <w:bodyDiv w:val="1"/>
      <w:marLeft w:val="0"/>
      <w:marRight w:val="0"/>
      <w:marTop w:val="0"/>
      <w:marBottom w:val="0"/>
      <w:divBdr>
        <w:top w:val="none" w:sz="0" w:space="0" w:color="auto"/>
        <w:left w:val="none" w:sz="0" w:space="0" w:color="auto"/>
        <w:bottom w:val="none" w:sz="0" w:space="0" w:color="auto"/>
        <w:right w:val="none" w:sz="0" w:space="0" w:color="auto"/>
      </w:divBdr>
    </w:div>
    <w:div w:id="491873858">
      <w:bodyDiv w:val="1"/>
      <w:marLeft w:val="0"/>
      <w:marRight w:val="0"/>
      <w:marTop w:val="0"/>
      <w:marBottom w:val="0"/>
      <w:divBdr>
        <w:top w:val="none" w:sz="0" w:space="0" w:color="auto"/>
        <w:left w:val="none" w:sz="0" w:space="0" w:color="auto"/>
        <w:bottom w:val="none" w:sz="0" w:space="0" w:color="auto"/>
        <w:right w:val="none" w:sz="0" w:space="0" w:color="auto"/>
      </w:divBdr>
    </w:div>
    <w:div w:id="526211059">
      <w:bodyDiv w:val="1"/>
      <w:marLeft w:val="0"/>
      <w:marRight w:val="0"/>
      <w:marTop w:val="0"/>
      <w:marBottom w:val="0"/>
      <w:divBdr>
        <w:top w:val="none" w:sz="0" w:space="0" w:color="auto"/>
        <w:left w:val="none" w:sz="0" w:space="0" w:color="auto"/>
        <w:bottom w:val="none" w:sz="0" w:space="0" w:color="auto"/>
        <w:right w:val="none" w:sz="0" w:space="0" w:color="auto"/>
      </w:divBdr>
    </w:div>
    <w:div w:id="1319462556">
      <w:bodyDiv w:val="1"/>
      <w:marLeft w:val="0"/>
      <w:marRight w:val="0"/>
      <w:marTop w:val="0"/>
      <w:marBottom w:val="0"/>
      <w:divBdr>
        <w:top w:val="none" w:sz="0" w:space="0" w:color="auto"/>
        <w:left w:val="none" w:sz="0" w:space="0" w:color="auto"/>
        <w:bottom w:val="none" w:sz="0" w:space="0" w:color="auto"/>
        <w:right w:val="none" w:sz="0" w:space="0" w:color="auto"/>
      </w:divBdr>
    </w:div>
    <w:div w:id="1351569143">
      <w:bodyDiv w:val="1"/>
      <w:marLeft w:val="0"/>
      <w:marRight w:val="0"/>
      <w:marTop w:val="0"/>
      <w:marBottom w:val="0"/>
      <w:divBdr>
        <w:top w:val="none" w:sz="0" w:space="0" w:color="auto"/>
        <w:left w:val="none" w:sz="0" w:space="0" w:color="auto"/>
        <w:bottom w:val="none" w:sz="0" w:space="0" w:color="auto"/>
        <w:right w:val="none" w:sz="0" w:space="0" w:color="auto"/>
      </w:divBdr>
    </w:div>
    <w:div w:id="1710687272">
      <w:bodyDiv w:val="1"/>
      <w:marLeft w:val="0"/>
      <w:marRight w:val="0"/>
      <w:marTop w:val="0"/>
      <w:marBottom w:val="0"/>
      <w:divBdr>
        <w:top w:val="none" w:sz="0" w:space="0" w:color="auto"/>
        <w:left w:val="none" w:sz="0" w:space="0" w:color="auto"/>
        <w:bottom w:val="none" w:sz="0" w:space="0" w:color="auto"/>
        <w:right w:val="none" w:sz="0" w:space="0" w:color="auto"/>
      </w:divBdr>
    </w:div>
    <w:div w:id="1769547047">
      <w:bodyDiv w:val="1"/>
      <w:marLeft w:val="0"/>
      <w:marRight w:val="0"/>
      <w:marTop w:val="0"/>
      <w:marBottom w:val="0"/>
      <w:divBdr>
        <w:top w:val="none" w:sz="0" w:space="0" w:color="auto"/>
        <w:left w:val="none" w:sz="0" w:space="0" w:color="auto"/>
        <w:bottom w:val="none" w:sz="0" w:space="0" w:color="auto"/>
        <w:right w:val="none" w:sz="0" w:space="0" w:color="auto"/>
      </w:divBdr>
      <w:divsChild>
        <w:div w:id="718743492">
          <w:marLeft w:val="1166"/>
          <w:marRight w:val="0"/>
          <w:marTop w:val="134"/>
          <w:marBottom w:val="0"/>
          <w:divBdr>
            <w:top w:val="none" w:sz="0" w:space="0" w:color="auto"/>
            <w:left w:val="none" w:sz="0" w:space="0" w:color="auto"/>
            <w:bottom w:val="none" w:sz="0" w:space="0" w:color="auto"/>
            <w:right w:val="none" w:sz="0" w:space="0" w:color="auto"/>
          </w:divBdr>
        </w:div>
        <w:div w:id="672728902">
          <w:marLeft w:val="1166"/>
          <w:marRight w:val="0"/>
          <w:marTop w:val="134"/>
          <w:marBottom w:val="0"/>
          <w:divBdr>
            <w:top w:val="none" w:sz="0" w:space="0" w:color="auto"/>
            <w:left w:val="none" w:sz="0" w:space="0" w:color="auto"/>
            <w:bottom w:val="none" w:sz="0" w:space="0" w:color="auto"/>
            <w:right w:val="none" w:sz="0" w:space="0" w:color="auto"/>
          </w:divBdr>
        </w:div>
        <w:div w:id="381171545">
          <w:marLeft w:val="1166"/>
          <w:marRight w:val="0"/>
          <w:marTop w:val="134"/>
          <w:marBottom w:val="0"/>
          <w:divBdr>
            <w:top w:val="none" w:sz="0" w:space="0" w:color="auto"/>
            <w:left w:val="none" w:sz="0" w:space="0" w:color="auto"/>
            <w:bottom w:val="none" w:sz="0" w:space="0" w:color="auto"/>
            <w:right w:val="none" w:sz="0" w:space="0" w:color="auto"/>
          </w:divBdr>
        </w:div>
      </w:divsChild>
    </w:div>
    <w:div w:id="1859588277">
      <w:bodyDiv w:val="1"/>
      <w:marLeft w:val="0"/>
      <w:marRight w:val="0"/>
      <w:marTop w:val="0"/>
      <w:marBottom w:val="0"/>
      <w:divBdr>
        <w:top w:val="none" w:sz="0" w:space="0" w:color="auto"/>
        <w:left w:val="none" w:sz="0" w:space="0" w:color="auto"/>
        <w:bottom w:val="none" w:sz="0" w:space="0" w:color="auto"/>
        <w:right w:val="none" w:sz="0" w:space="0" w:color="auto"/>
      </w:divBdr>
      <w:divsChild>
        <w:div w:id="876628344">
          <w:marLeft w:val="547"/>
          <w:marRight w:val="0"/>
          <w:marTop w:val="96"/>
          <w:marBottom w:val="0"/>
          <w:divBdr>
            <w:top w:val="none" w:sz="0" w:space="0" w:color="auto"/>
            <w:left w:val="none" w:sz="0" w:space="0" w:color="auto"/>
            <w:bottom w:val="none" w:sz="0" w:space="0" w:color="auto"/>
            <w:right w:val="none" w:sz="0" w:space="0" w:color="auto"/>
          </w:divBdr>
        </w:div>
        <w:div w:id="547693320">
          <w:marLeft w:val="1166"/>
          <w:marRight w:val="0"/>
          <w:marTop w:val="0"/>
          <w:marBottom w:val="0"/>
          <w:divBdr>
            <w:top w:val="none" w:sz="0" w:space="0" w:color="auto"/>
            <w:left w:val="none" w:sz="0" w:space="0" w:color="auto"/>
            <w:bottom w:val="none" w:sz="0" w:space="0" w:color="auto"/>
            <w:right w:val="none" w:sz="0" w:space="0" w:color="auto"/>
          </w:divBdr>
        </w:div>
        <w:div w:id="94444287">
          <w:marLeft w:val="1166"/>
          <w:marRight w:val="0"/>
          <w:marTop w:val="0"/>
          <w:marBottom w:val="0"/>
          <w:divBdr>
            <w:top w:val="none" w:sz="0" w:space="0" w:color="auto"/>
            <w:left w:val="none" w:sz="0" w:space="0" w:color="auto"/>
            <w:bottom w:val="none" w:sz="0" w:space="0" w:color="auto"/>
            <w:right w:val="none" w:sz="0" w:space="0" w:color="auto"/>
          </w:divBdr>
        </w:div>
        <w:div w:id="872570953">
          <w:marLeft w:val="1166"/>
          <w:marRight w:val="0"/>
          <w:marTop w:val="0"/>
          <w:marBottom w:val="0"/>
          <w:divBdr>
            <w:top w:val="none" w:sz="0" w:space="0" w:color="auto"/>
            <w:left w:val="none" w:sz="0" w:space="0" w:color="auto"/>
            <w:bottom w:val="none" w:sz="0" w:space="0" w:color="auto"/>
            <w:right w:val="none" w:sz="0" w:space="0" w:color="auto"/>
          </w:divBdr>
        </w:div>
      </w:divsChild>
    </w:div>
    <w:div w:id="1910574062">
      <w:bodyDiv w:val="1"/>
      <w:marLeft w:val="0"/>
      <w:marRight w:val="0"/>
      <w:marTop w:val="0"/>
      <w:marBottom w:val="0"/>
      <w:divBdr>
        <w:top w:val="none" w:sz="0" w:space="0" w:color="auto"/>
        <w:left w:val="none" w:sz="0" w:space="0" w:color="auto"/>
        <w:bottom w:val="none" w:sz="0" w:space="0" w:color="auto"/>
        <w:right w:val="none" w:sz="0" w:space="0" w:color="auto"/>
      </w:divBdr>
      <w:divsChild>
        <w:div w:id="185367347">
          <w:marLeft w:val="547"/>
          <w:marRight w:val="0"/>
          <w:marTop w:val="96"/>
          <w:marBottom w:val="0"/>
          <w:divBdr>
            <w:top w:val="none" w:sz="0" w:space="0" w:color="auto"/>
            <w:left w:val="none" w:sz="0" w:space="0" w:color="auto"/>
            <w:bottom w:val="none" w:sz="0" w:space="0" w:color="auto"/>
            <w:right w:val="none" w:sz="0" w:space="0" w:color="auto"/>
          </w:divBdr>
        </w:div>
        <w:div w:id="2108453698">
          <w:marLeft w:val="1166"/>
          <w:marRight w:val="0"/>
          <w:marTop w:val="0"/>
          <w:marBottom w:val="0"/>
          <w:divBdr>
            <w:top w:val="none" w:sz="0" w:space="0" w:color="auto"/>
            <w:left w:val="none" w:sz="0" w:space="0" w:color="auto"/>
            <w:bottom w:val="none" w:sz="0" w:space="0" w:color="auto"/>
            <w:right w:val="none" w:sz="0" w:space="0" w:color="auto"/>
          </w:divBdr>
        </w:div>
        <w:div w:id="1519126704">
          <w:marLeft w:val="1166"/>
          <w:marRight w:val="0"/>
          <w:marTop w:val="0"/>
          <w:marBottom w:val="0"/>
          <w:divBdr>
            <w:top w:val="none" w:sz="0" w:space="0" w:color="auto"/>
            <w:left w:val="none" w:sz="0" w:space="0" w:color="auto"/>
            <w:bottom w:val="none" w:sz="0" w:space="0" w:color="auto"/>
            <w:right w:val="none" w:sz="0" w:space="0" w:color="auto"/>
          </w:divBdr>
        </w:div>
        <w:div w:id="1689939812">
          <w:marLeft w:val="1166"/>
          <w:marRight w:val="0"/>
          <w:marTop w:val="0"/>
          <w:marBottom w:val="0"/>
          <w:divBdr>
            <w:top w:val="none" w:sz="0" w:space="0" w:color="auto"/>
            <w:left w:val="none" w:sz="0" w:space="0" w:color="auto"/>
            <w:bottom w:val="none" w:sz="0" w:space="0" w:color="auto"/>
            <w:right w:val="none" w:sz="0" w:space="0" w:color="auto"/>
          </w:divBdr>
        </w:div>
      </w:divsChild>
    </w:div>
    <w:div w:id="1981764664">
      <w:bodyDiv w:val="1"/>
      <w:marLeft w:val="0"/>
      <w:marRight w:val="0"/>
      <w:marTop w:val="0"/>
      <w:marBottom w:val="0"/>
      <w:divBdr>
        <w:top w:val="none" w:sz="0" w:space="0" w:color="auto"/>
        <w:left w:val="none" w:sz="0" w:space="0" w:color="auto"/>
        <w:bottom w:val="none" w:sz="0" w:space="0" w:color="auto"/>
        <w:right w:val="none" w:sz="0" w:space="0" w:color="auto"/>
      </w:divBdr>
    </w:div>
    <w:div w:id="2082437655">
      <w:bodyDiv w:val="1"/>
      <w:marLeft w:val="0"/>
      <w:marRight w:val="0"/>
      <w:marTop w:val="0"/>
      <w:marBottom w:val="0"/>
      <w:divBdr>
        <w:top w:val="none" w:sz="0" w:space="0" w:color="auto"/>
        <w:left w:val="none" w:sz="0" w:space="0" w:color="auto"/>
        <w:bottom w:val="none" w:sz="0" w:space="0" w:color="auto"/>
        <w:right w:val="none" w:sz="0" w:space="0" w:color="auto"/>
      </w:divBdr>
      <w:divsChild>
        <w:div w:id="223681095">
          <w:marLeft w:val="547"/>
          <w:marRight w:val="0"/>
          <w:marTop w:val="130"/>
          <w:marBottom w:val="0"/>
          <w:divBdr>
            <w:top w:val="none" w:sz="0" w:space="0" w:color="auto"/>
            <w:left w:val="none" w:sz="0" w:space="0" w:color="auto"/>
            <w:bottom w:val="none" w:sz="0" w:space="0" w:color="auto"/>
            <w:right w:val="none" w:sz="0" w:space="0" w:color="auto"/>
          </w:divBdr>
        </w:div>
        <w:div w:id="887642941">
          <w:marLeft w:val="547"/>
          <w:marRight w:val="0"/>
          <w:marTop w:val="130"/>
          <w:marBottom w:val="0"/>
          <w:divBdr>
            <w:top w:val="none" w:sz="0" w:space="0" w:color="auto"/>
            <w:left w:val="none" w:sz="0" w:space="0" w:color="auto"/>
            <w:bottom w:val="none" w:sz="0" w:space="0" w:color="auto"/>
            <w:right w:val="none" w:sz="0" w:space="0" w:color="auto"/>
          </w:divBdr>
        </w:div>
        <w:div w:id="1715696689">
          <w:marLeft w:val="1166"/>
          <w:marRight w:val="0"/>
          <w:marTop w:val="115"/>
          <w:marBottom w:val="0"/>
          <w:divBdr>
            <w:top w:val="none" w:sz="0" w:space="0" w:color="auto"/>
            <w:left w:val="none" w:sz="0" w:space="0" w:color="auto"/>
            <w:bottom w:val="none" w:sz="0" w:space="0" w:color="auto"/>
            <w:right w:val="none" w:sz="0" w:space="0" w:color="auto"/>
          </w:divBdr>
        </w:div>
        <w:div w:id="781847466">
          <w:marLeft w:val="1166"/>
          <w:marRight w:val="0"/>
          <w:marTop w:val="115"/>
          <w:marBottom w:val="0"/>
          <w:divBdr>
            <w:top w:val="none" w:sz="0" w:space="0" w:color="auto"/>
            <w:left w:val="none" w:sz="0" w:space="0" w:color="auto"/>
            <w:bottom w:val="none" w:sz="0" w:space="0" w:color="auto"/>
            <w:right w:val="none" w:sz="0" w:space="0" w:color="auto"/>
          </w:divBdr>
        </w:div>
        <w:div w:id="2124033077">
          <w:marLeft w:val="1166"/>
          <w:marRight w:val="0"/>
          <w:marTop w:val="115"/>
          <w:marBottom w:val="0"/>
          <w:divBdr>
            <w:top w:val="none" w:sz="0" w:space="0" w:color="auto"/>
            <w:left w:val="none" w:sz="0" w:space="0" w:color="auto"/>
            <w:bottom w:val="none" w:sz="0" w:space="0" w:color="auto"/>
            <w:right w:val="none" w:sz="0" w:space="0" w:color="auto"/>
          </w:divBdr>
        </w:div>
      </w:divsChild>
    </w:div>
    <w:div w:id="2137023339">
      <w:bodyDiv w:val="1"/>
      <w:marLeft w:val="0"/>
      <w:marRight w:val="0"/>
      <w:marTop w:val="0"/>
      <w:marBottom w:val="0"/>
      <w:divBdr>
        <w:top w:val="none" w:sz="0" w:space="0" w:color="auto"/>
        <w:left w:val="none" w:sz="0" w:space="0" w:color="auto"/>
        <w:bottom w:val="none" w:sz="0" w:space="0" w:color="auto"/>
        <w:right w:val="none" w:sz="0" w:space="0" w:color="auto"/>
      </w:divBdr>
      <w:divsChild>
        <w:div w:id="489492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11941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5254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Courses\Quiz\Quiz%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2019-03-05T00:00:00</PublishDate>
  <Abstract/>
  <CompanyAddress>COBA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3C814C-90F2-40ED-90CA-F172C46B3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Quiz Format</Template>
  <TotalTime>18</TotalTime>
  <Pages>2</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MGT 300: Production and Operations Management (3 CH)</vt:lpstr>
    </vt:vector>
  </TitlesOfParts>
  <Manager>INSTRUCTORS: [Prof. Assem Tharwat] A</Manager>
  <Company>American university in the emirates</Company>
  <LinksUpToDate>false</LinksUpToDate>
  <CharactersWithSpaces>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MGT 300: Production and Operations Management (3 CH)</dc:title>
  <dc:subject>COLLEGE OF BUSINESS ADMINISTRATION</dc:subject>
  <dc:creator>DR ABDULRAHMAN ALTAHHAN</dc:creator>
  <cp:keywords>Spring</cp:keywords>
  <dc:description>4:00 - 5:30 PM</dc:description>
  <cp:lastModifiedBy>Prof. Assem Tharwat</cp:lastModifiedBy>
  <cp:revision>4</cp:revision>
  <cp:lastPrinted>2019-10-20T09:18:00Z</cp:lastPrinted>
  <dcterms:created xsi:type="dcterms:W3CDTF">2020-03-19T09:47:00Z</dcterms:created>
  <dcterms:modified xsi:type="dcterms:W3CDTF">2020-03-19T10:04:00Z</dcterms:modified>
  <cp:category/>
  <cp:contentStatus>Mid – Term EXAM</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me">
    <vt:lpwstr>9:00-11:00 am</vt:lpwstr>
  </property>
  <property fmtid="{D5CDD505-2E9C-101B-9397-08002B2CF9AE}" pid="3" name="Q1 Mark" linkTarget="Q1">
    <vt:lpwstr>  </vt:lpwstr>
  </property>
  <property fmtid="{D5CDD505-2E9C-101B-9397-08002B2CF9AE}" pid="4" name="College">
    <vt:lpwstr>CCIT</vt:lpwstr>
  </property>
</Properties>
</file>