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AC063F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2081E">
        <w:rPr>
          <w:rFonts w:ascii="Times New Roman" w:hAnsi="Times New Roman" w:cs="Times New Roman"/>
          <w:b/>
          <w:sz w:val="24"/>
        </w:rPr>
        <w:t>Assignment one</w:t>
      </w: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P="007208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2081E" w:rsidRPr="0072081E" w:rsidP="0072081E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72081E">
        <w:rPr>
          <w:rFonts w:ascii="Times New Roman" w:hAnsi="Times New Roman" w:cs="Times New Roman"/>
          <w:sz w:val="24"/>
        </w:rPr>
        <w:t>Author</w:t>
      </w:r>
    </w:p>
    <w:p w:rsidR="00AC063F" w:rsidRPr="0072081E" w:rsidP="007208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2081E">
        <w:rPr>
          <w:rFonts w:ascii="Times New Roman" w:hAnsi="Times New Roman" w:cs="Times New Roman"/>
          <w:sz w:val="24"/>
        </w:rPr>
        <w:t>Institutional Affiliation</w:t>
      </w:r>
    </w:p>
    <w:p w:rsidR="00AC063F" w:rsidRPr="0072081E" w:rsidP="007208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2081E">
        <w:rPr>
          <w:rFonts w:ascii="Times New Roman" w:hAnsi="Times New Roman" w:cs="Times New Roman"/>
          <w:sz w:val="24"/>
        </w:rPr>
        <w:t>Instructor</w:t>
      </w:r>
    </w:p>
    <w:p w:rsidR="00AC063F" w:rsidRPr="0072081E" w:rsidP="007208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2081E">
        <w:rPr>
          <w:rFonts w:ascii="Times New Roman" w:hAnsi="Times New Roman" w:cs="Times New Roman"/>
          <w:sz w:val="24"/>
        </w:rPr>
        <w:t>Course code</w:t>
      </w:r>
    </w:p>
    <w:p w:rsidR="00AC063F" w:rsidP="007208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2081E">
        <w:rPr>
          <w:rFonts w:ascii="Times New Roman" w:hAnsi="Times New Roman" w:cs="Times New Roman"/>
          <w:sz w:val="24"/>
        </w:rPr>
        <w:t>Date of submission</w:t>
      </w:r>
    </w:p>
    <w:p w:rsidR="00C56FAD" w:rsidP="007208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6FAD" w:rsidP="007208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6FAD" w:rsidRPr="0072081E" w:rsidP="0072081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C063F" w:rsidRPr="00C56FAD" w:rsidP="00C56FA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Question one</w:t>
      </w:r>
    </w:p>
    <w:p w:rsidR="00C42A43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Revenue cycle in </w:t>
      </w:r>
      <w:r w:rsidRPr="00C56FAD" w:rsidR="004267CB">
        <w:rPr>
          <w:rFonts w:ascii="Times New Roman" w:hAnsi="Times New Roman" w:cs="Times New Roman"/>
          <w:sz w:val="24"/>
        </w:rPr>
        <w:t>healthcare</w:t>
      </w:r>
      <w:r w:rsidRPr="00C56FAD">
        <w:rPr>
          <w:rFonts w:ascii="Times New Roman" w:hAnsi="Times New Roman" w:cs="Times New Roman"/>
          <w:sz w:val="24"/>
        </w:rPr>
        <w:t xml:space="preserve"> refers to </w:t>
      </w:r>
      <w:r w:rsidRPr="00C56FAD" w:rsidR="00F875C2">
        <w:rPr>
          <w:rFonts w:ascii="Times New Roman" w:hAnsi="Times New Roman" w:cs="Times New Roman"/>
          <w:sz w:val="24"/>
        </w:rPr>
        <w:t>all the administrative and the clinical</w:t>
      </w:r>
      <w:r w:rsidRPr="00C56FAD" w:rsidR="006D7BC9">
        <w:rPr>
          <w:rFonts w:ascii="Times New Roman" w:hAnsi="Times New Roman" w:cs="Times New Roman"/>
          <w:sz w:val="24"/>
        </w:rPr>
        <w:t xml:space="preserve"> </w:t>
      </w:r>
      <w:r w:rsidRPr="00C56FAD" w:rsidR="00FC7F1F">
        <w:rPr>
          <w:rFonts w:ascii="Times New Roman" w:hAnsi="Times New Roman" w:cs="Times New Roman"/>
          <w:sz w:val="24"/>
        </w:rPr>
        <w:t>process</w:t>
      </w:r>
      <w:r w:rsidRPr="00C56FAD" w:rsidR="00550867">
        <w:rPr>
          <w:rFonts w:ascii="Times New Roman" w:hAnsi="Times New Roman" w:cs="Times New Roman"/>
          <w:sz w:val="24"/>
        </w:rPr>
        <w:t xml:space="preserve">es revolving around the capture, management and </w:t>
      </w:r>
      <w:r w:rsidRPr="00C56FAD" w:rsidR="004152C8">
        <w:rPr>
          <w:rFonts w:ascii="Times New Roman" w:hAnsi="Times New Roman" w:cs="Times New Roman"/>
          <w:sz w:val="24"/>
        </w:rPr>
        <w:t>collection of patient service revenue</w:t>
      </w:r>
      <w:sdt>
        <w:sdtPr>
          <w:rPr>
            <w:rFonts w:ascii="Times New Roman" w:hAnsi="Times New Roman" w:cs="Times New Roman"/>
            <w:sz w:val="24"/>
          </w:rPr>
          <w:id w:val="-1287732922"/>
          <w:citation/>
        </w:sdtPr>
        <w:sdtContent>
          <w:r w:rsidR="00343271">
            <w:rPr>
              <w:rFonts w:ascii="Times New Roman" w:hAnsi="Times New Roman" w:cs="Times New Roman"/>
              <w:sz w:val="24"/>
            </w:rPr>
            <w:fldChar w:fldCharType="begin"/>
          </w:r>
          <w:r w:rsidR="00343271">
            <w:rPr>
              <w:rFonts w:ascii="Times New Roman" w:hAnsi="Times New Roman" w:cs="Times New Roman"/>
              <w:sz w:val="24"/>
            </w:rPr>
            <w:instrText xml:space="preserve"> CITATION Gre19 \l 1033 </w:instrText>
          </w:r>
          <w:r w:rsidR="00343271">
            <w:rPr>
              <w:rFonts w:ascii="Times New Roman" w:hAnsi="Times New Roman" w:cs="Times New Roman"/>
              <w:sz w:val="24"/>
            </w:rPr>
            <w:fldChar w:fldCharType="separate"/>
          </w:r>
          <w:r w:rsidR="0034327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43271" w:rsidR="00343271">
            <w:rPr>
              <w:rFonts w:ascii="Times New Roman" w:hAnsi="Times New Roman" w:cs="Times New Roman"/>
              <w:noProof/>
              <w:sz w:val="24"/>
            </w:rPr>
            <w:t>(Greg Kay, 2019)</w:t>
          </w:r>
          <w:r w:rsidR="0034327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FAD" w:rsidR="004152C8">
        <w:rPr>
          <w:rFonts w:ascii="Times New Roman" w:hAnsi="Times New Roman" w:cs="Times New Roman"/>
          <w:sz w:val="24"/>
        </w:rPr>
        <w:t>.</w:t>
      </w:r>
      <w:r w:rsidRPr="00C56FAD" w:rsidR="009B7559">
        <w:rPr>
          <w:rFonts w:ascii="Times New Roman" w:hAnsi="Times New Roman" w:cs="Times New Roman"/>
          <w:sz w:val="24"/>
        </w:rPr>
        <w:t xml:space="preserve"> In a sense, </w:t>
      </w:r>
      <w:r w:rsidRPr="00C56FAD" w:rsidR="00BD65A7">
        <w:rPr>
          <w:rFonts w:ascii="Times New Roman" w:hAnsi="Times New Roman" w:cs="Times New Roman"/>
          <w:sz w:val="24"/>
        </w:rPr>
        <w:t xml:space="preserve">revenue cycle entails all the activities </w:t>
      </w:r>
      <w:r w:rsidRPr="00C56FAD" w:rsidR="00CB5955">
        <w:rPr>
          <w:rFonts w:ascii="Times New Roman" w:hAnsi="Times New Roman" w:cs="Times New Roman"/>
          <w:sz w:val="24"/>
        </w:rPr>
        <w:t xml:space="preserve">occurring from the time </w:t>
      </w:r>
      <w:r w:rsidRPr="00C56FAD" w:rsidR="004B3276">
        <w:rPr>
          <w:rFonts w:ascii="Times New Roman" w:hAnsi="Times New Roman" w:cs="Times New Roman"/>
          <w:sz w:val="24"/>
        </w:rPr>
        <w:t>of the creation of a patient’s account</w:t>
      </w:r>
      <w:r w:rsidRPr="00C56FAD" w:rsidR="009D2014">
        <w:rPr>
          <w:rFonts w:ascii="Times New Roman" w:hAnsi="Times New Roman" w:cs="Times New Roman"/>
          <w:sz w:val="24"/>
        </w:rPr>
        <w:t xml:space="preserve"> </w:t>
      </w:r>
      <w:r w:rsidRPr="00C56FAD" w:rsidR="00D54410">
        <w:rPr>
          <w:rFonts w:ascii="Times New Roman" w:hAnsi="Times New Roman" w:cs="Times New Roman"/>
          <w:sz w:val="24"/>
        </w:rPr>
        <w:t xml:space="preserve">at intake, </w:t>
      </w:r>
      <w:r w:rsidRPr="00C56FAD" w:rsidR="00694DDD">
        <w:rPr>
          <w:rFonts w:ascii="Times New Roman" w:hAnsi="Times New Roman" w:cs="Times New Roman"/>
          <w:sz w:val="24"/>
        </w:rPr>
        <w:t>possibly at a health faci</w:t>
      </w:r>
      <w:r w:rsidRPr="00C56FAD" w:rsidR="00F52C8D">
        <w:rPr>
          <w:rFonts w:ascii="Times New Roman" w:hAnsi="Times New Roman" w:cs="Times New Roman"/>
          <w:sz w:val="24"/>
        </w:rPr>
        <w:t>li</w:t>
      </w:r>
      <w:r w:rsidRPr="00C56FAD" w:rsidR="00694DDD">
        <w:rPr>
          <w:rFonts w:ascii="Times New Roman" w:hAnsi="Times New Roman" w:cs="Times New Roman"/>
          <w:sz w:val="24"/>
        </w:rPr>
        <w:t>ty</w:t>
      </w:r>
      <w:r w:rsidRPr="00C56FAD" w:rsidR="000E2DED">
        <w:rPr>
          <w:rFonts w:ascii="Times New Roman" w:hAnsi="Times New Roman" w:cs="Times New Roman"/>
          <w:sz w:val="24"/>
        </w:rPr>
        <w:t xml:space="preserve"> through to the payments for the healthcare services rendered.</w:t>
      </w:r>
      <w:r w:rsidRPr="00C56FAD" w:rsidR="00141BAF">
        <w:rPr>
          <w:rFonts w:ascii="Times New Roman" w:hAnsi="Times New Roman" w:cs="Times New Roman"/>
          <w:sz w:val="24"/>
        </w:rPr>
        <w:t xml:space="preserve"> </w:t>
      </w:r>
      <w:r w:rsidRPr="00C56FAD" w:rsidR="002C3156">
        <w:rPr>
          <w:rFonts w:ascii="Times New Roman" w:hAnsi="Times New Roman" w:cs="Times New Roman"/>
          <w:sz w:val="24"/>
        </w:rPr>
        <w:t xml:space="preserve">To ensure efficiency in the collection of this revenue, there exist </w:t>
      </w:r>
      <w:r w:rsidRPr="00C56FAD" w:rsidR="005B51EF">
        <w:rPr>
          <w:rFonts w:ascii="Times New Roman" w:hAnsi="Times New Roman" w:cs="Times New Roman"/>
          <w:sz w:val="24"/>
        </w:rPr>
        <w:t>predictable ste</w:t>
      </w:r>
      <w:r w:rsidRPr="00C56FAD" w:rsidR="003D303B">
        <w:rPr>
          <w:rFonts w:ascii="Times New Roman" w:hAnsi="Times New Roman" w:cs="Times New Roman"/>
          <w:sz w:val="24"/>
        </w:rPr>
        <w:t xml:space="preserve">ps that must be followed to avoid </w:t>
      </w:r>
      <w:r w:rsidRPr="00C56FAD" w:rsidR="00317848">
        <w:rPr>
          <w:rFonts w:ascii="Times New Roman" w:hAnsi="Times New Roman" w:cs="Times New Roman"/>
          <w:sz w:val="24"/>
        </w:rPr>
        <w:t>errors in billing</w:t>
      </w:r>
      <w:r w:rsidRPr="00C56FAD" w:rsidR="005B67C8">
        <w:rPr>
          <w:rFonts w:ascii="Times New Roman" w:hAnsi="Times New Roman" w:cs="Times New Roman"/>
          <w:sz w:val="24"/>
        </w:rPr>
        <w:t xml:space="preserve"> and other costly negative actions.</w:t>
      </w:r>
      <w:r w:rsidRPr="00C56FAD" w:rsidR="008C5DFE">
        <w:rPr>
          <w:rFonts w:ascii="Times New Roman" w:hAnsi="Times New Roman" w:cs="Times New Roman"/>
          <w:sz w:val="24"/>
        </w:rPr>
        <w:t xml:space="preserve"> The steps are as outlined below</w:t>
      </w:r>
      <w:r w:rsidRPr="00C56FAD">
        <w:rPr>
          <w:rFonts w:ascii="Times New Roman" w:hAnsi="Times New Roman" w:cs="Times New Roman"/>
          <w:sz w:val="24"/>
        </w:rPr>
        <w:t>;</w:t>
      </w:r>
    </w:p>
    <w:p w:rsidR="00B6275D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Pre-Registration</w:t>
      </w:r>
    </w:p>
    <w:p w:rsidR="00AD7248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This step </w:t>
      </w:r>
      <w:r w:rsidRPr="00C56FAD" w:rsidR="00623CB0">
        <w:rPr>
          <w:rFonts w:ascii="Times New Roman" w:hAnsi="Times New Roman" w:cs="Times New Roman"/>
          <w:sz w:val="24"/>
        </w:rPr>
        <w:t xml:space="preserve">involves the collection of </w:t>
      </w:r>
      <w:r w:rsidRPr="00C56FAD" w:rsidR="00391230">
        <w:rPr>
          <w:rFonts w:ascii="Times New Roman" w:hAnsi="Times New Roman" w:cs="Times New Roman"/>
          <w:sz w:val="24"/>
        </w:rPr>
        <w:t>patient information befor</w:t>
      </w:r>
      <w:r w:rsidRPr="00C56FAD" w:rsidR="00156843">
        <w:rPr>
          <w:rFonts w:ascii="Times New Roman" w:hAnsi="Times New Roman" w:cs="Times New Roman"/>
          <w:sz w:val="24"/>
        </w:rPr>
        <w:t>e they arrive at the facility.</w:t>
      </w:r>
      <w:r w:rsidRPr="00C56FAD" w:rsidR="00F478A2">
        <w:rPr>
          <w:rFonts w:ascii="Times New Roman" w:hAnsi="Times New Roman" w:cs="Times New Roman"/>
          <w:sz w:val="24"/>
        </w:rPr>
        <w:t xml:space="preserve"> </w:t>
      </w:r>
      <w:r w:rsidRPr="00C56FAD" w:rsidR="0054442A">
        <w:rPr>
          <w:rFonts w:ascii="Times New Roman" w:hAnsi="Times New Roman" w:cs="Times New Roman"/>
          <w:sz w:val="24"/>
        </w:rPr>
        <w:t xml:space="preserve"> Arguably, this is usually an essential step in the revenue cycle since it </w:t>
      </w:r>
      <w:r w:rsidRPr="00C56FAD" w:rsidR="00C857F2">
        <w:rPr>
          <w:rFonts w:ascii="Times New Roman" w:hAnsi="Times New Roman" w:cs="Times New Roman"/>
          <w:sz w:val="24"/>
        </w:rPr>
        <w:t xml:space="preserve">holds substantial financial benefits </w:t>
      </w:r>
      <w:r w:rsidRPr="00C56FAD" w:rsidR="00DF344E">
        <w:rPr>
          <w:rFonts w:ascii="Times New Roman" w:hAnsi="Times New Roman" w:cs="Times New Roman"/>
          <w:sz w:val="24"/>
        </w:rPr>
        <w:t>to both parties.</w:t>
      </w:r>
      <w:r w:rsidRPr="00C56FAD" w:rsidR="00061F4F">
        <w:rPr>
          <w:rFonts w:ascii="Times New Roman" w:hAnsi="Times New Roman" w:cs="Times New Roman"/>
          <w:sz w:val="24"/>
        </w:rPr>
        <w:t xml:space="preserve"> </w:t>
      </w:r>
      <w:r w:rsidRPr="00C56FAD" w:rsidR="00EC7192">
        <w:rPr>
          <w:rFonts w:ascii="Times New Roman" w:hAnsi="Times New Roman" w:cs="Times New Roman"/>
          <w:sz w:val="24"/>
        </w:rPr>
        <w:t xml:space="preserve">Besides helping to save a patient’s time, </w:t>
      </w:r>
      <w:r w:rsidRPr="00C56FAD" w:rsidR="005555F1">
        <w:rPr>
          <w:rFonts w:ascii="Times New Roman" w:hAnsi="Times New Roman" w:cs="Times New Roman"/>
          <w:sz w:val="24"/>
        </w:rPr>
        <w:t xml:space="preserve">they can know their out of pocket payments </w:t>
      </w:r>
      <w:r w:rsidRPr="00C56FAD" w:rsidR="006C6648">
        <w:rPr>
          <w:rFonts w:ascii="Times New Roman" w:hAnsi="Times New Roman" w:cs="Times New Roman"/>
          <w:sz w:val="24"/>
        </w:rPr>
        <w:t>so they can prepare adequately for their bills.</w:t>
      </w:r>
      <w:r w:rsidRPr="00C56FAD" w:rsidR="009535F4">
        <w:rPr>
          <w:rFonts w:ascii="Times New Roman" w:hAnsi="Times New Roman" w:cs="Times New Roman"/>
          <w:sz w:val="24"/>
        </w:rPr>
        <w:t xml:space="preserve"> Similarly, pre-registered patients are likely to pay on time, </w:t>
      </w:r>
      <w:r w:rsidRPr="00C56FAD" w:rsidR="001B0B69">
        <w:rPr>
          <w:rFonts w:ascii="Times New Roman" w:hAnsi="Times New Roman" w:cs="Times New Roman"/>
          <w:sz w:val="24"/>
        </w:rPr>
        <w:t>thereby eliminating bad debts for the hospitals.</w:t>
      </w:r>
      <w:r w:rsidRPr="00C56FAD">
        <w:rPr>
          <w:rFonts w:ascii="Times New Roman" w:hAnsi="Times New Roman" w:cs="Times New Roman"/>
          <w:sz w:val="24"/>
        </w:rPr>
        <w:t xml:space="preserve"> </w:t>
      </w:r>
    </w:p>
    <w:p w:rsidR="00880E1D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Registration</w:t>
      </w:r>
    </w:p>
    <w:p w:rsidR="00586A24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The registration phase </w:t>
      </w:r>
      <w:r w:rsidRPr="00C56FAD" w:rsidR="00AD35E3">
        <w:rPr>
          <w:rFonts w:ascii="Times New Roman" w:hAnsi="Times New Roman" w:cs="Times New Roman"/>
          <w:sz w:val="24"/>
        </w:rPr>
        <w:t xml:space="preserve">entails the </w:t>
      </w:r>
      <w:r w:rsidRPr="00C56FAD" w:rsidR="001602A7">
        <w:rPr>
          <w:rFonts w:ascii="Times New Roman" w:hAnsi="Times New Roman" w:cs="Times New Roman"/>
          <w:sz w:val="24"/>
        </w:rPr>
        <w:t>ve</w:t>
      </w:r>
      <w:r w:rsidRPr="00C56FAD" w:rsidR="004B2329">
        <w:rPr>
          <w:rFonts w:ascii="Times New Roman" w:hAnsi="Times New Roman" w:cs="Times New Roman"/>
          <w:sz w:val="24"/>
        </w:rPr>
        <w:t>ri</w:t>
      </w:r>
      <w:r w:rsidRPr="00C56FAD" w:rsidR="001602A7">
        <w:rPr>
          <w:rFonts w:ascii="Times New Roman" w:hAnsi="Times New Roman" w:cs="Times New Roman"/>
          <w:sz w:val="24"/>
        </w:rPr>
        <w:t>fication and validation of the information collected during the pre-registration stage.</w:t>
      </w:r>
      <w:r w:rsidRPr="00C56FAD" w:rsidR="007F292C">
        <w:rPr>
          <w:rFonts w:ascii="Times New Roman" w:hAnsi="Times New Roman" w:cs="Times New Roman"/>
          <w:sz w:val="24"/>
        </w:rPr>
        <w:t xml:space="preserve"> This is the phase where any error </w:t>
      </w:r>
      <w:r w:rsidRPr="00C56FAD" w:rsidR="00DA4F82">
        <w:rPr>
          <w:rFonts w:ascii="Times New Roman" w:hAnsi="Times New Roman" w:cs="Times New Roman"/>
          <w:sz w:val="24"/>
        </w:rPr>
        <w:t xml:space="preserve">captured </w:t>
      </w:r>
      <w:r w:rsidRPr="00C56FAD" w:rsidR="002728C0">
        <w:rPr>
          <w:rFonts w:ascii="Times New Roman" w:hAnsi="Times New Roman" w:cs="Times New Roman"/>
          <w:sz w:val="24"/>
        </w:rPr>
        <w:t xml:space="preserve">in the initial step </w:t>
      </w:r>
      <w:r w:rsidRPr="00C56FAD" w:rsidR="00D73D24">
        <w:rPr>
          <w:rFonts w:ascii="Times New Roman" w:hAnsi="Times New Roman" w:cs="Times New Roman"/>
          <w:sz w:val="24"/>
        </w:rPr>
        <w:t xml:space="preserve">is corrected; arguably, this ensures </w:t>
      </w:r>
      <w:r w:rsidRPr="00C56FAD" w:rsidR="0055727A">
        <w:rPr>
          <w:rFonts w:ascii="Times New Roman" w:hAnsi="Times New Roman" w:cs="Times New Roman"/>
          <w:sz w:val="24"/>
        </w:rPr>
        <w:t>the elimination of lengthy delays by hospitals during reimbursement due to errors in patient information.</w:t>
      </w:r>
    </w:p>
    <w:p w:rsid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56FAD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559FE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Charge capture</w:t>
      </w:r>
    </w:p>
    <w:p w:rsidR="00DB7F2C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At this stage, </w:t>
      </w:r>
      <w:r w:rsidRPr="00C56FAD" w:rsidR="009F3AE0">
        <w:rPr>
          <w:rFonts w:ascii="Times New Roman" w:hAnsi="Times New Roman" w:cs="Times New Roman"/>
          <w:sz w:val="24"/>
        </w:rPr>
        <w:t>charges are captured</w:t>
      </w:r>
      <w:r w:rsidRPr="00C56FAD" w:rsidR="00F84563">
        <w:rPr>
          <w:rFonts w:ascii="Times New Roman" w:hAnsi="Times New Roman" w:cs="Times New Roman"/>
          <w:sz w:val="24"/>
        </w:rPr>
        <w:t xml:space="preserve"> on the bill from the medical services </w:t>
      </w:r>
      <w:r w:rsidRPr="00C56FAD" w:rsidR="00E750A1">
        <w:rPr>
          <w:rFonts w:ascii="Times New Roman" w:hAnsi="Times New Roman" w:cs="Times New Roman"/>
          <w:sz w:val="24"/>
        </w:rPr>
        <w:t xml:space="preserve">rendered and are </w:t>
      </w:r>
      <w:r w:rsidRPr="00C56FAD" w:rsidR="00A43996">
        <w:rPr>
          <w:rFonts w:ascii="Times New Roman" w:hAnsi="Times New Roman" w:cs="Times New Roman"/>
          <w:sz w:val="24"/>
        </w:rPr>
        <w:t xml:space="preserve">consequently </w:t>
      </w:r>
      <w:r w:rsidRPr="00C56FAD" w:rsidR="00DA2129">
        <w:rPr>
          <w:rFonts w:ascii="Times New Roman" w:hAnsi="Times New Roman" w:cs="Times New Roman"/>
          <w:sz w:val="24"/>
        </w:rPr>
        <w:t>forwarded</w:t>
      </w:r>
      <w:r w:rsidRPr="00C56FAD" w:rsidR="006F5456">
        <w:rPr>
          <w:rFonts w:ascii="Times New Roman" w:hAnsi="Times New Roman" w:cs="Times New Roman"/>
          <w:sz w:val="24"/>
        </w:rPr>
        <w:t xml:space="preserve"> to the </w:t>
      </w:r>
      <w:r w:rsidRPr="00C56FAD" w:rsidR="00B468C2">
        <w:rPr>
          <w:rFonts w:ascii="Times New Roman" w:hAnsi="Times New Roman" w:cs="Times New Roman"/>
          <w:sz w:val="24"/>
        </w:rPr>
        <w:t>insurer</w:t>
      </w:r>
      <w:r w:rsidRPr="00C56FAD" w:rsidR="00F7752C">
        <w:rPr>
          <w:rFonts w:ascii="Times New Roman" w:hAnsi="Times New Roman" w:cs="Times New Roman"/>
          <w:sz w:val="24"/>
        </w:rPr>
        <w:t xml:space="preserve">. </w:t>
      </w:r>
      <w:r w:rsidRPr="00C56FAD" w:rsidR="00571D72">
        <w:rPr>
          <w:rFonts w:ascii="Times New Roman" w:hAnsi="Times New Roman" w:cs="Times New Roman"/>
          <w:sz w:val="24"/>
        </w:rPr>
        <w:t xml:space="preserve">Believably, this is also a significant step in the revenue cycle since </w:t>
      </w:r>
      <w:r w:rsidRPr="00C56FAD" w:rsidR="00FB6F4A">
        <w:rPr>
          <w:rFonts w:ascii="Times New Roman" w:hAnsi="Times New Roman" w:cs="Times New Roman"/>
          <w:sz w:val="24"/>
        </w:rPr>
        <w:t xml:space="preserve">it ensures that hospitals are fully reimbursed for the billable </w:t>
      </w:r>
      <w:r w:rsidRPr="00C56FAD" w:rsidR="007F282A">
        <w:rPr>
          <w:rFonts w:ascii="Times New Roman" w:hAnsi="Times New Roman" w:cs="Times New Roman"/>
          <w:sz w:val="24"/>
        </w:rPr>
        <w:t xml:space="preserve">services given to the patients. </w:t>
      </w:r>
    </w:p>
    <w:p w:rsidR="009E7175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Utilization review</w:t>
      </w:r>
    </w:p>
    <w:p w:rsidR="00E854F5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At this step, </w:t>
      </w:r>
      <w:r w:rsidRPr="00C56FAD" w:rsidR="0087728B">
        <w:rPr>
          <w:rFonts w:ascii="Times New Roman" w:hAnsi="Times New Roman" w:cs="Times New Roman"/>
          <w:sz w:val="24"/>
        </w:rPr>
        <w:t>insurance companies review the request for medical treatment</w:t>
      </w:r>
      <w:r w:rsidRPr="00C56FAD" w:rsidR="00655839">
        <w:rPr>
          <w:rFonts w:ascii="Times New Roman" w:hAnsi="Times New Roman" w:cs="Times New Roman"/>
          <w:sz w:val="24"/>
        </w:rPr>
        <w:t xml:space="preserve">, particularly to ascertain if the plan covers </w:t>
      </w:r>
      <w:r w:rsidRPr="00C56FAD" w:rsidR="00A01E28">
        <w:rPr>
          <w:rFonts w:ascii="Times New Roman" w:hAnsi="Times New Roman" w:cs="Times New Roman"/>
          <w:sz w:val="24"/>
        </w:rPr>
        <w:t>the medical procedures and services to be rendered.</w:t>
      </w:r>
      <w:r w:rsidRPr="00C56FAD" w:rsidR="00A864B5">
        <w:rPr>
          <w:rFonts w:ascii="Times New Roman" w:hAnsi="Times New Roman" w:cs="Times New Roman"/>
          <w:sz w:val="24"/>
        </w:rPr>
        <w:t xml:space="preserve"> </w:t>
      </w:r>
      <w:r w:rsidRPr="00C56FAD" w:rsidR="008B1EE4">
        <w:rPr>
          <w:rFonts w:ascii="Times New Roman" w:hAnsi="Times New Roman" w:cs="Times New Roman"/>
          <w:sz w:val="24"/>
        </w:rPr>
        <w:t xml:space="preserve">Again, this is an essential step in the cycle since it helps the insurers determine </w:t>
      </w:r>
      <w:r w:rsidRPr="00C56FAD" w:rsidR="00665EE5">
        <w:rPr>
          <w:rFonts w:ascii="Times New Roman" w:hAnsi="Times New Roman" w:cs="Times New Roman"/>
          <w:sz w:val="24"/>
        </w:rPr>
        <w:t xml:space="preserve">the </w:t>
      </w:r>
      <w:r w:rsidRPr="00C56FAD" w:rsidR="00257B79">
        <w:rPr>
          <w:rFonts w:ascii="Times New Roman" w:hAnsi="Times New Roman" w:cs="Times New Roman"/>
          <w:sz w:val="24"/>
        </w:rPr>
        <w:t>necessity</w:t>
      </w:r>
      <w:r w:rsidRPr="00C56FAD" w:rsidR="00665EE5">
        <w:rPr>
          <w:rFonts w:ascii="Times New Roman" w:hAnsi="Times New Roman" w:cs="Times New Roman"/>
          <w:sz w:val="24"/>
        </w:rPr>
        <w:t xml:space="preserve"> of the treatments, consequently allowing them to cut on costs.</w:t>
      </w:r>
      <w:r w:rsidRPr="00C56FAD" w:rsidR="00257B79">
        <w:rPr>
          <w:rFonts w:ascii="Times New Roman" w:hAnsi="Times New Roman" w:cs="Times New Roman"/>
          <w:sz w:val="24"/>
        </w:rPr>
        <w:t xml:space="preserve"> </w:t>
      </w:r>
    </w:p>
    <w:p w:rsidR="00257B79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 xml:space="preserve">Coding </w:t>
      </w:r>
    </w:p>
    <w:p w:rsidR="00F348E8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Essentially, coding is crucial since </w:t>
      </w:r>
      <w:r w:rsidRPr="00C56FAD" w:rsidR="00172EBD">
        <w:rPr>
          <w:rFonts w:ascii="Times New Roman" w:hAnsi="Times New Roman" w:cs="Times New Roman"/>
          <w:sz w:val="24"/>
        </w:rPr>
        <w:t xml:space="preserve">it </w:t>
      </w:r>
      <w:r w:rsidRPr="00C56FAD" w:rsidR="007A77D6">
        <w:rPr>
          <w:rFonts w:ascii="Times New Roman" w:hAnsi="Times New Roman" w:cs="Times New Roman"/>
          <w:sz w:val="24"/>
        </w:rPr>
        <w:t>translates</w:t>
      </w:r>
      <w:r w:rsidRPr="00C56FAD" w:rsidR="00172EBD">
        <w:rPr>
          <w:rFonts w:ascii="Times New Roman" w:hAnsi="Times New Roman" w:cs="Times New Roman"/>
          <w:sz w:val="24"/>
        </w:rPr>
        <w:t xml:space="preserve"> </w:t>
      </w:r>
      <w:r w:rsidRPr="00C56FAD" w:rsidR="00A92CC0">
        <w:rPr>
          <w:rFonts w:ascii="Times New Roman" w:hAnsi="Times New Roman" w:cs="Times New Roman"/>
          <w:sz w:val="24"/>
        </w:rPr>
        <w:t xml:space="preserve">written </w:t>
      </w:r>
      <w:r w:rsidRPr="00C56FAD" w:rsidR="007A77D6">
        <w:rPr>
          <w:rFonts w:ascii="Times New Roman" w:hAnsi="Times New Roman" w:cs="Times New Roman"/>
          <w:sz w:val="24"/>
        </w:rPr>
        <w:t>descriptions</w:t>
      </w:r>
      <w:r w:rsidRPr="00C56FAD" w:rsidR="007A2A15">
        <w:rPr>
          <w:rFonts w:ascii="Times New Roman" w:hAnsi="Times New Roman" w:cs="Times New Roman"/>
          <w:sz w:val="24"/>
        </w:rPr>
        <w:t xml:space="preserve"> of the procedures and services </w:t>
      </w:r>
      <w:r w:rsidRPr="00C56FAD" w:rsidR="00221E3C">
        <w:rPr>
          <w:rFonts w:ascii="Times New Roman" w:hAnsi="Times New Roman" w:cs="Times New Roman"/>
          <w:sz w:val="24"/>
        </w:rPr>
        <w:t xml:space="preserve">and other conditions into </w:t>
      </w:r>
      <w:r w:rsidRPr="00C56FAD" w:rsidR="00FB57BB">
        <w:rPr>
          <w:rFonts w:ascii="Times New Roman" w:hAnsi="Times New Roman" w:cs="Times New Roman"/>
          <w:sz w:val="24"/>
        </w:rPr>
        <w:t>numeric codes</w:t>
      </w:r>
      <w:r w:rsidRPr="00C56FAD" w:rsidR="003C0C80">
        <w:rPr>
          <w:rFonts w:ascii="Times New Roman" w:hAnsi="Times New Roman" w:cs="Times New Roman"/>
          <w:sz w:val="24"/>
        </w:rPr>
        <w:t xml:space="preserve"> that assist the hospitals in generating maps </w:t>
      </w:r>
      <w:r w:rsidRPr="00C56FAD" w:rsidR="000B6383">
        <w:rPr>
          <w:rFonts w:ascii="Times New Roman" w:hAnsi="Times New Roman" w:cs="Times New Roman"/>
          <w:sz w:val="24"/>
        </w:rPr>
        <w:t xml:space="preserve">to the guidelines. </w:t>
      </w:r>
      <w:r w:rsidRPr="00C56FAD" w:rsidR="007D1EE7">
        <w:rPr>
          <w:rFonts w:ascii="Times New Roman" w:hAnsi="Times New Roman" w:cs="Times New Roman"/>
          <w:sz w:val="24"/>
        </w:rPr>
        <w:t xml:space="preserve"> Also, the billers </w:t>
      </w:r>
      <w:r w:rsidRPr="00C56FAD" w:rsidR="00EE4EEB">
        <w:rPr>
          <w:rFonts w:ascii="Times New Roman" w:hAnsi="Times New Roman" w:cs="Times New Roman"/>
          <w:sz w:val="24"/>
        </w:rPr>
        <w:t xml:space="preserve">use these codes to </w:t>
      </w:r>
      <w:r w:rsidRPr="00C56FAD" w:rsidR="008416D7">
        <w:rPr>
          <w:rFonts w:ascii="Times New Roman" w:hAnsi="Times New Roman" w:cs="Times New Roman"/>
          <w:sz w:val="24"/>
        </w:rPr>
        <w:t xml:space="preserve">create claims to the </w:t>
      </w:r>
      <w:r w:rsidRPr="00C56FAD" w:rsidR="00030BC0">
        <w:rPr>
          <w:rFonts w:ascii="Times New Roman" w:hAnsi="Times New Roman" w:cs="Times New Roman"/>
          <w:sz w:val="24"/>
        </w:rPr>
        <w:t>insurers</w:t>
      </w:r>
      <w:r w:rsidRPr="00C56FAD" w:rsidR="008416D7">
        <w:rPr>
          <w:rFonts w:ascii="Times New Roman" w:hAnsi="Times New Roman" w:cs="Times New Roman"/>
          <w:sz w:val="24"/>
        </w:rPr>
        <w:t xml:space="preserve"> and </w:t>
      </w:r>
      <w:r w:rsidRPr="00C56FAD" w:rsidR="00E335C8">
        <w:rPr>
          <w:rFonts w:ascii="Times New Roman" w:hAnsi="Times New Roman" w:cs="Times New Roman"/>
          <w:sz w:val="24"/>
        </w:rPr>
        <w:t>medical bills for the patients.</w:t>
      </w:r>
    </w:p>
    <w:p w:rsidR="00B50C7D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 xml:space="preserve">Claim submission </w:t>
      </w:r>
    </w:p>
    <w:p w:rsidR="00E732F9" w:rsidRPr="00C56FAD" w:rsidP="00C56FA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>After coding all the care information</w:t>
      </w:r>
      <w:r w:rsidRPr="00C56FAD" w:rsidR="00F15EAC">
        <w:rPr>
          <w:rFonts w:ascii="Times New Roman" w:hAnsi="Times New Roman" w:cs="Times New Roman"/>
          <w:sz w:val="24"/>
        </w:rPr>
        <w:t xml:space="preserve">, this step </w:t>
      </w:r>
      <w:r w:rsidRPr="00C56FAD" w:rsidR="00127BBE">
        <w:rPr>
          <w:rFonts w:ascii="Times New Roman" w:hAnsi="Times New Roman" w:cs="Times New Roman"/>
          <w:sz w:val="24"/>
        </w:rPr>
        <w:t xml:space="preserve">requires the submission of these </w:t>
      </w:r>
      <w:r w:rsidRPr="00C56FAD" w:rsidR="00FB2C32">
        <w:rPr>
          <w:rFonts w:ascii="Times New Roman" w:hAnsi="Times New Roman" w:cs="Times New Roman"/>
          <w:sz w:val="24"/>
        </w:rPr>
        <w:t xml:space="preserve">claims to the insurance companies </w:t>
      </w:r>
      <w:r w:rsidRPr="00C56FAD" w:rsidR="007E4B0A">
        <w:rPr>
          <w:rFonts w:ascii="Times New Roman" w:hAnsi="Times New Roman" w:cs="Times New Roman"/>
          <w:sz w:val="24"/>
        </w:rPr>
        <w:t>for the processing of the payment</w:t>
      </w:r>
      <w:r w:rsidRPr="00C56FAD" w:rsidR="00B739A9">
        <w:rPr>
          <w:rFonts w:ascii="Times New Roman" w:hAnsi="Times New Roman" w:cs="Times New Roman"/>
          <w:sz w:val="24"/>
        </w:rPr>
        <w:t>s.</w:t>
      </w:r>
      <w:r w:rsidRPr="00C56FAD">
        <w:rPr>
          <w:rFonts w:ascii="Times New Roman" w:hAnsi="Times New Roman" w:cs="Times New Roman"/>
          <w:sz w:val="24"/>
        </w:rPr>
        <w:t xml:space="preserve"> </w:t>
      </w:r>
    </w:p>
    <w:p w:rsidR="006A1E82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Remittance</w:t>
      </w:r>
      <w:r w:rsidRPr="00C56FAD" w:rsidR="00E732F9">
        <w:rPr>
          <w:rFonts w:ascii="Times New Roman" w:hAnsi="Times New Roman" w:cs="Times New Roman"/>
          <w:b/>
          <w:sz w:val="24"/>
        </w:rPr>
        <w:t xml:space="preserve"> processing </w:t>
      </w:r>
    </w:p>
    <w:p w:rsidR="009C03B7" w:rsidRPr="00C56FAD" w:rsidP="00C56FA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At this point, </w:t>
      </w:r>
      <w:r w:rsidRPr="00C56FAD" w:rsidR="007604B6">
        <w:rPr>
          <w:rFonts w:ascii="Times New Roman" w:hAnsi="Times New Roman" w:cs="Times New Roman"/>
          <w:sz w:val="24"/>
        </w:rPr>
        <w:t xml:space="preserve">the hospital </w:t>
      </w:r>
      <w:r w:rsidRPr="00C56FAD" w:rsidR="0072154D">
        <w:rPr>
          <w:rFonts w:ascii="Times New Roman" w:hAnsi="Times New Roman" w:cs="Times New Roman"/>
          <w:sz w:val="24"/>
        </w:rPr>
        <w:t>accounting staff</w:t>
      </w:r>
      <w:r w:rsidRPr="00C56FAD" w:rsidR="000B475D">
        <w:rPr>
          <w:rFonts w:ascii="Times New Roman" w:hAnsi="Times New Roman" w:cs="Times New Roman"/>
          <w:sz w:val="24"/>
        </w:rPr>
        <w:t xml:space="preserve"> analyses the payment received by the </w:t>
      </w:r>
      <w:r w:rsidRPr="00C56FAD" w:rsidR="00E42239">
        <w:rPr>
          <w:rFonts w:ascii="Times New Roman" w:hAnsi="Times New Roman" w:cs="Times New Roman"/>
          <w:sz w:val="24"/>
        </w:rPr>
        <w:t>payer</w:t>
      </w:r>
      <w:r w:rsidRPr="00C56FAD" w:rsidR="003F20C8">
        <w:rPr>
          <w:rFonts w:ascii="Times New Roman" w:hAnsi="Times New Roman" w:cs="Times New Roman"/>
          <w:sz w:val="24"/>
        </w:rPr>
        <w:t xml:space="preserve"> and determine </w:t>
      </w:r>
      <w:r w:rsidRPr="00C56FAD" w:rsidR="00B325D1">
        <w:rPr>
          <w:rFonts w:ascii="Times New Roman" w:hAnsi="Times New Roman" w:cs="Times New Roman"/>
          <w:sz w:val="24"/>
        </w:rPr>
        <w:t>the status of the payment; whether it was approved or not.</w:t>
      </w:r>
      <w:r w:rsidRPr="00C56FAD" w:rsidR="004770ED">
        <w:rPr>
          <w:rFonts w:ascii="Times New Roman" w:hAnsi="Times New Roman" w:cs="Times New Roman"/>
          <w:sz w:val="24"/>
        </w:rPr>
        <w:t xml:space="preserve"> </w:t>
      </w:r>
    </w:p>
    <w:p w:rsidR="004770ED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Insurance follow-up</w:t>
      </w:r>
    </w:p>
    <w:p w:rsidR="00CD5B27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This step involves the collection of payments from the </w:t>
      </w:r>
      <w:r w:rsidRPr="00C56FAD" w:rsidR="00E84E33">
        <w:rPr>
          <w:rFonts w:ascii="Times New Roman" w:hAnsi="Times New Roman" w:cs="Times New Roman"/>
          <w:sz w:val="24"/>
        </w:rPr>
        <w:t xml:space="preserve">payers, either </w:t>
      </w:r>
      <w:r w:rsidRPr="00C56FAD" w:rsidR="009A07D8">
        <w:rPr>
          <w:rFonts w:ascii="Times New Roman" w:hAnsi="Times New Roman" w:cs="Times New Roman"/>
          <w:sz w:val="24"/>
        </w:rPr>
        <w:t>commercial</w:t>
      </w:r>
      <w:r w:rsidRPr="00C56FAD" w:rsidR="00FA4955">
        <w:rPr>
          <w:rFonts w:ascii="Times New Roman" w:hAnsi="Times New Roman" w:cs="Times New Roman"/>
          <w:sz w:val="24"/>
        </w:rPr>
        <w:t xml:space="preserve"> or federal agencies as per the contract terms.</w:t>
      </w:r>
      <w:r w:rsidRPr="00C56FAD" w:rsidR="00737D6D">
        <w:rPr>
          <w:rFonts w:ascii="Times New Roman" w:hAnsi="Times New Roman" w:cs="Times New Roman"/>
          <w:sz w:val="24"/>
        </w:rPr>
        <w:t xml:space="preserve"> The subsequent issues at this point can either be </w:t>
      </w:r>
      <w:r w:rsidRPr="00C56FAD" w:rsidR="000A237E">
        <w:rPr>
          <w:rFonts w:ascii="Times New Roman" w:hAnsi="Times New Roman" w:cs="Times New Roman"/>
          <w:sz w:val="24"/>
        </w:rPr>
        <w:t xml:space="preserve">underpayments, </w:t>
      </w:r>
      <w:r w:rsidRPr="00C56FAD" w:rsidR="00AF16EB">
        <w:rPr>
          <w:rFonts w:ascii="Times New Roman" w:hAnsi="Times New Roman" w:cs="Times New Roman"/>
          <w:sz w:val="24"/>
        </w:rPr>
        <w:t xml:space="preserve">denials and </w:t>
      </w:r>
      <w:r w:rsidRPr="00C56FAD" w:rsidR="00555856">
        <w:rPr>
          <w:rFonts w:ascii="Times New Roman" w:hAnsi="Times New Roman" w:cs="Times New Roman"/>
          <w:sz w:val="24"/>
        </w:rPr>
        <w:t>non-</w:t>
      </w:r>
      <w:r w:rsidRPr="00C56FAD" w:rsidR="009A3922">
        <w:rPr>
          <w:rFonts w:ascii="Times New Roman" w:hAnsi="Times New Roman" w:cs="Times New Roman"/>
          <w:sz w:val="24"/>
        </w:rPr>
        <w:t>payments</w:t>
      </w:r>
      <w:r w:rsidRPr="00C56FAD" w:rsidR="00555856">
        <w:rPr>
          <w:rFonts w:ascii="Times New Roman" w:hAnsi="Times New Roman" w:cs="Times New Roman"/>
          <w:sz w:val="24"/>
        </w:rPr>
        <w:t>.</w:t>
      </w:r>
      <w:r w:rsidRPr="00C56FAD" w:rsidR="009A3922">
        <w:rPr>
          <w:rFonts w:ascii="Times New Roman" w:hAnsi="Times New Roman" w:cs="Times New Roman"/>
          <w:sz w:val="24"/>
        </w:rPr>
        <w:t xml:space="preserve"> </w:t>
      </w:r>
      <w:r w:rsidRPr="00C56FAD" w:rsidR="009523D3">
        <w:rPr>
          <w:rFonts w:ascii="Times New Roman" w:hAnsi="Times New Roman" w:cs="Times New Roman"/>
          <w:sz w:val="24"/>
        </w:rPr>
        <w:t xml:space="preserve"> </w:t>
      </w:r>
      <w:r w:rsidRPr="00C56FAD" w:rsidR="009934B4">
        <w:rPr>
          <w:rFonts w:ascii="Times New Roman" w:hAnsi="Times New Roman" w:cs="Times New Roman"/>
          <w:sz w:val="24"/>
        </w:rPr>
        <w:t>In case</w:t>
      </w:r>
      <w:r w:rsidRPr="00C56FAD" w:rsidR="009A3922">
        <w:rPr>
          <w:rFonts w:ascii="Times New Roman" w:hAnsi="Times New Roman" w:cs="Times New Roman"/>
          <w:sz w:val="24"/>
        </w:rPr>
        <w:t xml:space="preserve"> a facility </w:t>
      </w:r>
      <w:r w:rsidRPr="00C56FAD" w:rsidR="004E056D">
        <w:rPr>
          <w:rFonts w:ascii="Times New Roman" w:hAnsi="Times New Roman" w:cs="Times New Roman"/>
          <w:sz w:val="24"/>
        </w:rPr>
        <w:t xml:space="preserve">is not satisfied with the payment </w:t>
      </w:r>
      <w:r w:rsidRPr="00C56FAD" w:rsidR="009934B4">
        <w:rPr>
          <w:rFonts w:ascii="Times New Roman" w:hAnsi="Times New Roman" w:cs="Times New Roman"/>
          <w:sz w:val="24"/>
        </w:rPr>
        <w:t>received</w:t>
      </w:r>
      <w:r w:rsidRPr="00C56FAD" w:rsidR="004E056D">
        <w:rPr>
          <w:rFonts w:ascii="Times New Roman" w:hAnsi="Times New Roman" w:cs="Times New Roman"/>
          <w:sz w:val="24"/>
        </w:rPr>
        <w:t xml:space="preserve">, </w:t>
      </w:r>
      <w:r w:rsidRPr="00C56FAD" w:rsidR="00FD2A58">
        <w:rPr>
          <w:rFonts w:ascii="Times New Roman" w:hAnsi="Times New Roman" w:cs="Times New Roman"/>
          <w:sz w:val="24"/>
        </w:rPr>
        <w:t xml:space="preserve">they are free to readjust their terms with the </w:t>
      </w:r>
      <w:r w:rsidRPr="00C56FAD" w:rsidR="00F91085">
        <w:rPr>
          <w:rFonts w:ascii="Times New Roman" w:hAnsi="Times New Roman" w:cs="Times New Roman"/>
          <w:sz w:val="24"/>
        </w:rPr>
        <w:t xml:space="preserve">insurer in the next </w:t>
      </w:r>
      <w:r w:rsidRPr="00C56FAD" w:rsidR="00C2103B">
        <w:rPr>
          <w:rFonts w:ascii="Times New Roman" w:hAnsi="Times New Roman" w:cs="Times New Roman"/>
          <w:sz w:val="24"/>
        </w:rPr>
        <w:t>contract.</w:t>
      </w:r>
    </w:p>
    <w:p w:rsidR="009934B4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 xml:space="preserve">Patient </w:t>
      </w:r>
      <w:r w:rsidRPr="00C56FAD" w:rsidR="00F54F0B">
        <w:rPr>
          <w:rFonts w:ascii="Times New Roman" w:hAnsi="Times New Roman" w:cs="Times New Roman"/>
          <w:b/>
          <w:sz w:val="24"/>
        </w:rPr>
        <w:t>collections</w:t>
      </w:r>
    </w:p>
    <w:p w:rsidR="009934B4" w:rsidRPr="00C56FAD" w:rsidP="00C56FA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The financial responsibility held by the patients </w:t>
      </w:r>
      <w:r w:rsidRPr="00C56FAD" w:rsidR="005D0C44">
        <w:rPr>
          <w:rFonts w:ascii="Times New Roman" w:hAnsi="Times New Roman" w:cs="Times New Roman"/>
          <w:sz w:val="24"/>
        </w:rPr>
        <w:t xml:space="preserve">has drastically increased due to the high </w:t>
      </w:r>
      <w:r w:rsidRPr="00C56FAD" w:rsidR="006A4855">
        <w:rPr>
          <w:rFonts w:ascii="Times New Roman" w:hAnsi="Times New Roman" w:cs="Times New Roman"/>
          <w:sz w:val="24"/>
        </w:rPr>
        <w:t>deductible healthcare plans</w:t>
      </w:r>
      <w:r w:rsidRPr="00C56FAD" w:rsidR="00C154F1">
        <w:rPr>
          <w:rFonts w:ascii="Times New Roman" w:hAnsi="Times New Roman" w:cs="Times New Roman"/>
          <w:sz w:val="24"/>
        </w:rPr>
        <w:t xml:space="preserve">. For this reason, this step involves </w:t>
      </w:r>
      <w:r w:rsidRPr="00C56FAD" w:rsidR="002021B8">
        <w:rPr>
          <w:rFonts w:ascii="Times New Roman" w:hAnsi="Times New Roman" w:cs="Times New Roman"/>
          <w:sz w:val="24"/>
        </w:rPr>
        <w:t>monitoring of the outstandin</w:t>
      </w:r>
      <w:r w:rsidRPr="00C56FAD" w:rsidR="000E3C83">
        <w:rPr>
          <w:rFonts w:ascii="Times New Roman" w:hAnsi="Times New Roman" w:cs="Times New Roman"/>
          <w:sz w:val="24"/>
        </w:rPr>
        <w:t>g balances held by the patients.</w:t>
      </w:r>
    </w:p>
    <w:p w:rsidR="004A55E8" w:rsidRPr="00C56FAD" w:rsidP="00C56FA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Question two</w:t>
      </w:r>
    </w:p>
    <w:p w:rsidR="003C12CA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The ever increasing burden placed on patients </w:t>
      </w:r>
      <w:r w:rsidRPr="00C56FAD" w:rsidR="003930A3">
        <w:rPr>
          <w:rFonts w:ascii="Times New Roman" w:hAnsi="Times New Roman" w:cs="Times New Roman"/>
          <w:sz w:val="24"/>
        </w:rPr>
        <w:t xml:space="preserve">due to high deductible incomes </w:t>
      </w:r>
      <w:r w:rsidRPr="00C56FAD" w:rsidR="00482A4A">
        <w:rPr>
          <w:rFonts w:ascii="Times New Roman" w:hAnsi="Times New Roman" w:cs="Times New Roman"/>
          <w:sz w:val="24"/>
        </w:rPr>
        <w:t xml:space="preserve">has continued to affect </w:t>
      </w:r>
      <w:r w:rsidRPr="00C56FAD" w:rsidR="00F518A9">
        <w:rPr>
          <w:rFonts w:ascii="Times New Roman" w:hAnsi="Times New Roman" w:cs="Times New Roman"/>
          <w:sz w:val="24"/>
        </w:rPr>
        <w:t>the hospitals' revenue cycles negatively.</w:t>
      </w:r>
      <w:r w:rsidRPr="00C56FAD" w:rsidR="00C13CF5">
        <w:rPr>
          <w:rFonts w:ascii="Times New Roman" w:hAnsi="Times New Roman" w:cs="Times New Roman"/>
          <w:sz w:val="24"/>
        </w:rPr>
        <w:t xml:space="preserve"> </w:t>
      </w:r>
      <w:r w:rsidRPr="00C56FAD" w:rsidR="00AD4856">
        <w:rPr>
          <w:rFonts w:ascii="Times New Roman" w:hAnsi="Times New Roman" w:cs="Times New Roman"/>
          <w:sz w:val="24"/>
        </w:rPr>
        <w:t>This is because of its significant impacts from increased patient collections to bad debts</w:t>
      </w:r>
      <w:sdt>
        <w:sdtPr>
          <w:rPr>
            <w:rFonts w:ascii="Times New Roman" w:hAnsi="Times New Roman" w:cs="Times New Roman"/>
            <w:sz w:val="24"/>
          </w:rPr>
          <w:id w:val="-100105808"/>
          <w:citation/>
        </w:sdtPr>
        <w:sdtContent>
          <w:r w:rsidR="00737E35">
            <w:rPr>
              <w:rFonts w:ascii="Times New Roman" w:hAnsi="Times New Roman" w:cs="Times New Roman"/>
              <w:sz w:val="24"/>
            </w:rPr>
            <w:fldChar w:fldCharType="begin"/>
          </w:r>
          <w:r w:rsidR="00737E35">
            <w:rPr>
              <w:rFonts w:ascii="Times New Roman" w:hAnsi="Times New Roman" w:cs="Times New Roman"/>
              <w:sz w:val="24"/>
            </w:rPr>
            <w:instrText xml:space="preserve"> CITATION Fle16 \l 1033 </w:instrText>
          </w:r>
          <w:r w:rsidR="00737E35">
            <w:rPr>
              <w:rFonts w:ascii="Times New Roman" w:hAnsi="Times New Roman" w:cs="Times New Roman"/>
              <w:sz w:val="24"/>
            </w:rPr>
            <w:fldChar w:fldCharType="separate"/>
          </w:r>
          <w:r w:rsidR="00737E3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37E35" w:rsidR="00737E35">
            <w:rPr>
              <w:rFonts w:ascii="Times New Roman" w:hAnsi="Times New Roman" w:cs="Times New Roman"/>
              <w:noProof/>
              <w:sz w:val="24"/>
            </w:rPr>
            <w:t>(Fletcher, 2016)</w:t>
          </w:r>
          <w:r w:rsidR="00737E3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FAD" w:rsidR="00AD4856">
        <w:rPr>
          <w:rFonts w:ascii="Times New Roman" w:hAnsi="Times New Roman" w:cs="Times New Roman"/>
          <w:sz w:val="24"/>
        </w:rPr>
        <w:t>.</w:t>
      </w:r>
      <w:r w:rsidRPr="00C56FAD" w:rsidR="00100A1D">
        <w:rPr>
          <w:rFonts w:ascii="Times New Roman" w:hAnsi="Times New Roman" w:cs="Times New Roman"/>
          <w:sz w:val="24"/>
        </w:rPr>
        <w:t xml:space="preserve"> </w:t>
      </w:r>
      <w:r w:rsidRPr="00C56FAD" w:rsidR="00A45CD2">
        <w:rPr>
          <w:rFonts w:ascii="Times New Roman" w:hAnsi="Times New Roman" w:cs="Times New Roman"/>
          <w:sz w:val="24"/>
        </w:rPr>
        <w:t xml:space="preserve">Regarding the revenue cycle, </w:t>
      </w:r>
      <w:r w:rsidRPr="00C56FAD" w:rsidR="007736CC">
        <w:rPr>
          <w:rFonts w:ascii="Times New Roman" w:hAnsi="Times New Roman" w:cs="Times New Roman"/>
          <w:sz w:val="24"/>
        </w:rPr>
        <w:t xml:space="preserve">it is imperative to understand that </w:t>
      </w:r>
      <w:r w:rsidRPr="00C56FAD" w:rsidR="009E176A">
        <w:rPr>
          <w:rFonts w:ascii="Times New Roman" w:hAnsi="Times New Roman" w:cs="Times New Roman"/>
          <w:sz w:val="24"/>
        </w:rPr>
        <w:t xml:space="preserve">hospitals and other healthcare facilities </w:t>
      </w:r>
      <w:r w:rsidRPr="00C56FAD" w:rsidR="004215B4">
        <w:rPr>
          <w:rFonts w:ascii="Times New Roman" w:hAnsi="Times New Roman" w:cs="Times New Roman"/>
          <w:sz w:val="24"/>
        </w:rPr>
        <w:t xml:space="preserve">have been forced to add in additional </w:t>
      </w:r>
      <w:r w:rsidRPr="00C56FAD" w:rsidR="005E6B79">
        <w:rPr>
          <w:rFonts w:ascii="Times New Roman" w:hAnsi="Times New Roman" w:cs="Times New Roman"/>
          <w:sz w:val="24"/>
        </w:rPr>
        <w:t xml:space="preserve">labour costs </w:t>
      </w:r>
      <w:r w:rsidRPr="00C56FAD" w:rsidR="003E54D3">
        <w:rPr>
          <w:rFonts w:ascii="Times New Roman" w:hAnsi="Times New Roman" w:cs="Times New Roman"/>
          <w:sz w:val="24"/>
        </w:rPr>
        <w:t xml:space="preserve">and time to focus </w:t>
      </w:r>
      <w:r w:rsidRPr="00C56FAD" w:rsidR="0096069D">
        <w:rPr>
          <w:rFonts w:ascii="Times New Roman" w:hAnsi="Times New Roman" w:cs="Times New Roman"/>
          <w:sz w:val="24"/>
        </w:rPr>
        <w:t>on the patient collections.</w:t>
      </w:r>
      <w:r w:rsidRPr="00C56FAD" w:rsidR="001A561E">
        <w:rPr>
          <w:rFonts w:ascii="Times New Roman" w:hAnsi="Times New Roman" w:cs="Times New Roman"/>
          <w:sz w:val="24"/>
        </w:rPr>
        <w:t xml:space="preserve"> </w:t>
      </w:r>
      <w:r w:rsidRPr="00C56FAD" w:rsidR="00AE10E4">
        <w:rPr>
          <w:rFonts w:ascii="Times New Roman" w:hAnsi="Times New Roman" w:cs="Times New Roman"/>
          <w:sz w:val="24"/>
        </w:rPr>
        <w:t xml:space="preserve">Similarly, </w:t>
      </w:r>
      <w:r w:rsidRPr="00C56FAD" w:rsidR="00C82DC7">
        <w:rPr>
          <w:rFonts w:ascii="Times New Roman" w:hAnsi="Times New Roman" w:cs="Times New Roman"/>
          <w:sz w:val="24"/>
        </w:rPr>
        <w:t xml:space="preserve">it has </w:t>
      </w:r>
      <w:r w:rsidRPr="00C56FAD" w:rsidR="00D76BF0">
        <w:rPr>
          <w:rFonts w:ascii="Times New Roman" w:hAnsi="Times New Roman" w:cs="Times New Roman"/>
          <w:sz w:val="24"/>
        </w:rPr>
        <w:t>also</w:t>
      </w:r>
      <w:r w:rsidRPr="00C56FAD" w:rsidR="00C82DC7">
        <w:rPr>
          <w:rFonts w:ascii="Times New Roman" w:hAnsi="Times New Roman" w:cs="Times New Roman"/>
          <w:sz w:val="24"/>
        </w:rPr>
        <w:t xml:space="preserve"> led to the developmen</w:t>
      </w:r>
      <w:r w:rsidRPr="00C56FAD" w:rsidR="00A3609F">
        <w:rPr>
          <w:rFonts w:ascii="Times New Roman" w:hAnsi="Times New Roman" w:cs="Times New Roman"/>
          <w:sz w:val="24"/>
        </w:rPr>
        <w:t xml:space="preserve">t of </w:t>
      </w:r>
      <w:r w:rsidRPr="00C56FAD" w:rsidR="00D76BF0">
        <w:rPr>
          <w:rFonts w:ascii="Times New Roman" w:hAnsi="Times New Roman" w:cs="Times New Roman"/>
          <w:sz w:val="24"/>
        </w:rPr>
        <w:t>efficient</w:t>
      </w:r>
      <w:r w:rsidRPr="00C56FAD" w:rsidR="00A3609F">
        <w:rPr>
          <w:rFonts w:ascii="Times New Roman" w:hAnsi="Times New Roman" w:cs="Times New Roman"/>
          <w:sz w:val="24"/>
        </w:rPr>
        <w:t xml:space="preserve"> pre-collection plans in some </w:t>
      </w:r>
      <w:r w:rsidRPr="00C56FAD" w:rsidR="00D76BF0">
        <w:rPr>
          <w:rFonts w:ascii="Times New Roman" w:hAnsi="Times New Roman" w:cs="Times New Roman"/>
          <w:sz w:val="24"/>
        </w:rPr>
        <w:t>institutions</w:t>
      </w:r>
      <w:r w:rsidRPr="00C56FAD" w:rsidR="009E3E4D">
        <w:rPr>
          <w:rFonts w:ascii="Times New Roman" w:hAnsi="Times New Roman" w:cs="Times New Roman"/>
          <w:sz w:val="24"/>
        </w:rPr>
        <w:t>.</w:t>
      </w:r>
      <w:r w:rsidRPr="00C56FAD" w:rsidR="00DA14EE">
        <w:rPr>
          <w:rFonts w:ascii="Times New Roman" w:hAnsi="Times New Roman" w:cs="Times New Roman"/>
          <w:sz w:val="24"/>
        </w:rPr>
        <w:t xml:space="preserve"> Furthermore, healthcare facilities have also lost income </w:t>
      </w:r>
      <w:r w:rsidRPr="00C56FAD" w:rsidR="005806EF">
        <w:rPr>
          <w:rFonts w:ascii="Times New Roman" w:hAnsi="Times New Roman" w:cs="Times New Roman"/>
          <w:sz w:val="24"/>
        </w:rPr>
        <w:t xml:space="preserve">since </w:t>
      </w:r>
      <w:r w:rsidRPr="00C56FAD" w:rsidR="002606F9">
        <w:rPr>
          <w:rFonts w:ascii="Times New Roman" w:hAnsi="Times New Roman" w:cs="Times New Roman"/>
          <w:sz w:val="24"/>
        </w:rPr>
        <w:t xml:space="preserve">most </w:t>
      </w:r>
      <w:r w:rsidRPr="00C56FAD" w:rsidR="001357CA">
        <w:rPr>
          <w:rFonts w:ascii="Times New Roman" w:hAnsi="Times New Roman" w:cs="Times New Roman"/>
          <w:sz w:val="24"/>
        </w:rPr>
        <w:t xml:space="preserve">patients delay their care, </w:t>
      </w:r>
      <w:r w:rsidRPr="00C56FAD" w:rsidR="00B714BB">
        <w:rPr>
          <w:rFonts w:ascii="Times New Roman" w:hAnsi="Times New Roman" w:cs="Times New Roman"/>
          <w:sz w:val="24"/>
        </w:rPr>
        <w:t>trying to a</w:t>
      </w:r>
      <w:r w:rsidRPr="00C56FAD" w:rsidR="00F241E7">
        <w:rPr>
          <w:rFonts w:ascii="Times New Roman" w:hAnsi="Times New Roman" w:cs="Times New Roman"/>
          <w:sz w:val="24"/>
        </w:rPr>
        <w:t>void paying high deductibles.
</w:t>
      </w:r>
    </w:p>
    <w:p w:rsidR="00C56FAD" w:rsidP="00C56FA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56FAD" w:rsidP="00C56FA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56FAD" w:rsidP="00C56FA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23A28" w:rsidRPr="00C56FAD" w:rsidP="00C56FA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Question three</w:t>
      </w:r>
    </w:p>
    <w:p w:rsidR="003501F4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>Admittedly</w:t>
      </w:r>
      <w:r w:rsidRPr="00C56FAD" w:rsidR="00D34A97">
        <w:rPr>
          <w:rFonts w:ascii="Times New Roman" w:hAnsi="Times New Roman" w:cs="Times New Roman"/>
          <w:sz w:val="24"/>
        </w:rPr>
        <w:t>, Medicare</w:t>
      </w:r>
      <w:r w:rsidRPr="00C56FAD">
        <w:rPr>
          <w:rFonts w:ascii="Times New Roman" w:hAnsi="Times New Roman" w:cs="Times New Roman"/>
          <w:sz w:val="24"/>
        </w:rPr>
        <w:t xml:space="preserve"> has</w:t>
      </w:r>
      <w:r w:rsidRPr="00C56FAD" w:rsidR="00D34A97">
        <w:rPr>
          <w:rFonts w:ascii="Times New Roman" w:hAnsi="Times New Roman" w:cs="Times New Roman"/>
          <w:sz w:val="24"/>
        </w:rPr>
        <w:t xml:space="preserve"> coverage </w:t>
      </w:r>
      <w:r w:rsidRPr="00C56FAD">
        <w:rPr>
          <w:rFonts w:ascii="Times New Roman" w:hAnsi="Times New Roman" w:cs="Times New Roman"/>
          <w:sz w:val="24"/>
        </w:rPr>
        <w:t xml:space="preserve">and can be confusing </w:t>
      </w:r>
      <w:r w:rsidRPr="00C56FAD" w:rsidR="005D585C">
        <w:rPr>
          <w:rFonts w:ascii="Times New Roman" w:hAnsi="Times New Roman" w:cs="Times New Roman"/>
          <w:sz w:val="24"/>
        </w:rPr>
        <w:t xml:space="preserve">to some. For this reason, </w:t>
      </w:r>
      <w:r w:rsidRPr="00C56FAD" w:rsidR="0041237B">
        <w:rPr>
          <w:rFonts w:ascii="Times New Roman" w:hAnsi="Times New Roman" w:cs="Times New Roman"/>
          <w:sz w:val="24"/>
        </w:rPr>
        <w:t>the</w:t>
      </w:r>
      <w:r w:rsidRPr="00C56FAD" w:rsidR="005D585C">
        <w:rPr>
          <w:rFonts w:ascii="Times New Roman" w:hAnsi="Times New Roman" w:cs="Times New Roman"/>
          <w:sz w:val="24"/>
        </w:rPr>
        <w:t xml:space="preserve"> </w:t>
      </w:r>
      <w:r w:rsidRPr="00C56FAD" w:rsidR="00C828B6">
        <w:rPr>
          <w:rFonts w:ascii="Times New Roman" w:hAnsi="Times New Roman" w:cs="Times New Roman"/>
          <w:sz w:val="24"/>
        </w:rPr>
        <w:t xml:space="preserve">service has been </w:t>
      </w:r>
      <w:r w:rsidRPr="00C56FAD" w:rsidR="00AE5C27">
        <w:rPr>
          <w:rFonts w:ascii="Times New Roman" w:hAnsi="Times New Roman" w:cs="Times New Roman"/>
          <w:sz w:val="24"/>
        </w:rPr>
        <w:t>divided into four parts</w:t>
      </w:r>
      <w:r w:rsidRPr="00C56FAD" w:rsidR="00D95635">
        <w:rPr>
          <w:rFonts w:ascii="Times New Roman" w:hAnsi="Times New Roman" w:cs="Times New Roman"/>
          <w:sz w:val="24"/>
        </w:rPr>
        <w:t xml:space="preserve"> ranging from hospital </w:t>
      </w:r>
      <w:r w:rsidRPr="00C56FAD" w:rsidR="00824DDE">
        <w:rPr>
          <w:rFonts w:ascii="Times New Roman" w:hAnsi="Times New Roman" w:cs="Times New Roman"/>
          <w:sz w:val="24"/>
        </w:rPr>
        <w:t>care, doctor visits to the prescription of drugs</w:t>
      </w:r>
      <w:sdt>
        <w:sdtPr>
          <w:rPr>
            <w:rFonts w:ascii="Times New Roman" w:hAnsi="Times New Roman" w:cs="Times New Roman"/>
            <w:sz w:val="24"/>
          </w:rPr>
          <w:id w:val="1835412081"/>
          <w:citation/>
        </w:sdtPr>
        <w:sdtContent>
          <w:r w:rsidR="00595105">
            <w:rPr>
              <w:rFonts w:ascii="Times New Roman" w:hAnsi="Times New Roman" w:cs="Times New Roman"/>
              <w:sz w:val="24"/>
            </w:rPr>
            <w:fldChar w:fldCharType="begin"/>
          </w:r>
          <w:r w:rsidR="00595105">
            <w:rPr>
              <w:rFonts w:ascii="Times New Roman" w:hAnsi="Times New Roman" w:cs="Times New Roman"/>
              <w:sz w:val="24"/>
            </w:rPr>
            <w:instrText xml:space="preserve"> CITATION Amy201 \l 1033 </w:instrText>
          </w:r>
          <w:r w:rsidR="00595105">
            <w:rPr>
              <w:rFonts w:ascii="Times New Roman" w:hAnsi="Times New Roman" w:cs="Times New Roman"/>
              <w:sz w:val="24"/>
            </w:rPr>
            <w:fldChar w:fldCharType="separate"/>
          </w:r>
          <w:r w:rsidR="0059510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95105" w:rsidR="00595105">
            <w:rPr>
              <w:rFonts w:ascii="Times New Roman" w:hAnsi="Times New Roman" w:cs="Times New Roman"/>
              <w:noProof/>
              <w:sz w:val="24"/>
            </w:rPr>
            <w:t>(Amy Schultz, 2020)</w:t>
          </w:r>
          <w:r w:rsidR="0059510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FAD" w:rsidR="00824DDE">
        <w:rPr>
          <w:rFonts w:ascii="Times New Roman" w:hAnsi="Times New Roman" w:cs="Times New Roman"/>
          <w:sz w:val="24"/>
        </w:rPr>
        <w:t>.</w:t>
      </w:r>
      <w:r w:rsidRPr="00C56FAD" w:rsidR="00CF3E9B">
        <w:rPr>
          <w:rFonts w:ascii="Times New Roman" w:hAnsi="Times New Roman" w:cs="Times New Roman"/>
          <w:sz w:val="24"/>
        </w:rPr>
        <w:t xml:space="preserve"> It is essential to understand that some of the parts are optional while others are not.</w:t>
      </w:r>
      <w:r w:rsidRPr="00C56FAD" w:rsidR="001F26CC">
        <w:rPr>
          <w:rFonts w:ascii="Times New Roman" w:hAnsi="Times New Roman" w:cs="Times New Roman"/>
          <w:sz w:val="24"/>
        </w:rPr>
        <w:t xml:space="preserve"> </w:t>
      </w:r>
    </w:p>
    <w:p w:rsidR="00F3421C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Part A</w:t>
      </w:r>
    </w:p>
    <w:p w:rsidR="00F2546E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>This part covers the costs of hospitalization.</w:t>
      </w:r>
      <w:r w:rsidRPr="00C56FAD" w:rsidR="00946858">
        <w:rPr>
          <w:rFonts w:ascii="Times New Roman" w:hAnsi="Times New Roman" w:cs="Times New Roman"/>
          <w:sz w:val="24"/>
        </w:rPr>
        <w:t xml:space="preserve"> Applying for Medicare gives you an automatic enrollment </w:t>
      </w:r>
      <w:r w:rsidRPr="00C56FAD" w:rsidR="003F2E4C">
        <w:rPr>
          <w:rFonts w:ascii="Times New Roman" w:hAnsi="Times New Roman" w:cs="Times New Roman"/>
          <w:sz w:val="24"/>
        </w:rPr>
        <w:t>in part A</w:t>
      </w:r>
      <w:r w:rsidRPr="00C56FAD" w:rsidR="008401FD">
        <w:rPr>
          <w:rFonts w:ascii="Times New Roman" w:hAnsi="Times New Roman" w:cs="Times New Roman"/>
          <w:sz w:val="24"/>
        </w:rPr>
        <w:t xml:space="preserve">. </w:t>
      </w:r>
      <w:r w:rsidRPr="00C56FAD" w:rsidR="00E37B76">
        <w:rPr>
          <w:rFonts w:ascii="Times New Roman" w:hAnsi="Times New Roman" w:cs="Times New Roman"/>
          <w:sz w:val="24"/>
        </w:rPr>
        <w:t xml:space="preserve">most people under </w:t>
      </w:r>
      <w:r w:rsidRPr="00C56FAD" w:rsidR="004A0BE5">
        <w:rPr>
          <w:rFonts w:ascii="Times New Roman" w:hAnsi="Times New Roman" w:cs="Times New Roman"/>
          <w:sz w:val="24"/>
        </w:rPr>
        <w:t>this</w:t>
      </w:r>
      <w:r w:rsidRPr="00C56FAD" w:rsidR="00E37B76">
        <w:rPr>
          <w:rFonts w:ascii="Times New Roman" w:hAnsi="Times New Roman" w:cs="Times New Roman"/>
          <w:sz w:val="24"/>
        </w:rPr>
        <w:t xml:space="preserve"> category do not have monthly deductions but </w:t>
      </w:r>
      <w:r w:rsidRPr="00C56FAD" w:rsidR="004A0BE5">
        <w:rPr>
          <w:rFonts w:ascii="Times New Roman" w:hAnsi="Times New Roman" w:cs="Times New Roman"/>
          <w:sz w:val="24"/>
        </w:rPr>
        <w:t xml:space="preserve">instead have a 1, </w:t>
      </w:r>
      <w:r w:rsidRPr="00C56FAD" w:rsidR="001A3CB5">
        <w:rPr>
          <w:rFonts w:ascii="Times New Roman" w:hAnsi="Times New Roman" w:cs="Times New Roman"/>
          <w:sz w:val="24"/>
        </w:rPr>
        <w:t>408-dollar</w:t>
      </w:r>
      <w:r w:rsidRPr="00C56FAD" w:rsidR="004A0BE5">
        <w:rPr>
          <w:rFonts w:ascii="Times New Roman" w:hAnsi="Times New Roman" w:cs="Times New Roman"/>
          <w:sz w:val="24"/>
        </w:rPr>
        <w:t xml:space="preserve"> deductible as of 2020.</w:t>
      </w:r>
      <w:r w:rsidRPr="00C56FAD" w:rsidR="001824E3">
        <w:rPr>
          <w:rFonts w:ascii="Times New Roman" w:hAnsi="Times New Roman" w:cs="Times New Roman"/>
          <w:sz w:val="24"/>
        </w:rPr>
        <w:t xml:space="preserve"> Coverage under this part </w:t>
      </w:r>
      <w:r w:rsidRPr="00C56FAD" w:rsidR="00600FB7">
        <w:rPr>
          <w:rFonts w:ascii="Times New Roman" w:hAnsi="Times New Roman" w:cs="Times New Roman"/>
          <w:sz w:val="24"/>
        </w:rPr>
        <w:t xml:space="preserve">includes surgeries, </w:t>
      </w:r>
      <w:r w:rsidRPr="00C56FAD" w:rsidR="009136E4">
        <w:rPr>
          <w:rFonts w:ascii="Times New Roman" w:hAnsi="Times New Roman" w:cs="Times New Roman"/>
          <w:sz w:val="24"/>
        </w:rPr>
        <w:t xml:space="preserve">inpatient care, </w:t>
      </w:r>
      <w:r w:rsidRPr="00C56FAD" w:rsidR="00014977">
        <w:rPr>
          <w:rFonts w:ascii="Times New Roman" w:hAnsi="Times New Roman" w:cs="Times New Roman"/>
          <w:sz w:val="24"/>
        </w:rPr>
        <w:t xml:space="preserve">home healthcare services, hospice services and </w:t>
      </w:r>
      <w:r w:rsidRPr="00C56FAD" w:rsidR="00E17341">
        <w:rPr>
          <w:rFonts w:ascii="Times New Roman" w:hAnsi="Times New Roman" w:cs="Times New Roman"/>
          <w:sz w:val="24"/>
        </w:rPr>
        <w:t>inpatient care in non-medical care institutions.</w:t>
      </w:r>
      <w:r w:rsidRPr="00C56FAD" w:rsidR="001C3BE4">
        <w:rPr>
          <w:rFonts w:ascii="Times New Roman" w:hAnsi="Times New Roman" w:cs="Times New Roman"/>
          <w:sz w:val="24"/>
        </w:rPr>
        <w:t xml:space="preserve"> Patients covered under this category </w:t>
      </w:r>
      <w:r w:rsidRPr="00C56FAD" w:rsidR="00516613">
        <w:rPr>
          <w:rFonts w:ascii="Times New Roman" w:hAnsi="Times New Roman" w:cs="Times New Roman"/>
          <w:sz w:val="24"/>
        </w:rPr>
        <w:t>are required to pay a portion of each day’s expenses if they are hospitalized for more than 60 days.</w:t>
      </w:r>
      <w:r w:rsidRPr="00C56FAD">
        <w:rPr>
          <w:rFonts w:ascii="Times New Roman" w:hAnsi="Times New Roman" w:cs="Times New Roman"/>
          <w:sz w:val="24"/>
        </w:rPr>
        <w:t xml:space="preserve"> </w:t>
      </w:r>
    </w:p>
    <w:p w:rsidR="00F2546E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Part B</w:t>
      </w:r>
    </w:p>
    <w:p w:rsidR="000E36B9" w:rsidRPr="00A11284" w:rsidP="00A112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Part B covers </w:t>
      </w:r>
      <w:r w:rsidRPr="00C56FAD" w:rsidR="008E4CE4">
        <w:rPr>
          <w:rFonts w:ascii="Times New Roman" w:hAnsi="Times New Roman" w:cs="Times New Roman"/>
          <w:sz w:val="24"/>
        </w:rPr>
        <w:t xml:space="preserve">a wide array of medical services, including </w:t>
      </w:r>
      <w:r w:rsidRPr="00C56FAD" w:rsidR="007C2BF4">
        <w:rPr>
          <w:rFonts w:ascii="Times New Roman" w:hAnsi="Times New Roman" w:cs="Times New Roman"/>
          <w:sz w:val="24"/>
        </w:rPr>
        <w:t>doctor’</w:t>
      </w:r>
      <w:r w:rsidRPr="00C56FAD" w:rsidR="00F213B6">
        <w:rPr>
          <w:rFonts w:ascii="Times New Roman" w:hAnsi="Times New Roman" w:cs="Times New Roman"/>
          <w:sz w:val="24"/>
        </w:rPr>
        <w:t xml:space="preserve">s visits, </w:t>
      </w:r>
      <w:r w:rsidRPr="00C56FAD" w:rsidR="005A4436">
        <w:rPr>
          <w:rFonts w:ascii="Times New Roman" w:hAnsi="Times New Roman" w:cs="Times New Roman"/>
          <w:sz w:val="24"/>
        </w:rPr>
        <w:t>medical equipment</w:t>
      </w:r>
      <w:r w:rsidRPr="00C56FAD" w:rsidR="00A57379">
        <w:rPr>
          <w:rFonts w:ascii="Times New Roman" w:hAnsi="Times New Roman" w:cs="Times New Roman"/>
          <w:sz w:val="24"/>
        </w:rPr>
        <w:t xml:space="preserve">, </w:t>
      </w:r>
      <w:r w:rsidRPr="00C56FAD" w:rsidR="00CB5749">
        <w:rPr>
          <w:rFonts w:ascii="Times New Roman" w:hAnsi="Times New Roman" w:cs="Times New Roman"/>
          <w:sz w:val="24"/>
        </w:rPr>
        <w:t>outpatient care</w:t>
      </w:r>
      <w:r w:rsidRPr="00C56FAD" w:rsidR="008F050C">
        <w:rPr>
          <w:rFonts w:ascii="Times New Roman" w:hAnsi="Times New Roman" w:cs="Times New Roman"/>
          <w:sz w:val="24"/>
        </w:rPr>
        <w:t>, outpatient procedures, purchase of blood, mammograms, cardiac rehabilitation, and cancer treatm</w:t>
      </w:r>
      <w:r w:rsidRPr="00C56FAD" w:rsidR="00A4244C">
        <w:rPr>
          <w:rFonts w:ascii="Times New Roman" w:hAnsi="Times New Roman" w:cs="Times New Roman"/>
          <w:sz w:val="24"/>
        </w:rPr>
        <w:t xml:space="preserve">ent. Ideally, this coverage is </w:t>
      </w:r>
      <w:r w:rsidRPr="00C56FAD" w:rsidR="002110F7">
        <w:rPr>
          <w:rFonts w:ascii="Times New Roman" w:hAnsi="Times New Roman" w:cs="Times New Roman"/>
          <w:sz w:val="24"/>
        </w:rPr>
        <w:t>mandatory</w:t>
      </w:r>
      <w:r w:rsidRPr="00C56FAD" w:rsidR="00A4244C">
        <w:rPr>
          <w:rFonts w:ascii="Times New Roman" w:hAnsi="Times New Roman" w:cs="Times New Roman"/>
          <w:sz w:val="24"/>
        </w:rPr>
        <w:t xml:space="preserve"> unless </w:t>
      </w:r>
      <w:r w:rsidRPr="00C56FAD" w:rsidR="002110F7">
        <w:rPr>
          <w:rFonts w:ascii="Times New Roman" w:hAnsi="Times New Roman" w:cs="Times New Roman"/>
          <w:sz w:val="24"/>
        </w:rPr>
        <w:t>one has creditable coverage, possibly from an employer</w:t>
      </w:r>
      <w:r w:rsidRPr="00C56FAD" w:rsidR="00AE00CA">
        <w:rPr>
          <w:rFonts w:ascii="Times New Roman" w:hAnsi="Times New Roman" w:cs="Times New Roman"/>
          <w:sz w:val="24"/>
        </w:rPr>
        <w:t>.</w:t>
      </w:r>
      <w:r w:rsidRPr="00C56FAD" w:rsidR="00863D4E">
        <w:rPr>
          <w:rFonts w:ascii="Times New Roman" w:hAnsi="Times New Roman" w:cs="Times New Roman"/>
          <w:sz w:val="24"/>
        </w:rPr>
        <w:t xml:space="preserve"> In a sense, coverage for this part requires payments of monthly premiums.</w:t>
      </w:r>
      <w:r w:rsidRPr="00C56FAD" w:rsidR="0095305B">
        <w:rPr>
          <w:rFonts w:ascii="Times New Roman" w:hAnsi="Times New Roman" w:cs="Times New Roman"/>
          <w:sz w:val="24"/>
        </w:rPr>
        <w:t xml:space="preserve"> Usually, those on social securities have their share deducted from </w:t>
      </w:r>
      <w:r w:rsidRPr="00C56FAD" w:rsidR="00E166F1">
        <w:rPr>
          <w:rFonts w:ascii="Times New Roman" w:hAnsi="Times New Roman" w:cs="Times New Roman"/>
          <w:sz w:val="24"/>
        </w:rPr>
        <w:t>their monthly payments.</w:t>
      </w:r>
      <w:r w:rsidRPr="00C56FAD" w:rsidR="00ED0696">
        <w:rPr>
          <w:rFonts w:ascii="Times New Roman" w:hAnsi="Times New Roman" w:cs="Times New Roman"/>
          <w:sz w:val="24"/>
        </w:rPr>
        <w:t xml:space="preserve"> </w:t>
      </w:r>
      <w:r w:rsidRPr="00C56FAD" w:rsidR="0076389D">
        <w:rPr>
          <w:rFonts w:ascii="Times New Roman" w:hAnsi="Times New Roman" w:cs="Times New Roman"/>
          <w:sz w:val="24"/>
        </w:rPr>
        <w:t>Also,</w:t>
      </w:r>
      <w:r w:rsidRPr="00C56FAD" w:rsidR="0038453B">
        <w:rPr>
          <w:rFonts w:ascii="Times New Roman" w:hAnsi="Times New Roman" w:cs="Times New Roman"/>
          <w:sz w:val="24"/>
        </w:rPr>
        <w:t xml:space="preserve"> under </w:t>
      </w:r>
      <w:r w:rsidRPr="00C56FAD" w:rsidR="00F66F6C">
        <w:rPr>
          <w:rFonts w:ascii="Times New Roman" w:hAnsi="Times New Roman" w:cs="Times New Roman"/>
          <w:sz w:val="24"/>
        </w:rPr>
        <w:t>this</w:t>
      </w:r>
      <w:r w:rsidRPr="00C56FAD" w:rsidR="0038453B">
        <w:rPr>
          <w:rFonts w:ascii="Times New Roman" w:hAnsi="Times New Roman" w:cs="Times New Roman"/>
          <w:sz w:val="24"/>
        </w:rPr>
        <w:t xml:space="preserve"> category, it is free to receive </w:t>
      </w:r>
      <w:r w:rsidRPr="00C56FAD" w:rsidR="007730BC">
        <w:rPr>
          <w:rFonts w:ascii="Times New Roman" w:hAnsi="Times New Roman" w:cs="Times New Roman"/>
          <w:sz w:val="24"/>
        </w:rPr>
        <w:t xml:space="preserve">services for diseases such as </w:t>
      </w:r>
      <w:r w:rsidRPr="00C56FAD" w:rsidR="00F66F6C">
        <w:rPr>
          <w:rFonts w:ascii="Times New Roman" w:hAnsi="Times New Roman" w:cs="Times New Roman"/>
          <w:sz w:val="24"/>
        </w:rPr>
        <w:t xml:space="preserve">diabetes, and flu shots </w:t>
      </w:r>
      <w:r w:rsidRPr="00C56FAD" w:rsidR="008C7EB9">
        <w:rPr>
          <w:rFonts w:ascii="Times New Roman" w:hAnsi="Times New Roman" w:cs="Times New Roman"/>
          <w:sz w:val="24"/>
        </w:rPr>
        <w:t xml:space="preserve">from </w:t>
      </w:r>
      <w:r w:rsidRPr="00C56FAD" w:rsidR="001F63F2">
        <w:rPr>
          <w:rFonts w:ascii="Times New Roman" w:hAnsi="Times New Roman" w:cs="Times New Roman"/>
          <w:sz w:val="24"/>
        </w:rPr>
        <w:t xml:space="preserve">a Medicare </w:t>
      </w:r>
      <w:r w:rsidRPr="00C56FAD" w:rsidR="00AE6376">
        <w:rPr>
          <w:rFonts w:ascii="Times New Roman" w:hAnsi="Times New Roman" w:cs="Times New Roman"/>
          <w:sz w:val="24"/>
        </w:rPr>
        <w:t>accredited</w:t>
      </w:r>
      <w:r w:rsidRPr="00C56FAD" w:rsidR="001F63F2">
        <w:rPr>
          <w:rFonts w:ascii="Times New Roman" w:hAnsi="Times New Roman" w:cs="Times New Roman"/>
          <w:sz w:val="24"/>
        </w:rPr>
        <w:t xml:space="preserve"> </w:t>
      </w:r>
      <w:r w:rsidRPr="00C56FAD" w:rsidR="004370C0">
        <w:rPr>
          <w:rFonts w:ascii="Times New Roman" w:hAnsi="Times New Roman" w:cs="Times New Roman"/>
          <w:sz w:val="24"/>
        </w:rPr>
        <w:t>provider</w:t>
      </w:r>
      <w:sdt>
        <w:sdtPr>
          <w:rPr>
            <w:rFonts w:ascii="Times New Roman" w:hAnsi="Times New Roman" w:cs="Times New Roman"/>
            <w:sz w:val="24"/>
          </w:rPr>
          <w:id w:val="1039554784"/>
          <w:citation/>
        </w:sdtPr>
        <w:sdtContent>
          <w:r w:rsidR="00A11284">
            <w:rPr>
              <w:rFonts w:ascii="Times New Roman" w:hAnsi="Times New Roman" w:cs="Times New Roman"/>
              <w:sz w:val="24"/>
            </w:rPr>
            <w:fldChar w:fldCharType="begin"/>
          </w:r>
          <w:r w:rsidR="00A11284">
            <w:rPr>
              <w:rFonts w:ascii="Times New Roman" w:hAnsi="Times New Roman" w:cs="Times New Roman"/>
              <w:sz w:val="24"/>
            </w:rPr>
            <w:instrText xml:space="preserve"> CITATION Med201 \l 1033 </w:instrText>
          </w:r>
          <w:r w:rsidR="00A11284">
            <w:rPr>
              <w:rFonts w:ascii="Times New Roman" w:hAnsi="Times New Roman" w:cs="Times New Roman"/>
              <w:sz w:val="24"/>
            </w:rPr>
            <w:fldChar w:fldCharType="separate"/>
          </w:r>
          <w:r w:rsidR="00A1128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11284" w:rsidR="00A11284">
            <w:rPr>
              <w:rFonts w:ascii="Times New Roman" w:hAnsi="Times New Roman" w:cs="Times New Roman"/>
              <w:noProof/>
              <w:sz w:val="24"/>
            </w:rPr>
            <w:t>(Medicare Interactive, 2020)</w:t>
          </w:r>
          <w:r w:rsidR="00A1128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FAD" w:rsidR="00AE6376">
        <w:rPr>
          <w:rFonts w:ascii="Times New Roman" w:hAnsi="Times New Roman" w:cs="Times New Roman"/>
          <w:sz w:val="24"/>
        </w:rPr>
        <w:t xml:space="preserve">.  However, individuals may be required to pay </w:t>
      </w:r>
      <w:r w:rsidRPr="00C56FAD" w:rsidR="005420B6">
        <w:rPr>
          <w:rFonts w:ascii="Times New Roman" w:hAnsi="Times New Roman" w:cs="Times New Roman"/>
          <w:sz w:val="24"/>
        </w:rPr>
        <w:t>up to</w:t>
      </w:r>
      <w:r w:rsidRPr="00C56FAD" w:rsidR="000721EE">
        <w:rPr>
          <w:rFonts w:ascii="Times New Roman" w:hAnsi="Times New Roman" w:cs="Times New Roman"/>
          <w:sz w:val="24"/>
        </w:rPr>
        <w:t xml:space="preserve"> 20% of the </w:t>
      </w:r>
      <w:r w:rsidRPr="00C56FAD" w:rsidR="005420B6">
        <w:rPr>
          <w:rFonts w:ascii="Times New Roman" w:hAnsi="Times New Roman" w:cs="Times New Roman"/>
          <w:sz w:val="24"/>
        </w:rPr>
        <w:t>Medicare</w:t>
      </w:r>
      <w:r w:rsidRPr="00C56FAD" w:rsidR="000721EE">
        <w:rPr>
          <w:rFonts w:ascii="Times New Roman" w:hAnsi="Times New Roman" w:cs="Times New Roman"/>
          <w:sz w:val="24"/>
        </w:rPr>
        <w:t>-approved costs of the services they receive for diseases such as cancer.</w:t>
      </w:r>
      <w:r w:rsidRPr="00C56FAD" w:rsidR="005420B6">
        <w:rPr>
          <w:rFonts w:ascii="Times New Roman" w:hAnsi="Times New Roman" w:cs="Times New Roman"/>
          <w:sz w:val="24"/>
        </w:rPr>
        <w:t xml:space="preserve"> </w:t>
      </w:r>
      <w:r w:rsidRPr="00C56FAD" w:rsidR="00D00B0E">
        <w:rPr>
          <w:rFonts w:ascii="Times New Roman" w:hAnsi="Times New Roman" w:cs="Times New Roman"/>
          <w:sz w:val="24"/>
        </w:rPr>
        <w:t xml:space="preserve">Currently, premiums are set at </w:t>
      </w:r>
      <w:r w:rsidRPr="00C56FAD" w:rsidR="00A50AAE">
        <w:rPr>
          <w:rFonts w:ascii="Times New Roman" w:hAnsi="Times New Roman" w:cs="Times New Roman"/>
          <w:sz w:val="24"/>
        </w:rPr>
        <w:t>144.60 dollars per month.</w:t>
      </w:r>
    </w:p>
    <w:p w:rsidR="002E7341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Part C</w:t>
      </w:r>
    </w:p>
    <w:p w:rsidR="002E7341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Part C is also </w:t>
      </w:r>
      <w:r w:rsidRPr="00C56FAD" w:rsidR="007618D4">
        <w:rPr>
          <w:rFonts w:ascii="Times New Roman" w:hAnsi="Times New Roman" w:cs="Times New Roman"/>
          <w:sz w:val="24"/>
        </w:rPr>
        <w:t>referred</w:t>
      </w:r>
      <w:r w:rsidRPr="00C56FAD">
        <w:rPr>
          <w:rFonts w:ascii="Times New Roman" w:hAnsi="Times New Roman" w:cs="Times New Roman"/>
          <w:sz w:val="24"/>
        </w:rPr>
        <w:t xml:space="preserve"> to as the Medicare advantage.</w:t>
      </w:r>
      <w:r w:rsidRPr="00C56FAD" w:rsidR="002F507A">
        <w:rPr>
          <w:rFonts w:ascii="Times New Roman" w:hAnsi="Times New Roman" w:cs="Times New Roman"/>
          <w:sz w:val="24"/>
        </w:rPr>
        <w:t xml:space="preserve"> This is a private health insurance </w:t>
      </w:r>
      <w:r w:rsidRPr="00C56FAD" w:rsidR="00055CD5">
        <w:rPr>
          <w:rFonts w:ascii="Times New Roman" w:hAnsi="Times New Roman" w:cs="Times New Roman"/>
          <w:sz w:val="24"/>
        </w:rPr>
        <w:t>alternative to the federal scheme covering both parts A and B.</w:t>
      </w:r>
      <w:r w:rsidRPr="00C56FAD" w:rsidR="00464874">
        <w:rPr>
          <w:rFonts w:ascii="Times New Roman" w:hAnsi="Times New Roman" w:cs="Times New Roman"/>
          <w:sz w:val="24"/>
        </w:rPr>
        <w:t xml:space="preserve"> </w:t>
      </w:r>
      <w:r w:rsidRPr="00C56FAD" w:rsidR="007A6049">
        <w:rPr>
          <w:rFonts w:ascii="Times New Roman" w:hAnsi="Times New Roman" w:cs="Times New Roman"/>
          <w:sz w:val="24"/>
        </w:rPr>
        <w:t xml:space="preserve">This part covers all the </w:t>
      </w:r>
      <w:r w:rsidRPr="00C56FAD" w:rsidR="00EE4883">
        <w:rPr>
          <w:rFonts w:ascii="Times New Roman" w:hAnsi="Times New Roman" w:cs="Times New Roman"/>
          <w:sz w:val="24"/>
        </w:rPr>
        <w:t xml:space="preserve">services of the </w:t>
      </w:r>
      <w:r w:rsidRPr="00C56FAD" w:rsidR="002648FD">
        <w:rPr>
          <w:rFonts w:ascii="Times New Roman" w:hAnsi="Times New Roman" w:cs="Times New Roman"/>
          <w:sz w:val="24"/>
        </w:rPr>
        <w:t>Medicare</w:t>
      </w:r>
      <w:r w:rsidRPr="00C56FAD" w:rsidR="00EE4883">
        <w:rPr>
          <w:rFonts w:ascii="Times New Roman" w:hAnsi="Times New Roman" w:cs="Times New Roman"/>
          <w:sz w:val="24"/>
        </w:rPr>
        <w:t xml:space="preserve"> plans, </w:t>
      </w:r>
      <w:r w:rsidRPr="00C56FAD" w:rsidR="002648FD">
        <w:rPr>
          <w:rFonts w:ascii="Times New Roman" w:hAnsi="Times New Roman" w:cs="Times New Roman"/>
          <w:sz w:val="24"/>
        </w:rPr>
        <w:t xml:space="preserve">including </w:t>
      </w:r>
      <w:r w:rsidRPr="00C56FAD" w:rsidR="004825FC">
        <w:rPr>
          <w:rFonts w:ascii="Times New Roman" w:hAnsi="Times New Roman" w:cs="Times New Roman"/>
          <w:sz w:val="24"/>
        </w:rPr>
        <w:t>dental and vision care.</w:t>
      </w:r>
      <w:r w:rsidRPr="00C56FAD" w:rsidR="00294EAB">
        <w:rPr>
          <w:rFonts w:ascii="Times New Roman" w:hAnsi="Times New Roman" w:cs="Times New Roman"/>
          <w:sz w:val="24"/>
        </w:rPr>
        <w:t xml:space="preserve"> Most of the plans under this category also </w:t>
      </w:r>
      <w:r w:rsidRPr="00C56FAD" w:rsidR="00AD5FD0">
        <w:rPr>
          <w:rFonts w:ascii="Times New Roman" w:hAnsi="Times New Roman" w:cs="Times New Roman"/>
          <w:sz w:val="24"/>
        </w:rPr>
        <w:t xml:space="preserve">fold </w:t>
      </w:r>
      <w:r w:rsidRPr="00C56FAD" w:rsidR="00B10D6C">
        <w:rPr>
          <w:rFonts w:ascii="Times New Roman" w:hAnsi="Times New Roman" w:cs="Times New Roman"/>
          <w:sz w:val="24"/>
        </w:rPr>
        <w:t>in drug prescription.</w:t>
      </w:r>
      <w:r w:rsidRPr="00C56FAD" w:rsidR="00D2683B">
        <w:rPr>
          <w:rFonts w:ascii="Times New Roman" w:hAnsi="Times New Roman" w:cs="Times New Roman"/>
          <w:sz w:val="24"/>
        </w:rPr>
        <w:t xml:space="preserve"> </w:t>
      </w:r>
    </w:p>
    <w:p w:rsidR="000A3B7D" w:rsidRPr="00C56FAD" w:rsidP="00C56FAD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Part D</w:t>
      </w:r>
    </w:p>
    <w:p w:rsidR="000A3B7D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Prescription of drugs covered under this part </w:t>
      </w:r>
      <w:r w:rsidRPr="00C56FAD" w:rsidR="00077370">
        <w:rPr>
          <w:rFonts w:ascii="Times New Roman" w:hAnsi="Times New Roman" w:cs="Times New Roman"/>
          <w:sz w:val="24"/>
        </w:rPr>
        <w:t xml:space="preserve">is provided by private companies </w:t>
      </w:r>
      <w:r w:rsidRPr="00C56FAD" w:rsidR="00273E98">
        <w:rPr>
          <w:rFonts w:ascii="Times New Roman" w:hAnsi="Times New Roman" w:cs="Times New Roman"/>
          <w:sz w:val="24"/>
        </w:rPr>
        <w:t xml:space="preserve">and is mandatory unless one has </w:t>
      </w:r>
      <w:r w:rsidRPr="00C56FAD" w:rsidR="00120D15">
        <w:rPr>
          <w:rFonts w:ascii="Times New Roman" w:hAnsi="Times New Roman" w:cs="Times New Roman"/>
          <w:sz w:val="24"/>
        </w:rPr>
        <w:t>a plan for drug prescription from another provider.</w:t>
      </w:r>
      <w:r w:rsidRPr="00C56FAD" w:rsidR="002F0BCA">
        <w:rPr>
          <w:rFonts w:ascii="Times New Roman" w:hAnsi="Times New Roman" w:cs="Times New Roman"/>
          <w:sz w:val="24"/>
        </w:rPr>
        <w:t xml:space="preserve"> Observably, depending on the plan, </w:t>
      </w:r>
      <w:r w:rsidRPr="00C56FAD" w:rsidR="00824EA9">
        <w:rPr>
          <w:rFonts w:ascii="Times New Roman" w:hAnsi="Times New Roman" w:cs="Times New Roman"/>
          <w:sz w:val="24"/>
        </w:rPr>
        <w:t xml:space="preserve">individuals may have to </w:t>
      </w:r>
      <w:r w:rsidRPr="00C56FAD" w:rsidR="002B79D4">
        <w:rPr>
          <w:rFonts w:ascii="Times New Roman" w:hAnsi="Times New Roman" w:cs="Times New Roman"/>
          <w:sz w:val="24"/>
        </w:rPr>
        <w:t xml:space="preserve">meet their annual deductible </w:t>
      </w:r>
      <w:r w:rsidRPr="00C56FAD" w:rsidR="00B41380">
        <w:rPr>
          <w:rFonts w:ascii="Times New Roman" w:hAnsi="Times New Roman" w:cs="Times New Roman"/>
          <w:sz w:val="24"/>
        </w:rPr>
        <w:t xml:space="preserve">targets </w:t>
      </w:r>
      <w:r w:rsidRPr="00C56FAD" w:rsidR="00510F39">
        <w:rPr>
          <w:rFonts w:ascii="Times New Roman" w:hAnsi="Times New Roman" w:cs="Times New Roman"/>
          <w:sz w:val="24"/>
        </w:rPr>
        <w:t xml:space="preserve">before </w:t>
      </w:r>
      <w:r w:rsidRPr="00C56FAD" w:rsidR="00DD3BE9">
        <w:rPr>
          <w:rFonts w:ascii="Times New Roman" w:hAnsi="Times New Roman" w:cs="Times New Roman"/>
          <w:sz w:val="24"/>
        </w:rPr>
        <w:t xml:space="preserve">getting </w:t>
      </w:r>
      <w:r w:rsidRPr="00C56FAD" w:rsidR="00541B8C">
        <w:rPr>
          <w:rFonts w:ascii="Times New Roman" w:hAnsi="Times New Roman" w:cs="Times New Roman"/>
          <w:sz w:val="24"/>
        </w:rPr>
        <w:t>under the plan.</w:t>
      </w:r>
      <w:r w:rsidRPr="00C56FAD" w:rsidR="00A42594">
        <w:rPr>
          <w:rFonts w:ascii="Times New Roman" w:hAnsi="Times New Roman" w:cs="Times New Roman"/>
          <w:sz w:val="24"/>
        </w:rPr>
        <w:t xml:space="preserve"> Other plans also have co-pays under this </w:t>
      </w:r>
      <w:r w:rsidRPr="00C56FAD" w:rsidR="00A24A0A">
        <w:rPr>
          <w:rFonts w:ascii="Times New Roman" w:hAnsi="Times New Roman" w:cs="Times New Roman"/>
          <w:sz w:val="24"/>
        </w:rPr>
        <w:t xml:space="preserve">category. </w:t>
      </w:r>
    </w:p>
    <w:p w:rsidR="00451A50" w:rsidRPr="00C56FAD" w:rsidP="00C56FA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24A0A" w:rsidRPr="00C56FAD" w:rsidP="00C56FA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Question four</w:t>
      </w:r>
    </w:p>
    <w:p w:rsidR="00254A10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>I</w:t>
      </w:r>
      <w:r w:rsidRPr="00C56FAD" w:rsidR="009C44BE">
        <w:rPr>
          <w:rFonts w:ascii="Times New Roman" w:hAnsi="Times New Roman" w:cs="Times New Roman"/>
          <w:sz w:val="24"/>
        </w:rPr>
        <w:t xml:space="preserve">CD-10-CM, ICD-10-PCS, CPT, and HCPCS are codes used in classifying </w:t>
      </w:r>
      <w:r w:rsidRPr="00C56FAD" w:rsidR="00AF29F1">
        <w:rPr>
          <w:rFonts w:ascii="Times New Roman" w:hAnsi="Times New Roman" w:cs="Times New Roman"/>
          <w:sz w:val="24"/>
        </w:rPr>
        <w:t xml:space="preserve">clinical diagnoses, medical tests, </w:t>
      </w:r>
      <w:r w:rsidRPr="00C56FAD" w:rsidR="00A523B6">
        <w:rPr>
          <w:rFonts w:ascii="Times New Roman" w:hAnsi="Times New Roman" w:cs="Times New Roman"/>
          <w:sz w:val="24"/>
        </w:rPr>
        <w:t xml:space="preserve">procedures, treatments </w:t>
      </w:r>
      <w:r w:rsidRPr="00C56FAD" w:rsidR="007A2F93">
        <w:rPr>
          <w:rFonts w:ascii="Times New Roman" w:hAnsi="Times New Roman" w:cs="Times New Roman"/>
          <w:sz w:val="24"/>
        </w:rPr>
        <w:t>and equipment and supplies</w:t>
      </w:r>
      <w:sdt>
        <w:sdtPr>
          <w:rPr>
            <w:rFonts w:ascii="Times New Roman" w:hAnsi="Times New Roman" w:cs="Times New Roman"/>
            <w:sz w:val="24"/>
          </w:rPr>
          <w:id w:val="1739974069"/>
          <w:citation/>
        </w:sdtPr>
        <w:sdtContent>
          <w:r w:rsidR="00CC66FC">
            <w:rPr>
              <w:rFonts w:ascii="Times New Roman" w:hAnsi="Times New Roman" w:cs="Times New Roman"/>
              <w:sz w:val="24"/>
            </w:rPr>
            <w:fldChar w:fldCharType="begin"/>
          </w:r>
          <w:r w:rsidR="00CC66FC">
            <w:rPr>
              <w:rFonts w:ascii="Times New Roman" w:hAnsi="Times New Roman" w:cs="Times New Roman"/>
              <w:sz w:val="24"/>
            </w:rPr>
            <w:instrText xml:space="preserve"> CITATION Med202 \l 1033 </w:instrText>
          </w:r>
          <w:r w:rsidR="00CC66FC">
            <w:rPr>
              <w:rFonts w:ascii="Times New Roman" w:hAnsi="Times New Roman" w:cs="Times New Roman"/>
              <w:sz w:val="24"/>
            </w:rPr>
            <w:fldChar w:fldCharType="separate"/>
          </w:r>
          <w:r w:rsidR="00CC66F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C66FC" w:rsidR="00CC66FC">
            <w:rPr>
              <w:rFonts w:ascii="Times New Roman" w:hAnsi="Times New Roman" w:cs="Times New Roman"/>
              <w:noProof/>
              <w:sz w:val="24"/>
            </w:rPr>
            <w:t>(Medical Billing Coding certification, 2020)</w:t>
          </w:r>
          <w:r w:rsidR="00CC66F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FAD" w:rsidR="007A2F93">
        <w:rPr>
          <w:rFonts w:ascii="Times New Roman" w:hAnsi="Times New Roman" w:cs="Times New Roman"/>
          <w:sz w:val="24"/>
        </w:rPr>
        <w:t>.</w:t>
      </w:r>
      <w:r w:rsidRPr="00C56FAD" w:rsidR="00FF1715">
        <w:rPr>
          <w:rFonts w:ascii="Times New Roman" w:hAnsi="Times New Roman" w:cs="Times New Roman"/>
          <w:sz w:val="24"/>
        </w:rPr>
        <w:t xml:space="preserve"> In a sense, these codes are </w:t>
      </w:r>
      <w:r w:rsidRPr="00C56FAD" w:rsidR="00FB1397">
        <w:rPr>
          <w:rFonts w:ascii="Times New Roman" w:hAnsi="Times New Roman" w:cs="Times New Roman"/>
          <w:sz w:val="24"/>
        </w:rPr>
        <w:t xml:space="preserve">essential in </w:t>
      </w:r>
      <w:r w:rsidRPr="00C56FAD" w:rsidR="0068576A">
        <w:rPr>
          <w:rFonts w:ascii="Times New Roman" w:hAnsi="Times New Roman" w:cs="Times New Roman"/>
          <w:sz w:val="24"/>
        </w:rPr>
        <w:t xml:space="preserve">medical billings sent to the third-party payers </w:t>
      </w:r>
      <w:r w:rsidRPr="00C56FAD" w:rsidR="00CD66F9">
        <w:rPr>
          <w:rFonts w:ascii="Times New Roman" w:hAnsi="Times New Roman" w:cs="Times New Roman"/>
          <w:sz w:val="24"/>
        </w:rPr>
        <w:t xml:space="preserve">and for statistical purposes. </w:t>
      </w:r>
      <w:r w:rsidRPr="00C56FAD" w:rsidR="00E472F0">
        <w:rPr>
          <w:rFonts w:ascii="Times New Roman" w:hAnsi="Times New Roman" w:cs="Times New Roman"/>
          <w:sz w:val="24"/>
        </w:rPr>
        <w:t xml:space="preserve">Concerning their impact on the practice’s revenue cycle, </w:t>
      </w:r>
      <w:r w:rsidRPr="00C56FAD" w:rsidR="00995B5B">
        <w:rPr>
          <w:rFonts w:ascii="Times New Roman" w:hAnsi="Times New Roman" w:cs="Times New Roman"/>
          <w:sz w:val="24"/>
        </w:rPr>
        <w:t>coders</w:t>
      </w:r>
      <w:r w:rsidRPr="00C56FAD" w:rsidR="00E1341D">
        <w:rPr>
          <w:rFonts w:ascii="Times New Roman" w:hAnsi="Times New Roman" w:cs="Times New Roman"/>
          <w:sz w:val="24"/>
        </w:rPr>
        <w:t xml:space="preserve"> must become aware of the coding </w:t>
      </w:r>
      <w:r w:rsidRPr="00C56FAD" w:rsidR="00995B5B">
        <w:rPr>
          <w:rFonts w:ascii="Times New Roman" w:hAnsi="Times New Roman" w:cs="Times New Roman"/>
          <w:sz w:val="24"/>
        </w:rPr>
        <w:t>guidelines</w:t>
      </w:r>
      <w:r w:rsidRPr="00C56FAD" w:rsidR="00E1341D">
        <w:rPr>
          <w:rFonts w:ascii="Times New Roman" w:hAnsi="Times New Roman" w:cs="Times New Roman"/>
          <w:sz w:val="24"/>
        </w:rPr>
        <w:t xml:space="preserve"> </w:t>
      </w:r>
      <w:r w:rsidRPr="00C56FAD" w:rsidR="00D86130">
        <w:rPr>
          <w:rFonts w:ascii="Times New Roman" w:hAnsi="Times New Roman" w:cs="Times New Roman"/>
          <w:sz w:val="24"/>
        </w:rPr>
        <w:t xml:space="preserve">by using codes that are accepted </w:t>
      </w:r>
      <w:r w:rsidRPr="00C56FAD" w:rsidR="0011651B">
        <w:rPr>
          <w:rFonts w:ascii="Times New Roman" w:hAnsi="Times New Roman" w:cs="Times New Roman"/>
          <w:sz w:val="24"/>
        </w:rPr>
        <w:t>by a particular insurance plan.</w:t>
      </w:r>
      <w:r w:rsidRPr="00C56FAD" w:rsidR="00D25EE0">
        <w:rPr>
          <w:rFonts w:ascii="Times New Roman" w:hAnsi="Times New Roman" w:cs="Times New Roman"/>
          <w:sz w:val="24"/>
        </w:rPr>
        <w:t xml:space="preserve"> To be compliant, </w:t>
      </w:r>
      <w:r w:rsidRPr="00C56FAD" w:rsidR="00C03B5C">
        <w:rPr>
          <w:rFonts w:ascii="Times New Roman" w:hAnsi="Times New Roman" w:cs="Times New Roman"/>
          <w:sz w:val="24"/>
        </w:rPr>
        <w:t xml:space="preserve">coding requires an </w:t>
      </w:r>
      <w:r w:rsidRPr="00C56FAD" w:rsidR="00787E83">
        <w:rPr>
          <w:rFonts w:ascii="Times New Roman" w:hAnsi="Times New Roman" w:cs="Times New Roman"/>
          <w:sz w:val="24"/>
        </w:rPr>
        <w:t>efficient</w:t>
      </w:r>
      <w:r w:rsidRPr="00C56FAD" w:rsidR="00C03B5C">
        <w:rPr>
          <w:rFonts w:ascii="Times New Roman" w:hAnsi="Times New Roman" w:cs="Times New Roman"/>
          <w:sz w:val="24"/>
        </w:rPr>
        <w:t xml:space="preserve"> u</w:t>
      </w:r>
      <w:r w:rsidRPr="00C56FAD" w:rsidR="00955157">
        <w:rPr>
          <w:rFonts w:ascii="Times New Roman" w:hAnsi="Times New Roman" w:cs="Times New Roman"/>
          <w:sz w:val="24"/>
        </w:rPr>
        <w:t>nderstanding of the regulations.</w:t>
      </w:r>
    </w:p>
    <w:p w:rsidR="000E36B9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E36B9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6A0B04" w:rsidRPr="00C56FAD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Managing the entry of these codes is done by </w:t>
      </w:r>
      <w:r w:rsidRPr="00C56FAD" w:rsidR="003E6E77">
        <w:rPr>
          <w:rFonts w:ascii="Times New Roman" w:hAnsi="Times New Roman" w:cs="Times New Roman"/>
          <w:sz w:val="24"/>
        </w:rPr>
        <w:t xml:space="preserve">certified </w:t>
      </w:r>
      <w:r w:rsidRPr="00C56FAD" w:rsidR="00653A79">
        <w:rPr>
          <w:rFonts w:ascii="Times New Roman" w:hAnsi="Times New Roman" w:cs="Times New Roman"/>
          <w:sz w:val="24"/>
        </w:rPr>
        <w:t xml:space="preserve">medical billing </w:t>
      </w:r>
      <w:r w:rsidRPr="00C56FAD" w:rsidR="000860AE">
        <w:rPr>
          <w:rFonts w:ascii="Times New Roman" w:hAnsi="Times New Roman" w:cs="Times New Roman"/>
          <w:sz w:val="24"/>
        </w:rPr>
        <w:t>specialists</w:t>
      </w:r>
      <w:r w:rsidRPr="00C56FAD" w:rsidR="00D92021">
        <w:rPr>
          <w:rFonts w:ascii="Times New Roman" w:hAnsi="Times New Roman" w:cs="Times New Roman"/>
          <w:sz w:val="24"/>
        </w:rPr>
        <w:t xml:space="preserve"> who review the patient records </w:t>
      </w:r>
      <w:r w:rsidRPr="00C56FAD" w:rsidR="00AD4944">
        <w:rPr>
          <w:rFonts w:ascii="Times New Roman" w:hAnsi="Times New Roman" w:cs="Times New Roman"/>
          <w:sz w:val="24"/>
        </w:rPr>
        <w:t xml:space="preserve">determining the kind of procedures </w:t>
      </w:r>
      <w:r w:rsidRPr="00C56FAD" w:rsidR="00576474">
        <w:rPr>
          <w:rFonts w:ascii="Times New Roman" w:hAnsi="Times New Roman" w:cs="Times New Roman"/>
          <w:sz w:val="24"/>
        </w:rPr>
        <w:t>tests carried out.</w:t>
      </w:r>
      <w:r w:rsidRPr="00C56FAD" w:rsidR="006E144E">
        <w:rPr>
          <w:rFonts w:ascii="Times New Roman" w:hAnsi="Times New Roman" w:cs="Times New Roman"/>
          <w:sz w:val="24"/>
        </w:rPr>
        <w:t xml:space="preserve"> </w:t>
      </w:r>
      <w:r w:rsidRPr="00C56FAD" w:rsidR="009D05BC">
        <w:rPr>
          <w:rFonts w:ascii="Times New Roman" w:hAnsi="Times New Roman" w:cs="Times New Roman"/>
          <w:sz w:val="24"/>
        </w:rPr>
        <w:t xml:space="preserve">To ensure accuracy, this position requires certifications such </w:t>
      </w:r>
      <w:r w:rsidRPr="00C56FAD" w:rsidR="001D3FF8">
        <w:rPr>
          <w:rFonts w:ascii="Times New Roman" w:hAnsi="Times New Roman" w:cs="Times New Roman"/>
          <w:sz w:val="24"/>
        </w:rPr>
        <w:t xml:space="preserve">as Certified Medical Reimbursement Specialist (CMRS) offered through the American Medical Billing Association (AMBA) and the </w:t>
      </w:r>
      <w:r w:rsidRPr="00C56FAD" w:rsidR="008A3164">
        <w:rPr>
          <w:rFonts w:ascii="Times New Roman" w:hAnsi="Times New Roman" w:cs="Times New Roman"/>
          <w:sz w:val="24"/>
        </w:rPr>
        <w:t>Certified Medical Billing Specialist (CMBS) from the Medical Association of Billers (MAB).</w:t>
      </w:r>
    </w:p>
    <w:p w:rsidR="004F7213" w:rsidRPr="00C56FAD" w:rsidP="00C56FA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FAD">
        <w:rPr>
          <w:rFonts w:ascii="Times New Roman" w:hAnsi="Times New Roman" w:cs="Times New Roman"/>
          <w:b/>
          <w:sz w:val="24"/>
        </w:rPr>
        <w:t>Question five</w:t>
      </w:r>
    </w:p>
    <w:p w:rsidR="003E55F5" w:rsidP="00C56F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FAD">
        <w:rPr>
          <w:rFonts w:ascii="Times New Roman" w:hAnsi="Times New Roman" w:cs="Times New Roman"/>
          <w:sz w:val="24"/>
        </w:rPr>
        <w:t xml:space="preserve">Various issues are </w:t>
      </w:r>
      <w:r w:rsidRPr="00C56FAD" w:rsidR="00042A5C">
        <w:rPr>
          <w:rFonts w:ascii="Times New Roman" w:hAnsi="Times New Roman" w:cs="Times New Roman"/>
          <w:sz w:val="24"/>
        </w:rPr>
        <w:t xml:space="preserve">surrounding the </w:t>
      </w:r>
      <w:r w:rsidRPr="00C56FAD" w:rsidR="00851251">
        <w:rPr>
          <w:rFonts w:ascii="Times New Roman" w:hAnsi="Times New Roman" w:cs="Times New Roman"/>
          <w:sz w:val="24"/>
        </w:rPr>
        <w:t>collection</w:t>
      </w:r>
      <w:r w:rsidRPr="00C56FAD" w:rsidR="00042A5C">
        <w:rPr>
          <w:rFonts w:ascii="Times New Roman" w:hAnsi="Times New Roman" w:cs="Times New Roman"/>
          <w:sz w:val="24"/>
        </w:rPr>
        <w:t xml:space="preserve"> of revenue in healthcare facilities</w:t>
      </w:r>
      <w:r w:rsidRPr="00C56FAD" w:rsidR="00775BC5">
        <w:rPr>
          <w:rFonts w:ascii="Times New Roman" w:hAnsi="Times New Roman" w:cs="Times New Roman"/>
          <w:sz w:val="24"/>
        </w:rPr>
        <w:t xml:space="preserve">. For instance, </w:t>
      </w:r>
      <w:r w:rsidRPr="00C56FAD" w:rsidR="00917471">
        <w:rPr>
          <w:rFonts w:ascii="Times New Roman" w:hAnsi="Times New Roman" w:cs="Times New Roman"/>
          <w:sz w:val="24"/>
        </w:rPr>
        <w:t xml:space="preserve">denial of claims, </w:t>
      </w:r>
      <w:r w:rsidRPr="00C56FAD" w:rsidR="00796CDC">
        <w:rPr>
          <w:rFonts w:ascii="Times New Roman" w:hAnsi="Times New Roman" w:cs="Times New Roman"/>
          <w:sz w:val="24"/>
        </w:rPr>
        <w:t xml:space="preserve">employers seeking to cut costs and </w:t>
      </w:r>
      <w:r w:rsidRPr="00C56FAD" w:rsidR="008C190F">
        <w:rPr>
          <w:rFonts w:ascii="Times New Roman" w:hAnsi="Times New Roman" w:cs="Times New Roman"/>
          <w:sz w:val="24"/>
        </w:rPr>
        <w:t>changes in health plan rules which require efficient automation</w:t>
      </w:r>
      <w:r w:rsidRPr="00C56FAD" w:rsidR="00256270">
        <w:rPr>
          <w:rFonts w:ascii="Times New Roman" w:hAnsi="Times New Roman" w:cs="Times New Roman"/>
          <w:sz w:val="24"/>
        </w:rPr>
        <w:t>.</w:t>
      </w:r>
      <w:r w:rsidRPr="00C56FAD" w:rsidR="007423C1">
        <w:rPr>
          <w:rFonts w:ascii="Times New Roman" w:hAnsi="Times New Roman" w:cs="Times New Roman"/>
          <w:sz w:val="24"/>
        </w:rPr>
        <w:t xml:space="preserve"> Managers have to choose high performing metrics able to handle </w:t>
      </w:r>
      <w:r w:rsidRPr="00C56FAD" w:rsidR="00A83968">
        <w:rPr>
          <w:rFonts w:ascii="Times New Roman" w:hAnsi="Times New Roman" w:cs="Times New Roman"/>
          <w:sz w:val="24"/>
        </w:rPr>
        <w:t xml:space="preserve">the increasing complexity of the coding </w:t>
      </w:r>
      <w:r w:rsidRPr="00C56FAD" w:rsidR="0033686D">
        <w:rPr>
          <w:rFonts w:ascii="Times New Roman" w:hAnsi="Times New Roman" w:cs="Times New Roman"/>
          <w:sz w:val="24"/>
        </w:rPr>
        <w:t xml:space="preserve">and the </w:t>
      </w:r>
      <w:r w:rsidRPr="00C56FAD" w:rsidR="00A23731">
        <w:rPr>
          <w:rFonts w:ascii="Times New Roman" w:hAnsi="Times New Roman" w:cs="Times New Roman"/>
          <w:sz w:val="24"/>
        </w:rPr>
        <w:t>invoicing</w:t>
      </w:r>
      <w:r w:rsidRPr="00C56FAD" w:rsidR="0033686D">
        <w:rPr>
          <w:rFonts w:ascii="Times New Roman" w:hAnsi="Times New Roman" w:cs="Times New Roman"/>
          <w:sz w:val="24"/>
        </w:rPr>
        <w:t xml:space="preserve"> processes</w:t>
      </w:r>
      <w:sdt>
        <w:sdtPr>
          <w:rPr>
            <w:rFonts w:ascii="Times New Roman" w:hAnsi="Times New Roman" w:cs="Times New Roman"/>
            <w:sz w:val="24"/>
          </w:rPr>
          <w:id w:val="928467604"/>
          <w:citation/>
        </w:sdtPr>
        <w:sdtContent>
          <w:r w:rsidR="000944D9">
            <w:rPr>
              <w:rFonts w:ascii="Times New Roman" w:hAnsi="Times New Roman" w:cs="Times New Roman"/>
              <w:sz w:val="24"/>
            </w:rPr>
            <w:fldChar w:fldCharType="begin"/>
          </w:r>
          <w:r w:rsidR="000944D9">
            <w:rPr>
              <w:rFonts w:ascii="Times New Roman" w:hAnsi="Times New Roman" w:cs="Times New Roman"/>
              <w:sz w:val="24"/>
            </w:rPr>
            <w:instrText xml:space="preserve"> CITATION Edw13 \l 1033 </w:instrText>
          </w:r>
          <w:r w:rsidR="000944D9">
            <w:rPr>
              <w:rFonts w:ascii="Times New Roman" w:hAnsi="Times New Roman" w:cs="Times New Roman"/>
              <w:sz w:val="24"/>
            </w:rPr>
            <w:fldChar w:fldCharType="separate"/>
          </w:r>
          <w:r w:rsidR="000944D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944D9" w:rsidR="000944D9">
            <w:rPr>
              <w:rFonts w:ascii="Times New Roman" w:hAnsi="Times New Roman" w:cs="Times New Roman"/>
              <w:noProof/>
              <w:sz w:val="24"/>
            </w:rPr>
            <w:t>(Edward Wrzesinski, 2013)</w:t>
          </w:r>
          <w:r w:rsidR="000944D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FAD" w:rsidR="0033686D">
        <w:rPr>
          <w:rFonts w:ascii="Times New Roman" w:hAnsi="Times New Roman" w:cs="Times New Roman"/>
          <w:sz w:val="24"/>
        </w:rPr>
        <w:t>.</w:t>
      </w:r>
      <w:r w:rsidRPr="00C56FAD" w:rsidR="00AB2681">
        <w:rPr>
          <w:rFonts w:ascii="Times New Roman" w:hAnsi="Times New Roman" w:cs="Times New Roman"/>
          <w:sz w:val="24"/>
        </w:rPr>
        <w:t xml:space="preserve"> Some of the choices managers have include;</w:t>
      </w:r>
      <w:r w:rsidRPr="00C56FAD" w:rsidR="00FA6CEB">
        <w:rPr>
          <w:rFonts w:ascii="Times New Roman" w:hAnsi="Times New Roman" w:cs="Times New Roman"/>
          <w:sz w:val="24"/>
        </w:rPr>
        <w:t xml:space="preserve"> strength of the technology solutions</w:t>
      </w:r>
      <w:r w:rsidRPr="00C56FAD" w:rsidR="006F61C6">
        <w:rPr>
          <w:rFonts w:ascii="Times New Roman" w:hAnsi="Times New Roman" w:cs="Times New Roman"/>
          <w:sz w:val="24"/>
        </w:rPr>
        <w:t xml:space="preserve">, </w:t>
      </w:r>
      <w:r w:rsidRPr="00C56FAD" w:rsidR="00224311">
        <w:rPr>
          <w:rFonts w:ascii="Times New Roman" w:hAnsi="Times New Roman" w:cs="Times New Roman"/>
          <w:sz w:val="24"/>
        </w:rPr>
        <w:t xml:space="preserve">optimization of the office processes, </w:t>
      </w:r>
      <w:r w:rsidRPr="00C56FAD" w:rsidR="000A0A86">
        <w:rPr>
          <w:rFonts w:ascii="Times New Roman" w:hAnsi="Times New Roman" w:cs="Times New Roman"/>
          <w:sz w:val="24"/>
        </w:rPr>
        <w:t>support for the solution</w:t>
      </w:r>
      <w:r w:rsidRPr="00C56FAD" w:rsidR="00F253EE">
        <w:rPr>
          <w:rFonts w:ascii="Times New Roman" w:hAnsi="Times New Roman" w:cs="Times New Roman"/>
          <w:sz w:val="24"/>
        </w:rPr>
        <w:t xml:space="preserve"> and </w:t>
      </w:r>
      <w:r w:rsidRPr="00C56FAD" w:rsidR="00147B95">
        <w:rPr>
          <w:rFonts w:ascii="Times New Roman" w:hAnsi="Times New Roman" w:cs="Times New Roman"/>
          <w:sz w:val="24"/>
        </w:rPr>
        <w:t>data transparency.</w:t>
      </w:r>
    </w:p>
    <w:p w:rsidR="006C5474" w:rsidP="005050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C5474" w:rsidP="005050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C5474" w:rsidP="005050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C5474" w:rsidP="005050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C5474" w:rsidP="005050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C5474" w:rsidP="005050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C5474" w:rsidP="005050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C5474" w:rsidP="005050C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050C5" w:rsidRPr="006C5474" w:rsidP="006C54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6C5474">
        <w:rPr>
          <w:rFonts w:ascii="Times New Roman" w:hAnsi="Times New Roman" w:cs="Times New Roman"/>
          <w:b/>
          <w:sz w:val="24"/>
        </w:rPr>
        <w:t>References</w:t>
      </w:r>
    </w:p>
    <w:p w:rsidR="006C5474" w:rsidRPr="006C5474" w:rsidP="00C838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C5474">
        <w:rPr>
          <w:rFonts w:ascii="Times New Roman" w:hAnsi="Times New Roman" w:cs="Times New Roman"/>
          <w:sz w:val="24"/>
        </w:rPr>
        <w:t>Amy Schultz. (, 2020). What are the parts of Medicare? And what do they cover? Retrieved: https://medicarehelp.healthpartners.com/blog/parts-of-medicare-explained/
</w:t>
      </w:r>
    </w:p>
    <w:p w:rsidR="006C5474" w:rsidRPr="00C56FAD" w:rsidP="00C838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C5474">
        <w:rPr>
          <w:rFonts w:ascii="Times New Roman" w:hAnsi="Times New Roman" w:cs="Times New Roman"/>
          <w:sz w:val="24"/>
        </w:rPr>
        <w:t xml:space="preserve">Edward </w:t>
      </w:r>
      <w:r w:rsidRPr="006C5474">
        <w:rPr>
          <w:rFonts w:ascii="Times New Roman" w:hAnsi="Times New Roman" w:cs="Times New Roman"/>
          <w:sz w:val="24"/>
        </w:rPr>
        <w:t>Wrzesinski</w:t>
      </w:r>
      <w:r w:rsidRPr="006C5474">
        <w:rPr>
          <w:rFonts w:ascii="Times New Roman" w:hAnsi="Times New Roman" w:cs="Times New Roman"/>
          <w:sz w:val="24"/>
        </w:rPr>
        <w:t>, Jr. (2013). Selecting the Best Revenue Cycle Management Partner. Retrieved: https://www.physicianspractice.com/view/selecting-best-revenue-cycle-management-partner</w:t>
      </w:r>
    </w:p>
    <w:p w:rsidR="006C5474" w:rsidRPr="006C5474" w:rsidP="00C838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C5474">
        <w:rPr>
          <w:rFonts w:ascii="Times New Roman" w:hAnsi="Times New Roman" w:cs="Times New Roman"/>
          <w:sz w:val="24"/>
        </w:rPr>
        <w:t>Fletcher, H. (2016). Why more than half of hospital bills don’t get paid. USA Today News. Retrieved from</w:t>
      </w:r>
    </w:p>
    <w:p w:rsidR="006C5474" w:rsidRPr="006C5474" w:rsidP="00C838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C5474">
        <w:rPr>
          <w:rFonts w:ascii="Times New Roman" w:hAnsi="Times New Roman" w:cs="Times New Roman"/>
          <w:sz w:val="24"/>
        </w:rPr>
        <w:t>Greg Kay. (, 2019). The 9 Steps of Healthcare Revenue Cycle Management Explained. Retrieved: https://blog.pmmconline.com/blog/revenue-cycle-management-explained
</w:t>
      </w:r>
    </w:p>
    <w:p w:rsidR="006C5474" w:rsidRPr="006C5474" w:rsidP="00C838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C5474">
        <w:rPr>
          <w:rFonts w:ascii="Times New Roman" w:hAnsi="Times New Roman" w:cs="Times New Roman"/>
          <w:sz w:val="24"/>
        </w:rPr>
        <w:t>http://www.usatoday.com/story/news/nationnow/2016/03/08/unpaid-hospital-bills/81478658/</w:t>
      </w:r>
    </w:p>
    <w:p w:rsidR="006C5474" w:rsidRPr="006C5474" w:rsidP="00C838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C5474">
        <w:rPr>
          <w:rFonts w:ascii="Times New Roman" w:hAnsi="Times New Roman" w:cs="Times New Roman"/>
          <w:sz w:val="24"/>
        </w:rPr>
        <w:t>Medical Billing Coding certification. (, 2020). Medical Billing &amp; Coding. Retrieved: https://www.medicalbillingandcoding.org/qnas/how-long-does-it-take-to-get-certified-as-a-medical-biller/
</w:t>
      </w:r>
    </w:p>
    <w:p w:rsidR="006C5474" w:rsidRPr="006C5474" w:rsidP="00C838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C5474">
        <w:rPr>
          <w:rFonts w:ascii="Times New Roman" w:hAnsi="Times New Roman" w:cs="Times New Roman"/>
          <w:sz w:val="24"/>
        </w:rPr>
        <w:t>Medicare Interactive. (, 2020). The parts of Medicare (A, B, C, D). retrieved: https://www.medicareinteractive.org/get-answers/medicare-basics/medicare-coverage-overview/original-medicare
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188959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063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8F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C06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748"/>
    <w:rsid w:val="00014977"/>
    <w:rsid w:val="0003040E"/>
    <w:rsid w:val="00030BC0"/>
    <w:rsid w:val="00042A5C"/>
    <w:rsid w:val="00055CD5"/>
    <w:rsid w:val="00061F4F"/>
    <w:rsid w:val="000721EE"/>
    <w:rsid w:val="00075551"/>
    <w:rsid w:val="00077370"/>
    <w:rsid w:val="000860AE"/>
    <w:rsid w:val="000944D9"/>
    <w:rsid w:val="000A0A86"/>
    <w:rsid w:val="000A237E"/>
    <w:rsid w:val="000A3B7D"/>
    <w:rsid w:val="000A49B1"/>
    <w:rsid w:val="000A63AC"/>
    <w:rsid w:val="000B475D"/>
    <w:rsid w:val="000B6383"/>
    <w:rsid w:val="000E2DED"/>
    <w:rsid w:val="000E36B9"/>
    <w:rsid w:val="000E3C83"/>
    <w:rsid w:val="000F3D73"/>
    <w:rsid w:val="00100A1D"/>
    <w:rsid w:val="0011651B"/>
    <w:rsid w:val="00120D15"/>
    <w:rsid w:val="00127BBE"/>
    <w:rsid w:val="001322A6"/>
    <w:rsid w:val="001357CA"/>
    <w:rsid w:val="00141BAF"/>
    <w:rsid w:val="00147B95"/>
    <w:rsid w:val="00156843"/>
    <w:rsid w:val="001602A7"/>
    <w:rsid w:val="00172EBD"/>
    <w:rsid w:val="001824E3"/>
    <w:rsid w:val="001A024C"/>
    <w:rsid w:val="001A3CB5"/>
    <w:rsid w:val="001A561E"/>
    <w:rsid w:val="001B0B69"/>
    <w:rsid w:val="001C3BE4"/>
    <w:rsid w:val="001D3FF8"/>
    <w:rsid w:val="001F26CC"/>
    <w:rsid w:val="001F297D"/>
    <w:rsid w:val="001F63F2"/>
    <w:rsid w:val="002021B8"/>
    <w:rsid w:val="0020646B"/>
    <w:rsid w:val="002110F7"/>
    <w:rsid w:val="00213CC4"/>
    <w:rsid w:val="00221E3C"/>
    <w:rsid w:val="00224311"/>
    <w:rsid w:val="00246F02"/>
    <w:rsid w:val="00254A10"/>
    <w:rsid w:val="00256270"/>
    <w:rsid w:val="00257B79"/>
    <w:rsid w:val="002606F9"/>
    <w:rsid w:val="002648FD"/>
    <w:rsid w:val="002728C0"/>
    <w:rsid w:val="00273E98"/>
    <w:rsid w:val="00294EAB"/>
    <w:rsid w:val="002B79D4"/>
    <w:rsid w:val="002C3156"/>
    <w:rsid w:val="002E7341"/>
    <w:rsid w:val="002F0BCA"/>
    <w:rsid w:val="002F507A"/>
    <w:rsid w:val="00313748"/>
    <w:rsid w:val="00317848"/>
    <w:rsid w:val="0033686D"/>
    <w:rsid w:val="0034153E"/>
    <w:rsid w:val="00343271"/>
    <w:rsid w:val="003501F4"/>
    <w:rsid w:val="003766FA"/>
    <w:rsid w:val="0038453B"/>
    <w:rsid w:val="00391230"/>
    <w:rsid w:val="003930A3"/>
    <w:rsid w:val="003C0208"/>
    <w:rsid w:val="003C0C80"/>
    <w:rsid w:val="003C12CA"/>
    <w:rsid w:val="003D187B"/>
    <w:rsid w:val="003D303B"/>
    <w:rsid w:val="003E54D3"/>
    <w:rsid w:val="003E55F5"/>
    <w:rsid w:val="003E6E77"/>
    <w:rsid w:val="003F20C8"/>
    <w:rsid w:val="003F2B00"/>
    <w:rsid w:val="003F2C2C"/>
    <w:rsid w:val="003F2E4C"/>
    <w:rsid w:val="003F4F45"/>
    <w:rsid w:val="004076CE"/>
    <w:rsid w:val="0041237B"/>
    <w:rsid w:val="004152C8"/>
    <w:rsid w:val="004167C9"/>
    <w:rsid w:val="004215B4"/>
    <w:rsid w:val="004267CB"/>
    <w:rsid w:val="0043177A"/>
    <w:rsid w:val="004370C0"/>
    <w:rsid w:val="00451A50"/>
    <w:rsid w:val="00464874"/>
    <w:rsid w:val="004770ED"/>
    <w:rsid w:val="004825FC"/>
    <w:rsid w:val="00482A4A"/>
    <w:rsid w:val="00483327"/>
    <w:rsid w:val="004A0BE5"/>
    <w:rsid w:val="004A55E8"/>
    <w:rsid w:val="004B2329"/>
    <w:rsid w:val="004B3276"/>
    <w:rsid w:val="004E056D"/>
    <w:rsid w:val="004F7213"/>
    <w:rsid w:val="005050C5"/>
    <w:rsid w:val="00510F39"/>
    <w:rsid w:val="005148C9"/>
    <w:rsid w:val="00516613"/>
    <w:rsid w:val="00541B8C"/>
    <w:rsid w:val="005420B6"/>
    <w:rsid w:val="0054442A"/>
    <w:rsid w:val="00550867"/>
    <w:rsid w:val="0055448D"/>
    <w:rsid w:val="005555F1"/>
    <w:rsid w:val="00555856"/>
    <w:rsid w:val="0055727A"/>
    <w:rsid w:val="00571D72"/>
    <w:rsid w:val="00576474"/>
    <w:rsid w:val="005806EF"/>
    <w:rsid w:val="005829FA"/>
    <w:rsid w:val="00586A24"/>
    <w:rsid w:val="00595105"/>
    <w:rsid w:val="005A4436"/>
    <w:rsid w:val="005A7264"/>
    <w:rsid w:val="005B51EF"/>
    <w:rsid w:val="005B64C1"/>
    <w:rsid w:val="005B67C8"/>
    <w:rsid w:val="005D0C44"/>
    <w:rsid w:val="005D585C"/>
    <w:rsid w:val="005E6B79"/>
    <w:rsid w:val="00600FB7"/>
    <w:rsid w:val="00623CB0"/>
    <w:rsid w:val="0064728C"/>
    <w:rsid w:val="00653A79"/>
    <w:rsid w:val="00655839"/>
    <w:rsid w:val="00665EE5"/>
    <w:rsid w:val="0068576A"/>
    <w:rsid w:val="00694DDD"/>
    <w:rsid w:val="006A0B04"/>
    <w:rsid w:val="006A1E82"/>
    <w:rsid w:val="006A4855"/>
    <w:rsid w:val="006C5474"/>
    <w:rsid w:val="006C6648"/>
    <w:rsid w:val="006D5346"/>
    <w:rsid w:val="006D7BC9"/>
    <w:rsid w:val="006E144E"/>
    <w:rsid w:val="006E33BB"/>
    <w:rsid w:val="006F5456"/>
    <w:rsid w:val="006F61C6"/>
    <w:rsid w:val="00702D09"/>
    <w:rsid w:val="0072081E"/>
    <w:rsid w:val="0072154D"/>
    <w:rsid w:val="00733025"/>
    <w:rsid w:val="00736008"/>
    <w:rsid w:val="00737D6D"/>
    <w:rsid w:val="00737E35"/>
    <w:rsid w:val="007423C1"/>
    <w:rsid w:val="007604B6"/>
    <w:rsid w:val="007618D4"/>
    <w:rsid w:val="0076389D"/>
    <w:rsid w:val="007730BC"/>
    <w:rsid w:val="007736CC"/>
    <w:rsid w:val="00775BC5"/>
    <w:rsid w:val="007839C6"/>
    <w:rsid w:val="00787E83"/>
    <w:rsid w:val="0079399F"/>
    <w:rsid w:val="00796CDC"/>
    <w:rsid w:val="007A2A15"/>
    <w:rsid w:val="007A2F93"/>
    <w:rsid w:val="007A6049"/>
    <w:rsid w:val="007A77D6"/>
    <w:rsid w:val="007C2BF4"/>
    <w:rsid w:val="007D1EE7"/>
    <w:rsid w:val="007E4B0A"/>
    <w:rsid w:val="007F282A"/>
    <w:rsid w:val="007F292C"/>
    <w:rsid w:val="007F6E65"/>
    <w:rsid w:val="00814A8B"/>
    <w:rsid w:val="00821DD3"/>
    <w:rsid w:val="00824DDE"/>
    <w:rsid w:val="00824EA9"/>
    <w:rsid w:val="008401FD"/>
    <w:rsid w:val="008416D7"/>
    <w:rsid w:val="00851251"/>
    <w:rsid w:val="00851645"/>
    <w:rsid w:val="008559FE"/>
    <w:rsid w:val="00863D4E"/>
    <w:rsid w:val="0087728B"/>
    <w:rsid w:val="00880E1D"/>
    <w:rsid w:val="0089100A"/>
    <w:rsid w:val="008A3164"/>
    <w:rsid w:val="008B1EE4"/>
    <w:rsid w:val="008C190F"/>
    <w:rsid w:val="008C5DFE"/>
    <w:rsid w:val="008C7EB9"/>
    <w:rsid w:val="008E4CE4"/>
    <w:rsid w:val="008F050C"/>
    <w:rsid w:val="009136E4"/>
    <w:rsid w:val="00917471"/>
    <w:rsid w:val="00921A9E"/>
    <w:rsid w:val="009258AF"/>
    <w:rsid w:val="00946858"/>
    <w:rsid w:val="009523D3"/>
    <w:rsid w:val="0095305B"/>
    <w:rsid w:val="009535F4"/>
    <w:rsid w:val="00955157"/>
    <w:rsid w:val="0096069D"/>
    <w:rsid w:val="009934B4"/>
    <w:rsid w:val="00995B5B"/>
    <w:rsid w:val="009A07D8"/>
    <w:rsid w:val="009A2C9A"/>
    <w:rsid w:val="009A3922"/>
    <w:rsid w:val="009B7559"/>
    <w:rsid w:val="009C03B7"/>
    <w:rsid w:val="009C44BE"/>
    <w:rsid w:val="009D05BC"/>
    <w:rsid w:val="009D2014"/>
    <w:rsid w:val="009E176A"/>
    <w:rsid w:val="009E3E4D"/>
    <w:rsid w:val="009E716D"/>
    <w:rsid w:val="009E7175"/>
    <w:rsid w:val="009F3AE0"/>
    <w:rsid w:val="00A00517"/>
    <w:rsid w:val="00A01E28"/>
    <w:rsid w:val="00A11284"/>
    <w:rsid w:val="00A23731"/>
    <w:rsid w:val="00A24A0A"/>
    <w:rsid w:val="00A272EC"/>
    <w:rsid w:val="00A30176"/>
    <w:rsid w:val="00A3609F"/>
    <w:rsid w:val="00A4244C"/>
    <w:rsid w:val="00A42594"/>
    <w:rsid w:val="00A43996"/>
    <w:rsid w:val="00A45CD2"/>
    <w:rsid w:val="00A50AAE"/>
    <w:rsid w:val="00A523B6"/>
    <w:rsid w:val="00A57379"/>
    <w:rsid w:val="00A83968"/>
    <w:rsid w:val="00A864B5"/>
    <w:rsid w:val="00A92CC0"/>
    <w:rsid w:val="00A92EAE"/>
    <w:rsid w:val="00AA030C"/>
    <w:rsid w:val="00AB2681"/>
    <w:rsid w:val="00AC063F"/>
    <w:rsid w:val="00AD35E3"/>
    <w:rsid w:val="00AD4856"/>
    <w:rsid w:val="00AD4944"/>
    <w:rsid w:val="00AD5FD0"/>
    <w:rsid w:val="00AD7248"/>
    <w:rsid w:val="00AE00CA"/>
    <w:rsid w:val="00AE10E4"/>
    <w:rsid w:val="00AE5C27"/>
    <w:rsid w:val="00AE6376"/>
    <w:rsid w:val="00AF16EB"/>
    <w:rsid w:val="00AF29F1"/>
    <w:rsid w:val="00B047AC"/>
    <w:rsid w:val="00B10D6C"/>
    <w:rsid w:val="00B325D1"/>
    <w:rsid w:val="00B41380"/>
    <w:rsid w:val="00B468C2"/>
    <w:rsid w:val="00B50C7D"/>
    <w:rsid w:val="00B6275D"/>
    <w:rsid w:val="00B714BB"/>
    <w:rsid w:val="00B72779"/>
    <w:rsid w:val="00B739A9"/>
    <w:rsid w:val="00BD65A7"/>
    <w:rsid w:val="00C03B5C"/>
    <w:rsid w:val="00C13CF5"/>
    <w:rsid w:val="00C154F1"/>
    <w:rsid w:val="00C2103B"/>
    <w:rsid w:val="00C42A43"/>
    <w:rsid w:val="00C56FAD"/>
    <w:rsid w:val="00C828B6"/>
    <w:rsid w:val="00C82DC7"/>
    <w:rsid w:val="00C838FB"/>
    <w:rsid w:val="00C857F2"/>
    <w:rsid w:val="00C91BDB"/>
    <w:rsid w:val="00CA6745"/>
    <w:rsid w:val="00CB5749"/>
    <w:rsid w:val="00CB5955"/>
    <w:rsid w:val="00CC66FC"/>
    <w:rsid w:val="00CD5B27"/>
    <w:rsid w:val="00CD66F9"/>
    <w:rsid w:val="00CF3E9B"/>
    <w:rsid w:val="00D00B0E"/>
    <w:rsid w:val="00D25EE0"/>
    <w:rsid w:val="00D2683B"/>
    <w:rsid w:val="00D34A97"/>
    <w:rsid w:val="00D376D4"/>
    <w:rsid w:val="00D54410"/>
    <w:rsid w:val="00D73D24"/>
    <w:rsid w:val="00D769E8"/>
    <w:rsid w:val="00D76BF0"/>
    <w:rsid w:val="00D86130"/>
    <w:rsid w:val="00D92021"/>
    <w:rsid w:val="00D95635"/>
    <w:rsid w:val="00DA14EE"/>
    <w:rsid w:val="00DA2129"/>
    <w:rsid w:val="00DA4F82"/>
    <w:rsid w:val="00DB7F2C"/>
    <w:rsid w:val="00DD3BE9"/>
    <w:rsid w:val="00DF344E"/>
    <w:rsid w:val="00E06127"/>
    <w:rsid w:val="00E1341D"/>
    <w:rsid w:val="00E166F1"/>
    <w:rsid w:val="00E17341"/>
    <w:rsid w:val="00E20A38"/>
    <w:rsid w:val="00E23A28"/>
    <w:rsid w:val="00E335C8"/>
    <w:rsid w:val="00E37B76"/>
    <w:rsid w:val="00E42239"/>
    <w:rsid w:val="00E472F0"/>
    <w:rsid w:val="00E63ACD"/>
    <w:rsid w:val="00E732F9"/>
    <w:rsid w:val="00E750A1"/>
    <w:rsid w:val="00E84E33"/>
    <w:rsid w:val="00E854F5"/>
    <w:rsid w:val="00E939D9"/>
    <w:rsid w:val="00EC7192"/>
    <w:rsid w:val="00ED0696"/>
    <w:rsid w:val="00EE4883"/>
    <w:rsid w:val="00EE4EEB"/>
    <w:rsid w:val="00F15EAC"/>
    <w:rsid w:val="00F213B6"/>
    <w:rsid w:val="00F241E7"/>
    <w:rsid w:val="00F253EE"/>
    <w:rsid w:val="00F2546E"/>
    <w:rsid w:val="00F3421C"/>
    <w:rsid w:val="00F348E8"/>
    <w:rsid w:val="00F478A2"/>
    <w:rsid w:val="00F518A9"/>
    <w:rsid w:val="00F52C8D"/>
    <w:rsid w:val="00F54F0B"/>
    <w:rsid w:val="00F66F6C"/>
    <w:rsid w:val="00F7752C"/>
    <w:rsid w:val="00F80D42"/>
    <w:rsid w:val="00F84563"/>
    <w:rsid w:val="00F875C2"/>
    <w:rsid w:val="00F91085"/>
    <w:rsid w:val="00F9597D"/>
    <w:rsid w:val="00FA4955"/>
    <w:rsid w:val="00FA6CEB"/>
    <w:rsid w:val="00FB1397"/>
    <w:rsid w:val="00FB2C32"/>
    <w:rsid w:val="00FB57BB"/>
    <w:rsid w:val="00FB6F4A"/>
    <w:rsid w:val="00FC7F1F"/>
    <w:rsid w:val="00FD2A58"/>
    <w:rsid w:val="00FF171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09AA7A-7031-4689-9BF2-F1FDA450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55E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0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63F"/>
  </w:style>
  <w:style w:type="paragraph" w:styleId="Footer">
    <w:name w:val="footer"/>
    <w:basedOn w:val="Normal"/>
    <w:link w:val="FooterChar"/>
    <w:uiPriority w:val="99"/>
    <w:unhideWhenUsed/>
    <w:rsid w:val="00AC06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Gre19</b:Tag>
    <b:SourceType>BookSection</b:SourceType>
    <b:Guid>{DB618E8C-7B5A-4CF5-BAB4-59CEDFEAB8F0}</b:Guid>
    <b:Author>
      <b:Author>
        <b:Corporate>Greg Kay</b:Corporate>
      </b:Author>
    </b:Author>
    <b:Year>2019</b:Year>
    <b:RefOrder>1</b:RefOrder>
  </b:Source>
  <b:Source>
    <b:Tag>Fle16</b:Tag>
    <b:SourceType>BookSection</b:SourceType>
    <b:Guid>{8D3F952F-EB62-4D07-AAF0-F4F318B61307}</b:Guid>
    <b:Author>
      <b:Author>
        <b:NameList>
          <b:Person>
            <b:Last>Fletcher</b:Last>
          </b:Person>
        </b:NameList>
      </b:Author>
    </b:Author>
    <b:Year>2016</b:Year>
    <b:RefOrder>2</b:RefOrder>
  </b:Source>
  <b:Source>
    <b:Tag>Amy201</b:Tag>
    <b:SourceType>BookSection</b:SourceType>
    <b:Guid>{05A9C890-5B5A-406C-819A-AE1699767E47}</b:Guid>
    <b:Author>
      <b:Author>
        <b:Corporate>Amy Schultz</b:Corporate>
      </b:Author>
    </b:Author>
    <b:Year>2020</b:Year>
    <b:RefOrder>3</b:RefOrder>
  </b:Source>
  <b:Source>
    <b:Tag>Med201</b:Tag>
    <b:SourceType>BookSection</b:SourceType>
    <b:Guid>{E7EEE1AE-B0F1-4481-B8F6-29EB2B031F79}</b:Guid>
    <b:Author>
      <b:Author>
        <b:Corporate>Medicare Interactive</b:Corporate>
      </b:Author>
    </b:Author>
    <b:Year>2020</b:Year>
    <b:RefOrder>4</b:RefOrder>
  </b:Source>
  <b:Source>
    <b:Tag>Med202</b:Tag>
    <b:SourceType>BookSection</b:SourceType>
    <b:Guid>{43D36DA5-E062-414B-B1A3-CA8546F63E41}</b:Guid>
    <b:Author>
      <b:Author>
        <b:Corporate>Medical Billing Coding certification</b:Corporate>
      </b:Author>
    </b:Author>
    <b:Year>2020</b:Year>
    <b:RefOrder>5</b:RefOrder>
  </b:Source>
  <b:Source>
    <b:Tag>Edw13</b:Tag>
    <b:SourceType>BookSection</b:SourceType>
    <b:Guid>{0924CD35-5C32-4AB4-851B-BAC8BDC28444}</b:Guid>
    <b:Author>
      <b:Author>
        <b:Corporate>Edward Wrzesinski</b:Corporate>
      </b:Author>
    </b:Author>
    <b:Year>2013</b:Year>
    <b:RefOrder>6</b:RefOrder>
  </b:Source>
</b:Sources>
</file>

<file path=customXml/itemProps1.xml><?xml version="1.0" encoding="utf-8"?>
<ds:datastoreItem xmlns:ds="http://schemas.openxmlformats.org/officeDocument/2006/customXml" ds:itemID="{60C135CA-5099-4F8F-98A4-9BFD809F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354</cp:revision>
  <dcterms:created xsi:type="dcterms:W3CDTF">2020-10-15T20:44:00Z</dcterms:created>
  <dcterms:modified xsi:type="dcterms:W3CDTF">2020-10-15T23:57:00Z</dcterms:modified>
</cp:coreProperties>
</file>