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DF1" w:rsidRDefault="00965785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Part A: Multiple-Choice (K/U 1 mark each)</w:t>
      </w:r>
    </w:p>
    <w:p w:rsidR="00EE2DF1" w:rsidRDefault="00EE2DF1"/>
    <w:p w:rsidR="00EE2DF1" w:rsidRDefault="00965785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What results when a tertiary alcohol is oxidized?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ketone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amine</w:t>
      </w:r>
    </w:p>
    <w:p w:rsidR="00EE2DF1" w:rsidRPr="006049A0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(c) aldehyde</w:t>
      </w:r>
    </w:p>
    <w:p w:rsidR="00EE2DF1" w:rsidRDefault="00965785">
      <w:pPr>
        <w:ind w:firstLine="360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no reaction</w:t>
      </w:r>
    </w:p>
    <w:p w:rsidR="00EE2DF1" w:rsidRDefault="00EE2DF1">
      <w:pPr>
        <w:rPr>
          <w:rFonts w:ascii="Times New Roman" w:hAnsi="Times New Roman" w:cs="Times New Roman"/>
          <w:sz w:val="24"/>
          <w:szCs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The general formula for a cycloalkane can be represented by which of the following?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C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H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</w:p>
    <w:p w:rsidR="00EE2DF1" w:rsidRPr="006049A0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(b) C</w:t>
      </w: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vertAlign w:val="subscript"/>
          <w:lang w:val="en-CA"/>
        </w:rPr>
        <w:t>n</w:t>
      </w: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H</w:t>
      </w:r>
      <w:r w:rsidRPr="006049A0">
        <w:rPr>
          <w:rFonts w:ascii="Times New Roman" w:hAnsi="Times New Roman" w:cs="Times New Roman"/>
          <w:color w:val="FF0000"/>
          <w:kern w:val="0"/>
          <w:sz w:val="24"/>
          <w:szCs w:val="24"/>
          <w:vertAlign w:val="subscript"/>
          <w:lang w:val="en-CA"/>
        </w:rPr>
        <w:t>2n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C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H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2n+2</w:t>
      </w:r>
    </w:p>
    <w:p w:rsidR="00EE2DF1" w:rsidRDefault="00965785">
      <w:pPr>
        <w:ind w:firstLine="360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C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n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H</w:t>
      </w:r>
      <w:r>
        <w:rPr>
          <w:rFonts w:ascii="Times New Roman" w:hAnsi="Times New Roman" w:cs="Times New Roman"/>
          <w:color w:val="000000"/>
          <w:kern w:val="0"/>
          <w:sz w:val="24"/>
          <w:szCs w:val="24"/>
          <w:vertAlign w:val="subscript"/>
          <w:lang w:val="en-CA"/>
        </w:rPr>
        <w:t>2n-2</w:t>
      </w:r>
    </w:p>
    <w:p w:rsidR="00EE2DF1" w:rsidRDefault="00EE2DF1"/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type of reaction will an alkene NOT undergo?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addition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polymerization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 w:rsidRPr="00667C43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(c) dehydration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hydration</w:t>
      </w:r>
    </w:p>
    <w:p w:rsidR="00EE2DF1" w:rsidRDefault="00EE2DF1">
      <w:pPr>
        <w:rPr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group of these compounds tends to be the most reactive?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alkanes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alkenes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 w:rsidRPr="00667C43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(c) alkynes</w:t>
      </w:r>
    </w:p>
    <w:p w:rsidR="00EE2DF1" w:rsidRDefault="00965785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aromatics</w:t>
      </w:r>
    </w:p>
    <w:p w:rsidR="00EE2DF1" w:rsidRDefault="00EE2DF1"/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of the following compounds is 4-iodo-6-cyclopropyl-hexan-3-one?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>
            <wp:extent cx="4787900" cy="225171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7679" cy="2261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Pr="00A05F1A" w:rsidRDefault="00965785">
      <w:pPr>
        <w:widowControl/>
        <w:spacing w:after="160" w:line="259" w:lineRule="auto"/>
        <w:jc w:val="left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</w:rPr>
        <w:br w:type="page"/>
      </w:r>
      <w:r w:rsidR="00A05F1A" w:rsidRPr="00A05F1A">
        <w:rPr>
          <w:rFonts w:ascii="Times New Roman" w:hAnsi="Times New Roman" w:cs="Times New Roman"/>
          <w:b/>
          <w:color w:val="FF0000"/>
        </w:rPr>
        <w:lastRenderedPageBreak/>
        <w:t>The correct answer is D</w:t>
      </w:r>
    </w:p>
    <w:p w:rsidR="00A05F1A" w:rsidRDefault="00A05F1A">
      <w:pPr>
        <w:widowControl/>
        <w:spacing w:after="160" w:line="259" w:lineRule="auto"/>
        <w:jc w:val="left"/>
        <w:rPr>
          <w:rFonts w:ascii="Times New Roman" w:hAnsi="Times New Roman" w:cs="Times New Roman"/>
        </w:rPr>
      </w:pPr>
      <w:r>
        <w:rPr>
          <w:noProof/>
          <w:lang w:eastAsia="en-US"/>
        </w:rPr>
        <w:drawing>
          <wp:inline distT="0" distB="0" distL="0" distR="0" wp14:anchorId="31CA1323" wp14:editId="15003BBE">
            <wp:extent cx="2952750" cy="1524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compounds is most likely to a gas at room temperature? </w:t>
      </w:r>
    </w:p>
    <w:p w:rsidR="00EE2DF1" w:rsidRPr="00387447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387447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(a) propane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(b) propanal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2-chloropropane</w:t>
      </w:r>
    </w:p>
    <w:p w:rsidR="00EE2DF1" w:rsidRDefault="00965785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propanone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Cs w:val="21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 xml:space="preserve">From the following list, select the two molecules that are isomers: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1.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  <w:t>2.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CH(CH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)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</w:p>
    <w:p w:rsidR="00EE2DF1" w:rsidRDefault="00965785">
      <w:pPr>
        <w:widowControl/>
        <w:autoSpaceDE w:val="0"/>
        <w:autoSpaceDN w:val="0"/>
        <w:adjustRightInd w:val="0"/>
        <w:spacing w:after="120"/>
        <w:ind w:firstLine="357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3.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ab/>
        <w:t>4. 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CH(CH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)CH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2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CH</w:t>
      </w:r>
      <w:r>
        <w:rPr>
          <w:rFonts w:ascii="Times New Roman" w:hAnsi="Times New Roman" w:cs="Times New Roman"/>
          <w:color w:val="000000"/>
          <w:kern w:val="0"/>
          <w:sz w:val="24"/>
          <w:szCs w:val="21"/>
          <w:vertAlign w:val="subscript"/>
          <w:lang w:val="en-CA"/>
        </w:rPr>
        <w:t>3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(a) (1) and (2) only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(b) (1) and (3) only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(c) (2) and (3) only</w:t>
      </w:r>
    </w:p>
    <w:p w:rsidR="00EE2DF1" w:rsidRPr="00387447" w:rsidRDefault="00965785">
      <w:pPr>
        <w:ind w:firstLine="360"/>
        <w:rPr>
          <w:rFonts w:ascii="Times New Roman" w:hAnsi="Times New Roman" w:cs="Times New Roman"/>
          <w:color w:val="FF0000"/>
          <w:sz w:val="32"/>
          <w:szCs w:val="24"/>
        </w:rPr>
      </w:pPr>
      <w:r w:rsidRPr="00387447">
        <w:rPr>
          <w:rFonts w:ascii="Times New Roman" w:hAnsi="Times New Roman" w:cs="Times New Roman"/>
          <w:color w:val="FF0000"/>
          <w:kern w:val="0"/>
          <w:sz w:val="24"/>
          <w:szCs w:val="21"/>
          <w:lang w:val="en-CA"/>
        </w:rPr>
        <w:t>(d) (2) and (4) only</w:t>
      </w:r>
    </w:p>
    <w:p w:rsidR="00EE2DF1" w:rsidRDefault="00EE2DF1">
      <w:pPr>
        <w:rPr>
          <w:rFonts w:ascii="Times New Roman" w:hAnsi="Times New Roman" w:cs="Times New Roman"/>
          <w:sz w:val="24"/>
          <w:szCs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What kind of polymer is formed when water is one of the products during the polymerization reaction?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(a) an addition polymer</w:t>
      </w:r>
    </w:p>
    <w:p w:rsidR="00EE2DF1" w:rsidRPr="00387447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387447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(b) a condensation polymer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a hydropolymer</w:t>
      </w:r>
    </w:p>
    <w:p w:rsidR="00EE2DF1" w:rsidRDefault="00965785">
      <w:pPr>
        <w:ind w:firstLine="360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a copolymer</w:t>
      </w:r>
    </w:p>
    <w:p w:rsidR="00EE2DF1" w:rsidRDefault="00EE2DF1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 xml:space="preserve">Sodium benzoate is widely used as a preservative in food. Sodium benzoate is a(n)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(a) ester</w:t>
      </w:r>
    </w:p>
    <w:p w:rsidR="00EE2DF1" w:rsidRPr="00F35E0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1"/>
          <w:lang w:val="en-CA"/>
        </w:rPr>
      </w:pPr>
      <w:r w:rsidRPr="00F35E01">
        <w:rPr>
          <w:rFonts w:ascii="Times New Roman" w:hAnsi="Times New Roman" w:cs="Times New Roman"/>
          <w:color w:val="FF0000"/>
          <w:kern w:val="0"/>
          <w:sz w:val="24"/>
          <w:szCs w:val="21"/>
          <w:lang w:val="en-CA"/>
        </w:rPr>
        <w:t>(b) amide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(c) carboxylic acid</w:t>
      </w:r>
    </w:p>
    <w:p w:rsidR="00EE2DF1" w:rsidRDefault="00965785">
      <w:pPr>
        <w:ind w:firstLine="360"/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  <w:t>(d) alcohol</w:t>
      </w:r>
    </w:p>
    <w:p w:rsidR="00EE2DF1" w:rsidRDefault="00EE2DF1">
      <w:pPr>
        <w:rPr>
          <w:rFonts w:ascii="Times New Roman" w:hAnsi="Times New Roman" w:cs="Times New Roman"/>
          <w:color w:val="000000"/>
          <w:kern w:val="0"/>
          <w:sz w:val="24"/>
          <w:szCs w:val="21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left="357" w:firstLineChars="0" w:hanging="357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Which organic compound is unsaturated? 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 xml:space="preserve">(a) </w:t>
      </w:r>
      <w:r w:rsidR="00F35E01"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Ethylcyclopentane</w:t>
      </w:r>
    </w:p>
    <w:p w:rsidR="00EE2DF1" w:rsidRPr="00C414F9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</w:pPr>
      <w:r w:rsidRPr="00C414F9">
        <w:rPr>
          <w:rFonts w:ascii="Times New Roman" w:hAnsi="Times New Roman" w:cs="Times New Roman"/>
          <w:color w:val="FF0000"/>
          <w:kern w:val="0"/>
          <w:sz w:val="24"/>
          <w:szCs w:val="24"/>
          <w:lang w:val="en-CA"/>
        </w:rPr>
        <w:t>(b) 2-methyl-3-ethylpentyne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(c) cyclohexane</w:t>
      </w:r>
    </w:p>
    <w:p w:rsidR="00EE2DF1" w:rsidRDefault="00965785">
      <w:pPr>
        <w:widowControl/>
        <w:autoSpaceDE w:val="0"/>
        <w:autoSpaceDN w:val="0"/>
        <w:adjustRightInd w:val="0"/>
        <w:ind w:firstLine="36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  <w:t>(d) 4-ethyl-3,3-dimethylhexane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  <w:lang w:val="en-CA"/>
        </w:rPr>
      </w:pPr>
    </w:p>
    <w:p w:rsidR="00EE2DF1" w:rsidRDefault="00965785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 w:hint="eastAsia"/>
          <w:b/>
          <w:color w:val="000000"/>
          <w:kern w:val="0"/>
          <w:sz w:val="24"/>
          <w:szCs w:val="24"/>
          <w:lang w:val="en-CA"/>
        </w:rPr>
        <w:lastRenderedPageBreak/>
        <w:t>Answers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  <w:lang w:val="en-CA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EE2DF1">
        <w:trPr>
          <w:trHeight w:val="576"/>
        </w:trPr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1.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2.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3.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4.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5.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6.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7.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8.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9.</w:t>
            </w:r>
          </w:p>
        </w:tc>
        <w:tc>
          <w:tcPr>
            <w:tcW w:w="935" w:type="dxa"/>
            <w:vAlign w:val="center"/>
          </w:tcPr>
          <w:p w:rsidR="00EE2DF1" w:rsidRDefault="00965785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kern w:val="0"/>
                <w:sz w:val="24"/>
                <w:szCs w:val="24"/>
              </w:rPr>
              <w:t>10.</w:t>
            </w:r>
          </w:p>
        </w:tc>
      </w:tr>
    </w:tbl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000000"/>
          <w:kern w:val="0"/>
          <w:sz w:val="24"/>
          <w:szCs w:val="24"/>
        </w:rPr>
      </w:pPr>
    </w:p>
    <w:p w:rsidR="00EE2DF1" w:rsidRDefault="00965785" w:rsidP="00A01694">
      <w:pPr>
        <w:jc w:val="center"/>
        <w:rPr>
          <w:rStyle w:val="Strong"/>
          <w:sz w:val="24"/>
        </w:rPr>
      </w:pPr>
      <w:bookmarkStart w:id="0" w:name="_GoBack"/>
      <w:r>
        <w:rPr>
          <w:rStyle w:val="Strong"/>
          <w:sz w:val="24"/>
        </w:rPr>
        <w:t>Part B: Short Answer</w:t>
      </w:r>
    </w:p>
    <w:bookmarkEnd w:id="0"/>
    <w:p w:rsidR="00EE2DF1" w:rsidRDefault="00EE2DF1">
      <w:pPr>
        <w:widowControl/>
        <w:autoSpaceDE w:val="0"/>
        <w:autoSpaceDN w:val="0"/>
        <w:adjustRightInd w:val="0"/>
        <w:jc w:val="left"/>
        <w:rPr>
          <w:sz w:val="24"/>
          <w:szCs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en-CA"/>
        </w:rPr>
        <w:t xml:space="preserve">Predict the IUPAC name for the following compound.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lang w:val="en-CA"/>
        </w:rPr>
        <w:t>(T2)</w:t>
      </w:r>
    </w:p>
    <w:p w:rsidR="00EE2DF1" w:rsidRDefault="00965785">
      <w:pPr>
        <w:pStyle w:val="ListParagraph"/>
        <w:widowControl/>
        <w:autoSpaceDE w:val="0"/>
        <w:autoSpaceDN w:val="0"/>
        <w:adjustRightInd w:val="0"/>
        <w:ind w:left="360" w:firstLineChars="0" w:firstLine="36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noProof/>
          <w:lang w:eastAsia="en-US"/>
        </w:rPr>
        <w:drawing>
          <wp:inline distT="0" distB="0" distL="0" distR="0">
            <wp:extent cx="1033780" cy="996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7970" cy="1010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EE2DF1">
      <w:pPr>
        <w:ind w:left="360"/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125F3">
      <w:pPr>
        <w:rPr>
          <w:b/>
          <w:color w:val="FF0000"/>
          <w:sz w:val="24"/>
        </w:rPr>
      </w:pPr>
      <w:r>
        <w:rPr>
          <w:b/>
          <w:color w:val="FF0000"/>
          <w:sz w:val="24"/>
        </w:rPr>
        <w:t>Butan-2-diol</w:t>
      </w:r>
    </w:p>
    <w:p w:rsidR="00EE2DF1" w:rsidRDefault="00EE2DF1">
      <w:pPr>
        <w:rPr>
          <w:b/>
          <w:color w:val="FF0000"/>
          <w:sz w:val="24"/>
        </w:rPr>
      </w:pPr>
    </w:p>
    <w:p w:rsidR="00EE2DF1" w:rsidRDefault="00EE2DF1">
      <w:pPr>
        <w:rPr>
          <w:b/>
          <w:color w:val="FF0000"/>
          <w:sz w:val="24"/>
        </w:rPr>
      </w:pPr>
    </w:p>
    <w:p w:rsidR="00EE2DF1" w:rsidRDefault="00EE2DF1"/>
    <w:p w:rsidR="00EE2DF1" w:rsidRDefault="00EE2DF1"/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en-CA"/>
        </w:rPr>
        <w:t xml:space="preserve">Write the IUPAC name for the following compound.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lang w:val="en-CA"/>
        </w:rPr>
        <w:t>(T2)</w:t>
      </w:r>
    </w:p>
    <w:p w:rsidR="00EE2DF1" w:rsidRDefault="00965785">
      <w:pPr>
        <w:ind w:left="720"/>
      </w:pPr>
      <w:r>
        <w:rPr>
          <w:noProof/>
          <w:lang w:eastAsia="en-US"/>
        </w:rPr>
        <w:drawing>
          <wp:inline distT="0" distB="0" distL="0" distR="0">
            <wp:extent cx="2927350" cy="143129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4095" cy="143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965785">
      <w:pPr>
        <w:pStyle w:val="Default"/>
        <w:rPr>
          <w:b/>
          <w:bCs/>
          <w:color w:val="FF0000"/>
        </w:rPr>
      </w:pPr>
      <w:r>
        <w:tab/>
      </w: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125F3">
      <w:pPr>
        <w:pStyle w:val="Default"/>
        <w:rPr>
          <w:b/>
          <w:bCs/>
          <w:color w:val="FF0000"/>
        </w:rPr>
      </w:pPr>
      <w:r>
        <w:rPr>
          <w:b/>
          <w:bCs/>
          <w:color w:val="FF0000"/>
        </w:rPr>
        <w:t>1-methyl, 2- ethyl, 3-propyl, hexane</w:t>
      </w: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bCs/>
          <w:color w:val="FF0000"/>
        </w:rPr>
      </w:pPr>
    </w:p>
    <w:p w:rsidR="00EE2DF1" w:rsidRDefault="00EE2DF1">
      <w:pPr>
        <w:pStyle w:val="Default"/>
        <w:rPr>
          <w:b/>
          <w:color w:val="FF0000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bCs/>
          <w:kern w:val="0"/>
          <w:sz w:val="24"/>
          <w:szCs w:val="24"/>
          <w:lang w:val="en-CA"/>
        </w:rPr>
        <w:t xml:space="preserve">Write the IUPAC name for the following compound.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  <w:lang w:val="en-CA"/>
        </w:rPr>
        <w:t>(T2)</w:t>
      </w:r>
    </w:p>
    <w:p w:rsidR="00EE2DF1" w:rsidRDefault="00965785">
      <w:pPr>
        <w:pStyle w:val="ListParagraph"/>
        <w:widowControl/>
        <w:autoSpaceDE w:val="0"/>
        <w:autoSpaceDN w:val="0"/>
        <w:adjustRightInd w:val="0"/>
        <w:ind w:left="360" w:firstLineChars="0" w:firstLine="36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noProof/>
          <w:lang w:eastAsia="en-US"/>
        </w:rPr>
        <w:drawing>
          <wp:inline distT="0" distB="0" distL="0" distR="0">
            <wp:extent cx="1098550" cy="110744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09042" cy="111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DF1" w:rsidRDefault="00EE2DF1">
      <w:pPr>
        <w:rPr>
          <w:lang w:val="en-CA"/>
        </w:rPr>
      </w:pPr>
    </w:p>
    <w:p w:rsidR="00EE2DF1" w:rsidRDefault="00965785">
      <w:pPr>
        <w:widowControl/>
        <w:spacing w:after="160" w:line="259" w:lineRule="auto"/>
        <w:jc w:val="left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br w:type="page"/>
      </w:r>
      <w:r w:rsidR="00E125F3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2-pentyl-hexene.</w:t>
      </w: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Draw the structural formula for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5-ethyl-1-hydroxyl-3-methylcycloheptane</w:t>
      </w: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.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(T2)</w:t>
      </w:r>
    </w:p>
    <w:p w:rsidR="00EE2DF1" w:rsidRDefault="00EE2DF1">
      <w:pPr>
        <w:pStyle w:val="ListParagraph"/>
        <w:widowControl/>
        <w:autoSpaceDE w:val="0"/>
        <w:autoSpaceDN w:val="0"/>
        <w:adjustRightInd w:val="0"/>
        <w:ind w:left="360" w:firstLineChars="0" w:firstLine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A05F1A" w:rsidP="00A01694">
      <w:pPr>
        <w:widowControl/>
        <w:autoSpaceDE w:val="0"/>
        <w:autoSpaceDN w:val="0"/>
        <w:adjustRightInd w:val="0"/>
        <w:jc w:val="center"/>
        <w:rPr>
          <w:rFonts w:ascii="MinionPro-Regular" w:hAnsi="MinionPro-Regular" w:cs="MinionPro-Regular"/>
          <w:kern w:val="0"/>
          <w:szCs w:val="21"/>
          <w:lang w:val="en-CA"/>
        </w:rPr>
      </w:pPr>
      <w:r w:rsidRPr="00AC3668">
        <w:rPr>
          <w:rFonts w:ascii="MinionPro-Regular" w:hAnsi="MinionPro-Regular" w:cs="MinionPro-Regular"/>
          <w:noProof/>
          <w:kern w:val="0"/>
          <w:szCs w:val="21"/>
          <w:lang w:eastAsia="en-US"/>
        </w:rPr>
        <w:drawing>
          <wp:inline distT="0" distB="0" distL="0" distR="0" wp14:anchorId="17A54D31" wp14:editId="3B8F0E3E">
            <wp:extent cx="942975" cy="942975"/>
            <wp:effectExtent l="0" t="0" r="9525" b="0"/>
            <wp:docPr id="3" name="Picture 3" descr="C:\Users\Admin\Desktop\325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32594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Draw the structural formula for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cis-1-chloro-3-ethyl-pent-1-en-4-ol</w:t>
      </w:r>
      <w:r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. </w:t>
      </w:r>
      <w:r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(C3)</w:t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MinionPro-Regular" w:hAnsi="MinionPro-Regular" w:cs="MinionPro-Regular"/>
          <w:kern w:val="0"/>
          <w:szCs w:val="21"/>
          <w:lang w:val="en-CA"/>
        </w:rPr>
      </w:pPr>
    </w:p>
    <w:p w:rsidR="00EE2DF1" w:rsidRDefault="00AC3668" w:rsidP="00A01694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kern w:val="0"/>
          <w:sz w:val="24"/>
          <w:szCs w:val="24"/>
          <w:lang w:val="en-CA"/>
        </w:rPr>
      </w:pPr>
      <w:r w:rsidRPr="00AC3668"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  <w:drawing>
          <wp:inline distT="0" distB="0" distL="0" distR="0">
            <wp:extent cx="1857375" cy="1857375"/>
            <wp:effectExtent l="0" t="0" r="9525" b="9525"/>
            <wp:docPr id="4" name="Picture 4" descr="C:\Users\Admin\Desktop\imgsr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imgsrv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Default="00EE2DF1">
      <w:pPr>
        <w:widowControl/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  <w:lang w:val="en-CA"/>
        </w:rPr>
      </w:pPr>
    </w:p>
    <w:p w:rsidR="00EE2DF1" w:rsidRPr="00A01694" w:rsidRDefault="00965785" w:rsidP="00A01694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firstLineChars="0"/>
        <w:jc w:val="center"/>
        <w:rPr>
          <w:rFonts w:ascii="Times New Roman" w:hAnsi="Times New Roman" w:cs="Times New Roman"/>
          <w:sz w:val="24"/>
        </w:rPr>
      </w:pPr>
      <w:r w:rsidRPr="00A01694"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Draw the structural formula for </w:t>
      </w:r>
      <w:r w:rsidRPr="00A01694"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N,N-diethylethanamine</w:t>
      </w:r>
      <w:r w:rsidRPr="00A01694">
        <w:rPr>
          <w:rFonts w:ascii="Times New Roman" w:hAnsi="Times New Roman" w:cs="Times New Roman"/>
          <w:kern w:val="0"/>
          <w:sz w:val="24"/>
          <w:szCs w:val="24"/>
          <w:lang w:val="en-CA"/>
        </w:rPr>
        <w:t xml:space="preserve">. </w:t>
      </w:r>
      <w:r w:rsidRPr="00A01694">
        <w:rPr>
          <w:rFonts w:ascii="Times New Roman" w:hAnsi="Times New Roman" w:cs="Times New Roman"/>
          <w:b/>
          <w:kern w:val="0"/>
          <w:sz w:val="24"/>
          <w:szCs w:val="24"/>
          <w:lang w:val="en-CA"/>
        </w:rPr>
        <w:t>(C3)</w:t>
      </w:r>
      <w:r w:rsidR="000B0D86" w:rsidRPr="000B0D86"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>
            <wp:extent cx="2476500" cy="2476500"/>
            <wp:effectExtent l="0" t="0" r="0" b="0"/>
            <wp:docPr id="2" name="Picture 2" descr="C:\Users\Admin\Desktop\n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nn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Predict the product for the reaction between CH</w:t>
      </w:r>
      <w:r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>CH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 xml:space="preserve">COOH and methanol with sulphuric acid as catalyst. Show all products using condensed formula. </w:t>
      </w:r>
      <w:r>
        <w:rPr>
          <w:rFonts w:ascii="Times New Roman" w:hAnsi="Times New Roman" w:cs="Times New Roman"/>
          <w:b/>
          <w:sz w:val="24"/>
        </w:rPr>
        <w:t>(T2)</w:t>
      </w:r>
    </w:p>
    <w:p w:rsidR="00EE2DF1" w:rsidRDefault="00AC3668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Product is methyl propanoate</w:t>
      </w:r>
    </w:p>
    <w:p w:rsidR="00AC3668" w:rsidRPr="00AC3668" w:rsidRDefault="00AC3668" w:rsidP="00AC3668">
      <w:pPr>
        <w:pStyle w:val="ListParagraph"/>
        <w:widowControl/>
        <w:autoSpaceDE w:val="0"/>
        <w:autoSpaceDN w:val="0"/>
        <w:adjustRightInd w:val="0"/>
        <w:spacing w:before="240"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</w:t>
      </w:r>
      <w:r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</w:rPr>
        <w:t>CH</w:t>
      </w:r>
      <w:r>
        <w:rPr>
          <w:rFonts w:ascii="Times New Roman" w:hAnsi="Times New Roman" w:cs="Times New Roman"/>
          <w:sz w:val="24"/>
          <w:vertAlign w:val="subscript"/>
        </w:rPr>
        <w:t>2</w:t>
      </w:r>
      <w:r>
        <w:rPr>
          <w:rFonts w:ascii="Times New Roman" w:hAnsi="Times New Roman" w:cs="Times New Roman"/>
          <w:sz w:val="24"/>
        </w:rPr>
        <w:t>COOH</w:t>
      </w:r>
      <w:r w:rsidRPr="00AC3668">
        <w:rPr>
          <w:rFonts w:ascii="Times New Roman" w:hAnsi="Times New Roman" w:cs="Times New Roman"/>
          <w:sz w:val="24"/>
          <w:vertAlign w:val="subscript"/>
        </w:rPr>
        <w:t>(l)</w:t>
      </w:r>
      <w:r>
        <w:rPr>
          <w:rFonts w:ascii="Times New Roman" w:hAnsi="Times New Roman" w:cs="Times New Roman"/>
          <w:sz w:val="24"/>
        </w:rPr>
        <w:t xml:space="preserve"> + COOH</w:t>
      </w:r>
      <w:r w:rsidRPr="00AC3668">
        <w:rPr>
          <w:rFonts w:ascii="Times New Roman" w:hAnsi="Times New Roman" w:cs="Times New Roman"/>
          <w:sz w:val="24"/>
          <w:vertAlign w:val="subscript"/>
        </w:rPr>
        <w:t>(l)</w:t>
      </w:r>
      <w:r w:rsidRPr="00AC3668">
        <w:rPr>
          <w:rFonts w:ascii="Times New Roman" w:hAnsi="Times New Roman" w:cs="Times New Roman"/>
          <w:position w:val="-6"/>
          <w:sz w:val="24"/>
        </w:rPr>
        <w:object w:dxaOrig="3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1.25pt" o:ole="">
            <v:imagedata r:id="rId16" o:title=""/>
          </v:shape>
          <o:OLEObject Type="Embed" ProgID="Equation.3" ShapeID="_x0000_i1025" DrawAspect="Content" ObjectID="_1615667532" r:id="rId17"/>
        </w:object>
      </w:r>
      <w:r>
        <w:rPr>
          <w:rFonts w:ascii="Segoe UI" w:hAnsi="Segoe UI" w:cs="Segoe UI"/>
          <w:color w:val="212121"/>
          <w:shd w:val="clear" w:color="auto" w:fill="FFFFFF"/>
        </w:rPr>
        <w:t>C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2</w:t>
      </w:r>
      <w:r>
        <w:rPr>
          <w:rFonts w:ascii="Segoe UI" w:hAnsi="Segoe UI" w:cs="Segoe UI"/>
          <w:color w:val="212121"/>
          <w:shd w:val="clear" w:color="auto" w:fill="FFFFFF"/>
        </w:rPr>
        <w:t>H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5</w:t>
      </w:r>
      <w:r>
        <w:rPr>
          <w:rFonts w:ascii="Segoe UI" w:hAnsi="Segoe UI" w:cs="Segoe UI"/>
          <w:color w:val="212121"/>
          <w:shd w:val="clear" w:color="auto" w:fill="FFFFFF"/>
        </w:rPr>
        <w:t>COOCH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3(l)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+H</w:t>
      </w:r>
      <w:r w:rsidRPr="00AC3668">
        <w:rPr>
          <w:rFonts w:ascii="Segoe UI" w:hAnsi="Segoe UI" w:cs="Segoe UI"/>
          <w:color w:val="212121"/>
          <w:sz w:val="18"/>
          <w:szCs w:val="18"/>
          <w:shd w:val="clear" w:color="auto" w:fill="FFFFFF"/>
          <w:vertAlign w:val="subscript"/>
        </w:rPr>
        <w:t>2</w:t>
      </w:r>
      <w:r>
        <w:rPr>
          <w:rFonts w:ascii="Segoe UI" w:hAnsi="Segoe UI" w:cs="Segoe UI"/>
          <w:color w:val="212121"/>
          <w:sz w:val="18"/>
          <w:szCs w:val="18"/>
          <w:shd w:val="clear" w:color="auto" w:fill="FFFFFF"/>
        </w:rPr>
        <w:t>O(l)</w:t>
      </w:r>
    </w:p>
    <w:p w:rsidR="00EE2DF1" w:rsidRPr="007A126A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Using the isopropanol, show how you can synthesize a chlorinated propane. Indicate each step clearly using structural formulas and don’t forget about indicating reaction conditions if applicable. </w:t>
      </w:r>
      <w:r>
        <w:rPr>
          <w:rFonts w:ascii="Times New Roman" w:hAnsi="Times New Roman" w:cs="Times New Roman"/>
          <w:b/>
          <w:sz w:val="24"/>
        </w:rPr>
        <w:t>(C1, A3)</w:t>
      </w:r>
    </w:p>
    <w:p w:rsidR="007A126A" w:rsidRPr="00AC3668" w:rsidRDefault="007A126A" w:rsidP="007A126A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>
        <w:rPr>
          <w:rFonts w:ascii="Helvetica" w:hAnsi="Helvetica"/>
          <w:color w:val="363636"/>
          <w:szCs w:val="21"/>
          <w:shd w:val="clear" w:color="auto" w:fill="FFFFFF"/>
        </w:rPr>
        <w:t>To a well-cooled mixture of 95 g (2 mols.) conc. hydrochloric acid and 135 g (2 mols.) anhydrous zinc chloride, 30 g isopropyl alcohol are added. The mixture is vigorously boiled for 4 hours under reflux. The upper layer is separated after cooling, and gently boiled under reflux in a distilling flask with closed side tube for 30 minutes. A condenser is attached to the side tube and the isopropyl chloride distilled. The distillate is washed with water, dried over calcium chloride, and redistilled, the fraction boiling at 36-38 °C being collected separately. The yield of isopropyl chloride is 70% theoretical (28 g.). Isopropyl chloride is colourless liquid; insoluble in water, b.p. 37 °C ; D=0.859 at 20°C.</w:t>
      </w:r>
    </w:p>
    <w:p w:rsidR="00AC3668" w:rsidRDefault="00AC3668" w:rsidP="00AC3668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sz w:val="24"/>
        </w:rPr>
      </w:pPr>
      <w:r w:rsidRPr="00AC3668"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>
            <wp:extent cx="5715000" cy="1095375"/>
            <wp:effectExtent l="0" t="0" r="0" b="9525"/>
            <wp:docPr id="5" name="Picture 5" descr="C:\Users\Admin\Desktop\Preparation-of-isopropyl-chlor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Preparation-of-isopropyl-chlorid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b/>
          <w:color w:val="FF0000"/>
          <w:sz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Device how you can synthesize 2-bromo-2-methylbutane from an alkene of your choice. Note the alkene compound must contain only hydrocarbons. Present the reaction using skeletal formula. </w:t>
      </w:r>
      <w:r>
        <w:rPr>
          <w:rFonts w:ascii="Times New Roman" w:hAnsi="Times New Roman" w:cs="Times New Roman"/>
          <w:b/>
          <w:color w:val="000000" w:themeColor="text1"/>
          <w:sz w:val="24"/>
        </w:rPr>
        <w:t>(C1, A3)</w:t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384B49" w:rsidP="00A01694">
      <w:pPr>
        <w:widowControl/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noProof/>
          <w:lang w:eastAsia="en-US"/>
        </w:rPr>
        <w:drawing>
          <wp:inline distT="0" distB="0" distL="0" distR="0">
            <wp:extent cx="3629025" cy="1457281"/>
            <wp:effectExtent l="0" t="0" r="0" b="0"/>
            <wp:docPr id="6" name="Picture 6" descr="https://www.sigmaaldrich.com/content/dam/sigma-aldrich/structure7/169/mfcd00078662.eps/_jcr_content/renditions/mfcd00078662-lar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sigmaaldrich.com/content/dam/sigma-aldrich/structure7/169/mfcd00078662.eps/_jcr_content/renditions/mfcd00078662-large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7169" cy="146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965785">
      <w:pPr>
        <w:pStyle w:val="ListParagraph"/>
        <w:widowControl/>
        <w:numPr>
          <w:ilvl w:val="0"/>
          <w:numId w:val="1"/>
        </w:numPr>
        <w:autoSpaceDE w:val="0"/>
        <w:autoSpaceDN w:val="0"/>
        <w:adjustRightInd w:val="0"/>
        <w:spacing w:after="120"/>
        <w:ind w:firstLineChars="0"/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Device a plan to synthesize butane from butan-2-ol (isobutanol), show all your steps and possible intermediates (include both the major and minor products). </w:t>
      </w:r>
      <w:r>
        <w:rPr>
          <w:rFonts w:ascii="Times New Roman" w:hAnsi="Times New Roman" w:cs="Times New Roman"/>
          <w:b/>
          <w:color w:val="000000" w:themeColor="text1"/>
          <w:sz w:val="24"/>
        </w:rPr>
        <w:t>(C2, A4)</w:t>
      </w:r>
    </w:p>
    <w:p w:rsidR="00EE2DF1" w:rsidRDefault="00EE2DF1">
      <w:pPr>
        <w:pStyle w:val="ListParagraph"/>
        <w:widowControl/>
        <w:autoSpaceDE w:val="0"/>
        <w:autoSpaceDN w:val="0"/>
        <w:adjustRightInd w:val="0"/>
        <w:spacing w:after="120"/>
        <w:ind w:left="360" w:firstLineChars="0" w:firstLine="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A01694" w:rsidRDefault="00384B49" w:rsidP="00A01694">
      <w:pPr>
        <w:widowControl/>
        <w:tabs>
          <w:tab w:val="left" w:pos="930"/>
        </w:tabs>
        <w:spacing w:after="160" w:line="259" w:lineRule="auto"/>
        <w:jc w:val="left"/>
        <w:rPr>
          <w:rFonts w:ascii="Helvetica" w:hAnsi="Helvetica"/>
          <w:color w:val="000000"/>
          <w:sz w:val="18"/>
          <w:szCs w:val="18"/>
          <w:shd w:val="clear" w:color="auto" w:fill="FFFFFF"/>
        </w:rPr>
      </w:pPr>
      <w:r w:rsidRPr="00384B49">
        <w:rPr>
          <w:rFonts w:ascii="Helvetica" w:hAnsi="Helvetica"/>
          <w:color w:val="000000"/>
          <w:sz w:val="18"/>
          <w:szCs w:val="18"/>
          <w:shd w:val="clear" w:color="auto" w:fill="FFFFFF"/>
        </w:rPr>
        <w:t>Alcohol is protonated by picking up a hydrogen ion from the sulphuric acid.</w:t>
      </w:r>
    </w:p>
    <w:p w:rsidR="00EE2DF1" w:rsidRDefault="00384B49" w:rsidP="00A01694">
      <w:pPr>
        <w:widowControl/>
        <w:tabs>
          <w:tab w:val="left" w:pos="930"/>
        </w:tabs>
        <w:spacing w:after="160" w:line="259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>
        <w:rPr>
          <w:noProof/>
          <w:lang w:eastAsia="en-US"/>
        </w:rPr>
        <w:lastRenderedPageBreak/>
        <w:drawing>
          <wp:inline distT="0" distB="0" distL="0" distR="0">
            <wp:extent cx="3429000" cy="781050"/>
            <wp:effectExtent l="0" t="0" r="0" b="0"/>
            <wp:docPr id="7" name="Picture 7" descr="http://www.chemguide.co.uk/mechanisms/elim/dhbutanolm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hemguide.co.uk/mechanisms/elim/dhbutanolm1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DF1" w:rsidRDefault="00EE2DF1">
      <w:pPr>
        <w:widowControl/>
        <w:autoSpaceDE w:val="0"/>
        <w:autoSpaceDN w:val="0"/>
        <w:adjustRightInd w:val="0"/>
        <w:spacing w:after="120"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p w:rsidR="00EE2DF1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Helvetica" w:hAnsi="Helvetica"/>
          <w:color w:val="000000"/>
          <w:sz w:val="18"/>
          <w:szCs w:val="18"/>
          <w:shd w:val="clear" w:color="auto" w:fill="FFFFFF"/>
        </w:rPr>
      </w:pPr>
      <w:r>
        <w:rPr>
          <w:rFonts w:ascii="Helvetica" w:hAnsi="Helvetica"/>
          <w:color w:val="000000"/>
          <w:sz w:val="18"/>
          <w:szCs w:val="18"/>
          <w:shd w:val="clear" w:color="auto" w:fill="FFFFFF"/>
        </w:rPr>
        <w:t> The positive ion gives out a water molecule and causes carbocation.</w:t>
      </w:r>
    </w:p>
    <w:p w:rsidR="00384B49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Helvetica" w:hAnsi="Helvetica"/>
          <w:color w:val="000000"/>
          <w:sz w:val="18"/>
          <w:szCs w:val="18"/>
          <w:shd w:val="clear" w:color="auto" w:fill="FFFFFF"/>
        </w:rPr>
      </w:pPr>
      <w:r>
        <w:rPr>
          <w:noProof/>
          <w:lang w:eastAsia="en-US"/>
        </w:rPr>
        <w:drawing>
          <wp:inline distT="0" distB="0" distL="0" distR="0">
            <wp:extent cx="3362325" cy="742950"/>
            <wp:effectExtent l="0" t="0" r="9525" b="0"/>
            <wp:docPr id="9" name="Picture 9" descr="http://www.chemguide.co.uk/mechanisms/elim/dhbutanolm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hemguide.co.uk/mechanisms/elim/dhbutanolm2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B49" w:rsidRDefault="00384B49">
      <w:pPr>
        <w:widowControl/>
        <w:autoSpaceDE w:val="0"/>
        <w:autoSpaceDN w:val="0"/>
        <w:adjustRightInd w:val="0"/>
        <w:spacing w:after="120"/>
        <w:jc w:val="left"/>
        <w:rPr>
          <w:rFonts w:ascii="Helvetica" w:hAnsi="Helvetica"/>
          <w:color w:val="000000"/>
          <w:sz w:val="18"/>
          <w:szCs w:val="18"/>
          <w:shd w:val="clear" w:color="auto" w:fill="FFFFFF"/>
        </w:rPr>
      </w:pPr>
      <w:r>
        <w:rPr>
          <w:rFonts w:ascii="Helvetica" w:hAnsi="Helvetica"/>
          <w:color w:val="000000"/>
          <w:sz w:val="18"/>
          <w:szCs w:val="18"/>
          <w:shd w:val="clear" w:color="auto" w:fill="FFFFFF"/>
        </w:rPr>
        <w:t>But-1-ene is formed.</w:t>
      </w:r>
    </w:p>
    <w:sectPr w:rsidR="00384B49">
      <w:foot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4AA" w:rsidRDefault="000614AA">
      <w:r>
        <w:separator/>
      </w:r>
    </w:p>
  </w:endnote>
  <w:endnote w:type="continuationSeparator" w:id="0">
    <w:p w:rsidR="000614AA" w:rsidRDefault="0006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MS Gothic"/>
    <w:panose1 w:val="02010600030101010101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S Gothic"/>
    <w:charset w:val="00"/>
    <w:family w:val="roman"/>
    <w:pitch w:val="default"/>
    <w:sig w:usb0="00000000" w:usb1="0000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7120226"/>
    </w:sdtPr>
    <w:sdtEndPr/>
    <w:sdtContent>
      <w:sdt>
        <w:sdtPr>
          <w:id w:val="-1769616900"/>
        </w:sdtPr>
        <w:sdtEndPr/>
        <w:sdtContent>
          <w:p w:rsidR="00EE2DF1" w:rsidRDefault="0096578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169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01694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E2DF1" w:rsidRDefault="00EE2D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4AA" w:rsidRDefault="000614AA">
      <w:r>
        <w:separator/>
      </w:r>
    </w:p>
  </w:footnote>
  <w:footnote w:type="continuationSeparator" w:id="0">
    <w:p w:rsidR="000614AA" w:rsidRDefault="00061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93597"/>
    <w:multiLevelType w:val="multilevel"/>
    <w:tmpl w:val="0F79359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60"/>
    <w:rsid w:val="00007753"/>
    <w:rsid w:val="00017761"/>
    <w:rsid w:val="0002580C"/>
    <w:rsid w:val="00032168"/>
    <w:rsid w:val="00037A82"/>
    <w:rsid w:val="0004223C"/>
    <w:rsid w:val="00042EE5"/>
    <w:rsid w:val="00052ECF"/>
    <w:rsid w:val="000531B9"/>
    <w:rsid w:val="0005497A"/>
    <w:rsid w:val="000614AA"/>
    <w:rsid w:val="000624E1"/>
    <w:rsid w:val="000629B2"/>
    <w:rsid w:val="00066AA7"/>
    <w:rsid w:val="00070720"/>
    <w:rsid w:val="00076CCE"/>
    <w:rsid w:val="00086F32"/>
    <w:rsid w:val="000919A4"/>
    <w:rsid w:val="00093AE0"/>
    <w:rsid w:val="000A0652"/>
    <w:rsid w:val="000A1BB3"/>
    <w:rsid w:val="000A39B6"/>
    <w:rsid w:val="000A3A3E"/>
    <w:rsid w:val="000A5C8F"/>
    <w:rsid w:val="000A7729"/>
    <w:rsid w:val="000B0D86"/>
    <w:rsid w:val="000B7F4A"/>
    <w:rsid w:val="000C4A0C"/>
    <w:rsid w:val="000C7EAB"/>
    <w:rsid w:val="000D1D1A"/>
    <w:rsid w:val="000D1F4F"/>
    <w:rsid w:val="000D455A"/>
    <w:rsid w:val="000E1190"/>
    <w:rsid w:val="000E209B"/>
    <w:rsid w:val="000E560F"/>
    <w:rsid w:val="00100D5B"/>
    <w:rsid w:val="00103527"/>
    <w:rsid w:val="0010417E"/>
    <w:rsid w:val="00114145"/>
    <w:rsid w:val="00125859"/>
    <w:rsid w:val="001270C3"/>
    <w:rsid w:val="00144729"/>
    <w:rsid w:val="00144F42"/>
    <w:rsid w:val="001513B1"/>
    <w:rsid w:val="00152015"/>
    <w:rsid w:val="001570AC"/>
    <w:rsid w:val="001716F9"/>
    <w:rsid w:val="001832E1"/>
    <w:rsid w:val="0019196D"/>
    <w:rsid w:val="00196465"/>
    <w:rsid w:val="001A1300"/>
    <w:rsid w:val="001A1C9F"/>
    <w:rsid w:val="001C2FC5"/>
    <w:rsid w:val="001C4A86"/>
    <w:rsid w:val="001D255C"/>
    <w:rsid w:val="001D3B44"/>
    <w:rsid w:val="001D507E"/>
    <w:rsid w:val="001D5870"/>
    <w:rsid w:val="001E7F6F"/>
    <w:rsid w:val="002023B9"/>
    <w:rsid w:val="00207991"/>
    <w:rsid w:val="00227538"/>
    <w:rsid w:val="00232BD4"/>
    <w:rsid w:val="002406A4"/>
    <w:rsid w:val="00251017"/>
    <w:rsid w:val="00261F06"/>
    <w:rsid w:val="0026441F"/>
    <w:rsid w:val="00272308"/>
    <w:rsid w:val="00273A73"/>
    <w:rsid w:val="00281873"/>
    <w:rsid w:val="00285F95"/>
    <w:rsid w:val="002B1955"/>
    <w:rsid w:val="002B7167"/>
    <w:rsid w:val="002C0D7D"/>
    <w:rsid w:val="002E1183"/>
    <w:rsid w:val="002E62A6"/>
    <w:rsid w:val="002F0E86"/>
    <w:rsid w:val="002F5935"/>
    <w:rsid w:val="0030279B"/>
    <w:rsid w:val="00305E99"/>
    <w:rsid w:val="003122A8"/>
    <w:rsid w:val="00340547"/>
    <w:rsid w:val="00342C7A"/>
    <w:rsid w:val="003513D9"/>
    <w:rsid w:val="00354299"/>
    <w:rsid w:val="00354941"/>
    <w:rsid w:val="00364B35"/>
    <w:rsid w:val="00371C5B"/>
    <w:rsid w:val="00372AF6"/>
    <w:rsid w:val="003743B8"/>
    <w:rsid w:val="003840C3"/>
    <w:rsid w:val="003847BA"/>
    <w:rsid w:val="00384B49"/>
    <w:rsid w:val="00387447"/>
    <w:rsid w:val="003908BC"/>
    <w:rsid w:val="003B778A"/>
    <w:rsid w:val="003C125C"/>
    <w:rsid w:val="003D51D5"/>
    <w:rsid w:val="003D5B85"/>
    <w:rsid w:val="003E136B"/>
    <w:rsid w:val="003F3FD5"/>
    <w:rsid w:val="00407CAE"/>
    <w:rsid w:val="00410BE9"/>
    <w:rsid w:val="00416810"/>
    <w:rsid w:val="00417CEB"/>
    <w:rsid w:val="00423CD7"/>
    <w:rsid w:val="00434167"/>
    <w:rsid w:val="00451F01"/>
    <w:rsid w:val="0045646A"/>
    <w:rsid w:val="0046227A"/>
    <w:rsid w:val="00465BDE"/>
    <w:rsid w:val="00470CA8"/>
    <w:rsid w:val="00480212"/>
    <w:rsid w:val="00480F71"/>
    <w:rsid w:val="00487C46"/>
    <w:rsid w:val="004A362E"/>
    <w:rsid w:val="004A3734"/>
    <w:rsid w:val="004A4AEC"/>
    <w:rsid w:val="004B1F9B"/>
    <w:rsid w:val="004C0398"/>
    <w:rsid w:val="004D51F8"/>
    <w:rsid w:val="004E4C60"/>
    <w:rsid w:val="004E51BB"/>
    <w:rsid w:val="0050256B"/>
    <w:rsid w:val="005055F3"/>
    <w:rsid w:val="00514F32"/>
    <w:rsid w:val="00515164"/>
    <w:rsid w:val="00527743"/>
    <w:rsid w:val="00534E7F"/>
    <w:rsid w:val="00564C6A"/>
    <w:rsid w:val="005A37E3"/>
    <w:rsid w:val="005B4141"/>
    <w:rsid w:val="005E367E"/>
    <w:rsid w:val="005F7E90"/>
    <w:rsid w:val="00601922"/>
    <w:rsid w:val="006049A0"/>
    <w:rsid w:val="00605772"/>
    <w:rsid w:val="006137FC"/>
    <w:rsid w:val="00614E5F"/>
    <w:rsid w:val="00617C4E"/>
    <w:rsid w:val="006366DF"/>
    <w:rsid w:val="006366FB"/>
    <w:rsid w:val="00647F53"/>
    <w:rsid w:val="00667C43"/>
    <w:rsid w:val="00673A98"/>
    <w:rsid w:val="00674B6C"/>
    <w:rsid w:val="00681286"/>
    <w:rsid w:val="0068331F"/>
    <w:rsid w:val="00684747"/>
    <w:rsid w:val="006918D4"/>
    <w:rsid w:val="006A4E47"/>
    <w:rsid w:val="006B5FC2"/>
    <w:rsid w:val="006D19E9"/>
    <w:rsid w:val="006E7914"/>
    <w:rsid w:val="006F361A"/>
    <w:rsid w:val="00703DBE"/>
    <w:rsid w:val="00713344"/>
    <w:rsid w:val="007374CE"/>
    <w:rsid w:val="0074606B"/>
    <w:rsid w:val="007545E2"/>
    <w:rsid w:val="007550C0"/>
    <w:rsid w:val="0076324F"/>
    <w:rsid w:val="007702C2"/>
    <w:rsid w:val="00771889"/>
    <w:rsid w:val="007718D0"/>
    <w:rsid w:val="00786C2A"/>
    <w:rsid w:val="0079364F"/>
    <w:rsid w:val="007A126A"/>
    <w:rsid w:val="007A443E"/>
    <w:rsid w:val="007B1744"/>
    <w:rsid w:val="007B5097"/>
    <w:rsid w:val="007B60AE"/>
    <w:rsid w:val="007C1D43"/>
    <w:rsid w:val="007C29AE"/>
    <w:rsid w:val="007D4219"/>
    <w:rsid w:val="007E059B"/>
    <w:rsid w:val="007E6D4C"/>
    <w:rsid w:val="0081379A"/>
    <w:rsid w:val="00813A9C"/>
    <w:rsid w:val="0083150E"/>
    <w:rsid w:val="00831DC3"/>
    <w:rsid w:val="00834A3F"/>
    <w:rsid w:val="0086367B"/>
    <w:rsid w:val="00866732"/>
    <w:rsid w:val="008673A4"/>
    <w:rsid w:val="00870637"/>
    <w:rsid w:val="0087479F"/>
    <w:rsid w:val="00890D09"/>
    <w:rsid w:val="00891658"/>
    <w:rsid w:val="00895DC1"/>
    <w:rsid w:val="008A3DD7"/>
    <w:rsid w:val="008A4FA0"/>
    <w:rsid w:val="008B054F"/>
    <w:rsid w:val="008B1BAE"/>
    <w:rsid w:val="008B4455"/>
    <w:rsid w:val="008B60DC"/>
    <w:rsid w:val="008C3B71"/>
    <w:rsid w:val="008F304C"/>
    <w:rsid w:val="008F3C2A"/>
    <w:rsid w:val="00913AE0"/>
    <w:rsid w:val="009156DF"/>
    <w:rsid w:val="009227C9"/>
    <w:rsid w:val="00933528"/>
    <w:rsid w:val="009415E3"/>
    <w:rsid w:val="00946B87"/>
    <w:rsid w:val="00950E81"/>
    <w:rsid w:val="00951A62"/>
    <w:rsid w:val="00952ED9"/>
    <w:rsid w:val="00954188"/>
    <w:rsid w:val="00963D45"/>
    <w:rsid w:val="00965785"/>
    <w:rsid w:val="00966787"/>
    <w:rsid w:val="00973735"/>
    <w:rsid w:val="00976818"/>
    <w:rsid w:val="00977640"/>
    <w:rsid w:val="0098260D"/>
    <w:rsid w:val="009A21AC"/>
    <w:rsid w:val="009A609A"/>
    <w:rsid w:val="009B02DD"/>
    <w:rsid w:val="009B49C3"/>
    <w:rsid w:val="009B4EC8"/>
    <w:rsid w:val="009C01E2"/>
    <w:rsid w:val="009C752B"/>
    <w:rsid w:val="009D0939"/>
    <w:rsid w:val="009D3774"/>
    <w:rsid w:val="009D7168"/>
    <w:rsid w:val="009E2C49"/>
    <w:rsid w:val="009E5391"/>
    <w:rsid w:val="009F1AE0"/>
    <w:rsid w:val="009F7A3A"/>
    <w:rsid w:val="00A01694"/>
    <w:rsid w:val="00A05F1A"/>
    <w:rsid w:val="00A11065"/>
    <w:rsid w:val="00A30D27"/>
    <w:rsid w:val="00A31E8F"/>
    <w:rsid w:val="00A34B8C"/>
    <w:rsid w:val="00A62917"/>
    <w:rsid w:val="00A66527"/>
    <w:rsid w:val="00A67852"/>
    <w:rsid w:val="00A67943"/>
    <w:rsid w:val="00A712A9"/>
    <w:rsid w:val="00A82653"/>
    <w:rsid w:val="00A84399"/>
    <w:rsid w:val="00A969DA"/>
    <w:rsid w:val="00A9796E"/>
    <w:rsid w:val="00AA00FD"/>
    <w:rsid w:val="00AA12B1"/>
    <w:rsid w:val="00AA432F"/>
    <w:rsid w:val="00AB0158"/>
    <w:rsid w:val="00AB18DB"/>
    <w:rsid w:val="00AB31CC"/>
    <w:rsid w:val="00AB516C"/>
    <w:rsid w:val="00AC3668"/>
    <w:rsid w:val="00AC7F05"/>
    <w:rsid w:val="00AD0531"/>
    <w:rsid w:val="00AD3F1C"/>
    <w:rsid w:val="00AE1FE8"/>
    <w:rsid w:val="00AE7A74"/>
    <w:rsid w:val="00AF2F75"/>
    <w:rsid w:val="00B006C4"/>
    <w:rsid w:val="00B03E58"/>
    <w:rsid w:val="00B05ADF"/>
    <w:rsid w:val="00B074E8"/>
    <w:rsid w:val="00B100CF"/>
    <w:rsid w:val="00B11B5F"/>
    <w:rsid w:val="00B12635"/>
    <w:rsid w:val="00B35BD1"/>
    <w:rsid w:val="00B41A39"/>
    <w:rsid w:val="00B45C41"/>
    <w:rsid w:val="00B47B37"/>
    <w:rsid w:val="00B529F5"/>
    <w:rsid w:val="00B6401B"/>
    <w:rsid w:val="00B82A8C"/>
    <w:rsid w:val="00B83436"/>
    <w:rsid w:val="00B93DA7"/>
    <w:rsid w:val="00B973B8"/>
    <w:rsid w:val="00B97EDF"/>
    <w:rsid w:val="00BA3453"/>
    <w:rsid w:val="00BA41D2"/>
    <w:rsid w:val="00BA6082"/>
    <w:rsid w:val="00BB2A8C"/>
    <w:rsid w:val="00BB50F1"/>
    <w:rsid w:val="00BC1A66"/>
    <w:rsid w:val="00BC72C1"/>
    <w:rsid w:val="00BD6F2B"/>
    <w:rsid w:val="00BE277D"/>
    <w:rsid w:val="00BE38E3"/>
    <w:rsid w:val="00BE520D"/>
    <w:rsid w:val="00BF008D"/>
    <w:rsid w:val="00BF5E44"/>
    <w:rsid w:val="00C0037A"/>
    <w:rsid w:val="00C0378C"/>
    <w:rsid w:val="00C03F0C"/>
    <w:rsid w:val="00C070E1"/>
    <w:rsid w:val="00C13B32"/>
    <w:rsid w:val="00C144C9"/>
    <w:rsid w:val="00C250A9"/>
    <w:rsid w:val="00C27CF0"/>
    <w:rsid w:val="00C27DCD"/>
    <w:rsid w:val="00C34962"/>
    <w:rsid w:val="00C414F9"/>
    <w:rsid w:val="00C62B5D"/>
    <w:rsid w:val="00C63C61"/>
    <w:rsid w:val="00C64519"/>
    <w:rsid w:val="00C652AC"/>
    <w:rsid w:val="00C737F4"/>
    <w:rsid w:val="00C84756"/>
    <w:rsid w:val="00C87452"/>
    <w:rsid w:val="00C9468E"/>
    <w:rsid w:val="00CA153D"/>
    <w:rsid w:val="00CA1E9E"/>
    <w:rsid w:val="00CB7A9D"/>
    <w:rsid w:val="00CD1547"/>
    <w:rsid w:val="00CE3298"/>
    <w:rsid w:val="00CE32E4"/>
    <w:rsid w:val="00CE4A8D"/>
    <w:rsid w:val="00D01F94"/>
    <w:rsid w:val="00D22310"/>
    <w:rsid w:val="00D30DCA"/>
    <w:rsid w:val="00D31146"/>
    <w:rsid w:val="00D507BF"/>
    <w:rsid w:val="00D52CCE"/>
    <w:rsid w:val="00D60613"/>
    <w:rsid w:val="00D63E0D"/>
    <w:rsid w:val="00D67C20"/>
    <w:rsid w:val="00D717F0"/>
    <w:rsid w:val="00D75805"/>
    <w:rsid w:val="00D75BD7"/>
    <w:rsid w:val="00D80D61"/>
    <w:rsid w:val="00D85C13"/>
    <w:rsid w:val="00D8647B"/>
    <w:rsid w:val="00DB4648"/>
    <w:rsid w:val="00DC2565"/>
    <w:rsid w:val="00DC6E70"/>
    <w:rsid w:val="00DF2852"/>
    <w:rsid w:val="00E125F3"/>
    <w:rsid w:val="00E16742"/>
    <w:rsid w:val="00E17764"/>
    <w:rsid w:val="00E20EE4"/>
    <w:rsid w:val="00E3184E"/>
    <w:rsid w:val="00E3276A"/>
    <w:rsid w:val="00E347AE"/>
    <w:rsid w:val="00E37DD1"/>
    <w:rsid w:val="00E50E2E"/>
    <w:rsid w:val="00E513E5"/>
    <w:rsid w:val="00E64550"/>
    <w:rsid w:val="00E66035"/>
    <w:rsid w:val="00E81271"/>
    <w:rsid w:val="00E87598"/>
    <w:rsid w:val="00E95851"/>
    <w:rsid w:val="00EA2A18"/>
    <w:rsid w:val="00EA6D04"/>
    <w:rsid w:val="00EB095A"/>
    <w:rsid w:val="00EB3689"/>
    <w:rsid w:val="00EC30A1"/>
    <w:rsid w:val="00EC7EA4"/>
    <w:rsid w:val="00EE2DF1"/>
    <w:rsid w:val="00EF2EDD"/>
    <w:rsid w:val="00F00EFB"/>
    <w:rsid w:val="00F279F8"/>
    <w:rsid w:val="00F3098D"/>
    <w:rsid w:val="00F31D57"/>
    <w:rsid w:val="00F35E01"/>
    <w:rsid w:val="00F42D71"/>
    <w:rsid w:val="00F51EE2"/>
    <w:rsid w:val="00F5371E"/>
    <w:rsid w:val="00F55A3F"/>
    <w:rsid w:val="00F71F71"/>
    <w:rsid w:val="00F74E16"/>
    <w:rsid w:val="00F9182F"/>
    <w:rsid w:val="00F93D3F"/>
    <w:rsid w:val="00FB1297"/>
    <w:rsid w:val="00FB1C86"/>
    <w:rsid w:val="00FB47F3"/>
    <w:rsid w:val="00FB5788"/>
    <w:rsid w:val="00FB7B74"/>
    <w:rsid w:val="00FC3FEB"/>
    <w:rsid w:val="00FD01C5"/>
    <w:rsid w:val="00FE0E2D"/>
    <w:rsid w:val="00FE61E2"/>
    <w:rsid w:val="5CED5E59"/>
    <w:rsid w:val="72D1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9964A"/>
  <w15:docId w15:val="{E194D6D9-AD00-4BB3-8486-E08918968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0" w:line="240" w:lineRule="auto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CA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kern w:val="2"/>
      <w:sz w:val="2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Default">
    <w:name w:val="Default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CA" w:eastAsia="zh-CN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kern w:val="2"/>
      <w:sz w:val="21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gi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2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Eufauna Natural and Health Products Canada</dc:creator>
  <cp:lastModifiedBy>Windows User</cp:lastModifiedBy>
  <cp:revision>2</cp:revision>
  <dcterms:created xsi:type="dcterms:W3CDTF">2019-04-01T20:46:00Z</dcterms:created>
  <dcterms:modified xsi:type="dcterms:W3CDTF">2019-04-01T20:46:00Z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