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3AA" w:rsidRDefault="009B63AA" w:rsidP="003A610B">
      <w:pPr>
        <w:contextualSpacing/>
        <w:rPr>
          <w:rFonts w:eastAsiaTheme="minorEastAsia"/>
        </w:rPr>
      </w:pPr>
    </w:p>
    <w:p w:rsidR="009B63AA" w:rsidRPr="009B63AA" w:rsidRDefault="009B63AA" w:rsidP="009B63AA">
      <w:pPr>
        <w:ind w:left="360"/>
        <w:rPr>
          <w:rFonts w:eastAsiaTheme="minorEastAsia"/>
        </w:rPr>
      </w:pPr>
    </w:p>
    <w:p w:rsidR="009B63AA" w:rsidRPr="00156265" w:rsidRDefault="009B63AA" w:rsidP="009B63AA">
      <w:pPr>
        <w:pStyle w:val="ListParagraph"/>
        <w:numPr>
          <w:ilvl w:val="0"/>
          <w:numId w:val="3"/>
        </w:numPr>
        <w:pBdr>
          <w:top w:val="nil"/>
          <w:left w:val="nil"/>
          <w:bottom w:val="nil"/>
          <w:right w:val="nil"/>
          <w:between w:val="nil"/>
        </w:pBdr>
        <w:suppressAutoHyphens/>
        <w:spacing w:after="0" w:line="276" w:lineRule="auto"/>
        <w:textDirection w:val="btLr"/>
        <w:textAlignment w:val="top"/>
        <w:outlineLvl w:val="0"/>
        <w:rPr>
          <w:color w:val="000000"/>
        </w:rPr>
      </w:pPr>
      <w:r w:rsidRPr="00156265">
        <w:rPr>
          <w:rFonts w:ascii="Verdana" w:eastAsia="Verdana" w:hAnsi="Verdana" w:cs="Verdana"/>
          <w:color w:val="000000"/>
        </w:rPr>
        <w:t>Solve the following exponential equations. Use logarithms when necessary.</w:t>
      </w:r>
    </w:p>
    <w:p w:rsidR="003A610B" w:rsidRPr="003A610B" w:rsidRDefault="009B63AA" w:rsidP="009B63AA">
      <w:pPr>
        <w:pStyle w:val="ListParagraph"/>
        <w:numPr>
          <w:ilvl w:val="0"/>
          <w:numId w:val="4"/>
        </w:numPr>
      </w:pPr>
      <m:oMath>
        <m:r>
          <w:rPr>
            <w:rFonts w:ascii="Cambria Math" w:hAnsi="Cambria Math"/>
          </w:rPr>
          <m:t xml:space="preserve">                                                                               </m:t>
        </m:r>
        <m:sSup>
          <m:sSupPr>
            <m:ctrlPr>
              <w:rPr>
                <w:rFonts w:ascii="Cambria Math" w:hAnsi="Cambria Math"/>
                <w:i/>
              </w:rPr>
            </m:ctrlPr>
          </m:sSupPr>
          <m:e>
            <m:r>
              <w:rPr>
                <w:rFonts w:ascii="Cambria Math" w:hAnsi="Cambria Math"/>
              </w:rPr>
              <m:t>6</m:t>
            </m:r>
          </m:e>
          <m:sup>
            <m:r>
              <w:rPr>
                <w:rFonts w:ascii="Cambria Math" w:hAnsi="Cambria Math"/>
              </w:rPr>
              <m:t>X</m:t>
            </m:r>
          </m:sup>
        </m:sSup>
        <m:r>
          <w:rPr>
            <w:rFonts w:ascii="Cambria Math" w:hAnsi="Cambria Math"/>
          </w:rPr>
          <m:t>=216</m:t>
        </m:r>
      </m:oMath>
    </w:p>
    <w:p w:rsidR="003A610B" w:rsidRDefault="003A610B" w:rsidP="003A610B">
      <w:pPr>
        <w:pStyle w:val="ListParagraph"/>
      </w:pPr>
      <m:oMathPara>
        <m:oMath>
          <m:r>
            <w:rPr>
              <w:rFonts w:ascii="Cambria Math" w:hAnsi="Cambria Math"/>
            </w:rPr>
            <m:t xml:space="preserve"> </m:t>
          </m:r>
          <m:sSup>
            <m:sSupPr>
              <m:ctrlPr>
                <w:rPr>
                  <w:rFonts w:ascii="Cambria Math" w:hAnsi="Cambria Math"/>
                  <w:i/>
                </w:rPr>
              </m:ctrlPr>
            </m:sSupPr>
            <m:e>
              <m:r>
                <w:rPr>
                  <w:rFonts w:ascii="Cambria Math" w:hAnsi="Cambria Math"/>
                </w:rPr>
                <m:t>6</m:t>
              </m:r>
            </m:e>
            <m:sup>
              <m:r>
                <w:rPr>
                  <w:rFonts w:ascii="Cambria Math" w:hAnsi="Cambria Math"/>
                </w:rPr>
                <m:t>X</m:t>
              </m:r>
            </m:sup>
          </m:sSup>
          <m:r>
            <w:rPr>
              <w:rFonts w:ascii="Cambria Math" w:hAnsi="Cambria Math"/>
            </w:rPr>
            <m:t>=</m:t>
          </m:r>
          <m:sSup>
            <m:sSupPr>
              <m:ctrlPr>
                <w:rPr>
                  <w:rFonts w:ascii="Cambria Math" w:hAnsi="Cambria Math"/>
                  <w:i/>
                </w:rPr>
              </m:ctrlPr>
            </m:sSupPr>
            <m:e>
              <m:r>
                <w:rPr>
                  <w:rFonts w:ascii="Cambria Math" w:hAnsi="Cambria Math"/>
                </w:rPr>
                <m:t>6</m:t>
              </m:r>
            </m:e>
            <m:sup>
              <m:r>
                <w:rPr>
                  <w:rFonts w:ascii="Cambria Math" w:hAnsi="Cambria Math"/>
                </w:rPr>
                <m:t>3</m:t>
              </m:r>
            </m:sup>
          </m:sSup>
        </m:oMath>
      </m:oMathPara>
    </w:p>
    <w:p w:rsidR="009B63AA" w:rsidRPr="009B63AA" w:rsidRDefault="009B63AA" w:rsidP="009B63AA">
      <w:pPr>
        <w:pStyle w:val="ListParagraph"/>
        <w:rPr>
          <w:rFonts w:eastAsiaTheme="minorEastAsia"/>
        </w:rPr>
      </w:pPr>
      <m:oMathPara>
        <m:oMath>
          <m:r>
            <w:rPr>
              <w:rFonts w:ascii="Cambria Math" w:hAnsi="Cambria Math"/>
            </w:rPr>
            <m:t>x=3</m:t>
          </m:r>
        </m:oMath>
      </m:oMathPara>
    </w:p>
    <w:p w:rsidR="009B63AA" w:rsidRDefault="009B63AA" w:rsidP="009B63AA">
      <w:pPr>
        <w:pStyle w:val="ListParagraph"/>
      </w:pPr>
    </w:p>
    <w:p w:rsidR="009B63AA" w:rsidRDefault="009B63AA" w:rsidP="009B63AA">
      <w:pPr>
        <w:pStyle w:val="ListParagraph"/>
        <w:numPr>
          <w:ilvl w:val="0"/>
          <w:numId w:val="4"/>
        </w:numPr>
        <w:pBdr>
          <w:top w:val="nil"/>
          <w:left w:val="nil"/>
          <w:bottom w:val="nil"/>
          <w:right w:val="nil"/>
          <w:between w:val="nil"/>
        </w:pBdr>
        <w:suppressAutoHyphens/>
        <w:spacing w:after="0" w:line="276" w:lineRule="auto"/>
        <w:textDirection w:val="btLr"/>
        <w:textAlignment w:val="top"/>
        <w:outlineLvl w:val="0"/>
        <w:rPr>
          <w:rFonts w:ascii="Verdana" w:eastAsia="Verdana" w:hAnsi="Verdana" w:cs="Verdana"/>
          <w:color w:val="000000"/>
        </w:rPr>
      </w:pPr>
      <w:r w:rsidRPr="009B63AA">
        <w:rPr>
          <w:rFonts w:ascii="Verdana" w:eastAsia="Verdana" w:hAnsi="Verdana" w:cs="Verdana"/>
          <w:noProof/>
          <w:color w:val="000000"/>
        </w:rPr>
        <w:t xml:space="preserve"> </w:t>
      </w:r>
      <w:r>
        <w:rPr>
          <w:noProof/>
          <w:lang w:val="en-US"/>
        </w:rPr>
        <w:drawing>
          <wp:inline distT="0" distB="0" distL="114300" distR="114300">
            <wp:extent cx="647700" cy="199390"/>
            <wp:effectExtent l="0" t="0" r="0" b="0"/>
            <wp:docPr id="103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cstate="print"/>
                    <a:srcRect/>
                    <a:stretch>
                      <a:fillRect/>
                    </a:stretch>
                  </pic:blipFill>
                  <pic:spPr>
                    <a:xfrm>
                      <a:off x="0" y="0"/>
                      <a:ext cx="647700" cy="199390"/>
                    </a:xfrm>
                    <a:prstGeom prst="rect">
                      <a:avLst/>
                    </a:prstGeom>
                    <a:ln/>
                  </pic:spPr>
                </pic:pic>
              </a:graphicData>
            </a:graphic>
          </wp:inline>
        </w:drawing>
      </w:r>
      <w:r w:rsidRPr="009B63AA">
        <w:rPr>
          <w:rFonts w:ascii="Verdana" w:eastAsia="Verdana" w:hAnsi="Verdana" w:cs="Verdana"/>
          <w:color w:val="000000"/>
        </w:rPr>
        <w:t xml:space="preserve"> </w:t>
      </w:r>
    </w:p>
    <w:p w:rsidR="009B63AA" w:rsidRPr="009B63AA" w:rsidRDefault="001D5D3A" w:rsidP="009B63AA">
      <w:pPr>
        <w:pStyle w:val="ListParagraph"/>
        <w:rPr>
          <w:rFonts w:eastAsiaTheme="minorEastAsia"/>
        </w:rPr>
      </w:pPr>
      <m:oMathPara>
        <m:oMath>
          <m:sSup>
            <m:sSupPr>
              <m:ctrlPr>
                <w:rPr>
                  <w:rFonts w:ascii="Cambria Math" w:hAnsi="Cambria Math"/>
                  <w:i/>
                </w:rPr>
              </m:ctrlPr>
            </m:sSupPr>
            <m:e>
              <m:r>
                <w:rPr>
                  <w:rFonts w:ascii="Cambria Math" w:hAnsi="Cambria Math"/>
                </w:rPr>
                <m:t>3</m:t>
              </m:r>
            </m:e>
            <m:sup>
              <m:r>
                <w:rPr>
                  <w:rFonts w:ascii="Cambria Math" w:hAnsi="Cambria Math"/>
                </w:rPr>
                <m:t>2x+1</m:t>
              </m:r>
            </m:sup>
          </m:sSup>
          <m:r>
            <w:rPr>
              <w:rFonts w:ascii="Cambria Math" w:hAnsi="Cambria Math"/>
            </w:rPr>
            <m:t>=</m:t>
          </m:r>
          <m:sSup>
            <m:sSupPr>
              <m:ctrlPr>
                <w:rPr>
                  <w:rFonts w:ascii="Cambria Math" w:hAnsi="Cambria Math"/>
                  <w:i/>
                </w:rPr>
              </m:ctrlPr>
            </m:sSupPr>
            <m:e>
              <m:r>
                <w:rPr>
                  <w:rFonts w:ascii="Cambria Math" w:hAnsi="Cambria Math"/>
                </w:rPr>
                <m:t>3</m:t>
              </m:r>
            </m:e>
            <m:sup>
              <m:r>
                <w:rPr>
                  <w:rFonts w:ascii="Cambria Math" w:hAnsi="Cambria Math"/>
                </w:rPr>
                <m:t>3</m:t>
              </m:r>
            </m:sup>
          </m:sSup>
        </m:oMath>
      </m:oMathPara>
    </w:p>
    <w:p w:rsidR="009B63AA" w:rsidRPr="009B63AA" w:rsidRDefault="009B63AA" w:rsidP="009B63AA">
      <w:pPr>
        <w:pStyle w:val="ListParagraph"/>
        <w:rPr>
          <w:rFonts w:eastAsiaTheme="minorEastAsia"/>
        </w:rPr>
      </w:pPr>
      <m:oMathPara>
        <m:oMath>
          <m:r>
            <w:rPr>
              <w:rFonts w:ascii="Cambria Math" w:hAnsi="Cambria Math"/>
            </w:rPr>
            <m:t>2x+1=3</m:t>
          </m:r>
        </m:oMath>
      </m:oMathPara>
    </w:p>
    <w:p w:rsidR="009B63AA" w:rsidRDefault="009B63AA" w:rsidP="009B63AA">
      <w:pPr>
        <w:pStyle w:val="ListParagraph"/>
      </w:pPr>
    </w:p>
    <w:p w:rsidR="009B63AA" w:rsidRPr="009B63AA" w:rsidRDefault="009B63AA" w:rsidP="009B63AA">
      <w:pPr>
        <w:pStyle w:val="ListParagraph"/>
        <w:pBdr>
          <w:top w:val="nil"/>
          <w:left w:val="nil"/>
          <w:bottom w:val="nil"/>
          <w:right w:val="nil"/>
          <w:between w:val="nil"/>
        </w:pBdr>
        <w:suppressAutoHyphens/>
        <w:spacing w:after="0" w:line="276" w:lineRule="auto"/>
        <w:textDirection w:val="btLr"/>
        <w:textAlignment w:val="top"/>
        <w:outlineLvl w:val="0"/>
        <w:rPr>
          <w:rFonts w:ascii="Verdana" w:eastAsia="Verdana" w:hAnsi="Verdana" w:cs="Verdana"/>
          <w:color w:val="000000"/>
        </w:rPr>
      </w:pPr>
    </w:p>
    <w:p w:rsidR="009B63AA" w:rsidRPr="009B63AA" w:rsidRDefault="009B63AA" w:rsidP="009B63AA">
      <w:pPr>
        <w:pStyle w:val="ListParagraph"/>
        <w:rPr>
          <w:rFonts w:eastAsiaTheme="minorEastAsia"/>
        </w:rPr>
      </w:pPr>
      <m:oMathPara>
        <m:oMath>
          <m:r>
            <w:rPr>
              <w:rFonts w:ascii="Cambria Math" w:hAnsi="Cambria Math"/>
            </w:rPr>
            <m:t>2x=2</m:t>
          </m:r>
        </m:oMath>
      </m:oMathPara>
    </w:p>
    <w:p w:rsidR="009B63AA" w:rsidRPr="009B63AA" w:rsidRDefault="009B63AA" w:rsidP="009B63AA">
      <w:pPr>
        <w:pStyle w:val="ListParagraph"/>
        <w:rPr>
          <w:rFonts w:eastAsiaTheme="minorEastAsia"/>
        </w:rPr>
      </w:pPr>
      <m:oMathPara>
        <m:oMath>
          <m:r>
            <w:rPr>
              <w:rFonts w:ascii="Cambria Math" w:hAnsi="Cambria Math"/>
            </w:rPr>
            <m:t>x=1</m:t>
          </m:r>
        </m:oMath>
      </m:oMathPara>
    </w:p>
    <w:p w:rsidR="009B63AA" w:rsidRPr="009B63AA" w:rsidRDefault="009B63AA" w:rsidP="009B63AA">
      <w:pPr>
        <w:pStyle w:val="ListParagraph"/>
        <w:rPr>
          <w:rFonts w:eastAsiaTheme="minorEastAsia"/>
        </w:rPr>
      </w:pPr>
    </w:p>
    <w:p w:rsidR="009B63AA" w:rsidRDefault="009B63AA" w:rsidP="009B63AA">
      <w:pPr>
        <w:pStyle w:val="ListParagraph"/>
      </w:pPr>
    </w:p>
    <w:p w:rsidR="009B63AA" w:rsidRDefault="009B63AA" w:rsidP="003A610B">
      <w:pPr>
        <w:pStyle w:val="ListParagraph"/>
      </w:pPr>
      <w:r>
        <w:t>c)</w:t>
      </w:r>
    </w:p>
    <w:p w:rsidR="003A610B" w:rsidRDefault="009B63AA" w:rsidP="003A610B">
      <w:pPr>
        <w:pStyle w:val="ListParagraph"/>
        <w:rPr>
          <w:rFonts w:ascii="Verdana" w:eastAsia="Verdana" w:hAnsi="Verdana" w:cs="Verdana"/>
          <w:noProof/>
          <w:color w:val="000000"/>
        </w:rPr>
      </w:pPr>
      <w:r w:rsidRPr="009B63AA">
        <w:rPr>
          <w:rFonts w:ascii="Verdana" w:eastAsia="Verdana" w:hAnsi="Verdana" w:cs="Verdana"/>
          <w:noProof/>
          <w:color w:val="000000"/>
        </w:rPr>
        <w:t xml:space="preserve"> </w:t>
      </w:r>
      <w:r>
        <w:rPr>
          <w:rFonts w:ascii="Verdana" w:eastAsia="Verdana" w:hAnsi="Verdana" w:cs="Verdana"/>
          <w:noProof/>
          <w:color w:val="000000"/>
          <w:lang w:val="en-US"/>
        </w:rPr>
        <w:drawing>
          <wp:inline distT="0" distB="0" distL="114300" distR="114300">
            <wp:extent cx="619760" cy="390525"/>
            <wp:effectExtent l="0" t="0" r="0" b="0"/>
            <wp:docPr id="103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cstate="print"/>
                    <a:srcRect/>
                    <a:stretch>
                      <a:fillRect/>
                    </a:stretch>
                  </pic:blipFill>
                  <pic:spPr>
                    <a:xfrm>
                      <a:off x="0" y="0"/>
                      <a:ext cx="619760" cy="390525"/>
                    </a:xfrm>
                    <a:prstGeom prst="rect">
                      <a:avLst/>
                    </a:prstGeom>
                    <a:ln/>
                  </pic:spPr>
                </pic:pic>
              </a:graphicData>
            </a:graphic>
          </wp:inline>
        </w:drawing>
      </w:r>
    </w:p>
    <w:p w:rsidR="009B63AA" w:rsidRPr="009B63AA" w:rsidRDefault="001D5D3A" w:rsidP="009B63AA">
      <w:pPr>
        <w:pStyle w:val="ListParagraph"/>
        <w:rPr>
          <w:rFonts w:eastAsiaTheme="minorEastAsia"/>
        </w:rPr>
      </w:pPr>
      <m:oMathPara>
        <m:oMath>
          <m:sSup>
            <m:sSupPr>
              <m:ctrlPr>
                <w:rPr>
                  <w:rFonts w:ascii="Cambria Math" w:hAnsi="Cambria Math"/>
                  <w:i/>
                </w:rPr>
              </m:ctrlPr>
            </m:sSupPr>
            <m:e>
              <m:r>
                <w:rPr>
                  <w:rFonts w:ascii="Cambria Math" w:hAnsi="Cambria Math"/>
                </w:rPr>
                <m:t>5</m:t>
              </m:r>
            </m:e>
            <m:sup>
              <m:r>
                <w:rPr>
                  <w:rFonts w:ascii="Cambria Math" w:hAnsi="Cambria Math"/>
                </w:rPr>
                <m:t>x+1</m:t>
              </m:r>
            </m:sup>
          </m:sSup>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-2</m:t>
              </m:r>
            </m:sup>
          </m:sSup>
        </m:oMath>
      </m:oMathPara>
    </w:p>
    <w:p w:rsidR="009B63AA" w:rsidRPr="009B63AA" w:rsidRDefault="009B63AA" w:rsidP="009B63AA">
      <w:pPr>
        <w:pStyle w:val="ListParagraph"/>
        <w:rPr>
          <w:rFonts w:eastAsiaTheme="minorEastAsia"/>
        </w:rPr>
      </w:pPr>
      <m:oMathPara>
        <m:oMath>
          <m:r>
            <w:rPr>
              <w:rFonts w:ascii="Cambria Math" w:hAnsi="Cambria Math"/>
            </w:rPr>
            <m:t>x+1=-2</m:t>
          </m:r>
        </m:oMath>
      </m:oMathPara>
    </w:p>
    <w:p w:rsidR="009B63AA" w:rsidRDefault="009B63AA" w:rsidP="009B63AA">
      <w:pPr>
        <w:pStyle w:val="ListParagraph"/>
      </w:pPr>
    </w:p>
    <w:p w:rsidR="009B63AA" w:rsidRPr="009B63AA" w:rsidRDefault="009B63AA" w:rsidP="009B63AA">
      <w:pPr>
        <w:pStyle w:val="ListParagraph"/>
        <w:pBdr>
          <w:top w:val="nil"/>
          <w:left w:val="nil"/>
          <w:bottom w:val="nil"/>
          <w:right w:val="nil"/>
          <w:between w:val="nil"/>
        </w:pBdr>
        <w:suppressAutoHyphens/>
        <w:spacing w:after="0" w:line="276" w:lineRule="auto"/>
        <w:textDirection w:val="btLr"/>
        <w:textAlignment w:val="top"/>
        <w:outlineLvl w:val="0"/>
        <w:rPr>
          <w:rFonts w:ascii="Verdana" w:eastAsia="Verdana" w:hAnsi="Verdana" w:cs="Verdana"/>
          <w:color w:val="000000"/>
        </w:rPr>
      </w:pPr>
    </w:p>
    <w:p w:rsidR="009B63AA" w:rsidRPr="009B63AA" w:rsidRDefault="009B63AA" w:rsidP="009B63AA">
      <w:pPr>
        <w:pStyle w:val="ListParagraph"/>
        <w:rPr>
          <w:rFonts w:eastAsiaTheme="minorEastAsia"/>
        </w:rPr>
      </w:pPr>
      <m:oMathPara>
        <m:oMath>
          <m:r>
            <w:rPr>
              <w:rFonts w:ascii="Cambria Math" w:hAnsi="Cambria Math"/>
            </w:rPr>
            <m:t>x=-3</m:t>
          </m:r>
        </m:oMath>
      </m:oMathPara>
    </w:p>
    <w:p w:rsidR="009B63AA" w:rsidRDefault="009B63AA" w:rsidP="009B63AA">
      <w:pPr>
        <w:pStyle w:val="ListParagraph"/>
        <w:rPr>
          <w:rFonts w:eastAsiaTheme="minorEastAsia"/>
        </w:rPr>
      </w:pPr>
      <w:r>
        <w:rPr>
          <w:rFonts w:eastAsiaTheme="minorEastAsia"/>
        </w:rPr>
        <w:t>d)</w:t>
      </w:r>
    </w:p>
    <w:p w:rsidR="009B63AA" w:rsidRDefault="009B63AA" w:rsidP="009B63AA">
      <w:pPr>
        <w:pStyle w:val="ListParagraph"/>
        <w:rPr>
          <w:rFonts w:ascii="Verdana" w:eastAsia="Verdana" w:hAnsi="Verdana" w:cs="Verdana"/>
          <w:noProof/>
          <w:color w:val="000000"/>
        </w:rPr>
      </w:pPr>
      <w:r w:rsidRPr="009B63AA">
        <w:rPr>
          <w:rFonts w:ascii="Verdana" w:eastAsia="Verdana" w:hAnsi="Verdana" w:cs="Verdana"/>
          <w:noProof/>
          <w:color w:val="000000"/>
        </w:rPr>
        <w:t xml:space="preserve"> </w:t>
      </w:r>
      <w:r>
        <w:rPr>
          <w:rFonts w:ascii="Verdana" w:eastAsia="Verdana" w:hAnsi="Verdana" w:cs="Verdana"/>
          <w:noProof/>
          <w:color w:val="000000"/>
          <w:lang w:val="en-US"/>
        </w:rPr>
        <w:drawing>
          <wp:inline distT="0" distB="0" distL="114300" distR="114300">
            <wp:extent cx="695325" cy="199390"/>
            <wp:effectExtent l="0" t="0" r="0" b="0"/>
            <wp:docPr id="104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cstate="print"/>
                    <a:srcRect/>
                    <a:stretch>
                      <a:fillRect/>
                    </a:stretch>
                  </pic:blipFill>
                  <pic:spPr>
                    <a:xfrm>
                      <a:off x="0" y="0"/>
                      <a:ext cx="695325" cy="199390"/>
                    </a:xfrm>
                    <a:prstGeom prst="rect">
                      <a:avLst/>
                    </a:prstGeom>
                    <a:ln/>
                  </pic:spPr>
                </pic:pic>
              </a:graphicData>
            </a:graphic>
          </wp:inline>
        </w:drawing>
      </w:r>
    </w:p>
    <w:p w:rsidR="009B63AA" w:rsidRPr="009B63AA" w:rsidRDefault="001D5D3A" w:rsidP="009B63AA">
      <w:pPr>
        <w:pStyle w:val="ListParagraph"/>
        <w:rPr>
          <w:rFonts w:eastAsiaTheme="minorEastAsia"/>
        </w:rPr>
      </w:pPr>
      <m:oMathPara>
        <m:oMath>
          <m:sSup>
            <m:sSupPr>
              <m:ctrlPr>
                <w:rPr>
                  <w:rFonts w:ascii="Cambria Math" w:hAnsi="Cambria Math"/>
                  <w:i/>
                </w:rPr>
              </m:ctrlPr>
            </m:sSupPr>
            <m:e>
              <m:r>
                <w:rPr>
                  <w:rFonts w:ascii="Cambria Math" w:hAnsi="Cambria Math"/>
                </w:rPr>
                <m:t>3</m:t>
              </m:r>
            </m:e>
            <m:sup>
              <m:r>
                <w:rPr>
                  <w:rFonts w:ascii="Cambria Math" w:hAnsi="Cambria Math"/>
                </w:rPr>
                <m:t>3x-1</m:t>
              </m:r>
            </m:sup>
          </m:sSup>
          <m:r>
            <w:rPr>
              <w:rFonts w:ascii="Cambria Math" w:hAnsi="Cambria Math"/>
            </w:rPr>
            <m:t>=</m:t>
          </m:r>
          <m:sSup>
            <m:sSupPr>
              <m:ctrlPr>
                <w:rPr>
                  <w:rFonts w:ascii="Cambria Math" w:hAnsi="Cambria Math"/>
                  <w:i/>
                </w:rPr>
              </m:ctrlPr>
            </m:sSupPr>
            <m:e>
              <m:r>
                <w:rPr>
                  <w:rFonts w:ascii="Cambria Math" w:hAnsi="Cambria Math"/>
                </w:rPr>
                <m:t>3</m:t>
              </m:r>
            </m:e>
            <m:sup>
              <m:r>
                <w:rPr>
                  <w:rFonts w:ascii="Cambria Math" w:hAnsi="Cambria Math"/>
                </w:rPr>
                <m:t>3</m:t>
              </m:r>
            </m:sup>
          </m:sSup>
        </m:oMath>
      </m:oMathPara>
    </w:p>
    <w:p w:rsidR="009B63AA" w:rsidRPr="009B63AA" w:rsidRDefault="009B63AA" w:rsidP="009B63AA">
      <w:pPr>
        <w:pStyle w:val="ListParagraph"/>
        <w:rPr>
          <w:rFonts w:eastAsiaTheme="minorEastAsia"/>
        </w:rPr>
      </w:pPr>
      <m:oMathPara>
        <m:oMath>
          <m:r>
            <w:rPr>
              <w:rFonts w:ascii="Cambria Math" w:hAnsi="Cambria Math"/>
            </w:rPr>
            <m:t>3x-1=3</m:t>
          </m:r>
        </m:oMath>
      </m:oMathPara>
    </w:p>
    <w:p w:rsidR="009B63AA" w:rsidRDefault="009B63AA" w:rsidP="009B63AA">
      <w:pPr>
        <w:pStyle w:val="ListParagraph"/>
      </w:pPr>
    </w:p>
    <w:p w:rsidR="009B63AA" w:rsidRPr="009B63AA" w:rsidRDefault="009B63AA" w:rsidP="009B63AA">
      <w:pPr>
        <w:pStyle w:val="ListParagraph"/>
        <w:pBdr>
          <w:top w:val="nil"/>
          <w:left w:val="nil"/>
          <w:bottom w:val="nil"/>
          <w:right w:val="nil"/>
          <w:between w:val="nil"/>
        </w:pBdr>
        <w:suppressAutoHyphens/>
        <w:spacing w:after="0" w:line="276" w:lineRule="auto"/>
        <w:textDirection w:val="btLr"/>
        <w:textAlignment w:val="top"/>
        <w:outlineLvl w:val="0"/>
        <w:rPr>
          <w:rFonts w:ascii="Verdana" w:eastAsia="Verdana" w:hAnsi="Verdana" w:cs="Verdana"/>
          <w:color w:val="000000"/>
        </w:rPr>
      </w:pPr>
    </w:p>
    <w:p w:rsidR="009B63AA" w:rsidRPr="009B63AA" w:rsidRDefault="00770204" w:rsidP="009B63AA">
      <w:pPr>
        <w:pStyle w:val="ListParagraph"/>
        <w:rPr>
          <w:rFonts w:eastAsiaTheme="minorEastAsia"/>
        </w:rPr>
      </w:pPr>
      <m:oMathPara>
        <m:oMath>
          <m:r>
            <w:rPr>
              <w:rFonts w:ascii="Cambria Math" w:hAnsi="Cambria Math"/>
            </w:rPr>
            <m:t>3x=4</m:t>
          </m:r>
        </m:oMath>
      </m:oMathPara>
    </w:p>
    <w:p w:rsidR="009B63AA" w:rsidRPr="00770204" w:rsidRDefault="00770204" w:rsidP="009B63AA">
      <w:pPr>
        <w:pStyle w:val="ListParagraph"/>
        <w:rPr>
          <w:rFonts w:eastAsiaTheme="minorEastAsia"/>
        </w:rPr>
      </w:pPr>
      <m:oMathPara>
        <m:oMath>
          <m:r>
            <w:rPr>
              <w:rFonts w:ascii="Cambria Math" w:hAnsi="Cambria Math"/>
            </w:rPr>
            <m:t>x=</m:t>
          </m:r>
          <m:f>
            <m:fPr>
              <m:ctrlPr>
                <w:rPr>
                  <w:rFonts w:ascii="Cambria Math" w:hAnsi="Cambria Math"/>
                  <w:i/>
                </w:rPr>
              </m:ctrlPr>
            </m:fPr>
            <m:num>
              <m:r>
                <w:rPr>
                  <w:rFonts w:ascii="Cambria Math" w:hAnsi="Cambria Math"/>
                </w:rPr>
                <m:t>4</m:t>
              </m:r>
            </m:num>
            <m:den>
              <m:r>
                <w:rPr>
                  <w:rFonts w:ascii="Cambria Math" w:hAnsi="Cambria Math"/>
                </w:rPr>
                <m:t>3</m:t>
              </m:r>
            </m:den>
          </m:f>
        </m:oMath>
      </m:oMathPara>
    </w:p>
    <w:p w:rsidR="00770204" w:rsidRDefault="00770204" w:rsidP="009B63AA">
      <w:pPr>
        <w:pStyle w:val="ListParagraph"/>
        <w:rPr>
          <w:rFonts w:eastAsiaTheme="minorEastAsia"/>
        </w:rPr>
      </w:pPr>
      <w:r>
        <w:rPr>
          <w:rFonts w:eastAsiaTheme="minorEastAsia"/>
        </w:rPr>
        <w:t>e)</w:t>
      </w:r>
    </w:p>
    <w:p w:rsidR="00770204" w:rsidRDefault="00770204" w:rsidP="009B63AA">
      <w:pPr>
        <w:pStyle w:val="ListParagraph"/>
        <w:rPr>
          <w:rFonts w:ascii="Verdana" w:eastAsia="Verdana" w:hAnsi="Verdana" w:cs="Verdana"/>
          <w:noProof/>
          <w:color w:val="000000"/>
        </w:rPr>
      </w:pPr>
      <w:r w:rsidRPr="00770204">
        <w:rPr>
          <w:rFonts w:ascii="Verdana" w:eastAsia="Verdana" w:hAnsi="Verdana" w:cs="Verdana"/>
          <w:noProof/>
          <w:color w:val="000000"/>
        </w:rPr>
        <w:t xml:space="preserve"> </w:t>
      </w:r>
      <w:r>
        <w:rPr>
          <w:rFonts w:ascii="Verdana" w:eastAsia="Verdana" w:hAnsi="Verdana" w:cs="Verdana"/>
          <w:noProof/>
          <w:color w:val="000000"/>
          <w:lang w:val="en-US"/>
        </w:rPr>
        <w:drawing>
          <wp:inline distT="0" distB="0" distL="114300" distR="114300">
            <wp:extent cx="495300" cy="199390"/>
            <wp:effectExtent l="0" t="0" r="0" b="0"/>
            <wp:docPr id="103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cstate="print"/>
                    <a:srcRect/>
                    <a:stretch>
                      <a:fillRect/>
                    </a:stretch>
                  </pic:blipFill>
                  <pic:spPr>
                    <a:xfrm>
                      <a:off x="0" y="0"/>
                      <a:ext cx="495300" cy="199390"/>
                    </a:xfrm>
                    <a:prstGeom prst="rect">
                      <a:avLst/>
                    </a:prstGeom>
                    <a:ln/>
                  </pic:spPr>
                </pic:pic>
              </a:graphicData>
            </a:graphic>
          </wp:inline>
        </w:drawing>
      </w:r>
    </w:p>
    <w:p w:rsidR="00770204" w:rsidRPr="00770204" w:rsidRDefault="001D5D3A" w:rsidP="009B63AA">
      <w:pPr>
        <w:pStyle w:val="ListParagraph"/>
        <w:rPr>
          <w:rFonts w:eastAsiaTheme="minorEastAsia"/>
        </w:rPr>
      </w:pPr>
      <m:oMathPara>
        <m:oMath>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r>
                    <w:rPr>
                      <w:rFonts w:ascii="Cambria Math" w:eastAsiaTheme="minorEastAsia" w:hAnsi="Cambria Math"/>
                    </w:rPr>
                    <m:t>5</m:t>
                  </m:r>
                </m:e>
                <m:sup>
                  <m:r>
                    <w:rPr>
                      <w:rFonts w:ascii="Cambria Math" w:eastAsiaTheme="minorEastAsia" w:hAnsi="Cambria Math"/>
                    </w:rPr>
                    <m:t>x</m:t>
                  </m:r>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18</m:t>
                  </m:r>
                </m:e>
              </m:func>
            </m:e>
          </m:func>
        </m:oMath>
      </m:oMathPara>
    </w:p>
    <w:p w:rsidR="00770204" w:rsidRPr="00770204" w:rsidRDefault="00770204" w:rsidP="00770204">
      <w:pPr>
        <w:pStyle w:val="ListParagraph"/>
        <w:rPr>
          <w:rFonts w:eastAsiaTheme="minorEastAsia"/>
        </w:rPr>
      </w:pPr>
      <m:oMathPara>
        <m:oMath>
          <m:r>
            <w:rPr>
              <w:rFonts w:ascii="Cambria Math" w:eastAsiaTheme="minorEastAsia" w:hAnsi="Cambria Math"/>
            </w:rPr>
            <m:t>x</m:t>
          </m:r>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r>
                    <w:rPr>
                      <w:rFonts w:ascii="Cambria Math" w:eastAsiaTheme="minorEastAsia" w:hAnsi="Cambria Math"/>
                    </w:rPr>
                    <m:t>5</m:t>
                  </m:r>
                </m:e>
                <m:sup>
                  <m:r>
                    <w:rPr>
                      <w:rFonts w:ascii="Cambria Math" w:eastAsiaTheme="minorEastAsia" w:hAnsi="Cambria Math"/>
                    </w:rPr>
                    <m:t>1</m:t>
                  </m:r>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18</m:t>
                  </m:r>
                </m:e>
              </m:func>
            </m:e>
          </m:func>
        </m:oMath>
      </m:oMathPara>
    </w:p>
    <w:p w:rsidR="00770204" w:rsidRPr="00770204" w:rsidRDefault="00770204" w:rsidP="00770204">
      <w:pPr>
        <w:pStyle w:val="ListParagraph"/>
        <w:rPr>
          <w:rFonts w:eastAsiaTheme="minorEastAsia"/>
        </w:rPr>
      </w:pPr>
      <m:oMathPara>
        <m:oMath>
          <m:r>
            <w:rPr>
              <w:rFonts w:ascii="Cambria Math" w:eastAsiaTheme="minorEastAsia" w:hAnsi="Cambria Math"/>
            </w:rPr>
            <m:t>x=(</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18)/(</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5 )</m:t>
                  </m:r>
                </m:e>
              </m:func>
            </m:e>
          </m:func>
        </m:oMath>
      </m:oMathPara>
    </w:p>
    <w:p w:rsidR="00770204" w:rsidRPr="00770204" w:rsidRDefault="00770204" w:rsidP="00770204">
      <w:pPr>
        <w:pStyle w:val="ListParagraph"/>
        <w:rPr>
          <w:rFonts w:eastAsiaTheme="minorEastAsia"/>
        </w:rPr>
      </w:pPr>
      <m:oMathPara>
        <m:oMath>
          <m:r>
            <w:rPr>
              <w:rFonts w:ascii="Cambria Math" w:hAnsi="Cambria Math"/>
            </w:rPr>
            <m:t>x=1.795888947</m:t>
          </m:r>
        </m:oMath>
      </m:oMathPara>
    </w:p>
    <w:p w:rsidR="00770204" w:rsidRDefault="00770204" w:rsidP="00770204">
      <w:pPr>
        <w:pBdr>
          <w:top w:val="nil"/>
          <w:left w:val="nil"/>
          <w:bottom w:val="nil"/>
          <w:right w:val="nil"/>
          <w:between w:val="nil"/>
        </w:pBdr>
        <w:suppressAutoHyphens/>
        <w:spacing w:after="0" w:line="276" w:lineRule="auto"/>
        <w:contextualSpacing/>
        <w:textDirection w:val="btLr"/>
        <w:textAlignment w:val="top"/>
        <w:outlineLvl w:val="0"/>
        <w:rPr>
          <w:rFonts w:ascii="Verdana" w:eastAsia="Verdana" w:hAnsi="Verdana" w:cs="Verdana"/>
          <w:color w:val="000000"/>
        </w:rPr>
      </w:pPr>
      <w:r>
        <w:rPr>
          <w:rFonts w:eastAsiaTheme="minorEastAsia"/>
        </w:rPr>
        <w:t>f)</w:t>
      </w:r>
      <w:r w:rsidRPr="00770204">
        <w:rPr>
          <w:rFonts w:ascii="Verdana" w:eastAsia="Verdana" w:hAnsi="Verdana" w:cs="Verdana"/>
          <w:noProof/>
          <w:color w:val="000000"/>
        </w:rPr>
        <w:t xml:space="preserve"> </w:t>
      </w:r>
      <w:r>
        <w:rPr>
          <w:rFonts w:ascii="Verdana" w:eastAsia="Verdana" w:hAnsi="Verdana" w:cs="Verdana"/>
          <w:noProof/>
          <w:color w:val="000000"/>
          <w:lang w:val="en-US"/>
        </w:rPr>
        <w:drawing>
          <wp:inline distT="0" distB="0" distL="114300" distR="114300">
            <wp:extent cx="647700" cy="199390"/>
            <wp:effectExtent l="0" t="0" r="0" b="0"/>
            <wp:docPr id="104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cstate="print"/>
                    <a:srcRect/>
                    <a:stretch>
                      <a:fillRect/>
                    </a:stretch>
                  </pic:blipFill>
                  <pic:spPr>
                    <a:xfrm>
                      <a:off x="0" y="0"/>
                      <a:ext cx="647700" cy="199390"/>
                    </a:xfrm>
                    <a:prstGeom prst="rect">
                      <a:avLst/>
                    </a:prstGeom>
                    <a:ln/>
                  </pic:spPr>
                </pic:pic>
              </a:graphicData>
            </a:graphic>
          </wp:inline>
        </w:drawing>
      </w:r>
      <w:r>
        <w:rPr>
          <w:rFonts w:ascii="Verdana" w:eastAsia="Verdana" w:hAnsi="Verdana" w:cs="Verdana"/>
          <w:color w:val="000000"/>
        </w:rPr>
        <w:t xml:space="preserve"> </w:t>
      </w:r>
    </w:p>
    <w:p w:rsidR="00770204" w:rsidRPr="00770204" w:rsidRDefault="001D5D3A" w:rsidP="00770204">
      <w:pPr>
        <w:ind w:left="720"/>
        <w:rPr>
          <w:rFonts w:eastAsiaTheme="minorEastAsia"/>
        </w:rPr>
      </w:pPr>
      <m:oMathPara>
        <m:oMath>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3x+5</m:t>
                  </m:r>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23</m:t>
                  </m:r>
                </m:e>
              </m:func>
            </m:e>
          </m:func>
        </m:oMath>
      </m:oMathPara>
    </w:p>
    <w:p w:rsidR="00770204" w:rsidRPr="00770204" w:rsidRDefault="00705D23" w:rsidP="00770204">
      <w:pPr>
        <w:pStyle w:val="ListParagraph"/>
        <w:ind w:left="1080"/>
        <w:rPr>
          <w:rFonts w:eastAsiaTheme="minorEastAsia"/>
        </w:rPr>
      </w:pPr>
      <m:oMathPara>
        <m:oMath>
          <m:r>
            <w:rPr>
              <w:rFonts w:ascii="Cambria Math" w:eastAsiaTheme="minorEastAsia" w:hAnsi="Cambria Math"/>
            </w:rPr>
            <m:t>3x+5=3.135494216</m:t>
          </m:r>
        </m:oMath>
      </m:oMathPara>
    </w:p>
    <w:p w:rsidR="00770204" w:rsidRPr="00770204" w:rsidRDefault="00770204" w:rsidP="00770204">
      <w:pPr>
        <w:ind w:left="720"/>
        <w:rPr>
          <w:rFonts w:eastAsiaTheme="minorEastAsia"/>
        </w:rPr>
      </w:pPr>
    </w:p>
    <w:p w:rsidR="00770204" w:rsidRPr="00705D23" w:rsidRDefault="00770204" w:rsidP="00770204">
      <w:pPr>
        <w:ind w:left="720"/>
        <w:rPr>
          <w:rFonts w:eastAsiaTheme="minorEastAsia"/>
        </w:rPr>
      </w:pPr>
      <m:oMathPara>
        <m:oMath>
          <m:r>
            <w:rPr>
              <w:rFonts w:ascii="Cambria Math" w:hAnsi="Cambria Math"/>
            </w:rPr>
            <m:t>x=-0.621501928</m:t>
          </m:r>
        </m:oMath>
      </m:oMathPara>
    </w:p>
    <w:p w:rsidR="00705D23" w:rsidRPr="00705D23" w:rsidRDefault="00705D23" w:rsidP="00770204">
      <w:pPr>
        <w:ind w:left="720"/>
        <w:rPr>
          <w:rFonts w:eastAsiaTheme="minorEastAsia"/>
        </w:rPr>
      </w:pPr>
    </w:p>
    <w:p w:rsidR="00770204" w:rsidRDefault="00705D23" w:rsidP="00705D23">
      <w:pPr>
        <w:pBdr>
          <w:top w:val="nil"/>
          <w:left w:val="nil"/>
          <w:bottom w:val="nil"/>
          <w:right w:val="nil"/>
          <w:between w:val="nil"/>
        </w:pBdr>
        <w:suppressAutoHyphens/>
        <w:spacing w:after="0" w:line="276" w:lineRule="auto"/>
        <w:contextualSpacing/>
        <w:textDirection w:val="btLr"/>
        <w:textAlignment w:val="top"/>
        <w:outlineLvl w:val="0"/>
        <w:rPr>
          <w:rFonts w:ascii="Verdana" w:eastAsia="Verdana" w:hAnsi="Verdana" w:cs="Verdana"/>
          <w:noProof/>
          <w:color w:val="000000"/>
        </w:rPr>
      </w:pPr>
      <w:r>
        <w:rPr>
          <w:rFonts w:ascii="Verdana" w:eastAsia="Verdana" w:hAnsi="Verdana" w:cs="Verdana"/>
          <w:color w:val="000000"/>
        </w:rPr>
        <w:t>g)</w:t>
      </w:r>
      <w:r w:rsidRPr="00705D23">
        <w:rPr>
          <w:rFonts w:ascii="Verdana" w:eastAsia="Verdana" w:hAnsi="Verdana" w:cs="Verdana"/>
          <w:noProof/>
          <w:color w:val="000000"/>
        </w:rPr>
        <w:t xml:space="preserve"> </w:t>
      </w:r>
      <w:r>
        <w:rPr>
          <w:rFonts w:ascii="Verdana" w:eastAsia="Verdana" w:hAnsi="Verdana" w:cs="Verdana"/>
          <w:noProof/>
          <w:color w:val="000000"/>
          <w:lang w:val="en-US"/>
        </w:rPr>
        <w:drawing>
          <wp:inline distT="0" distB="0" distL="114300" distR="114300">
            <wp:extent cx="734060" cy="199390"/>
            <wp:effectExtent l="0" t="0" r="0" b="0"/>
            <wp:docPr id="104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cstate="print"/>
                    <a:srcRect/>
                    <a:stretch>
                      <a:fillRect/>
                    </a:stretch>
                  </pic:blipFill>
                  <pic:spPr>
                    <a:xfrm>
                      <a:off x="0" y="0"/>
                      <a:ext cx="734060" cy="199390"/>
                    </a:xfrm>
                    <a:prstGeom prst="rect">
                      <a:avLst/>
                    </a:prstGeom>
                    <a:ln/>
                  </pic:spPr>
                </pic:pic>
              </a:graphicData>
            </a:graphic>
          </wp:inline>
        </w:drawing>
      </w:r>
    </w:p>
    <w:p w:rsidR="00705D23" w:rsidRDefault="00705D23" w:rsidP="00705D23">
      <w:pPr>
        <w:pStyle w:val="ListParagraph"/>
        <w:rPr>
          <w:rFonts w:ascii="Verdana" w:eastAsia="Verdana" w:hAnsi="Verdana" w:cs="Verdana"/>
          <w:noProof/>
          <w:color w:val="000000"/>
        </w:rPr>
      </w:pPr>
    </w:p>
    <w:p w:rsidR="00705D23" w:rsidRPr="00770204" w:rsidRDefault="001D5D3A" w:rsidP="00705D23">
      <w:pPr>
        <w:pStyle w:val="ListParagraph"/>
        <w:rPr>
          <w:rFonts w:eastAsiaTheme="minorEastAsia"/>
        </w:rPr>
      </w:pPr>
      <m:oMathPara>
        <m:oMath>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r>
                    <w:rPr>
                      <w:rFonts w:ascii="Cambria Math" w:eastAsiaTheme="minorEastAsia" w:hAnsi="Cambria Math"/>
                    </w:rPr>
                    <m:t>4</m:t>
                  </m:r>
                </m:e>
                <m:sup>
                  <m:r>
                    <w:rPr>
                      <w:rFonts w:ascii="Cambria Math" w:eastAsiaTheme="minorEastAsia" w:hAnsi="Cambria Math"/>
                    </w:rPr>
                    <m:t>x-5</m:t>
                  </m:r>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r>
                        <w:rPr>
                          <w:rFonts w:ascii="Cambria Math" w:eastAsiaTheme="minorEastAsia" w:hAnsi="Cambria Math"/>
                        </w:rPr>
                        <m:t>7</m:t>
                      </m:r>
                    </m:e>
                    <m:sup>
                      <m:r>
                        <w:rPr>
                          <w:rFonts w:ascii="Cambria Math" w:eastAsiaTheme="minorEastAsia" w:hAnsi="Cambria Math"/>
                        </w:rPr>
                        <m:t>2x-1</m:t>
                      </m:r>
                    </m:sup>
                  </m:sSup>
                </m:e>
              </m:func>
            </m:e>
          </m:func>
        </m:oMath>
      </m:oMathPara>
    </w:p>
    <w:p w:rsidR="00705D23" w:rsidRPr="00770204" w:rsidRDefault="00705D23" w:rsidP="00705D23">
      <w:pPr>
        <w:pStyle w:val="ListParagraph"/>
        <w:rPr>
          <w:rFonts w:eastAsiaTheme="minorEastAsia"/>
        </w:rPr>
      </w:pPr>
      <m:oMathPara>
        <m:oMath>
          <m:r>
            <w:rPr>
              <w:rFonts w:ascii="Cambria Math" w:eastAsiaTheme="minorEastAsia" w:hAnsi="Cambria Math"/>
            </w:rPr>
            <m:t>(x-5)</m:t>
          </m:r>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r>
                    <w:rPr>
                      <w:rFonts w:ascii="Cambria Math" w:eastAsiaTheme="minorEastAsia" w:hAnsi="Cambria Math"/>
                    </w:rPr>
                    <m:t>5</m:t>
                  </m:r>
                </m:e>
                <m:sup>
                  <m:r>
                    <w:rPr>
                      <w:rFonts w:ascii="Cambria Math" w:eastAsiaTheme="minorEastAsia" w:hAnsi="Cambria Math"/>
                    </w:rPr>
                    <m:t>1</m:t>
                  </m:r>
                </m:sup>
              </m:sSup>
              <m:r>
                <w:rPr>
                  <w:rFonts w:ascii="Cambria Math" w:eastAsiaTheme="minorEastAsia" w:hAnsi="Cambria Math"/>
                </w:rPr>
                <m:t>=(2x-1)</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7</m:t>
                  </m:r>
                </m:e>
              </m:func>
            </m:e>
          </m:func>
        </m:oMath>
      </m:oMathPara>
    </w:p>
    <w:p w:rsidR="00705D23" w:rsidRPr="00705D23" w:rsidRDefault="001D5D3A" w:rsidP="00705D23">
      <w:pPr>
        <w:pStyle w:val="ListParagraph"/>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x-5</m:t>
              </m:r>
            </m:num>
            <m:den>
              <m:r>
                <w:rPr>
                  <w:rFonts w:ascii="Cambria Math" w:eastAsiaTheme="minorEastAsia" w:hAnsi="Cambria Math"/>
                </w:rPr>
                <m:t>2x-1</m:t>
              </m:r>
            </m:den>
          </m:f>
          <m:r>
            <w:rPr>
              <w:rFonts w:ascii="Cambria Math" w:eastAsiaTheme="minorEastAsia" w:hAnsi="Cambria Math"/>
            </w:rPr>
            <m:t>=</m:t>
          </m:r>
          <m:d>
            <m:dPr>
              <m:ctrlPr>
                <w:rPr>
                  <w:rFonts w:ascii="Cambria Math" w:eastAsiaTheme="minorEastAsia" w:hAnsi="Cambria Math"/>
                  <w:i/>
                </w:rPr>
              </m:ctrlPr>
            </m:dPr>
            <m:e>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7)/(</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5</m:t>
                      </m:r>
                    </m:e>
                  </m:func>
                </m:e>
              </m:func>
            </m:e>
          </m:d>
        </m:oMath>
      </m:oMathPara>
    </w:p>
    <w:p w:rsidR="00705D23" w:rsidRPr="00705D23" w:rsidRDefault="00705D23" w:rsidP="00705D23">
      <w:pPr>
        <w:pStyle w:val="ListParagraph"/>
        <w:rPr>
          <w:rFonts w:eastAsiaTheme="minorEastAsia"/>
        </w:rPr>
      </w:pPr>
    </w:p>
    <w:p w:rsidR="00705D23" w:rsidRPr="005A7402" w:rsidRDefault="001D5D3A" w:rsidP="00705D23">
      <w:pPr>
        <w:pStyle w:val="ListParagraph"/>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x-5</m:t>
              </m:r>
            </m:num>
            <m:den>
              <m:r>
                <w:rPr>
                  <w:rFonts w:ascii="Cambria Math" w:eastAsiaTheme="minorEastAsia" w:hAnsi="Cambria Math"/>
                </w:rPr>
                <m:t>2x-1</m:t>
              </m:r>
            </m:den>
          </m:f>
          <m:r>
            <w:rPr>
              <w:rFonts w:ascii="Cambria Math" w:eastAsiaTheme="minorEastAsia" w:hAnsi="Cambria Math"/>
            </w:rPr>
            <m:t>=1.209061955</m:t>
          </m:r>
        </m:oMath>
      </m:oMathPara>
    </w:p>
    <w:p w:rsidR="005A7402" w:rsidRPr="005A7402" w:rsidRDefault="005A7402" w:rsidP="005A7402">
      <w:pPr>
        <w:pStyle w:val="ListParagraph"/>
        <w:rPr>
          <w:rFonts w:eastAsiaTheme="minorEastAsia"/>
        </w:rPr>
      </w:pPr>
    </w:p>
    <w:p w:rsidR="005A7402" w:rsidRPr="005A7402" w:rsidRDefault="005A7402" w:rsidP="00705D23">
      <w:pPr>
        <w:pStyle w:val="ListParagraph"/>
        <w:rPr>
          <w:rFonts w:eastAsiaTheme="minorEastAsia"/>
        </w:rPr>
      </w:pPr>
      <m:oMathPara>
        <m:oMath>
          <m:r>
            <w:rPr>
              <w:rFonts w:ascii="Cambria Math" w:eastAsiaTheme="minorEastAsia" w:hAnsi="Cambria Math"/>
            </w:rPr>
            <m:t>x-5=2.418x-1.209</m:t>
          </m:r>
        </m:oMath>
      </m:oMathPara>
    </w:p>
    <w:p w:rsidR="005A7402" w:rsidRPr="000714DA" w:rsidRDefault="005A7402" w:rsidP="005A7402">
      <w:pPr>
        <w:ind w:left="720"/>
        <w:rPr>
          <w:rFonts w:eastAsiaTheme="minorEastAsia"/>
        </w:rPr>
      </w:pPr>
      <m:oMathPara>
        <m:oMath>
          <m:r>
            <w:rPr>
              <w:rFonts w:ascii="Cambria Math" w:hAnsi="Cambria Math"/>
            </w:rPr>
            <m:t>x=-2.673</m:t>
          </m:r>
        </m:oMath>
      </m:oMathPara>
    </w:p>
    <w:p w:rsidR="000714DA" w:rsidRDefault="000714DA" w:rsidP="000714DA">
      <w:pPr>
        <w:pBdr>
          <w:top w:val="nil"/>
          <w:left w:val="nil"/>
          <w:bottom w:val="nil"/>
          <w:right w:val="nil"/>
          <w:between w:val="nil"/>
        </w:pBdr>
        <w:suppressAutoHyphens/>
        <w:spacing w:after="0" w:line="276" w:lineRule="auto"/>
        <w:contextualSpacing/>
        <w:textDirection w:val="btLr"/>
        <w:textAlignment w:val="top"/>
        <w:outlineLvl w:val="0"/>
        <w:rPr>
          <w:rFonts w:ascii="Verdana" w:eastAsia="Verdana" w:hAnsi="Verdana" w:cs="Verdana"/>
          <w:color w:val="000000"/>
        </w:rPr>
      </w:pPr>
      <w:r>
        <w:rPr>
          <w:rFonts w:eastAsiaTheme="minorEastAsia"/>
        </w:rPr>
        <w:t>2)</w:t>
      </w:r>
      <w:r w:rsidRPr="000714DA">
        <w:rPr>
          <w:rFonts w:ascii="Verdana" w:eastAsia="Verdana" w:hAnsi="Verdana" w:cs="Verdana"/>
          <w:color w:val="000000"/>
        </w:rPr>
        <w:t xml:space="preserve"> </w:t>
      </w:r>
      <w:r>
        <w:rPr>
          <w:rFonts w:ascii="Verdana" w:eastAsia="Verdana" w:hAnsi="Verdana" w:cs="Verdana"/>
          <w:color w:val="000000"/>
        </w:rPr>
        <w:t xml:space="preserve">Solve the following logarithmic equations. </w:t>
      </w:r>
    </w:p>
    <w:p w:rsidR="000714DA" w:rsidRDefault="000714DA" w:rsidP="000714DA">
      <w:pPr>
        <w:pBdr>
          <w:top w:val="nil"/>
          <w:left w:val="nil"/>
          <w:bottom w:val="nil"/>
          <w:right w:val="nil"/>
          <w:between w:val="nil"/>
        </w:pBdr>
        <w:suppressAutoHyphens/>
        <w:spacing w:after="0" w:line="276" w:lineRule="auto"/>
        <w:contextualSpacing/>
        <w:textDirection w:val="btLr"/>
        <w:textAlignment w:val="top"/>
        <w:outlineLvl w:val="0"/>
        <w:rPr>
          <w:color w:val="000000"/>
        </w:rPr>
      </w:pPr>
      <w:r>
        <w:rPr>
          <w:rFonts w:ascii="Verdana" w:eastAsia="Verdana" w:hAnsi="Verdana" w:cs="Verdana"/>
          <w:noProof/>
          <w:color w:val="000000"/>
          <w:lang w:val="en-US"/>
        </w:rPr>
        <w:drawing>
          <wp:inline distT="0" distB="0" distL="114300" distR="114300">
            <wp:extent cx="721360" cy="339725"/>
            <wp:effectExtent l="0" t="0" r="0" b="0"/>
            <wp:docPr id="104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cstate="print"/>
                    <a:srcRect/>
                    <a:stretch>
                      <a:fillRect/>
                    </a:stretch>
                  </pic:blipFill>
                  <pic:spPr>
                    <a:xfrm>
                      <a:off x="0" y="0"/>
                      <a:ext cx="721360" cy="339725"/>
                    </a:xfrm>
                    <a:prstGeom prst="rect">
                      <a:avLst/>
                    </a:prstGeom>
                    <a:ln/>
                  </pic:spPr>
                </pic:pic>
              </a:graphicData>
            </a:graphic>
          </wp:inline>
        </w:drawing>
      </w:r>
    </w:p>
    <w:p w:rsidR="000714DA" w:rsidRPr="000714DA" w:rsidRDefault="000714DA" w:rsidP="000714DA">
      <w:pPr>
        <w:ind w:left="720"/>
        <w:rPr>
          <w:rFonts w:eastAsiaTheme="minorEastAsia"/>
        </w:rPr>
      </w:pPr>
      <m:oMathPara>
        <m:oMath>
          <m:r>
            <w:rPr>
              <w:rFonts w:ascii="Cambria Math" w:hAnsi="Cambria Math"/>
            </w:rPr>
            <m:t>x=</m:t>
          </m:r>
          <m:sSup>
            <m:sSupPr>
              <m:ctrlPr>
                <w:rPr>
                  <w:rFonts w:ascii="Cambria Math" w:hAnsi="Cambria Math"/>
                  <w:i/>
                </w:rPr>
              </m:ctrlPr>
            </m:sSupPr>
            <m:e>
              <m:r>
                <w:rPr>
                  <w:rFonts w:ascii="Cambria Math" w:hAnsi="Cambria Math"/>
                </w:rPr>
                <m:t>0.5</m:t>
              </m:r>
            </m:e>
            <m:sup>
              <m:r>
                <w:rPr>
                  <w:rFonts w:ascii="Cambria Math" w:hAnsi="Cambria Math"/>
                </w:rPr>
                <m:t>-5</m:t>
              </m:r>
            </m:sup>
          </m:sSup>
        </m:oMath>
      </m:oMathPara>
    </w:p>
    <w:p w:rsidR="000714DA" w:rsidRPr="000714DA" w:rsidRDefault="000714DA" w:rsidP="000714DA">
      <w:pPr>
        <w:ind w:left="720"/>
        <w:rPr>
          <w:rFonts w:eastAsiaTheme="minorEastAsia"/>
        </w:rPr>
      </w:pPr>
      <m:oMathPara>
        <m:oMath>
          <m:r>
            <w:rPr>
              <w:rFonts w:ascii="Cambria Math" w:hAnsi="Cambria Math"/>
            </w:rPr>
            <m:t>x=32</m:t>
          </m:r>
        </m:oMath>
      </m:oMathPara>
    </w:p>
    <w:p w:rsidR="000714DA" w:rsidRDefault="000714DA" w:rsidP="000714DA">
      <w:pPr>
        <w:ind w:left="720"/>
        <w:rPr>
          <w:rFonts w:eastAsiaTheme="minorEastAsia"/>
        </w:rPr>
      </w:pPr>
      <w:r>
        <w:rPr>
          <w:rFonts w:eastAsiaTheme="minorEastAsia"/>
        </w:rPr>
        <w:t>b)</w:t>
      </w:r>
    </w:p>
    <w:p w:rsidR="000714DA" w:rsidRDefault="000714DA" w:rsidP="000714DA">
      <w:pPr>
        <w:ind w:left="720"/>
        <w:rPr>
          <w:rFonts w:ascii="Verdana" w:eastAsia="Verdana" w:hAnsi="Verdana" w:cs="Verdana"/>
          <w:noProof/>
          <w:color w:val="000000"/>
        </w:rPr>
      </w:pPr>
      <w:r w:rsidRPr="000714DA">
        <w:rPr>
          <w:rFonts w:ascii="Verdana" w:eastAsia="Verdana" w:hAnsi="Verdana" w:cs="Verdana"/>
          <w:noProof/>
          <w:color w:val="000000"/>
        </w:rPr>
        <w:t xml:space="preserve"> </w:t>
      </w:r>
      <w:r>
        <w:rPr>
          <w:rFonts w:ascii="Verdana" w:eastAsia="Verdana" w:hAnsi="Verdana" w:cs="Verdana"/>
          <w:noProof/>
          <w:color w:val="000000"/>
          <w:lang w:val="en-US"/>
        </w:rPr>
        <w:drawing>
          <wp:inline distT="0" distB="0" distL="114300" distR="114300">
            <wp:extent cx="1000125" cy="228600"/>
            <wp:effectExtent l="0" t="0" r="0" b="0"/>
            <wp:docPr id="104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4" cstate="print"/>
                    <a:srcRect/>
                    <a:stretch>
                      <a:fillRect/>
                    </a:stretch>
                  </pic:blipFill>
                  <pic:spPr>
                    <a:xfrm>
                      <a:off x="0" y="0"/>
                      <a:ext cx="1000125" cy="228600"/>
                    </a:xfrm>
                    <a:prstGeom prst="rect">
                      <a:avLst/>
                    </a:prstGeom>
                    <a:ln/>
                  </pic:spPr>
                </pic:pic>
              </a:graphicData>
            </a:graphic>
          </wp:inline>
        </w:drawing>
      </w:r>
    </w:p>
    <w:p w:rsidR="00BB6FFB" w:rsidRPr="000714DA" w:rsidRDefault="00BB6FFB" w:rsidP="00BB6FFB">
      <w:pPr>
        <w:ind w:left="720"/>
        <w:rPr>
          <w:rFonts w:eastAsiaTheme="minorEastAsia"/>
        </w:rPr>
      </w:pPr>
      <m:oMathPara>
        <m:oMath>
          <m:r>
            <w:rPr>
              <w:rFonts w:ascii="Cambria Math" w:hAnsi="Cambria Math"/>
            </w:rPr>
            <m:t>x(x-3)=1</m:t>
          </m:r>
        </m:oMath>
      </m:oMathPara>
    </w:p>
    <w:p w:rsidR="000714DA" w:rsidRPr="000714DA" w:rsidRDefault="000714DA" w:rsidP="000714DA">
      <w:pPr>
        <w:ind w:left="720"/>
        <w:rPr>
          <w:rFonts w:eastAsiaTheme="minorEastAsia"/>
        </w:rPr>
      </w:pPr>
      <m:oMathPara>
        <m:oMath>
          <m:r>
            <w:rPr>
              <w:rFonts w:ascii="Cambria Math" w:hAnsi="Cambria Math"/>
            </w:rPr>
            <m:t>x=13.667</m:t>
          </m:r>
        </m:oMath>
      </m:oMathPara>
    </w:p>
    <w:p w:rsidR="000714DA" w:rsidRDefault="000714DA" w:rsidP="000714DA">
      <w:pPr>
        <w:pBdr>
          <w:top w:val="nil"/>
          <w:left w:val="nil"/>
          <w:bottom w:val="nil"/>
          <w:right w:val="nil"/>
          <w:between w:val="nil"/>
        </w:pBdr>
        <w:suppressAutoHyphens/>
        <w:spacing w:after="0" w:line="276" w:lineRule="auto"/>
        <w:ind w:left="720"/>
        <w:contextualSpacing/>
        <w:textDirection w:val="btLr"/>
        <w:textAlignment w:val="top"/>
        <w:outlineLvl w:val="0"/>
        <w:rPr>
          <w:rFonts w:ascii="Verdana" w:eastAsia="Verdana" w:hAnsi="Verdana" w:cs="Verdana"/>
          <w:noProof/>
          <w:color w:val="000000"/>
        </w:rPr>
      </w:pPr>
      <w:r>
        <w:rPr>
          <w:rFonts w:eastAsiaTheme="minorEastAsia"/>
        </w:rPr>
        <w:t>c)</w:t>
      </w:r>
      <w:r w:rsidRPr="000714DA">
        <w:rPr>
          <w:rFonts w:ascii="Verdana" w:eastAsia="Verdana" w:hAnsi="Verdana" w:cs="Verdana"/>
          <w:noProof/>
          <w:color w:val="000000"/>
        </w:rPr>
        <w:t xml:space="preserve"> </w:t>
      </w:r>
    </w:p>
    <w:p w:rsidR="000714DA" w:rsidRDefault="000714DA" w:rsidP="000714DA">
      <w:pPr>
        <w:pBdr>
          <w:top w:val="nil"/>
          <w:left w:val="nil"/>
          <w:bottom w:val="nil"/>
          <w:right w:val="nil"/>
          <w:between w:val="nil"/>
        </w:pBdr>
        <w:suppressAutoHyphens/>
        <w:spacing w:after="0" w:line="276" w:lineRule="auto"/>
        <w:ind w:left="720"/>
        <w:contextualSpacing/>
        <w:textDirection w:val="btLr"/>
        <w:textAlignment w:val="top"/>
        <w:outlineLvl w:val="0"/>
        <w:rPr>
          <w:rFonts w:ascii="Verdana" w:eastAsia="Verdana" w:hAnsi="Verdana" w:cs="Verdana"/>
          <w:color w:val="000000"/>
        </w:rPr>
      </w:pPr>
      <w:r>
        <w:rPr>
          <w:rFonts w:ascii="Verdana" w:eastAsia="Verdana" w:hAnsi="Verdana" w:cs="Verdana"/>
          <w:noProof/>
          <w:color w:val="000000"/>
          <w:lang w:val="en-US"/>
        </w:rPr>
        <w:drawing>
          <wp:inline distT="0" distB="0" distL="114300" distR="114300">
            <wp:extent cx="1285875" cy="199390"/>
            <wp:effectExtent l="0" t="0" r="0" b="0"/>
            <wp:docPr id="104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5" cstate="print"/>
                    <a:srcRect/>
                    <a:stretch>
                      <a:fillRect/>
                    </a:stretch>
                  </pic:blipFill>
                  <pic:spPr>
                    <a:xfrm>
                      <a:off x="0" y="0"/>
                      <a:ext cx="1285875" cy="199390"/>
                    </a:xfrm>
                    <a:prstGeom prst="rect">
                      <a:avLst/>
                    </a:prstGeom>
                    <a:ln/>
                  </pic:spPr>
                </pic:pic>
              </a:graphicData>
            </a:graphic>
          </wp:inline>
        </w:drawing>
      </w:r>
      <w:r>
        <w:rPr>
          <w:rFonts w:ascii="Verdana" w:eastAsia="Verdana" w:hAnsi="Verdana" w:cs="Verdana"/>
          <w:color w:val="000000"/>
        </w:rPr>
        <w:t xml:space="preserve"> </w:t>
      </w:r>
    </w:p>
    <w:p w:rsidR="000714DA" w:rsidRPr="000714DA" w:rsidRDefault="000714DA" w:rsidP="000714DA">
      <w:pPr>
        <w:ind w:left="720"/>
        <w:rPr>
          <w:rFonts w:eastAsiaTheme="minorEastAsia"/>
        </w:rPr>
      </w:pPr>
      <m:oMathPara>
        <m:oMath>
          <m:r>
            <w:rPr>
              <w:rFonts w:ascii="Cambria Math" w:hAnsi="Cambria Math"/>
            </w:rPr>
            <m:t>x(x-3)=1</m:t>
          </m:r>
        </m:oMath>
      </m:oMathPara>
    </w:p>
    <w:p w:rsidR="000714DA" w:rsidRDefault="000714DA" w:rsidP="000714DA">
      <w:pPr>
        <w:pBdr>
          <w:top w:val="nil"/>
          <w:left w:val="nil"/>
          <w:bottom w:val="nil"/>
          <w:right w:val="nil"/>
          <w:between w:val="nil"/>
        </w:pBdr>
        <w:suppressAutoHyphens/>
        <w:spacing w:after="0" w:line="276" w:lineRule="auto"/>
        <w:ind w:left="720"/>
        <w:contextualSpacing/>
        <w:textDirection w:val="btLr"/>
        <w:textAlignment w:val="top"/>
        <w:outlineLvl w:val="0"/>
        <w:rPr>
          <w:rFonts w:ascii="Verdana" w:eastAsia="Verdana" w:hAnsi="Verdana" w:cs="Verdana"/>
          <w:color w:val="000000"/>
        </w:rPr>
      </w:pPr>
    </w:p>
    <w:p w:rsidR="000714DA" w:rsidRPr="00BB6FFB" w:rsidRDefault="001D5D3A" w:rsidP="000714DA">
      <w:pPr>
        <w:ind w:left="720"/>
        <w:rPr>
          <w:rFonts w:eastAsiaTheme="minorEastAsia"/>
        </w:rPr>
      </w:pPr>
      <m:oMathPara>
        <m:oMath>
          <m:func>
            <m:funcPr>
              <m:ctrlPr>
                <w:rPr>
                  <w:rFonts w:ascii="Cambria Math" w:hAnsi="Cambria Math"/>
                  <w:i/>
                </w:rPr>
              </m:ctrlPr>
            </m:funcPr>
            <m:fName>
              <m:r>
                <m:rPr>
                  <m:sty m:val="p"/>
                </m:rPr>
                <w:rPr>
                  <w:rFonts w:ascii="Cambria Math" w:hAnsi="Cambria Math"/>
                </w:rPr>
                <m:t>log</m:t>
              </m:r>
            </m:fName>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+3x</m:t>
              </m:r>
            </m:e>
          </m:func>
          <m:r>
            <w:rPr>
              <w:rFonts w:ascii="Cambria Math" w:hAnsi="Cambria Math"/>
            </w:rPr>
            <m:t>=1</m:t>
          </m:r>
        </m:oMath>
      </m:oMathPara>
    </w:p>
    <w:p w:rsidR="00BB6FFB" w:rsidRPr="000714DA" w:rsidRDefault="001D5D3A" w:rsidP="00BB6FFB">
      <w:pPr>
        <w:ind w:left="720"/>
        <w:rPr>
          <w:rFonts w:eastAsiaTheme="minorEastAsia"/>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+3x=</m:t>
          </m:r>
          <m:sSup>
            <m:sSupPr>
              <m:ctrlPr>
                <w:rPr>
                  <w:rFonts w:ascii="Cambria Math" w:hAnsi="Cambria Math"/>
                  <w:i/>
                </w:rPr>
              </m:ctrlPr>
            </m:sSupPr>
            <m:e>
              <m:r>
                <w:rPr>
                  <w:rFonts w:ascii="Cambria Math" w:hAnsi="Cambria Math"/>
                </w:rPr>
                <m:t>10</m:t>
              </m:r>
            </m:e>
            <m:sup>
              <m:r>
                <w:rPr>
                  <w:rFonts w:ascii="Cambria Math" w:hAnsi="Cambria Math"/>
                </w:rPr>
                <m:t>1</m:t>
              </m:r>
            </m:sup>
          </m:sSup>
        </m:oMath>
      </m:oMathPara>
    </w:p>
    <w:p w:rsidR="00BB6FFB" w:rsidRPr="00BB6FFB" w:rsidRDefault="001D5D3A" w:rsidP="00BB6FFB">
      <w:pPr>
        <w:ind w:left="720"/>
        <w:rPr>
          <w:rFonts w:eastAsiaTheme="minorEastAsia"/>
        </w:rPr>
      </w:pPr>
      <m:oMathPara>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+3x-10=0</m:t>
          </m:r>
        </m:oMath>
      </m:oMathPara>
    </w:p>
    <w:p w:rsidR="00BB6FFB" w:rsidRPr="000714DA" w:rsidRDefault="00BB6FFB" w:rsidP="00BB6FFB">
      <w:pPr>
        <w:ind w:left="720"/>
        <w:rPr>
          <w:rFonts w:eastAsiaTheme="minorEastAsia"/>
        </w:rPr>
      </w:pPr>
      <m:oMathPara>
        <m:oMath>
          <m:r>
            <w:rPr>
              <w:rFonts w:ascii="Cambria Math" w:hAnsi="Cambria Math"/>
            </w:rPr>
            <m:t>x=-5 0r 2</m:t>
          </m:r>
        </m:oMath>
      </m:oMathPara>
    </w:p>
    <w:p w:rsidR="00881FC3" w:rsidRDefault="00881FC3" w:rsidP="00BB6FFB">
      <w:pPr>
        <w:ind w:left="720"/>
        <w:rPr>
          <w:rFonts w:eastAsiaTheme="minorEastAsia"/>
        </w:rPr>
      </w:pPr>
      <w:r>
        <w:rPr>
          <w:rFonts w:eastAsiaTheme="minorEastAsia"/>
        </w:rPr>
        <w:t>d)</w:t>
      </w:r>
    </w:p>
    <w:p w:rsidR="00BB6FFB" w:rsidRDefault="00881FC3" w:rsidP="00BB6FFB">
      <w:pPr>
        <w:ind w:left="720"/>
        <w:rPr>
          <w:rFonts w:ascii="Verdana" w:eastAsia="Verdana" w:hAnsi="Verdana" w:cs="Verdana"/>
          <w:noProof/>
          <w:color w:val="000000"/>
        </w:rPr>
      </w:pPr>
      <w:r w:rsidRPr="00881FC3">
        <w:rPr>
          <w:rFonts w:ascii="Verdana" w:eastAsia="Verdana" w:hAnsi="Verdana" w:cs="Verdana"/>
          <w:noProof/>
          <w:color w:val="000000"/>
        </w:rPr>
        <w:t xml:space="preserve"> </w:t>
      </w:r>
      <w:r>
        <w:rPr>
          <w:rFonts w:ascii="Verdana" w:eastAsia="Verdana" w:hAnsi="Verdana" w:cs="Verdana"/>
          <w:noProof/>
          <w:color w:val="000000"/>
          <w:lang w:val="en-US"/>
        </w:rPr>
        <w:drawing>
          <wp:inline distT="0" distB="0" distL="114300" distR="114300">
            <wp:extent cx="1476375" cy="219075"/>
            <wp:effectExtent l="0" t="0" r="0" b="0"/>
            <wp:docPr id="104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6" cstate="print"/>
                    <a:srcRect/>
                    <a:stretch>
                      <a:fillRect/>
                    </a:stretch>
                  </pic:blipFill>
                  <pic:spPr>
                    <a:xfrm>
                      <a:off x="0" y="0"/>
                      <a:ext cx="1476375" cy="219075"/>
                    </a:xfrm>
                    <a:prstGeom prst="rect">
                      <a:avLst/>
                    </a:prstGeom>
                    <a:ln/>
                  </pic:spPr>
                </pic:pic>
              </a:graphicData>
            </a:graphic>
          </wp:inline>
        </w:drawing>
      </w:r>
    </w:p>
    <w:p w:rsidR="00881FC3" w:rsidRDefault="001D5D3A" w:rsidP="00881FC3">
      <w:pPr>
        <w:ind w:left="720"/>
        <w:rPr>
          <w:rFonts w:eastAsiaTheme="minorEastAsia"/>
        </w:rPr>
      </w:pPr>
      <m:oMath>
        <m:func>
          <m:funcPr>
            <m:ctrlPr>
              <w:rPr>
                <w:rFonts w:ascii="Cambria Math" w:eastAsiaTheme="minorEastAsia" w:hAnsi="Cambria Math"/>
                <w:i/>
              </w:rPr>
            </m:ctrlPr>
          </m:funcPr>
          <m:fName>
            <m:r>
              <m:rPr>
                <m:sty m:val="p"/>
              </m:rPr>
              <w:rPr>
                <w:rFonts w:ascii="Cambria Math" w:eastAsiaTheme="minorEastAsia" w:hAnsi="Cambria Math"/>
              </w:rPr>
              <m:t>log4(</m:t>
            </m:r>
          </m:fName>
          <m:e>
            <m:r>
              <w:rPr>
                <w:rFonts w:ascii="Cambria Math" w:eastAsiaTheme="minorEastAsia" w:hAnsi="Cambria Math"/>
              </w:rPr>
              <m:t xml:space="preserve">x+6)/x  </m:t>
            </m:r>
          </m:e>
        </m:func>
      </m:oMath>
      <w:r w:rsidR="00881FC3">
        <w:rPr>
          <w:rFonts w:eastAsiaTheme="minorEastAsia"/>
        </w:rPr>
        <w:t>=2</w:t>
      </w:r>
    </w:p>
    <w:p w:rsidR="00881FC3" w:rsidRPr="00881FC3" w:rsidRDefault="001D5D3A" w:rsidP="00881FC3">
      <w:pPr>
        <w:ind w:left="720"/>
        <w:rPr>
          <w:rFonts w:eastAsiaTheme="minorEastAsia"/>
        </w:rPr>
      </w:pPr>
      <m:oMathPara>
        <m:oMath>
          <m:f>
            <m:fPr>
              <m:ctrlPr>
                <w:rPr>
                  <w:rFonts w:ascii="Cambria Math" w:hAnsi="Cambria Math"/>
                  <w:i/>
                </w:rPr>
              </m:ctrlPr>
            </m:fPr>
            <m:num>
              <m:r>
                <w:rPr>
                  <w:rFonts w:ascii="Cambria Math" w:hAnsi="Cambria Math"/>
                </w:rPr>
                <m:t>x+6</m:t>
              </m:r>
            </m:num>
            <m:den>
              <m:r>
                <w:rPr>
                  <w:rFonts w:ascii="Cambria Math" w:hAnsi="Cambria Math"/>
                </w:rPr>
                <m:t>x</m:t>
              </m:r>
            </m:den>
          </m:f>
          <m:r>
            <w:rPr>
              <w:rFonts w:ascii="Cambria Math" w:hAnsi="Cambria Math"/>
            </w:rPr>
            <m:t>=</m:t>
          </m:r>
          <m:sSup>
            <m:sSupPr>
              <m:ctrlPr>
                <w:rPr>
                  <w:rFonts w:ascii="Cambria Math" w:hAnsi="Cambria Math"/>
                  <w:i/>
                </w:rPr>
              </m:ctrlPr>
            </m:sSupPr>
            <m:e>
              <m:r>
                <w:rPr>
                  <w:rFonts w:ascii="Cambria Math" w:hAnsi="Cambria Math"/>
                </w:rPr>
                <m:t>4</m:t>
              </m:r>
            </m:e>
            <m:sup>
              <m:r>
                <w:rPr>
                  <w:rFonts w:ascii="Cambria Math" w:hAnsi="Cambria Math"/>
                </w:rPr>
                <m:t>2</m:t>
              </m:r>
            </m:sup>
          </m:sSup>
        </m:oMath>
      </m:oMathPara>
    </w:p>
    <w:p w:rsidR="00881FC3" w:rsidRPr="00881FC3" w:rsidRDefault="00881FC3" w:rsidP="00881FC3">
      <w:pPr>
        <w:ind w:left="720"/>
        <w:rPr>
          <w:rFonts w:eastAsiaTheme="minorEastAsia"/>
        </w:rPr>
      </w:pPr>
      <m:oMathPara>
        <m:oMath>
          <m:r>
            <w:rPr>
              <w:rFonts w:ascii="Cambria Math" w:hAnsi="Cambria Math"/>
            </w:rPr>
            <m:t>x=</m:t>
          </m:r>
          <m:f>
            <m:fPr>
              <m:ctrlPr>
                <w:rPr>
                  <w:rFonts w:ascii="Cambria Math" w:hAnsi="Cambria Math"/>
                  <w:i/>
                </w:rPr>
              </m:ctrlPr>
            </m:fPr>
            <m:num>
              <m:r>
                <w:rPr>
                  <w:rFonts w:ascii="Cambria Math" w:hAnsi="Cambria Math"/>
                </w:rPr>
                <m:t>6</m:t>
              </m:r>
            </m:num>
            <m:den>
              <m:r>
                <w:rPr>
                  <w:rFonts w:ascii="Cambria Math" w:hAnsi="Cambria Math"/>
                </w:rPr>
                <m:t>7</m:t>
              </m:r>
            </m:den>
          </m:f>
        </m:oMath>
      </m:oMathPara>
    </w:p>
    <w:p w:rsidR="00881FC3" w:rsidRDefault="00881FC3" w:rsidP="00881FC3">
      <w:pPr>
        <w:ind w:left="720"/>
        <w:rPr>
          <w:rFonts w:ascii="Verdana" w:eastAsia="Verdana" w:hAnsi="Verdana" w:cs="Verdana"/>
          <w:color w:val="FF0000"/>
        </w:rPr>
      </w:pPr>
      <w:r>
        <w:rPr>
          <w:rFonts w:eastAsiaTheme="minorEastAsia"/>
        </w:rPr>
        <w:t>3)</w:t>
      </w:r>
      <w:r w:rsidRPr="00881FC3">
        <w:rPr>
          <w:rFonts w:ascii="Verdana" w:eastAsia="Verdana" w:hAnsi="Verdana" w:cs="Verdana"/>
          <w:color w:val="000000"/>
        </w:rPr>
        <w:t xml:space="preserve"> </w:t>
      </w:r>
      <w:r>
        <w:rPr>
          <w:rFonts w:ascii="Verdana" w:eastAsia="Verdana" w:hAnsi="Verdana" w:cs="Verdana"/>
          <w:color w:val="000000"/>
        </w:rPr>
        <w:t xml:space="preserve">How long would you have to invest $30,000 to reach $50,000 at 4% interest compounded daily? </w:t>
      </w:r>
      <w:r>
        <w:rPr>
          <w:rFonts w:ascii="Verdana" w:eastAsia="Verdana" w:hAnsi="Verdana" w:cs="Verdana"/>
          <w:color w:val="FF0000"/>
        </w:rPr>
        <w:t xml:space="preserve"> </w:t>
      </w:r>
    </w:p>
    <w:p w:rsidR="00881FC3" w:rsidRPr="00881FC3" w:rsidRDefault="00881FC3" w:rsidP="00881FC3">
      <w:pPr>
        <w:ind w:left="720"/>
        <w:rPr>
          <w:rFonts w:eastAsiaTheme="minorEastAsia"/>
        </w:rPr>
      </w:pPr>
      <m:oMathPara>
        <m:oMath>
          <m:r>
            <w:rPr>
              <w:rFonts w:ascii="Cambria Math" w:eastAsiaTheme="minorEastAsia" w:hAnsi="Cambria Math"/>
            </w:rPr>
            <m:t>30000</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1+0.04</m:t>
                  </m:r>
                </m:e>
              </m:d>
            </m:e>
            <m:sup>
              <m:r>
                <w:rPr>
                  <w:rFonts w:ascii="Cambria Math" w:eastAsiaTheme="minorEastAsia" w:hAnsi="Cambria Math"/>
                </w:rPr>
                <m:t>n</m:t>
              </m:r>
            </m:sup>
          </m:sSup>
          <m:r>
            <w:rPr>
              <w:rFonts w:ascii="Cambria Math" w:eastAsiaTheme="minorEastAsia" w:hAnsi="Cambria Math"/>
            </w:rPr>
            <m:t>=50000</m:t>
          </m:r>
        </m:oMath>
      </m:oMathPara>
    </w:p>
    <w:p w:rsidR="00881FC3" w:rsidRPr="000714DA" w:rsidRDefault="001D5D3A" w:rsidP="00881FC3">
      <w:pPr>
        <w:ind w:left="720"/>
        <w:rPr>
          <w:rFonts w:eastAsiaTheme="minorEastAsia"/>
        </w:rPr>
      </w:pPr>
      <m:oMathPara>
        <m:oMath>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1+0.04</m:t>
                  </m:r>
                </m:e>
              </m:d>
            </m:e>
            <m:sup>
              <m:r>
                <w:rPr>
                  <w:rFonts w:ascii="Cambria Math" w:eastAsiaTheme="minorEastAsia" w:hAnsi="Cambria Math"/>
                </w:rPr>
                <m:t>n</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5</m:t>
              </m:r>
            </m:num>
            <m:den>
              <m:r>
                <w:rPr>
                  <w:rFonts w:ascii="Cambria Math" w:eastAsiaTheme="minorEastAsia" w:hAnsi="Cambria Math"/>
                </w:rPr>
                <m:t>3</m:t>
              </m:r>
            </m:den>
          </m:f>
        </m:oMath>
      </m:oMathPara>
    </w:p>
    <w:p w:rsidR="00881FC3" w:rsidRPr="000714DA" w:rsidRDefault="00881FC3" w:rsidP="00881FC3">
      <w:pPr>
        <w:ind w:left="720"/>
        <w:rPr>
          <w:rFonts w:eastAsiaTheme="minorEastAsia"/>
        </w:rPr>
      </w:pPr>
    </w:p>
    <w:p w:rsidR="00881FC3" w:rsidRPr="00881FC3" w:rsidRDefault="00881FC3" w:rsidP="00881FC3">
      <w:pPr>
        <w:ind w:left="720"/>
        <w:rPr>
          <w:rFonts w:eastAsiaTheme="minorEastAsia"/>
        </w:rPr>
      </w:pPr>
    </w:p>
    <w:p w:rsidR="00881FC3" w:rsidRPr="000714DA" w:rsidRDefault="001D5D3A" w:rsidP="00881FC3">
      <w:pPr>
        <w:ind w:left="720"/>
        <w:rPr>
          <w:rFonts w:eastAsiaTheme="minorEastAsia"/>
        </w:rPr>
      </w:pPr>
      <m:oMathPara>
        <m:oMath>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1.004</m:t>
                      </m:r>
                    </m:e>
                  </m:d>
                </m:e>
                <m:sup>
                  <m:r>
                    <w:rPr>
                      <w:rFonts w:ascii="Cambria Math" w:eastAsiaTheme="minorEastAsia" w:hAnsi="Cambria Math"/>
                    </w:rPr>
                    <m:t>n</m:t>
                  </m:r>
                </m:sup>
              </m:sSup>
            </m:e>
          </m:func>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f>
                <m:fPr>
                  <m:ctrlPr>
                    <w:rPr>
                      <w:rFonts w:ascii="Cambria Math" w:eastAsiaTheme="minorEastAsia" w:hAnsi="Cambria Math"/>
                      <w:i/>
                    </w:rPr>
                  </m:ctrlPr>
                </m:fPr>
                <m:num>
                  <m:r>
                    <w:rPr>
                      <w:rFonts w:ascii="Cambria Math" w:eastAsiaTheme="minorEastAsia" w:hAnsi="Cambria Math"/>
                    </w:rPr>
                    <m:t>5</m:t>
                  </m:r>
                </m:num>
                <m:den>
                  <m:r>
                    <w:rPr>
                      <w:rFonts w:ascii="Cambria Math" w:eastAsiaTheme="minorEastAsia" w:hAnsi="Cambria Math"/>
                    </w:rPr>
                    <m:t>3</m:t>
                  </m:r>
                </m:den>
              </m:f>
            </m:e>
          </m:func>
        </m:oMath>
      </m:oMathPara>
    </w:p>
    <w:p w:rsidR="00881FC3" w:rsidRPr="00881FC3" w:rsidRDefault="00881FC3" w:rsidP="00881FC3">
      <w:pPr>
        <w:ind w:left="720"/>
        <w:rPr>
          <w:rFonts w:eastAsiaTheme="minorEastAsia"/>
        </w:rPr>
      </w:pPr>
    </w:p>
    <w:p w:rsidR="00460801" w:rsidRPr="00460801" w:rsidRDefault="00460801" w:rsidP="00460801">
      <w:pPr>
        <w:ind w:left="720"/>
        <w:rPr>
          <w:rFonts w:eastAsiaTheme="minorEastAsia"/>
        </w:rPr>
      </w:pPr>
      <m:oMathPara>
        <m:oMath>
          <m:r>
            <w:rPr>
              <w:rFonts w:ascii="Cambria Math" w:eastAsiaTheme="minorEastAsia" w:hAnsi="Cambria Math"/>
            </w:rPr>
            <m:t>n=(</m:t>
          </m:r>
          <m:func>
            <m:funcPr>
              <m:ctrlPr>
                <w:rPr>
                  <w:rFonts w:ascii="Cambria Math" w:eastAsiaTheme="minorEastAsia" w:hAnsi="Cambria Math"/>
                  <w:i/>
                </w:rPr>
              </m:ctrlPr>
            </m:funcPr>
            <m:fName>
              <m:r>
                <m:rPr>
                  <m:sty m:val="p"/>
                </m:rPr>
                <w:rPr>
                  <w:rFonts w:ascii="Cambria Math" w:eastAsiaTheme="minorEastAsia" w:hAnsi="Cambria Math"/>
                </w:rPr>
                <m:t>ln</m:t>
              </m:r>
            </m:fName>
            <m:e>
              <m:f>
                <m:fPr>
                  <m:ctrlPr>
                    <w:rPr>
                      <w:rFonts w:ascii="Cambria Math" w:eastAsiaTheme="minorEastAsia" w:hAnsi="Cambria Math"/>
                      <w:i/>
                    </w:rPr>
                  </m:ctrlPr>
                </m:fPr>
                <m:num>
                  <m:r>
                    <w:rPr>
                      <w:rFonts w:ascii="Cambria Math" w:eastAsiaTheme="minorEastAsia" w:hAnsi="Cambria Math"/>
                    </w:rPr>
                    <m:t>5</m:t>
                  </m:r>
                </m:num>
                <m:den>
                  <m:r>
                    <w:rPr>
                      <w:rFonts w:ascii="Cambria Math" w:eastAsiaTheme="minorEastAsia" w:hAnsi="Cambria Math"/>
                    </w:rPr>
                    <m:t>3</m:t>
                  </m:r>
                </m:den>
              </m:f>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 xml:space="preserve">1.004 </m:t>
                  </m:r>
                </m:e>
              </m:func>
            </m:e>
          </m:func>
        </m:oMath>
      </m:oMathPara>
    </w:p>
    <w:p w:rsidR="00460801" w:rsidRPr="00881FC3" w:rsidRDefault="00460801" w:rsidP="00460801">
      <w:pPr>
        <w:ind w:left="720"/>
        <w:rPr>
          <w:rFonts w:eastAsiaTheme="minorEastAsia"/>
        </w:rPr>
      </w:pPr>
      <m:oMathPara>
        <m:oMath>
          <m:r>
            <w:rPr>
              <w:rFonts w:ascii="Cambria Math" w:hAnsi="Cambria Math"/>
            </w:rPr>
            <m:t>n=127.96 days</m:t>
          </m:r>
        </m:oMath>
      </m:oMathPara>
    </w:p>
    <w:p w:rsidR="00460801" w:rsidRPr="000714DA" w:rsidRDefault="00460801" w:rsidP="00460801">
      <w:pPr>
        <w:ind w:left="720"/>
        <w:rPr>
          <w:rFonts w:eastAsiaTheme="minorEastAsia"/>
        </w:rPr>
      </w:pPr>
    </w:p>
    <w:p w:rsidR="00881FC3" w:rsidRDefault="00881FC3" w:rsidP="00881FC3">
      <w:pPr>
        <w:ind w:left="720"/>
        <w:rPr>
          <w:rFonts w:eastAsiaTheme="minorEastAsia"/>
        </w:rPr>
      </w:pPr>
    </w:p>
    <w:p w:rsidR="00460801" w:rsidRDefault="00460801" w:rsidP="00460801">
      <w:pPr>
        <w:pBdr>
          <w:top w:val="nil"/>
          <w:left w:val="nil"/>
          <w:bottom w:val="nil"/>
          <w:right w:val="nil"/>
          <w:between w:val="nil"/>
        </w:pBdr>
        <w:suppressAutoHyphens/>
        <w:spacing w:after="0" w:line="276" w:lineRule="auto"/>
        <w:contextualSpacing/>
        <w:textDirection w:val="btLr"/>
        <w:textAlignment w:val="top"/>
        <w:outlineLvl w:val="0"/>
        <w:rPr>
          <w:rFonts w:ascii="Verdana" w:eastAsia="Verdana" w:hAnsi="Verdana" w:cs="Verdana"/>
          <w:color w:val="000000"/>
        </w:rPr>
      </w:pPr>
      <w:r>
        <w:rPr>
          <w:rFonts w:eastAsiaTheme="minorEastAsia"/>
        </w:rPr>
        <w:t>4)</w:t>
      </w:r>
      <w:r w:rsidRPr="00460801">
        <w:rPr>
          <w:rFonts w:ascii="Verdana" w:eastAsia="Verdana" w:hAnsi="Verdana" w:cs="Verdana"/>
          <w:color w:val="000000"/>
        </w:rPr>
        <w:t xml:space="preserve"> </w:t>
      </w:r>
      <w:r>
        <w:rPr>
          <w:rFonts w:ascii="Verdana" w:eastAsia="Verdana" w:hAnsi="Verdana" w:cs="Verdana"/>
          <w:color w:val="000000"/>
        </w:rPr>
        <w:t xml:space="preserve">Sally needs $20,000 in 4 years. She has $10,000 to invest. If interest is compounded continuously, what rate is required for Sally to meet her goal? </w:t>
      </w:r>
    </w:p>
    <w:p w:rsidR="00460801" w:rsidRDefault="00460801" w:rsidP="00460801">
      <w:pPr>
        <w:pBdr>
          <w:top w:val="nil"/>
          <w:left w:val="nil"/>
          <w:bottom w:val="nil"/>
          <w:right w:val="nil"/>
          <w:between w:val="nil"/>
        </w:pBdr>
        <w:suppressAutoHyphens/>
        <w:spacing w:after="0" w:line="276" w:lineRule="auto"/>
        <w:contextualSpacing/>
        <w:textDirection w:val="btLr"/>
        <w:textAlignment w:val="top"/>
        <w:outlineLvl w:val="0"/>
        <w:rPr>
          <w:color w:val="000000"/>
        </w:rPr>
      </w:pPr>
      <m:oMathPara>
        <m:oMath>
          <m:r>
            <w:rPr>
              <w:rFonts w:ascii="Cambria Math" w:hAnsi="Cambria Math"/>
              <w:color w:val="000000"/>
            </w:rPr>
            <m:t xml:space="preserve">10000 </m:t>
          </m:r>
          <m:sSup>
            <m:sSupPr>
              <m:ctrlPr>
                <w:rPr>
                  <w:rFonts w:ascii="Cambria Math" w:hAnsi="Cambria Math"/>
                  <w:i/>
                  <w:color w:val="000000"/>
                </w:rPr>
              </m:ctrlPr>
            </m:sSupPr>
            <m:e>
              <m:r>
                <w:rPr>
                  <w:rFonts w:ascii="Cambria Math" w:hAnsi="Cambria Math"/>
                  <w:color w:val="000000"/>
                </w:rPr>
                <m:t>e</m:t>
              </m:r>
            </m:e>
            <m:sup>
              <m:r>
                <w:rPr>
                  <w:rFonts w:ascii="Cambria Math" w:hAnsi="Cambria Math"/>
                  <w:color w:val="000000"/>
                </w:rPr>
                <m:t>4r</m:t>
              </m:r>
            </m:sup>
          </m:sSup>
          <m:r>
            <w:rPr>
              <w:rFonts w:ascii="Cambria Math" w:hAnsi="Cambria Math"/>
              <w:color w:val="000000"/>
            </w:rPr>
            <m:t>=20000</m:t>
          </m:r>
        </m:oMath>
      </m:oMathPara>
    </w:p>
    <w:p w:rsidR="00881FC3" w:rsidRPr="000714DA" w:rsidRDefault="001D5D3A" w:rsidP="00881FC3">
      <w:pPr>
        <w:ind w:left="720"/>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4r</m:t>
              </m:r>
            </m:sup>
          </m:sSup>
          <m:r>
            <w:rPr>
              <w:rFonts w:ascii="Cambria Math" w:eastAsiaTheme="minorEastAsia" w:hAnsi="Cambria Math"/>
            </w:rPr>
            <m:t>=2</m:t>
          </m:r>
        </m:oMath>
      </m:oMathPara>
    </w:p>
    <w:p w:rsidR="00460801" w:rsidRPr="00460801" w:rsidRDefault="001D5D3A" w:rsidP="00460801">
      <w:pPr>
        <w:ind w:left="720"/>
        <w:rPr>
          <w:rFonts w:eastAsiaTheme="minorEastAsia"/>
        </w:rPr>
      </w:pPr>
      <m:oMathPara>
        <m:oMath>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4r</m:t>
                  </m:r>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2</m:t>
                  </m:r>
                </m:e>
              </m:func>
            </m:e>
          </m:func>
        </m:oMath>
      </m:oMathPara>
    </w:p>
    <w:p w:rsidR="00460801" w:rsidRPr="00460801" w:rsidRDefault="00460801" w:rsidP="00460801">
      <w:pPr>
        <w:ind w:left="720"/>
        <w:rPr>
          <w:rFonts w:eastAsiaTheme="minorEastAsia"/>
        </w:rPr>
      </w:pPr>
      <m:oMathPara>
        <m:oMath>
          <m:r>
            <w:rPr>
              <w:rFonts w:ascii="Cambria Math" w:eastAsiaTheme="minorEastAsia" w:hAnsi="Cambria Math"/>
            </w:rPr>
            <m:t>4r=0.69314718</m:t>
          </m:r>
        </m:oMath>
      </m:oMathPara>
    </w:p>
    <w:p w:rsidR="00460801" w:rsidRPr="00460801" w:rsidRDefault="00460801" w:rsidP="00460801">
      <w:pPr>
        <w:ind w:left="720"/>
        <w:rPr>
          <w:rFonts w:eastAsiaTheme="minorEastAsia"/>
        </w:rPr>
      </w:pPr>
      <m:oMathPara>
        <m:oMath>
          <m:r>
            <w:rPr>
              <w:rFonts w:ascii="Cambria Math" w:hAnsi="Cambria Math"/>
            </w:rPr>
            <m:t>r=17.33%</m:t>
          </m:r>
        </m:oMath>
      </m:oMathPara>
    </w:p>
    <w:p w:rsidR="00460801" w:rsidRDefault="00460801" w:rsidP="00460801">
      <w:pPr>
        <w:ind w:left="720"/>
        <w:rPr>
          <w:rFonts w:eastAsiaTheme="minorEastAsia"/>
        </w:rPr>
      </w:pPr>
    </w:p>
    <w:p w:rsidR="00460801" w:rsidRDefault="00460801" w:rsidP="00F74072">
      <w:pPr>
        <w:pBdr>
          <w:top w:val="nil"/>
          <w:left w:val="nil"/>
          <w:bottom w:val="nil"/>
          <w:right w:val="nil"/>
          <w:between w:val="nil"/>
        </w:pBdr>
        <w:suppressAutoHyphens/>
        <w:spacing w:after="0" w:line="276" w:lineRule="auto"/>
        <w:contextualSpacing/>
        <w:textDirection w:val="btLr"/>
        <w:textAlignment w:val="top"/>
        <w:outlineLvl w:val="0"/>
        <w:rPr>
          <w:color w:val="000000"/>
        </w:rPr>
      </w:pPr>
      <w:r>
        <w:rPr>
          <w:rFonts w:eastAsiaTheme="minorEastAsia"/>
        </w:rPr>
        <w:t>5)</w:t>
      </w:r>
      <w:r w:rsidRPr="00460801">
        <w:rPr>
          <w:rFonts w:ascii="Verdana" w:eastAsia="Verdana" w:hAnsi="Verdana" w:cs="Verdana"/>
          <w:color w:val="000000"/>
        </w:rPr>
        <w:t xml:space="preserve"> </w:t>
      </w:r>
      <w:r>
        <w:rPr>
          <w:rFonts w:ascii="Verdana" w:eastAsia="Verdana" w:hAnsi="Verdana" w:cs="Verdana"/>
          <w:color w:val="000000"/>
        </w:rPr>
        <w:t xml:space="preserve">The half-life of a new experimental drug in your bloodstream is 15 hours. How long will it take for the drug to decay to 60% of the original dosage? </w:t>
      </w:r>
    </w:p>
    <w:p w:rsidR="00460801" w:rsidRPr="00881FC3" w:rsidRDefault="00460801" w:rsidP="00460801">
      <w:pPr>
        <w:ind w:left="720"/>
        <w:rPr>
          <w:rFonts w:eastAsiaTheme="minorEastAsia"/>
        </w:rPr>
      </w:pPr>
    </w:p>
    <w:p w:rsidR="00460801" w:rsidRPr="000714DA" w:rsidRDefault="00460801" w:rsidP="00460801">
      <w:pPr>
        <w:ind w:left="720"/>
        <w:rPr>
          <w:rFonts w:eastAsiaTheme="minorEastAsia"/>
        </w:rPr>
      </w:pPr>
    </w:p>
    <w:p w:rsidR="00F74072" w:rsidRPr="00F74072" w:rsidRDefault="00F74072"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m:oMathPara>
        <m:oMath>
          <m:r>
            <w:rPr>
              <w:rFonts w:ascii="Cambria Math" w:hAnsi="Cambria Math"/>
              <w:color w:val="000000"/>
            </w:rPr>
            <m:t xml:space="preserve">60 </m:t>
          </m:r>
          <m:sSup>
            <m:sSupPr>
              <m:ctrlPr>
                <w:rPr>
                  <w:rFonts w:ascii="Cambria Math" w:hAnsi="Cambria Math"/>
                  <w:i/>
                  <w:color w:val="000000"/>
                </w:rPr>
              </m:ctrlPr>
            </m:sSupPr>
            <m:e>
              <m:r>
                <w:rPr>
                  <w:rFonts w:ascii="Cambria Math" w:hAnsi="Cambria Math"/>
                  <w:color w:val="000000"/>
                </w:rPr>
                <m:t>e</m:t>
              </m:r>
            </m:e>
            <m:sup>
              <m:r>
                <w:rPr>
                  <w:rFonts w:ascii="Cambria Math" w:hAnsi="Cambria Math"/>
                  <w:color w:val="000000"/>
                </w:rPr>
                <m:t>15t</m:t>
              </m:r>
            </m:sup>
          </m:sSup>
          <m:r>
            <w:rPr>
              <w:rFonts w:ascii="Cambria Math" w:hAnsi="Cambria Math"/>
              <w:color w:val="000000"/>
            </w:rPr>
            <m:t>=100</m:t>
          </m:r>
        </m:oMath>
      </m:oMathPara>
    </w:p>
    <w:p w:rsidR="00F74072" w:rsidRPr="00F74072" w:rsidRDefault="00F74072"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m:oMathPara>
        <m:oMath>
          <m:r>
            <w:rPr>
              <w:rFonts w:ascii="Cambria Math" w:hAnsi="Cambria Math"/>
              <w:color w:val="000000"/>
            </w:rPr>
            <w:lastRenderedPageBreak/>
            <m:t xml:space="preserve"> </m:t>
          </m:r>
          <m:sSup>
            <m:sSupPr>
              <m:ctrlPr>
                <w:rPr>
                  <w:rFonts w:ascii="Cambria Math" w:hAnsi="Cambria Math"/>
                  <w:i/>
                  <w:color w:val="000000"/>
                </w:rPr>
              </m:ctrlPr>
            </m:sSupPr>
            <m:e>
              <m:r>
                <w:rPr>
                  <w:rFonts w:ascii="Cambria Math" w:hAnsi="Cambria Math"/>
                  <w:color w:val="000000"/>
                </w:rPr>
                <m:t>e</m:t>
              </m:r>
            </m:e>
            <m:sup>
              <m:r>
                <w:rPr>
                  <w:rFonts w:ascii="Cambria Math" w:hAnsi="Cambria Math"/>
                  <w:color w:val="000000"/>
                </w:rPr>
                <m:t>15t</m:t>
              </m:r>
            </m:sup>
          </m:sSup>
          <m:r>
            <w:rPr>
              <w:rFonts w:ascii="Cambria Math" w:hAnsi="Cambria Math"/>
              <w:color w:val="000000"/>
            </w:rPr>
            <m:t>=</m:t>
          </m:r>
          <m:f>
            <m:fPr>
              <m:ctrlPr>
                <w:rPr>
                  <w:rFonts w:ascii="Cambria Math" w:hAnsi="Cambria Math"/>
                  <w:i/>
                  <w:color w:val="000000"/>
                </w:rPr>
              </m:ctrlPr>
            </m:fPr>
            <m:num>
              <m:r>
                <w:rPr>
                  <w:rFonts w:ascii="Cambria Math" w:hAnsi="Cambria Math"/>
                  <w:color w:val="000000"/>
                </w:rPr>
                <m:t>5</m:t>
              </m:r>
            </m:num>
            <m:den>
              <m:r>
                <w:rPr>
                  <w:rFonts w:ascii="Cambria Math" w:hAnsi="Cambria Math"/>
                  <w:color w:val="000000"/>
                </w:rPr>
                <m:t>3</m:t>
              </m:r>
            </m:den>
          </m:f>
        </m:oMath>
      </m:oMathPara>
    </w:p>
    <w:p w:rsidR="00F74072" w:rsidRPr="00F74072" w:rsidRDefault="001D5D3A"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m:oMathPara>
        <m:oMath>
          <m:func>
            <m:funcPr>
              <m:ctrlPr>
                <w:rPr>
                  <w:rFonts w:ascii="Cambria Math" w:hAnsi="Cambria Math"/>
                  <w:i/>
                  <w:color w:val="000000"/>
                </w:rPr>
              </m:ctrlPr>
            </m:funcPr>
            <m:fName>
              <m:r>
                <m:rPr>
                  <m:sty m:val="p"/>
                </m:rPr>
                <w:rPr>
                  <w:rFonts w:ascii="Cambria Math" w:hAnsi="Cambria Math"/>
                  <w:color w:val="000000"/>
                </w:rPr>
                <m:t>ln</m:t>
              </m:r>
            </m:fName>
            <m:e>
              <m:sSup>
                <m:sSupPr>
                  <m:ctrlPr>
                    <w:rPr>
                      <w:rFonts w:ascii="Cambria Math" w:hAnsi="Cambria Math"/>
                      <w:i/>
                      <w:color w:val="000000"/>
                    </w:rPr>
                  </m:ctrlPr>
                </m:sSupPr>
                <m:e>
                  <m:r>
                    <w:rPr>
                      <w:rFonts w:ascii="Cambria Math" w:hAnsi="Cambria Math"/>
                      <w:color w:val="000000"/>
                    </w:rPr>
                    <m:t>e</m:t>
                  </m:r>
                </m:e>
                <m:sup>
                  <m:r>
                    <w:rPr>
                      <w:rFonts w:ascii="Cambria Math" w:hAnsi="Cambria Math"/>
                      <w:color w:val="000000"/>
                    </w:rPr>
                    <m:t>15t</m:t>
                  </m:r>
                </m:sup>
              </m:sSup>
            </m:e>
          </m:func>
          <m:r>
            <w:rPr>
              <w:rFonts w:ascii="Cambria Math" w:hAnsi="Cambria Math"/>
              <w:color w:val="000000"/>
            </w:rPr>
            <m:t>=</m:t>
          </m:r>
          <m:func>
            <m:funcPr>
              <m:ctrlPr>
                <w:rPr>
                  <w:rFonts w:ascii="Cambria Math" w:hAnsi="Cambria Math"/>
                  <w:i/>
                  <w:color w:val="000000"/>
                </w:rPr>
              </m:ctrlPr>
            </m:funcPr>
            <m:fName>
              <m:r>
                <m:rPr>
                  <m:sty m:val="p"/>
                </m:rPr>
                <w:rPr>
                  <w:rFonts w:ascii="Cambria Math" w:hAnsi="Cambria Math"/>
                  <w:color w:val="000000"/>
                </w:rPr>
                <m:t>ln</m:t>
              </m:r>
            </m:fName>
            <m:e>
              <m:f>
                <m:fPr>
                  <m:ctrlPr>
                    <w:rPr>
                      <w:rFonts w:ascii="Cambria Math" w:hAnsi="Cambria Math"/>
                      <w:i/>
                      <w:color w:val="000000"/>
                    </w:rPr>
                  </m:ctrlPr>
                </m:fPr>
                <m:num>
                  <m:r>
                    <w:rPr>
                      <w:rFonts w:ascii="Cambria Math" w:hAnsi="Cambria Math"/>
                      <w:color w:val="000000"/>
                    </w:rPr>
                    <m:t>5</m:t>
                  </m:r>
                </m:num>
                <m:den>
                  <m:r>
                    <w:rPr>
                      <w:rFonts w:ascii="Cambria Math" w:hAnsi="Cambria Math"/>
                      <w:color w:val="000000"/>
                    </w:rPr>
                    <m:t>3</m:t>
                  </m:r>
                </m:den>
              </m:f>
            </m:e>
          </m:func>
        </m:oMath>
      </m:oMathPara>
    </w:p>
    <w:p w:rsidR="00F74072" w:rsidRPr="00F74072" w:rsidRDefault="001C530E"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m:oMathPara>
        <m:oMath>
          <m:r>
            <w:rPr>
              <w:rFonts w:ascii="Cambria Math" w:hAnsi="Cambria Math"/>
              <w:color w:val="000000"/>
            </w:rPr>
            <m:t>15t=0.510825624</m:t>
          </m:r>
        </m:oMath>
      </m:oMathPara>
    </w:p>
    <w:p w:rsidR="00F74072" w:rsidRPr="00460801" w:rsidRDefault="00F74072" w:rsidP="00F74072">
      <w:pPr>
        <w:ind w:left="720"/>
        <w:rPr>
          <w:rFonts w:eastAsiaTheme="minorEastAsia"/>
        </w:rPr>
      </w:pPr>
      <m:oMathPara>
        <m:oMath>
          <m:r>
            <w:rPr>
              <w:rFonts w:ascii="Cambria Math" w:eastAsiaTheme="minorEastAsia" w:hAnsi="Cambria Math"/>
            </w:rPr>
            <m:t xml:space="preserve">t=0.034 </m:t>
          </m:r>
          <m:r>
            <w:rPr>
              <w:rFonts w:ascii="Cambria Math" w:eastAsiaTheme="minorEastAsia" w:hAnsi="Cambria Math"/>
            </w:rPr>
            <m:t>hrs</m:t>
          </m:r>
        </m:oMath>
      </m:oMathPara>
    </w:p>
    <w:p w:rsidR="001C530E" w:rsidRDefault="001C530E" w:rsidP="001C530E">
      <w:pPr>
        <w:pBdr>
          <w:top w:val="nil"/>
          <w:left w:val="nil"/>
          <w:bottom w:val="nil"/>
          <w:right w:val="nil"/>
          <w:between w:val="nil"/>
        </w:pBdr>
        <w:suppressAutoHyphens/>
        <w:spacing w:after="200" w:line="276" w:lineRule="auto"/>
        <w:contextualSpacing/>
        <w:textDirection w:val="btLr"/>
        <w:textAlignment w:val="top"/>
        <w:outlineLvl w:val="0"/>
        <w:rPr>
          <w:rFonts w:ascii="Verdana" w:eastAsia="Verdana" w:hAnsi="Verdana" w:cs="Verdana"/>
          <w:color w:val="000000"/>
        </w:rPr>
      </w:pPr>
      <w:r>
        <w:rPr>
          <w:rFonts w:eastAsiaTheme="minorEastAsia"/>
          <w:color w:val="000000"/>
        </w:rPr>
        <w:t>6)</w:t>
      </w:r>
      <w:r w:rsidRPr="001C530E">
        <w:rPr>
          <w:rFonts w:ascii="Verdana" w:eastAsia="Verdana" w:hAnsi="Verdana" w:cs="Verdana"/>
          <w:color w:val="000000"/>
        </w:rPr>
        <w:t xml:space="preserve"> </w:t>
      </w:r>
      <w:r>
        <w:rPr>
          <w:rFonts w:ascii="Verdana" w:eastAsia="Verdana" w:hAnsi="Verdana" w:cs="Verdana"/>
          <w:color w:val="000000"/>
        </w:rPr>
        <w:t xml:space="preserve">The population of a community was 200 people ten years ago. Today the population is 550 people. Find an exponential growth function that models the data for the past ten years. Using this model, when will the population reach 1000? </w:t>
      </w:r>
    </w:p>
    <w:p w:rsidR="001C530E" w:rsidRDefault="001C530E" w:rsidP="001C530E">
      <w:pPr>
        <w:pBdr>
          <w:top w:val="nil"/>
          <w:left w:val="nil"/>
          <w:bottom w:val="nil"/>
          <w:right w:val="nil"/>
          <w:between w:val="nil"/>
        </w:pBdr>
        <w:suppressAutoHyphens/>
        <w:spacing w:after="200" w:line="276" w:lineRule="auto"/>
        <w:contextualSpacing/>
        <w:textDirection w:val="btLr"/>
        <w:textAlignment w:val="top"/>
        <w:outlineLvl w:val="0"/>
        <w:rPr>
          <w:color w:val="000000"/>
        </w:rPr>
      </w:pPr>
    </w:p>
    <w:p w:rsidR="001C530E" w:rsidRPr="001C530E" w:rsidRDefault="001C530E" w:rsidP="001C530E">
      <w:pPr>
        <w:pBdr>
          <w:top w:val="nil"/>
          <w:left w:val="nil"/>
          <w:bottom w:val="nil"/>
          <w:right w:val="nil"/>
          <w:between w:val="nil"/>
        </w:pBdr>
        <w:suppressAutoHyphens/>
        <w:spacing w:after="200" w:line="276" w:lineRule="auto"/>
        <w:contextualSpacing/>
        <w:textDirection w:val="btLr"/>
        <w:textAlignment w:val="top"/>
        <w:outlineLvl w:val="0"/>
        <w:rPr>
          <w:rFonts w:eastAsiaTheme="minorEastAsia"/>
          <w:color w:val="000000"/>
        </w:rPr>
      </w:pPr>
      <m:oMathPara>
        <m:oMath>
          <m:r>
            <w:rPr>
              <w:rFonts w:ascii="Cambria Math" w:hAnsi="Cambria Math"/>
              <w:color w:val="000000"/>
            </w:rPr>
            <m:t>y=a</m:t>
          </m:r>
          <m:sSup>
            <m:sSupPr>
              <m:ctrlPr>
                <w:rPr>
                  <w:rFonts w:ascii="Cambria Math" w:hAnsi="Cambria Math"/>
                  <w:i/>
                  <w:color w:val="000000"/>
                </w:rPr>
              </m:ctrlPr>
            </m:sSupPr>
            <m:e>
              <m:r>
                <w:rPr>
                  <w:rFonts w:ascii="Cambria Math" w:hAnsi="Cambria Math"/>
                  <w:color w:val="000000"/>
                </w:rPr>
                <m:t>b</m:t>
              </m:r>
            </m:e>
            <m:sup>
              <m:r>
                <w:rPr>
                  <w:rFonts w:ascii="Cambria Math" w:hAnsi="Cambria Math"/>
                  <w:color w:val="000000"/>
                </w:rPr>
                <m:t>x</m:t>
              </m:r>
            </m:sup>
          </m:sSup>
        </m:oMath>
      </m:oMathPara>
    </w:p>
    <w:p w:rsidR="001C530E" w:rsidRPr="001C530E" w:rsidRDefault="001C530E" w:rsidP="001C530E">
      <w:pPr>
        <w:pBdr>
          <w:top w:val="nil"/>
          <w:left w:val="nil"/>
          <w:bottom w:val="nil"/>
          <w:right w:val="nil"/>
          <w:between w:val="nil"/>
        </w:pBdr>
        <w:suppressAutoHyphens/>
        <w:spacing w:after="200" w:line="276" w:lineRule="auto"/>
        <w:contextualSpacing/>
        <w:textDirection w:val="btLr"/>
        <w:textAlignment w:val="top"/>
        <w:outlineLvl w:val="0"/>
        <w:rPr>
          <w:rFonts w:eastAsiaTheme="minorEastAsia"/>
          <w:color w:val="000000"/>
        </w:rPr>
      </w:pPr>
    </w:p>
    <w:p w:rsidR="001C530E" w:rsidRPr="001C530E" w:rsidRDefault="001C530E" w:rsidP="001C530E">
      <w:pPr>
        <w:pBdr>
          <w:top w:val="nil"/>
          <w:left w:val="nil"/>
          <w:bottom w:val="nil"/>
          <w:right w:val="nil"/>
          <w:between w:val="nil"/>
        </w:pBdr>
        <w:suppressAutoHyphens/>
        <w:spacing w:after="200" w:line="276" w:lineRule="auto"/>
        <w:contextualSpacing/>
        <w:textDirection w:val="btLr"/>
        <w:textAlignment w:val="top"/>
        <w:outlineLvl w:val="0"/>
        <w:rPr>
          <w:rFonts w:eastAsiaTheme="minorEastAsia"/>
          <w:color w:val="000000"/>
        </w:rPr>
      </w:pPr>
    </w:p>
    <w:p w:rsidR="001C530E" w:rsidRPr="001C530E" w:rsidRDefault="001C530E" w:rsidP="001C530E">
      <w:pPr>
        <w:pBdr>
          <w:top w:val="nil"/>
          <w:left w:val="nil"/>
          <w:bottom w:val="nil"/>
          <w:right w:val="nil"/>
          <w:between w:val="nil"/>
        </w:pBdr>
        <w:suppressAutoHyphens/>
        <w:spacing w:after="200" w:line="276" w:lineRule="auto"/>
        <w:contextualSpacing/>
        <w:textDirection w:val="btLr"/>
        <w:textAlignment w:val="top"/>
        <w:outlineLvl w:val="0"/>
        <w:rPr>
          <w:rFonts w:eastAsiaTheme="minorEastAsia"/>
          <w:color w:val="000000"/>
        </w:rPr>
      </w:pPr>
      <m:oMathPara>
        <m:oMath>
          <m:r>
            <w:rPr>
              <w:rFonts w:ascii="Cambria Math" w:hAnsi="Cambria Math"/>
              <w:color w:val="000000"/>
            </w:rPr>
            <m:t>200=a</m:t>
          </m:r>
          <m:sSup>
            <m:sSupPr>
              <m:ctrlPr>
                <w:rPr>
                  <w:rFonts w:ascii="Cambria Math" w:hAnsi="Cambria Math"/>
                  <w:i/>
                  <w:color w:val="000000"/>
                </w:rPr>
              </m:ctrlPr>
            </m:sSupPr>
            <m:e>
              <m:r>
                <w:rPr>
                  <w:rFonts w:ascii="Cambria Math" w:hAnsi="Cambria Math"/>
                  <w:color w:val="000000"/>
                </w:rPr>
                <m:t>b</m:t>
              </m:r>
            </m:e>
            <m:sup>
              <m:r>
                <w:rPr>
                  <w:rFonts w:ascii="Cambria Math" w:hAnsi="Cambria Math"/>
                  <w:color w:val="000000"/>
                </w:rPr>
                <m:t>0</m:t>
              </m:r>
            </m:sup>
          </m:sSup>
        </m:oMath>
      </m:oMathPara>
    </w:p>
    <w:p w:rsidR="001C530E" w:rsidRPr="004E1170" w:rsidRDefault="001C530E" w:rsidP="001C530E">
      <w:pPr>
        <w:pBdr>
          <w:top w:val="nil"/>
          <w:left w:val="nil"/>
          <w:bottom w:val="nil"/>
          <w:right w:val="nil"/>
          <w:between w:val="nil"/>
        </w:pBdr>
        <w:suppressAutoHyphens/>
        <w:spacing w:after="200" w:line="276" w:lineRule="auto"/>
        <w:contextualSpacing/>
        <w:textDirection w:val="btLr"/>
        <w:textAlignment w:val="top"/>
        <w:outlineLvl w:val="0"/>
        <w:rPr>
          <w:rFonts w:eastAsiaTheme="minorEastAsia"/>
          <w:color w:val="000000"/>
        </w:rPr>
      </w:pPr>
      <m:oMathPara>
        <m:oMath>
          <m:r>
            <w:rPr>
              <w:rFonts w:ascii="Cambria Math" w:hAnsi="Cambria Math"/>
              <w:color w:val="000000"/>
            </w:rPr>
            <m:t>550=a</m:t>
          </m:r>
          <m:sSup>
            <m:sSupPr>
              <m:ctrlPr>
                <w:rPr>
                  <w:rFonts w:ascii="Cambria Math" w:hAnsi="Cambria Math"/>
                  <w:i/>
                  <w:color w:val="000000"/>
                </w:rPr>
              </m:ctrlPr>
            </m:sSupPr>
            <m:e>
              <m:r>
                <w:rPr>
                  <w:rFonts w:ascii="Cambria Math" w:hAnsi="Cambria Math"/>
                  <w:color w:val="000000"/>
                </w:rPr>
                <m:t>b</m:t>
              </m:r>
            </m:e>
            <m:sup>
              <m:r>
                <w:rPr>
                  <w:rFonts w:ascii="Cambria Math" w:hAnsi="Cambria Math"/>
                  <w:color w:val="000000"/>
                </w:rPr>
                <m:t>10</m:t>
              </m:r>
            </m:sup>
          </m:sSup>
        </m:oMath>
      </m:oMathPara>
    </w:p>
    <w:p w:rsidR="004E1170" w:rsidRPr="001C530E" w:rsidRDefault="004E1170" w:rsidP="001C530E">
      <w:pPr>
        <w:pBdr>
          <w:top w:val="nil"/>
          <w:left w:val="nil"/>
          <w:bottom w:val="nil"/>
          <w:right w:val="nil"/>
          <w:between w:val="nil"/>
        </w:pBdr>
        <w:suppressAutoHyphens/>
        <w:spacing w:after="200" w:line="276" w:lineRule="auto"/>
        <w:contextualSpacing/>
        <w:textDirection w:val="btLr"/>
        <w:textAlignment w:val="top"/>
        <w:outlineLvl w:val="0"/>
        <w:rPr>
          <w:rFonts w:eastAsiaTheme="minorEastAsia"/>
          <w:color w:val="000000"/>
        </w:rPr>
      </w:pPr>
    </w:p>
    <w:p w:rsidR="001C530E" w:rsidRDefault="001C530E" w:rsidP="004E1170">
      <w:pPr>
        <w:pBdr>
          <w:top w:val="nil"/>
          <w:left w:val="nil"/>
          <w:bottom w:val="nil"/>
          <w:right w:val="nil"/>
          <w:between w:val="nil"/>
        </w:pBdr>
        <w:tabs>
          <w:tab w:val="left" w:pos="1530"/>
        </w:tabs>
        <w:suppressAutoHyphens/>
        <w:spacing w:after="200" w:line="276" w:lineRule="auto"/>
        <w:contextualSpacing/>
        <w:textDirection w:val="btLr"/>
        <w:textAlignment w:val="top"/>
        <w:outlineLvl w:val="0"/>
        <w:rPr>
          <w:rFonts w:eastAsiaTheme="minorEastAsia"/>
          <w:color w:val="000000"/>
        </w:rPr>
      </w:pPr>
      <w:r>
        <w:rPr>
          <w:rFonts w:eastAsiaTheme="minorEastAsia"/>
          <w:color w:val="000000"/>
        </w:rPr>
        <w:t xml:space="preserve">This implies </w:t>
      </w:r>
      <w:r w:rsidR="004E1170">
        <w:rPr>
          <w:rFonts w:eastAsiaTheme="minorEastAsia"/>
          <w:color w:val="000000"/>
        </w:rPr>
        <w:tab/>
        <w:t>a=200</w:t>
      </w:r>
    </w:p>
    <w:p w:rsidR="004E1170" w:rsidRPr="004E1170" w:rsidRDefault="004E1170" w:rsidP="004E1170">
      <w:pPr>
        <w:pBdr>
          <w:top w:val="nil"/>
          <w:left w:val="nil"/>
          <w:bottom w:val="nil"/>
          <w:right w:val="nil"/>
          <w:between w:val="nil"/>
        </w:pBdr>
        <w:tabs>
          <w:tab w:val="left" w:pos="1530"/>
        </w:tabs>
        <w:suppressAutoHyphens/>
        <w:spacing w:after="200" w:line="276" w:lineRule="auto"/>
        <w:contextualSpacing/>
        <w:textDirection w:val="btLr"/>
        <w:textAlignment w:val="top"/>
        <w:outlineLvl w:val="0"/>
        <w:rPr>
          <w:rFonts w:eastAsiaTheme="minorEastAsia"/>
          <w:color w:val="000000"/>
        </w:rPr>
      </w:pPr>
      <m:oMathPara>
        <m:oMath>
          <m:r>
            <w:rPr>
              <w:rFonts w:ascii="Cambria Math" w:eastAsiaTheme="minorEastAsia" w:hAnsi="Cambria Math"/>
              <w:color w:val="000000"/>
            </w:rPr>
            <m:t>200</m:t>
          </m:r>
          <m:sSup>
            <m:sSupPr>
              <m:ctrlPr>
                <w:rPr>
                  <w:rFonts w:ascii="Cambria Math" w:eastAsiaTheme="minorEastAsia" w:hAnsi="Cambria Math"/>
                  <w:i/>
                  <w:color w:val="000000"/>
                </w:rPr>
              </m:ctrlPr>
            </m:sSupPr>
            <m:e>
              <m:r>
                <w:rPr>
                  <w:rFonts w:ascii="Cambria Math" w:eastAsiaTheme="minorEastAsia" w:hAnsi="Cambria Math"/>
                  <w:color w:val="000000"/>
                </w:rPr>
                <m:t>b</m:t>
              </m:r>
            </m:e>
            <m:sup>
              <m:r>
                <w:rPr>
                  <w:rFonts w:ascii="Cambria Math" w:eastAsiaTheme="minorEastAsia" w:hAnsi="Cambria Math"/>
                  <w:color w:val="000000"/>
                </w:rPr>
                <m:t>10</m:t>
              </m:r>
            </m:sup>
          </m:sSup>
          <m:r>
            <w:rPr>
              <w:rFonts w:ascii="Cambria Math" w:eastAsiaTheme="minorEastAsia" w:hAnsi="Cambria Math"/>
              <w:color w:val="000000"/>
            </w:rPr>
            <m:t>=550</m:t>
          </m:r>
        </m:oMath>
      </m:oMathPara>
    </w:p>
    <w:p w:rsidR="004E1170" w:rsidRPr="004E1170" w:rsidRDefault="001D5D3A" w:rsidP="004E1170">
      <w:pPr>
        <w:ind w:left="720"/>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10</m:t>
              </m:r>
            </m:sup>
          </m:sSup>
          <m:r>
            <w:rPr>
              <w:rFonts w:ascii="Cambria Math" w:eastAsiaTheme="minorEastAsia" w:hAnsi="Cambria Math"/>
            </w:rPr>
            <m:t>=2.75</m:t>
          </m:r>
        </m:oMath>
      </m:oMathPara>
    </w:p>
    <w:p w:rsidR="004E1170" w:rsidRPr="004E1170" w:rsidRDefault="004E1170" w:rsidP="004E1170">
      <w:pPr>
        <w:ind w:left="720"/>
        <w:rPr>
          <w:rFonts w:eastAsiaTheme="minorEastAsia"/>
        </w:rPr>
      </w:pPr>
      <m:oMathPara>
        <m:oMath>
          <m:r>
            <w:rPr>
              <w:rFonts w:ascii="Cambria Math" w:eastAsiaTheme="minorEastAsia" w:hAnsi="Cambria Math"/>
            </w:rPr>
            <m:t>b=1.106</m:t>
          </m:r>
        </m:oMath>
      </m:oMathPara>
    </w:p>
    <w:p w:rsidR="004E1170" w:rsidRPr="001C530E" w:rsidRDefault="004E1170" w:rsidP="004E1170">
      <w:pPr>
        <w:pBdr>
          <w:top w:val="nil"/>
          <w:left w:val="nil"/>
          <w:bottom w:val="nil"/>
          <w:right w:val="nil"/>
          <w:between w:val="nil"/>
        </w:pBdr>
        <w:suppressAutoHyphens/>
        <w:spacing w:after="200" w:line="276" w:lineRule="auto"/>
        <w:contextualSpacing/>
        <w:textDirection w:val="btLr"/>
        <w:textAlignment w:val="top"/>
        <w:outlineLvl w:val="0"/>
        <w:rPr>
          <w:rFonts w:eastAsiaTheme="minorEastAsia"/>
          <w:color w:val="000000"/>
        </w:rPr>
      </w:pPr>
      <w:r>
        <w:rPr>
          <w:rFonts w:ascii="Verdana" w:eastAsia="Verdana" w:hAnsi="Verdana" w:cs="Verdana"/>
          <w:color w:val="000000"/>
        </w:rPr>
        <w:t xml:space="preserve">exponential growth function is  </w:t>
      </w:r>
      <m:r>
        <m:rPr>
          <m:sty m:val="p"/>
        </m:rPr>
        <w:rPr>
          <w:rFonts w:ascii="Cambria Math" w:hAnsi="Cambria Math"/>
          <w:color w:val="000000"/>
        </w:rPr>
        <w:br/>
      </m:r>
      <m:oMathPara>
        <m:oMath>
          <m:r>
            <w:rPr>
              <w:rFonts w:ascii="Cambria Math" w:hAnsi="Cambria Math"/>
              <w:color w:val="000000"/>
            </w:rPr>
            <m:t>y=200*</m:t>
          </m:r>
          <m:sSup>
            <m:sSupPr>
              <m:ctrlPr>
                <w:rPr>
                  <w:rFonts w:ascii="Cambria Math" w:hAnsi="Cambria Math"/>
                  <w:i/>
                  <w:color w:val="000000"/>
                </w:rPr>
              </m:ctrlPr>
            </m:sSupPr>
            <m:e>
              <m:r>
                <w:rPr>
                  <w:rFonts w:ascii="Cambria Math" w:hAnsi="Cambria Math"/>
                  <w:color w:val="000000"/>
                </w:rPr>
                <m:t>1.106</m:t>
              </m:r>
            </m:e>
            <m:sup>
              <m:r>
                <w:rPr>
                  <w:rFonts w:ascii="Cambria Math" w:hAnsi="Cambria Math"/>
                  <w:color w:val="000000"/>
                </w:rPr>
                <m:t>x</m:t>
              </m:r>
            </m:sup>
          </m:sSup>
        </m:oMath>
      </m:oMathPara>
    </w:p>
    <w:p w:rsidR="004E1170" w:rsidRDefault="004E1170" w:rsidP="004E1170">
      <w:pPr>
        <w:ind w:left="720"/>
        <w:rPr>
          <w:rFonts w:eastAsiaTheme="minorEastAsia"/>
        </w:rPr>
      </w:pPr>
      <w:proofErr w:type="gramStart"/>
      <w:r>
        <w:rPr>
          <w:rFonts w:eastAsiaTheme="minorEastAsia"/>
        </w:rPr>
        <w:t>where</w:t>
      </w:r>
      <w:proofErr w:type="gramEnd"/>
      <w:r>
        <w:rPr>
          <w:rFonts w:eastAsiaTheme="minorEastAsia"/>
        </w:rPr>
        <w:t xml:space="preserve"> y is the population and x is time.</w:t>
      </w:r>
    </w:p>
    <w:p w:rsidR="004E1170" w:rsidRPr="004E1170" w:rsidRDefault="004E1170">
      <w:pPr>
        <w:rPr>
          <w:rFonts w:eastAsiaTheme="minorEastAsia"/>
          <w:color w:val="000000"/>
        </w:rPr>
      </w:pPr>
      <w:r>
        <w:rPr>
          <w:rFonts w:eastAsiaTheme="minorEastAsia"/>
        </w:rPr>
        <w:lastRenderedPageBreak/>
        <w:br w:type="page"/>
      </w:r>
      <m:r>
        <m:rPr>
          <m:sty m:val="p"/>
        </m:rPr>
        <w:rPr>
          <w:rFonts w:ascii="Cambria Math" w:hAnsi="Cambria Math"/>
          <w:color w:val="000000"/>
        </w:rPr>
        <w:lastRenderedPageBreak/>
        <w:br/>
      </m:r>
      <m:oMathPara>
        <m:oMath>
          <m:r>
            <w:rPr>
              <w:rFonts w:ascii="Cambria Math" w:hAnsi="Cambria Math"/>
              <w:color w:val="000000"/>
            </w:rPr>
            <m:t>200*</m:t>
          </m:r>
          <m:sSup>
            <m:sSupPr>
              <m:ctrlPr>
                <w:rPr>
                  <w:rFonts w:ascii="Cambria Math" w:hAnsi="Cambria Math"/>
                  <w:i/>
                  <w:color w:val="000000"/>
                </w:rPr>
              </m:ctrlPr>
            </m:sSupPr>
            <m:e>
              <m:r>
                <w:rPr>
                  <w:rFonts w:ascii="Cambria Math" w:hAnsi="Cambria Math"/>
                  <w:color w:val="000000"/>
                </w:rPr>
                <m:t>1.106</m:t>
              </m:r>
            </m:e>
            <m:sup>
              <m:r>
                <w:rPr>
                  <w:rFonts w:ascii="Cambria Math" w:hAnsi="Cambria Math"/>
                  <w:color w:val="000000"/>
                </w:rPr>
                <m:t>x</m:t>
              </m:r>
            </m:sup>
          </m:sSup>
          <m:r>
            <w:rPr>
              <w:rFonts w:ascii="Cambria Math" w:hAnsi="Cambria Math"/>
              <w:color w:val="000000"/>
            </w:rPr>
            <m:t>=1000</m:t>
          </m:r>
        </m:oMath>
      </m:oMathPara>
    </w:p>
    <w:p w:rsidR="004E1170" w:rsidRDefault="001D5D3A">
      <w:pPr>
        <w:rPr>
          <w:rFonts w:eastAsiaTheme="minorEastAsia"/>
        </w:rPr>
      </w:pPr>
      <m:oMathPara>
        <m:oMath>
          <m:sSup>
            <m:sSupPr>
              <m:ctrlPr>
                <w:rPr>
                  <w:rFonts w:ascii="Cambria Math" w:hAnsi="Cambria Math"/>
                  <w:i/>
                  <w:color w:val="000000"/>
                </w:rPr>
              </m:ctrlPr>
            </m:sSupPr>
            <m:e>
              <m:r>
                <w:rPr>
                  <w:rFonts w:ascii="Cambria Math" w:hAnsi="Cambria Math"/>
                  <w:color w:val="000000"/>
                </w:rPr>
                <m:t>1.106</m:t>
              </m:r>
            </m:e>
            <m:sup>
              <m:r>
                <w:rPr>
                  <w:rFonts w:ascii="Cambria Math" w:hAnsi="Cambria Math"/>
                  <w:color w:val="000000"/>
                </w:rPr>
                <m:t>x</m:t>
              </m:r>
            </m:sup>
          </m:sSup>
          <m:r>
            <w:rPr>
              <w:rFonts w:ascii="Cambria Math" w:hAnsi="Cambria Math"/>
              <w:color w:val="000000"/>
            </w:rPr>
            <m:t>=5</m:t>
          </m:r>
        </m:oMath>
      </m:oMathPara>
    </w:p>
    <w:p w:rsidR="004E1170" w:rsidRDefault="004E1170" w:rsidP="004E1170">
      <w:pPr>
        <w:rPr>
          <w:rFonts w:eastAsiaTheme="minorEastAsia"/>
        </w:rPr>
      </w:pPr>
      <w:r>
        <w:rPr>
          <w:rFonts w:eastAsiaTheme="minorEastAsia"/>
        </w:rPr>
        <w:tab/>
      </w:r>
      <m:r>
        <m:rPr>
          <m:sty m:val="p"/>
        </m:rPr>
        <w:rPr>
          <w:rFonts w:ascii="Cambria Math" w:hAnsi="Cambria Math"/>
          <w:color w:val="000000"/>
        </w:rPr>
        <w:br/>
      </m:r>
      <m:oMathPara>
        <m:oMath>
          <m:r>
            <w:rPr>
              <w:rFonts w:ascii="Cambria Math" w:hAnsi="Cambria Math"/>
              <w:color w:val="000000"/>
            </w:rPr>
            <m:t>x</m:t>
          </m:r>
          <m:func>
            <m:funcPr>
              <m:ctrlPr>
                <w:rPr>
                  <w:rFonts w:ascii="Cambria Math" w:hAnsi="Cambria Math"/>
                  <w:i/>
                  <w:color w:val="000000"/>
                </w:rPr>
              </m:ctrlPr>
            </m:funcPr>
            <m:fName>
              <m:r>
                <m:rPr>
                  <m:sty m:val="p"/>
                </m:rPr>
                <w:rPr>
                  <w:rFonts w:ascii="Cambria Math" w:hAnsi="Cambria Math"/>
                  <w:color w:val="000000"/>
                </w:rPr>
                <m:t>ln</m:t>
              </m:r>
            </m:fName>
            <m:e>
              <m:r>
                <w:rPr>
                  <w:rFonts w:ascii="Cambria Math" w:hAnsi="Cambria Math"/>
                  <w:color w:val="000000"/>
                </w:rPr>
                <m:t>1.106</m:t>
              </m:r>
            </m:e>
          </m:func>
          <m:r>
            <w:rPr>
              <w:rFonts w:ascii="Cambria Math" w:hAnsi="Cambria Math"/>
              <w:color w:val="000000"/>
            </w:rPr>
            <m:t>=</m:t>
          </m:r>
          <m:func>
            <m:funcPr>
              <m:ctrlPr>
                <w:rPr>
                  <w:rFonts w:ascii="Cambria Math" w:hAnsi="Cambria Math"/>
                  <w:i/>
                  <w:color w:val="000000"/>
                </w:rPr>
              </m:ctrlPr>
            </m:funcPr>
            <m:fName>
              <m:r>
                <m:rPr>
                  <m:sty m:val="p"/>
                </m:rPr>
                <w:rPr>
                  <w:rFonts w:ascii="Cambria Math" w:hAnsi="Cambria Math"/>
                  <w:color w:val="000000"/>
                </w:rPr>
                <m:t>ln</m:t>
              </m:r>
            </m:fName>
            <m:e>
              <m:r>
                <w:rPr>
                  <w:rFonts w:ascii="Cambria Math" w:hAnsi="Cambria Math"/>
                  <w:color w:val="000000"/>
                </w:rPr>
                <m:t>5</m:t>
              </m:r>
            </m:e>
          </m:func>
        </m:oMath>
      </m:oMathPara>
    </w:p>
    <w:p w:rsidR="004E1170" w:rsidRPr="004E1170" w:rsidRDefault="004E1170" w:rsidP="004E1170">
      <w:pPr>
        <w:tabs>
          <w:tab w:val="left" w:pos="3885"/>
        </w:tabs>
        <w:ind w:left="720"/>
        <w:rPr>
          <w:rFonts w:eastAsiaTheme="minorEastAsia"/>
          <w:color w:val="000000"/>
        </w:rPr>
      </w:pPr>
      <m:oMathPara>
        <m:oMath>
          <m:r>
            <w:rPr>
              <w:rFonts w:ascii="Cambria Math" w:hAnsi="Cambria Math"/>
              <w:color w:val="000000"/>
            </w:rPr>
            <m:t>x=15.974 years</m:t>
          </m:r>
        </m:oMath>
      </m:oMathPara>
    </w:p>
    <w:p w:rsidR="004E1170" w:rsidRDefault="004F2DA6" w:rsidP="004E1170">
      <w:pPr>
        <w:tabs>
          <w:tab w:val="left" w:pos="3885"/>
        </w:tabs>
        <w:ind w:left="720"/>
        <w:rPr>
          <w:rFonts w:eastAsiaTheme="minorEastAsia"/>
        </w:rPr>
      </w:pPr>
      <w:r>
        <w:rPr>
          <w:rFonts w:eastAsiaTheme="minorEastAsia"/>
        </w:rPr>
        <w:t>The population will be 1000  in the next 5.974 years</w:t>
      </w:r>
      <w:bookmarkStart w:id="0" w:name="_GoBack"/>
      <w:bookmarkEnd w:id="0"/>
    </w:p>
    <w:p w:rsidR="004E1170" w:rsidRDefault="004E1170" w:rsidP="004E1170">
      <w:pPr>
        <w:ind w:left="720"/>
        <w:rPr>
          <w:rFonts w:eastAsiaTheme="minorEastAsia"/>
        </w:rPr>
      </w:pPr>
    </w:p>
    <w:p w:rsidR="004E1170" w:rsidRDefault="004E1170">
      <w:pPr>
        <w:rPr>
          <w:rFonts w:eastAsiaTheme="minorEastAsia"/>
        </w:rPr>
      </w:pPr>
      <w:r>
        <w:rPr>
          <w:rFonts w:eastAsiaTheme="minorEastAsia"/>
        </w:rPr>
        <w:br w:type="page"/>
      </w:r>
    </w:p>
    <w:p w:rsidR="004E1170" w:rsidRPr="00460801" w:rsidRDefault="004E1170" w:rsidP="004E1170">
      <w:pPr>
        <w:ind w:left="720"/>
        <w:rPr>
          <w:rFonts w:eastAsiaTheme="minorEastAsia"/>
        </w:rPr>
      </w:pPr>
    </w:p>
    <w:p w:rsidR="004E1170" w:rsidRPr="00460801" w:rsidRDefault="004E1170" w:rsidP="004E1170">
      <w:pPr>
        <w:ind w:left="720"/>
        <w:rPr>
          <w:rFonts w:eastAsiaTheme="minorEastAsia"/>
        </w:rPr>
      </w:pPr>
    </w:p>
    <w:p w:rsidR="004E1170" w:rsidRDefault="004E1170" w:rsidP="004E1170">
      <w:pPr>
        <w:pBdr>
          <w:top w:val="nil"/>
          <w:left w:val="nil"/>
          <w:bottom w:val="nil"/>
          <w:right w:val="nil"/>
          <w:between w:val="nil"/>
        </w:pBdr>
        <w:tabs>
          <w:tab w:val="left" w:pos="1530"/>
        </w:tabs>
        <w:suppressAutoHyphens/>
        <w:spacing w:after="200" w:line="276" w:lineRule="auto"/>
        <w:contextualSpacing/>
        <w:textDirection w:val="btLr"/>
        <w:textAlignment w:val="top"/>
        <w:outlineLvl w:val="0"/>
        <w:rPr>
          <w:rFonts w:eastAsiaTheme="minorEastAsia"/>
          <w:color w:val="000000"/>
        </w:rPr>
      </w:pPr>
    </w:p>
    <w:p w:rsidR="004E1170" w:rsidRDefault="004E1170">
      <w:pPr>
        <w:rPr>
          <w:rFonts w:eastAsiaTheme="minorEastAsia"/>
          <w:color w:val="000000"/>
        </w:rPr>
      </w:pPr>
      <w:r>
        <w:rPr>
          <w:rFonts w:eastAsiaTheme="minorEastAsia"/>
          <w:color w:val="000000"/>
        </w:rPr>
        <w:br w:type="page"/>
      </w:r>
    </w:p>
    <w:p w:rsidR="004E1170" w:rsidRPr="001C530E" w:rsidRDefault="004E1170" w:rsidP="004E1170">
      <w:pPr>
        <w:pBdr>
          <w:top w:val="nil"/>
          <w:left w:val="nil"/>
          <w:bottom w:val="nil"/>
          <w:right w:val="nil"/>
          <w:between w:val="nil"/>
        </w:pBdr>
        <w:tabs>
          <w:tab w:val="left" w:pos="1530"/>
        </w:tabs>
        <w:suppressAutoHyphens/>
        <w:spacing w:after="200" w:line="276" w:lineRule="auto"/>
        <w:contextualSpacing/>
        <w:textDirection w:val="btLr"/>
        <w:textAlignment w:val="top"/>
        <w:outlineLvl w:val="0"/>
        <w:rPr>
          <w:rFonts w:eastAsiaTheme="minorEastAsia"/>
          <w:color w:val="000000"/>
        </w:rPr>
      </w:pPr>
    </w:p>
    <w:p w:rsidR="00F74072" w:rsidRPr="00F74072" w:rsidRDefault="00F74072"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w:p>
    <w:p w:rsidR="00F74072" w:rsidRPr="00F74072" w:rsidRDefault="00F74072"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w:p>
    <w:p w:rsidR="00F74072" w:rsidRPr="00F74072" w:rsidRDefault="00F74072"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w:p>
    <w:p w:rsidR="00F74072" w:rsidRPr="00F74072" w:rsidRDefault="00F74072"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w:p>
    <w:p w:rsidR="00F74072" w:rsidRPr="00F74072" w:rsidRDefault="00F74072" w:rsidP="00F74072">
      <w:pPr>
        <w:pBdr>
          <w:top w:val="nil"/>
          <w:left w:val="nil"/>
          <w:bottom w:val="nil"/>
          <w:right w:val="nil"/>
          <w:between w:val="nil"/>
        </w:pBdr>
        <w:suppressAutoHyphens/>
        <w:spacing w:after="0" w:line="276" w:lineRule="auto"/>
        <w:contextualSpacing/>
        <w:textDirection w:val="btLr"/>
        <w:textAlignment w:val="top"/>
        <w:outlineLvl w:val="0"/>
        <w:rPr>
          <w:rFonts w:eastAsiaTheme="minorEastAsia"/>
          <w:color w:val="000000"/>
        </w:rPr>
      </w:pPr>
    </w:p>
    <w:p w:rsidR="00F74072" w:rsidRDefault="00F74072" w:rsidP="00F74072">
      <w:pPr>
        <w:pBdr>
          <w:top w:val="nil"/>
          <w:left w:val="nil"/>
          <w:bottom w:val="nil"/>
          <w:right w:val="nil"/>
          <w:between w:val="nil"/>
        </w:pBdr>
        <w:suppressAutoHyphens/>
        <w:spacing w:after="0" w:line="276" w:lineRule="auto"/>
        <w:contextualSpacing/>
        <w:textDirection w:val="btLr"/>
        <w:textAlignment w:val="top"/>
        <w:outlineLvl w:val="0"/>
        <w:rPr>
          <w:color w:val="000000"/>
        </w:rPr>
      </w:pPr>
    </w:p>
    <w:p w:rsidR="00460801" w:rsidRPr="000714DA" w:rsidRDefault="00460801" w:rsidP="00460801">
      <w:pPr>
        <w:ind w:left="720"/>
        <w:rPr>
          <w:rFonts w:eastAsiaTheme="minorEastAsia"/>
        </w:rPr>
      </w:pPr>
    </w:p>
    <w:p w:rsidR="00881FC3" w:rsidRPr="000714DA" w:rsidRDefault="00881FC3" w:rsidP="00BB6FFB">
      <w:pPr>
        <w:ind w:left="720"/>
        <w:rPr>
          <w:rFonts w:eastAsiaTheme="minorEastAsia"/>
        </w:rPr>
      </w:pPr>
    </w:p>
    <w:p w:rsidR="00BB6FFB" w:rsidRPr="000714DA" w:rsidRDefault="00BB6FFB" w:rsidP="000714DA">
      <w:pPr>
        <w:ind w:left="720"/>
        <w:rPr>
          <w:rFonts w:eastAsiaTheme="minorEastAsia"/>
        </w:rPr>
      </w:pPr>
    </w:p>
    <w:p w:rsidR="000714DA" w:rsidRPr="000714DA" w:rsidRDefault="000714DA" w:rsidP="000714DA">
      <w:pPr>
        <w:ind w:left="720"/>
        <w:rPr>
          <w:rFonts w:eastAsiaTheme="minorEastAsia"/>
        </w:rPr>
      </w:pPr>
    </w:p>
    <w:p w:rsidR="000714DA" w:rsidRPr="000714DA" w:rsidRDefault="000714DA" w:rsidP="000714DA">
      <w:pPr>
        <w:ind w:left="720"/>
        <w:rPr>
          <w:rFonts w:eastAsiaTheme="minorEastAsia"/>
        </w:rPr>
      </w:pPr>
    </w:p>
    <w:p w:rsidR="000714DA" w:rsidRPr="000714DA" w:rsidRDefault="000714DA" w:rsidP="000714DA">
      <w:pPr>
        <w:ind w:left="720"/>
        <w:rPr>
          <w:rFonts w:eastAsiaTheme="minorEastAsia"/>
        </w:rPr>
      </w:pPr>
    </w:p>
    <w:p w:rsidR="000714DA" w:rsidRPr="000714DA" w:rsidRDefault="000714DA" w:rsidP="000714DA">
      <w:pPr>
        <w:ind w:left="720"/>
        <w:rPr>
          <w:rFonts w:eastAsiaTheme="minorEastAsia"/>
        </w:rPr>
      </w:pPr>
    </w:p>
    <w:p w:rsidR="000714DA" w:rsidRDefault="000714DA" w:rsidP="000714DA">
      <w:pPr>
        <w:pBdr>
          <w:top w:val="nil"/>
          <w:left w:val="nil"/>
          <w:bottom w:val="nil"/>
          <w:right w:val="nil"/>
          <w:between w:val="nil"/>
        </w:pBdr>
        <w:suppressAutoHyphens/>
        <w:spacing w:after="0" w:line="276" w:lineRule="auto"/>
        <w:contextualSpacing/>
        <w:textDirection w:val="btLr"/>
        <w:textAlignment w:val="top"/>
        <w:outlineLvl w:val="0"/>
        <w:rPr>
          <w:color w:val="000000"/>
        </w:rPr>
      </w:pPr>
    </w:p>
    <w:p w:rsidR="000714DA" w:rsidRPr="00705D23" w:rsidRDefault="000714DA" w:rsidP="005A7402">
      <w:pPr>
        <w:ind w:left="720"/>
        <w:rPr>
          <w:rFonts w:eastAsiaTheme="minorEastAsia"/>
        </w:rPr>
      </w:pPr>
    </w:p>
    <w:p w:rsidR="005A7402" w:rsidRPr="005A7402" w:rsidRDefault="005A7402" w:rsidP="00705D23">
      <w:pPr>
        <w:pStyle w:val="ListParagraph"/>
        <w:rPr>
          <w:rFonts w:eastAsiaTheme="minorEastAsia"/>
        </w:rPr>
      </w:pPr>
    </w:p>
    <w:p w:rsidR="005A7402" w:rsidRPr="00770204" w:rsidRDefault="005A7402" w:rsidP="00705D23">
      <w:pPr>
        <w:pStyle w:val="ListParagraph"/>
        <w:rPr>
          <w:rFonts w:eastAsiaTheme="minorEastAsia"/>
        </w:rPr>
      </w:pPr>
    </w:p>
    <w:p w:rsidR="00705D23" w:rsidRDefault="00705D23" w:rsidP="00705D23">
      <w:pPr>
        <w:pBdr>
          <w:top w:val="nil"/>
          <w:left w:val="nil"/>
          <w:bottom w:val="nil"/>
          <w:right w:val="nil"/>
          <w:between w:val="nil"/>
        </w:pBdr>
        <w:suppressAutoHyphens/>
        <w:spacing w:after="0" w:line="276" w:lineRule="auto"/>
        <w:contextualSpacing/>
        <w:textDirection w:val="btLr"/>
        <w:textAlignment w:val="top"/>
        <w:outlineLvl w:val="0"/>
        <w:rPr>
          <w:rFonts w:ascii="Verdana" w:eastAsia="Verdana" w:hAnsi="Verdana" w:cs="Verdana"/>
          <w:color w:val="000000"/>
        </w:rPr>
      </w:pPr>
    </w:p>
    <w:p w:rsidR="00770204" w:rsidRPr="009B63AA" w:rsidRDefault="00770204" w:rsidP="00770204">
      <w:pPr>
        <w:pStyle w:val="ListParagraph"/>
        <w:rPr>
          <w:rFonts w:eastAsiaTheme="minorEastAsia"/>
        </w:rPr>
      </w:pPr>
    </w:p>
    <w:p w:rsidR="00770204" w:rsidRPr="00770204" w:rsidRDefault="00770204" w:rsidP="00770204">
      <w:pPr>
        <w:pStyle w:val="ListParagraph"/>
        <w:rPr>
          <w:rFonts w:eastAsiaTheme="minorEastAsia"/>
        </w:rPr>
      </w:pPr>
    </w:p>
    <w:p w:rsidR="00770204" w:rsidRPr="00770204" w:rsidRDefault="00770204" w:rsidP="00770204">
      <w:pPr>
        <w:pStyle w:val="ListParagraph"/>
        <w:rPr>
          <w:rFonts w:eastAsiaTheme="minorEastAsia"/>
        </w:rPr>
      </w:pPr>
    </w:p>
    <w:p w:rsidR="00770204" w:rsidRPr="00770204" w:rsidRDefault="00770204" w:rsidP="009B63AA">
      <w:pPr>
        <w:pStyle w:val="ListParagraph"/>
        <w:rPr>
          <w:rFonts w:eastAsiaTheme="minorEastAsia"/>
        </w:rPr>
      </w:pPr>
    </w:p>
    <w:p w:rsidR="009B63AA" w:rsidRPr="009B63AA" w:rsidRDefault="009B63AA" w:rsidP="009B63AA">
      <w:pPr>
        <w:pStyle w:val="ListParagraph"/>
        <w:rPr>
          <w:rFonts w:eastAsiaTheme="minorEastAsia"/>
        </w:rPr>
      </w:pPr>
    </w:p>
    <w:p w:rsidR="009B63AA" w:rsidRDefault="009B63AA" w:rsidP="009B63AA">
      <w:pPr>
        <w:pStyle w:val="ListParagraph"/>
        <w:rPr>
          <w:rFonts w:ascii="Verdana" w:eastAsia="Verdana" w:hAnsi="Verdana" w:cs="Verdana"/>
          <w:noProof/>
          <w:color w:val="000000"/>
        </w:rPr>
      </w:pPr>
    </w:p>
    <w:p w:rsidR="009B63AA" w:rsidRPr="009B63AA" w:rsidRDefault="009B63AA" w:rsidP="009B63AA">
      <w:pPr>
        <w:pStyle w:val="ListParagraph"/>
        <w:rPr>
          <w:rFonts w:eastAsiaTheme="minorEastAsia"/>
        </w:rPr>
      </w:pPr>
    </w:p>
    <w:sectPr w:rsidR="009B63AA" w:rsidRPr="009B63AA" w:rsidSect="001D5D3A">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29C" w:rsidRDefault="00F7329C" w:rsidP="00F74072">
      <w:pPr>
        <w:spacing w:after="0" w:line="240" w:lineRule="auto"/>
      </w:pPr>
      <w:r>
        <w:separator/>
      </w:r>
    </w:p>
  </w:endnote>
  <w:endnote w:type="continuationSeparator" w:id="0">
    <w:p w:rsidR="00F7329C" w:rsidRDefault="00F7329C" w:rsidP="00F740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29C" w:rsidRDefault="00F7329C" w:rsidP="00F74072">
      <w:pPr>
        <w:spacing w:after="0" w:line="240" w:lineRule="auto"/>
      </w:pPr>
      <w:r>
        <w:separator/>
      </w:r>
    </w:p>
  </w:footnote>
  <w:footnote w:type="continuationSeparator" w:id="0">
    <w:p w:rsidR="00F7329C" w:rsidRDefault="00F7329C" w:rsidP="00F740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B07AE"/>
    <w:multiLevelType w:val="hybridMultilevel"/>
    <w:tmpl w:val="DA34AB58"/>
    <w:lvl w:ilvl="0" w:tplc="73FAB6EA">
      <w:start w:val="1"/>
      <w:numFmt w:val="decimal"/>
      <w:lvlText w:val="%1"/>
      <w:lvlJc w:val="left"/>
      <w:pPr>
        <w:ind w:left="720" w:hanging="360"/>
      </w:pPr>
      <w:rPr>
        <w:rFonts w:ascii="Verdana" w:eastAsia="Verdana" w:hAnsi="Verdana" w:cs="Verdan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2D01A9"/>
    <w:multiLevelType w:val="multilevel"/>
    <w:tmpl w:val="CB94704A"/>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nsid w:val="23E95356"/>
    <w:multiLevelType w:val="hybridMultilevel"/>
    <w:tmpl w:val="77046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2F4451"/>
    <w:multiLevelType w:val="multilevel"/>
    <w:tmpl w:val="55CCF892"/>
    <w:lvl w:ilvl="0">
      <w:start w:val="1"/>
      <w:numFmt w:val="decimal"/>
      <w:lvlText w:val="%1)"/>
      <w:lvlJc w:val="left"/>
      <w:pPr>
        <w:ind w:left="720" w:hanging="360"/>
      </w:pPr>
      <w:rPr>
        <w:rFonts w:ascii="Verdana" w:eastAsia="Verdana" w:hAnsi="Verdana" w:cs="Verdana"/>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nsid w:val="36BF03AF"/>
    <w:multiLevelType w:val="multilevel"/>
    <w:tmpl w:val="DCAE94F0"/>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nsid w:val="3B1C6BDB"/>
    <w:multiLevelType w:val="hybridMultilevel"/>
    <w:tmpl w:val="D6AACB02"/>
    <w:lvl w:ilvl="0" w:tplc="5E1CBD18">
      <w:start w:val="1"/>
      <w:numFmt w:val="decimal"/>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9061274"/>
    <w:multiLevelType w:val="hybridMultilevel"/>
    <w:tmpl w:val="76D07AAC"/>
    <w:lvl w:ilvl="0" w:tplc="98D007FA">
      <w:start w:val="1"/>
      <w:numFmt w:val="lowerLetter"/>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6"/>
  </w:num>
  <w:num w:numId="5">
    <w:abstractNumId w:val="4"/>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A610B"/>
    <w:rsid w:val="000714DA"/>
    <w:rsid w:val="001C530E"/>
    <w:rsid w:val="001D5D3A"/>
    <w:rsid w:val="003A610B"/>
    <w:rsid w:val="00460801"/>
    <w:rsid w:val="004D39B7"/>
    <w:rsid w:val="004E1170"/>
    <w:rsid w:val="004F2DA6"/>
    <w:rsid w:val="005A7402"/>
    <w:rsid w:val="00705D23"/>
    <w:rsid w:val="00770204"/>
    <w:rsid w:val="00881FC3"/>
    <w:rsid w:val="009B63AA"/>
    <w:rsid w:val="00BB6FFB"/>
    <w:rsid w:val="00C37F54"/>
    <w:rsid w:val="00F7329C"/>
    <w:rsid w:val="00F740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10B"/>
    <w:pPr>
      <w:ind w:left="720"/>
      <w:contextualSpacing/>
    </w:pPr>
  </w:style>
  <w:style w:type="character" w:styleId="PlaceholderText">
    <w:name w:val="Placeholder Text"/>
    <w:basedOn w:val="DefaultParagraphFont"/>
    <w:uiPriority w:val="99"/>
    <w:semiHidden/>
    <w:rsid w:val="003A610B"/>
    <w:rPr>
      <w:color w:val="808080"/>
    </w:rPr>
  </w:style>
  <w:style w:type="paragraph" w:styleId="Header">
    <w:name w:val="header"/>
    <w:basedOn w:val="Normal"/>
    <w:link w:val="HeaderChar"/>
    <w:uiPriority w:val="99"/>
    <w:unhideWhenUsed/>
    <w:rsid w:val="00F74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072"/>
  </w:style>
  <w:style w:type="paragraph" w:styleId="Footer">
    <w:name w:val="footer"/>
    <w:basedOn w:val="Normal"/>
    <w:link w:val="FooterChar"/>
    <w:uiPriority w:val="99"/>
    <w:unhideWhenUsed/>
    <w:rsid w:val="00F74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072"/>
  </w:style>
  <w:style w:type="paragraph" w:styleId="BalloonText">
    <w:name w:val="Balloon Text"/>
    <w:basedOn w:val="Normal"/>
    <w:link w:val="BalloonTextChar"/>
    <w:uiPriority w:val="99"/>
    <w:semiHidden/>
    <w:unhideWhenUsed/>
    <w:rsid w:val="004D3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9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mwaura</cp:lastModifiedBy>
  <cp:revision>2</cp:revision>
  <dcterms:created xsi:type="dcterms:W3CDTF">2018-08-21T16:57:00Z</dcterms:created>
  <dcterms:modified xsi:type="dcterms:W3CDTF">2018-08-21T16:57:00Z</dcterms:modified>
</cp:coreProperties>
</file>