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8C0436"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Term Paper</w:t>
      </w:r>
    </w:p>
    <w:p w:rsidR="00455748" w:rsidRDefault="00E06488" w:rsidP="00E06488">
      <w:pPr>
        <w:tabs>
          <w:tab w:val="left" w:pos="4260"/>
          <w:tab w:val="center" w:pos="4680"/>
        </w:tabs>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00ED50B8">
        <w:rPr>
          <w:rFonts w:ascii="Times New Roman" w:hAnsi="Times New Roman" w:cs="Times New Roman"/>
          <w:color w:val="000000" w:themeColor="text1"/>
          <w:sz w:val="24"/>
          <w:szCs w:val="24"/>
          <w:shd w:val="clear" w:color="auto" w:fill="FFFFFF"/>
        </w:rPr>
        <w:t>Name:</w:t>
      </w:r>
    </w:p>
    <w:p w:rsidR="00455748" w:rsidRDefault="00ED50B8"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Subject:</w:t>
      </w:r>
    </w:p>
    <w:p w:rsidR="008D53F0" w:rsidRDefault="008D53F0"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School affiliation:</w:t>
      </w:r>
    </w:p>
    <w:p w:rsidR="00511D3B" w:rsidRDefault="00E06488" w:rsidP="00CC0AD7">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r w:rsidRPr="00E06488">
        <w:rPr>
          <w:rFonts w:ascii="Times New Roman" w:hAnsi="Times New Roman" w:cs="Times New Roman"/>
          <w:sz w:val="24"/>
          <w:szCs w:val="24"/>
          <w:vertAlign w:val="superscript"/>
        </w:rPr>
        <w:t>th</w:t>
      </w:r>
      <w:r>
        <w:rPr>
          <w:rFonts w:ascii="Times New Roman" w:hAnsi="Times New Roman" w:cs="Times New Roman"/>
          <w:sz w:val="24"/>
          <w:szCs w:val="24"/>
        </w:rPr>
        <w:t xml:space="preserve"> October 10, 2018</w:t>
      </w: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ED50B8" w:rsidRDefault="00ED50B8"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ED50B8" w:rsidRDefault="00ED50B8" w:rsidP="008C0436">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ED50B8" w:rsidRDefault="005D745E" w:rsidP="001D150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paper looks into the progress that has been made since the terrorist attack, 9/11, and especially in the criminal justice system. A number of policies have been put in place that ensures that the security of the American people is reinstated. The policies implemented included securing all the entry points and terminus that gave terrorist an opportunity to get into the American soil and carry out erroneous acts of terrorism. The judicial service together with different stakeholders concerned with the security of America have collaborated to ensure that the right measures, policies are put into place to prevent any future attacks. Some of the security stakeholders that have been concerned with the security of America include the transport Security Administration </w:t>
      </w:r>
      <w:r w:rsidR="007130A0">
        <w:rPr>
          <w:rFonts w:ascii="Times New Roman" w:hAnsi="Times New Roman" w:cs="Times New Roman"/>
          <w:sz w:val="24"/>
          <w:szCs w:val="24"/>
        </w:rPr>
        <w:t>that</w:t>
      </w:r>
      <w:r>
        <w:rPr>
          <w:rFonts w:ascii="Times New Roman" w:hAnsi="Times New Roman" w:cs="Times New Roman"/>
          <w:sz w:val="24"/>
          <w:szCs w:val="24"/>
        </w:rPr>
        <w:t xml:space="preserve"> has been involved in the implementation of security Acts which guide operations in the boundaries and terminus as</w:t>
      </w:r>
      <w:r w:rsidR="00362CA8">
        <w:rPr>
          <w:rFonts w:ascii="Times New Roman" w:hAnsi="Times New Roman" w:cs="Times New Roman"/>
          <w:sz w:val="24"/>
          <w:szCs w:val="24"/>
        </w:rPr>
        <w:t xml:space="preserve"> well as other areas of concern. Airports across America have also implemented the new policies that have been set to advance security measures, improve in security information sharing, and help in shielding America from constant attacks. </w:t>
      </w:r>
    </w:p>
    <w:p w:rsidR="005D0D12" w:rsidRPr="005D0D12" w:rsidRDefault="005D0D12" w:rsidP="001D1509">
      <w:pPr>
        <w:spacing w:line="480" w:lineRule="auto"/>
        <w:rPr>
          <w:b/>
          <w:i/>
        </w:rPr>
      </w:pPr>
      <w:r w:rsidRPr="005D0D12">
        <w:rPr>
          <w:rFonts w:ascii="Times New Roman" w:hAnsi="Times New Roman" w:cs="Times New Roman"/>
          <w:b/>
          <w:i/>
          <w:sz w:val="24"/>
          <w:szCs w:val="24"/>
        </w:rPr>
        <w:t>Keywords: Terrorism, Law, Judiciary, Law, Acts</w:t>
      </w:r>
      <w:r w:rsidR="00666A64">
        <w:rPr>
          <w:rFonts w:ascii="Times New Roman" w:hAnsi="Times New Roman" w:cs="Times New Roman"/>
          <w:b/>
          <w:i/>
          <w:sz w:val="24"/>
          <w:szCs w:val="24"/>
        </w:rPr>
        <w:t>, Homeland security, Policing</w:t>
      </w:r>
      <w:r w:rsidR="00DC3852">
        <w:rPr>
          <w:rFonts w:ascii="Times New Roman" w:hAnsi="Times New Roman" w:cs="Times New Roman"/>
          <w:b/>
          <w:i/>
          <w:sz w:val="24"/>
          <w:szCs w:val="24"/>
        </w:rPr>
        <w:t xml:space="preserve">, justice department, America, </w:t>
      </w:r>
      <w:r w:rsidR="002A28FE">
        <w:rPr>
          <w:rFonts w:ascii="Times New Roman" w:hAnsi="Times New Roman" w:cs="Times New Roman"/>
          <w:b/>
          <w:i/>
          <w:sz w:val="24"/>
          <w:szCs w:val="24"/>
        </w:rPr>
        <w:t>FBI</w:t>
      </w:r>
      <w:r w:rsidR="00627AAA">
        <w:rPr>
          <w:rFonts w:ascii="Times New Roman" w:hAnsi="Times New Roman" w:cs="Times New Roman"/>
          <w:b/>
          <w:i/>
          <w:sz w:val="24"/>
          <w:szCs w:val="24"/>
        </w:rPr>
        <w:t xml:space="preserve">, radicalization </w:t>
      </w:r>
    </w:p>
    <w:p w:rsidR="00ED50B8" w:rsidRDefault="00ED50B8" w:rsidP="008C0436">
      <w:pPr>
        <w:spacing w:line="480" w:lineRule="auto"/>
        <w:ind w:left="720" w:hanging="720"/>
        <w:jc w:val="center"/>
        <w:rPr>
          <w:rFonts w:ascii="Times New Roman" w:hAnsi="Times New Roman" w:cs="Times New Roman"/>
          <w:b/>
          <w:sz w:val="24"/>
          <w:szCs w:val="24"/>
        </w:rPr>
      </w:pPr>
    </w:p>
    <w:p w:rsidR="00DB109D" w:rsidRDefault="00DB109D" w:rsidP="008C0436">
      <w:pPr>
        <w:spacing w:line="480" w:lineRule="auto"/>
        <w:ind w:left="720" w:hanging="720"/>
        <w:jc w:val="center"/>
        <w:rPr>
          <w:rFonts w:ascii="Times New Roman" w:hAnsi="Times New Roman" w:cs="Times New Roman"/>
          <w:b/>
          <w:sz w:val="24"/>
          <w:szCs w:val="24"/>
        </w:rPr>
      </w:pPr>
    </w:p>
    <w:p w:rsidR="00ED50B8" w:rsidRDefault="00ED50B8" w:rsidP="008C0436">
      <w:pPr>
        <w:spacing w:line="480" w:lineRule="auto"/>
        <w:ind w:left="720" w:hanging="720"/>
        <w:jc w:val="center"/>
        <w:rPr>
          <w:rFonts w:ascii="Times New Roman" w:hAnsi="Times New Roman" w:cs="Times New Roman"/>
          <w:b/>
          <w:sz w:val="24"/>
          <w:szCs w:val="24"/>
        </w:rPr>
      </w:pPr>
    </w:p>
    <w:p w:rsidR="00ED50B8" w:rsidRDefault="00ED50B8" w:rsidP="008C0436">
      <w:pPr>
        <w:spacing w:line="480" w:lineRule="auto"/>
        <w:ind w:left="720" w:hanging="720"/>
        <w:jc w:val="center"/>
        <w:rPr>
          <w:rFonts w:ascii="Times New Roman" w:hAnsi="Times New Roman" w:cs="Times New Roman"/>
          <w:b/>
          <w:sz w:val="24"/>
          <w:szCs w:val="24"/>
        </w:rPr>
      </w:pPr>
    </w:p>
    <w:p w:rsidR="00743083" w:rsidRDefault="004B0F81" w:rsidP="004B0F81">
      <w:pPr>
        <w:tabs>
          <w:tab w:val="left" w:pos="1365"/>
          <w:tab w:val="center" w:pos="4680"/>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8C0436" w:rsidRPr="008C0436">
        <w:rPr>
          <w:rFonts w:ascii="Times New Roman" w:hAnsi="Times New Roman" w:cs="Times New Roman"/>
          <w:b/>
          <w:sz w:val="24"/>
          <w:szCs w:val="24"/>
        </w:rPr>
        <w:t>How 9/11 changed criminal justice policies in the United States</w:t>
      </w:r>
    </w:p>
    <w:p w:rsidR="00DB1639" w:rsidRPr="008F6007" w:rsidRDefault="00627AAA" w:rsidP="00DB1639">
      <w:pPr>
        <w:spacing w:line="480" w:lineRule="auto"/>
        <w:ind w:firstLine="720"/>
      </w:pPr>
      <w:r>
        <w:rPr>
          <w:rFonts w:ascii="Times New Roman" w:hAnsi="Times New Roman" w:cs="Times New Roman"/>
          <w:sz w:val="24"/>
          <w:szCs w:val="24"/>
        </w:rPr>
        <w:t xml:space="preserve">The department of justice has undergone major changes in the wake of protecting the American people from terror threats. </w:t>
      </w:r>
      <w:r w:rsidR="00DB1639" w:rsidRPr="000D7A22">
        <w:rPr>
          <w:rFonts w:ascii="Times New Roman" w:hAnsi="Times New Roman" w:cs="Times New Roman"/>
          <w:sz w:val="24"/>
          <w:szCs w:val="24"/>
        </w:rPr>
        <w:t xml:space="preserve">As of late, the Department of Justice </w:t>
      </w:r>
      <w:r w:rsidR="00DB1639">
        <w:rPr>
          <w:rFonts w:ascii="Times New Roman" w:hAnsi="Times New Roman" w:cs="Times New Roman"/>
          <w:sz w:val="24"/>
          <w:szCs w:val="24"/>
        </w:rPr>
        <w:t>has ongoing</w:t>
      </w:r>
      <w:r>
        <w:rPr>
          <w:rFonts w:ascii="Times New Roman" w:hAnsi="Times New Roman" w:cs="Times New Roman"/>
          <w:sz w:val="24"/>
          <w:szCs w:val="24"/>
        </w:rPr>
        <w:t xml:space="preserve"> charges against </w:t>
      </w:r>
      <w:r w:rsidR="00DB1639">
        <w:rPr>
          <w:rFonts w:ascii="Times New Roman" w:hAnsi="Times New Roman" w:cs="Times New Roman"/>
          <w:sz w:val="24"/>
          <w:szCs w:val="24"/>
        </w:rPr>
        <w:t xml:space="preserve">terrorist suspects with the number rising every month. The population of the suspects does not only involve foreigners but also </w:t>
      </w:r>
      <w:r w:rsidR="00DB1639" w:rsidRPr="000D7A22">
        <w:rPr>
          <w:rFonts w:ascii="Times New Roman" w:hAnsi="Times New Roman" w:cs="Times New Roman"/>
          <w:sz w:val="24"/>
          <w:szCs w:val="24"/>
        </w:rPr>
        <w:t xml:space="preserve">U.S. natives </w:t>
      </w:r>
      <w:r w:rsidR="00DB1639">
        <w:rPr>
          <w:rFonts w:ascii="Times New Roman" w:hAnsi="Times New Roman" w:cs="Times New Roman"/>
          <w:sz w:val="24"/>
          <w:szCs w:val="24"/>
        </w:rPr>
        <w:t>or inhabitants who are suspected to have been radicalized to attack the country</w:t>
      </w:r>
      <w:r w:rsidR="00070CF8">
        <w:rPr>
          <w:rFonts w:ascii="Times New Roman" w:hAnsi="Times New Roman" w:cs="Times New Roman"/>
          <w:sz w:val="24"/>
          <w:szCs w:val="24"/>
        </w:rPr>
        <w:t xml:space="preserve"> (Carter, </w:t>
      </w:r>
      <w:r w:rsidR="00070CF8" w:rsidRPr="00070CF8">
        <w:rPr>
          <w:rFonts w:ascii="Times New Roman" w:hAnsi="Times New Roman" w:cs="Times New Roman"/>
          <w:sz w:val="24"/>
          <w:szCs w:val="24"/>
        </w:rPr>
        <w:t xml:space="preserve">&amp; </w:t>
      </w:r>
      <w:r w:rsidR="00070CF8">
        <w:rPr>
          <w:rFonts w:ascii="Times New Roman" w:hAnsi="Times New Roman" w:cs="Times New Roman"/>
          <w:sz w:val="24"/>
          <w:szCs w:val="24"/>
        </w:rPr>
        <w:t>Carter,</w:t>
      </w:r>
      <w:r w:rsidR="00070CF8">
        <w:rPr>
          <w:rFonts w:ascii="Times New Roman" w:hAnsi="Times New Roman" w:cs="Times New Roman"/>
          <w:sz w:val="24"/>
          <w:szCs w:val="24"/>
        </w:rPr>
        <w:t xml:space="preserve"> </w:t>
      </w:r>
      <w:r w:rsidR="00070CF8">
        <w:rPr>
          <w:rFonts w:ascii="Times New Roman" w:hAnsi="Times New Roman" w:cs="Times New Roman"/>
          <w:sz w:val="24"/>
          <w:szCs w:val="24"/>
        </w:rPr>
        <w:t>2014</w:t>
      </w:r>
      <w:r w:rsidR="00070CF8">
        <w:rPr>
          <w:rFonts w:ascii="Times New Roman" w:hAnsi="Times New Roman" w:cs="Times New Roman"/>
          <w:sz w:val="24"/>
          <w:szCs w:val="24"/>
        </w:rPr>
        <w:t>)</w:t>
      </w:r>
      <w:r w:rsidR="00DB1639">
        <w:rPr>
          <w:rFonts w:ascii="Times New Roman" w:hAnsi="Times New Roman" w:cs="Times New Roman"/>
          <w:sz w:val="24"/>
          <w:szCs w:val="24"/>
        </w:rPr>
        <w:t xml:space="preserve">. </w:t>
      </w:r>
      <w:r>
        <w:rPr>
          <w:rFonts w:ascii="Times New Roman" w:hAnsi="Times New Roman" w:cs="Times New Roman"/>
          <w:sz w:val="24"/>
          <w:szCs w:val="24"/>
        </w:rPr>
        <w:t>While some have relied on radicalization and terror threats to get into the terror groups, this does not shield anyone from facing the law</w:t>
      </w:r>
      <w:r w:rsidR="00DB1639" w:rsidRPr="000D7A22">
        <w:rPr>
          <w:rFonts w:ascii="Times New Roman" w:hAnsi="Times New Roman" w:cs="Times New Roman"/>
          <w:sz w:val="24"/>
          <w:szCs w:val="24"/>
        </w:rPr>
        <w:t>.</w:t>
      </w:r>
      <w:r>
        <w:rPr>
          <w:rFonts w:ascii="Times New Roman" w:hAnsi="Times New Roman" w:cs="Times New Roman"/>
          <w:sz w:val="24"/>
          <w:szCs w:val="24"/>
        </w:rPr>
        <w:t xml:space="preserve"> It is the duty of every American to cooperate with the justice department in order to ensure that the plans of the terrorist are defeated. </w:t>
      </w:r>
      <w:r w:rsidR="00DB1639" w:rsidRPr="000D7A22">
        <w:rPr>
          <w:rFonts w:ascii="Times New Roman" w:hAnsi="Times New Roman" w:cs="Times New Roman"/>
          <w:sz w:val="24"/>
          <w:szCs w:val="24"/>
        </w:rPr>
        <w:t xml:space="preserve"> </w:t>
      </w:r>
      <w:r w:rsidR="00891353">
        <w:rPr>
          <w:rFonts w:ascii="Times New Roman" w:hAnsi="Times New Roman" w:cs="Times New Roman"/>
          <w:sz w:val="24"/>
          <w:szCs w:val="24"/>
        </w:rPr>
        <w:t xml:space="preserve">Different terrorists have been prosecuted and charged before they </w:t>
      </w:r>
      <w:r w:rsidR="00925382">
        <w:rPr>
          <w:rFonts w:ascii="Times New Roman" w:hAnsi="Times New Roman" w:cs="Times New Roman"/>
          <w:sz w:val="24"/>
          <w:szCs w:val="24"/>
        </w:rPr>
        <w:t>succeeded</w:t>
      </w:r>
      <w:r w:rsidR="00891353">
        <w:rPr>
          <w:rFonts w:ascii="Times New Roman" w:hAnsi="Times New Roman" w:cs="Times New Roman"/>
          <w:sz w:val="24"/>
          <w:szCs w:val="24"/>
        </w:rPr>
        <w:t xml:space="preserve"> with their terror plans</w:t>
      </w:r>
      <w:r w:rsidR="00925382">
        <w:rPr>
          <w:rFonts w:ascii="Times New Roman" w:hAnsi="Times New Roman" w:cs="Times New Roman"/>
          <w:sz w:val="24"/>
          <w:szCs w:val="24"/>
        </w:rPr>
        <w:t>,</w:t>
      </w:r>
      <w:r w:rsidR="00891353">
        <w:rPr>
          <w:rFonts w:ascii="Times New Roman" w:hAnsi="Times New Roman" w:cs="Times New Roman"/>
          <w:sz w:val="24"/>
          <w:szCs w:val="24"/>
        </w:rPr>
        <w:t xml:space="preserve"> because of the newly reformed justice </w:t>
      </w:r>
      <w:r w:rsidR="00925382">
        <w:rPr>
          <w:rFonts w:ascii="Times New Roman" w:hAnsi="Times New Roman" w:cs="Times New Roman"/>
          <w:sz w:val="24"/>
          <w:szCs w:val="24"/>
        </w:rPr>
        <w:t>system, which</w:t>
      </w:r>
      <w:r w:rsidR="00891353">
        <w:rPr>
          <w:rFonts w:ascii="Times New Roman" w:hAnsi="Times New Roman" w:cs="Times New Roman"/>
          <w:sz w:val="24"/>
          <w:szCs w:val="24"/>
        </w:rPr>
        <w:t xml:space="preserve"> is able to counter terrorism early before </w:t>
      </w:r>
      <w:r w:rsidR="007130A0">
        <w:rPr>
          <w:rFonts w:ascii="Times New Roman" w:hAnsi="Times New Roman" w:cs="Times New Roman"/>
          <w:sz w:val="24"/>
          <w:szCs w:val="24"/>
        </w:rPr>
        <w:t>committing</w:t>
      </w:r>
      <w:r w:rsidR="00891353">
        <w:rPr>
          <w:rFonts w:ascii="Times New Roman" w:hAnsi="Times New Roman" w:cs="Times New Roman"/>
          <w:sz w:val="24"/>
          <w:szCs w:val="24"/>
        </w:rPr>
        <w:t xml:space="preserve"> terror. </w:t>
      </w:r>
      <w:r w:rsidR="00DB1639" w:rsidRPr="000D7A22">
        <w:rPr>
          <w:rFonts w:ascii="Times New Roman" w:hAnsi="Times New Roman" w:cs="Times New Roman"/>
          <w:sz w:val="24"/>
          <w:szCs w:val="24"/>
        </w:rPr>
        <w:t xml:space="preserve"> Michael Finton who confessed</w:t>
      </w:r>
      <w:r w:rsidR="00DB1639">
        <w:rPr>
          <w:rFonts w:ascii="Times New Roman" w:hAnsi="Times New Roman" w:cs="Times New Roman"/>
          <w:sz w:val="24"/>
          <w:szCs w:val="24"/>
        </w:rPr>
        <w:t xml:space="preserve"> in</w:t>
      </w:r>
      <w:r w:rsidR="00DB1639" w:rsidRPr="000D7A22">
        <w:rPr>
          <w:rFonts w:ascii="Times New Roman" w:hAnsi="Times New Roman" w:cs="Times New Roman"/>
          <w:sz w:val="24"/>
          <w:szCs w:val="24"/>
        </w:rPr>
        <w:t xml:space="preserve"> </w:t>
      </w:r>
      <w:r w:rsidR="00DB1639">
        <w:rPr>
          <w:rFonts w:ascii="Times New Roman" w:hAnsi="Times New Roman" w:cs="Times New Roman"/>
          <w:sz w:val="24"/>
          <w:szCs w:val="24"/>
        </w:rPr>
        <w:t>the year 2011</w:t>
      </w:r>
      <w:r w:rsidR="008F6007">
        <w:rPr>
          <w:rFonts w:ascii="Times New Roman" w:hAnsi="Times New Roman" w:cs="Times New Roman"/>
          <w:sz w:val="24"/>
          <w:szCs w:val="24"/>
        </w:rPr>
        <w:t xml:space="preserve"> in</w:t>
      </w:r>
      <w:r w:rsidR="00DB1639" w:rsidRPr="000D7A22">
        <w:rPr>
          <w:rFonts w:ascii="Times New Roman" w:hAnsi="Times New Roman" w:cs="Times New Roman"/>
          <w:sz w:val="24"/>
          <w:szCs w:val="24"/>
        </w:rPr>
        <w:t xml:space="preserve"> Illinois to his </w:t>
      </w:r>
      <w:r w:rsidR="00DB1639" w:rsidRPr="00523D15">
        <w:rPr>
          <w:rFonts w:ascii="Times New Roman" w:hAnsi="Times New Roman" w:cs="Times New Roman"/>
          <w:noProof/>
          <w:sz w:val="24"/>
          <w:szCs w:val="24"/>
        </w:rPr>
        <w:t>endeavo</w:t>
      </w:r>
      <w:r w:rsidR="00DB1639">
        <w:rPr>
          <w:rFonts w:ascii="Times New Roman" w:hAnsi="Times New Roman" w:cs="Times New Roman"/>
          <w:noProof/>
          <w:sz w:val="24"/>
          <w:szCs w:val="24"/>
        </w:rPr>
        <w:t>u</w:t>
      </w:r>
      <w:r w:rsidR="00DB1639" w:rsidRPr="00523D15">
        <w:rPr>
          <w:rFonts w:ascii="Times New Roman" w:hAnsi="Times New Roman" w:cs="Times New Roman"/>
          <w:noProof/>
          <w:sz w:val="24"/>
          <w:szCs w:val="24"/>
        </w:rPr>
        <w:t>rs</w:t>
      </w:r>
      <w:r w:rsidR="00DB1639" w:rsidRPr="000D7A22">
        <w:rPr>
          <w:rFonts w:ascii="Times New Roman" w:hAnsi="Times New Roman" w:cs="Times New Roman"/>
          <w:sz w:val="24"/>
          <w:szCs w:val="24"/>
        </w:rPr>
        <w:t xml:space="preserve"> to explode a bomb outside a government courthouse in Illinois. </w:t>
      </w:r>
      <w:r w:rsidR="00DB1639">
        <w:rPr>
          <w:rFonts w:ascii="Times New Roman" w:hAnsi="Times New Roman" w:cs="Times New Roman"/>
          <w:sz w:val="24"/>
          <w:szCs w:val="24"/>
        </w:rPr>
        <w:t xml:space="preserve">He was charged and prisoned for </w:t>
      </w:r>
      <w:r w:rsidR="00DB1639" w:rsidRPr="000D7A22">
        <w:rPr>
          <w:rFonts w:ascii="Times New Roman" w:hAnsi="Times New Roman" w:cs="Times New Roman"/>
          <w:sz w:val="24"/>
          <w:szCs w:val="24"/>
        </w:rPr>
        <w:t>28 years in jail</w:t>
      </w:r>
      <w:r w:rsidR="00DB1639">
        <w:rPr>
          <w:rFonts w:ascii="Times New Roman" w:hAnsi="Times New Roman" w:cs="Times New Roman"/>
          <w:sz w:val="24"/>
          <w:szCs w:val="24"/>
        </w:rPr>
        <w:t xml:space="preserve"> (</w:t>
      </w:r>
      <w:r w:rsidR="00DB1639" w:rsidRPr="00452946">
        <w:rPr>
          <w:rFonts w:ascii="Times New Roman" w:hAnsi="Times New Roman" w:cs="Times New Roman" w:hint="eastAsia"/>
          <w:sz w:val="24"/>
          <w:szCs w:val="24"/>
        </w:rPr>
        <w:t>Dowlin</w:t>
      </w:r>
      <w:r w:rsidR="00DB1639">
        <w:rPr>
          <w:rFonts w:ascii="Times New Roman" w:hAnsi="Times New Roman" w:cs="Times New Roman" w:hint="eastAsia"/>
          <w:sz w:val="24"/>
          <w:szCs w:val="24"/>
        </w:rPr>
        <w:t>g, &amp; Inda, 2013</w:t>
      </w:r>
      <w:r w:rsidR="00DB1639">
        <w:rPr>
          <w:rFonts w:ascii="Times New Roman" w:hAnsi="Times New Roman" w:cs="Times New Roman"/>
          <w:sz w:val="24"/>
          <w:szCs w:val="24"/>
        </w:rPr>
        <w:t>)</w:t>
      </w:r>
      <w:r w:rsidR="00DB1639" w:rsidRPr="000D7A22">
        <w:rPr>
          <w:rFonts w:ascii="Times New Roman" w:hAnsi="Times New Roman" w:cs="Times New Roman"/>
          <w:sz w:val="24"/>
          <w:szCs w:val="24"/>
        </w:rPr>
        <w:t xml:space="preserve">. </w:t>
      </w:r>
      <w:r w:rsidR="008F6007">
        <w:rPr>
          <w:rFonts w:ascii="Times New Roman" w:hAnsi="Times New Roman" w:cs="Times New Roman"/>
          <w:sz w:val="24"/>
          <w:szCs w:val="24"/>
        </w:rPr>
        <w:t xml:space="preserve">The justice department seemed to have learned a lesson after the 9/11 attack and since then, it has done several amendments/changes to ensure that Americans who have suffered in the hands of the terrorists get justice and compensation for the erroneous acts. Terrorism has mutated into different forms such as racial terrorism, religious and so </w:t>
      </w:r>
      <w:r>
        <w:rPr>
          <w:rFonts w:ascii="Times New Roman" w:hAnsi="Times New Roman" w:cs="Times New Roman"/>
          <w:sz w:val="24"/>
          <w:szCs w:val="24"/>
        </w:rPr>
        <w:t>on,</w:t>
      </w:r>
      <w:r w:rsidR="008F6007">
        <w:rPr>
          <w:rFonts w:ascii="Times New Roman" w:hAnsi="Times New Roman" w:cs="Times New Roman"/>
          <w:sz w:val="24"/>
          <w:szCs w:val="24"/>
        </w:rPr>
        <w:t xml:space="preserve"> which requires the justice system to step up and introduce changes that are key in addressing the issue. On the other hand, radicalization has raised </w:t>
      </w:r>
      <w:r w:rsidR="007130A0">
        <w:rPr>
          <w:rFonts w:ascii="Times New Roman" w:hAnsi="Times New Roman" w:cs="Times New Roman"/>
          <w:sz w:val="24"/>
          <w:szCs w:val="24"/>
        </w:rPr>
        <w:t>because</w:t>
      </w:r>
      <w:r w:rsidR="008F6007">
        <w:rPr>
          <w:rFonts w:ascii="Times New Roman" w:hAnsi="Times New Roman" w:cs="Times New Roman"/>
          <w:sz w:val="24"/>
          <w:szCs w:val="24"/>
        </w:rPr>
        <w:t xml:space="preserve"> of the terror </w:t>
      </w:r>
      <w:r w:rsidR="007130A0">
        <w:rPr>
          <w:rFonts w:ascii="Times New Roman" w:hAnsi="Times New Roman" w:cs="Times New Roman"/>
          <w:sz w:val="24"/>
          <w:szCs w:val="24"/>
        </w:rPr>
        <w:t>networks, which</w:t>
      </w:r>
      <w:r w:rsidR="008F6007">
        <w:rPr>
          <w:rFonts w:ascii="Times New Roman" w:hAnsi="Times New Roman" w:cs="Times New Roman"/>
          <w:sz w:val="24"/>
          <w:szCs w:val="24"/>
        </w:rPr>
        <w:t xml:space="preserve"> lure innocent Americans into the terror groups. The changes implemented in the justice department are meant to curb all these terror attacks and threats</w:t>
      </w:r>
      <w:r w:rsidR="00925382">
        <w:rPr>
          <w:rFonts w:ascii="Times New Roman" w:hAnsi="Times New Roman" w:cs="Times New Roman"/>
          <w:sz w:val="24"/>
          <w:szCs w:val="24"/>
        </w:rPr>
        <w:t xml:space="preserve"> (</w:t>
      </w:r>
      <w:r w:rsidR="00925382" w:rsidRPr="00DC3852">
        <w:rPr>
          <w:rFonts w:ascii="Times New Roman" w:hAnsi="Times New Roman" w:cs="Times New Roman" w:hint="eastAsia"/>
          <w:sz w:val="24"/>
          <w:szCs w:val="24"/>
        </w:rPr>
        <w:t>Cre</w:t>
      </w:r>
      <w:r w:rsidR="00925382">
        <w:rPr>
          <w:rFonts w:ascii="Times New Roman" w:hAnsi="Times New Roman" w:cs="Times New Roman" w:hint="eastAsia"/>
          <w:sz w:val="24"/>
          <w:szCs w:val="24"/>
        </w:rPr>
        <w:t>nshaw &amp; LaFree, 2017</w:t>
      </w:r>
      <w:r w:rsidR="00925382">
        <w:rPr>
          <w:rFonts w:ascii="Times New Roman" w:hAnsi="Times New Roman" w:cs="Times New Roman"/>
          <w:sz w:val="24"/>
          <w:szCs w:val="24"/>
        </w:rPr>
        <w:t>)</w:t>
      </w:r>
      <w:r w:rsidR="008F6007">
        <w:rPr>
          <w:rFonts w:ascii="Times New Roman" w:hAnsi="Times New Roman" w:cs="Times New Roman"/>
          <w:sz w:val="24"/>
          <w:szCs w:val="24"/>
        </w:rPr>
        <w:t>.</w:t>
      </w:r>
    </w:p>
    <w:p w:rsidR="00DB1639" w:rsidRPr="000D7A22" w:rsidRDefault="00DB1639" w:rsidP="00DB1639">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Aiding the Intelligence-Gathering Process</w:t>
      </w:r>
    </w:p>
    <w:p w:rsidR="00DB1639" w:rsidRPr="000D7A22" w:rsidRDefault="00DB1639" w:rsidP="00DB1639">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lastRenderedPageBreak/>
        <w:t xml:space="preserve">Over the previous decade, </w:t>
      </w:r>
      <w:r>
        <w:rPr>
          <w:rFonts w:ascii="Times New Roman" w:hAnsi="Times New Roman" w:cs="Times New Roman"/>
          <w:sz w:val="24"/>
          <w:szCs w:val="24"/>
        </w:rPr>
        <w:t>the Justice Division</w:t>
      </w:r>
      <w:r w:rsidRPr="000D7A22">
        <w:rPr>
          <w:rFonts w:ascii="Times New Roman" w:hAnsi="Times New Roman" w:cs="Times New Roman"/>
          <w:sz w:val="24"/>
          <w:szCs w:val="24"/>
        </w:rPr>
        <w:t xml:space="preserve"> has looked for</w:t>
      </w:r>
      <w:r>
        <w:rPr>
          <w:rFonts w:ascii="Times New Roman" w:hAnsi="Times New Roman" w:cs="Times New Roman"/>
          <w:sz w:val="24"/>
          <w:szCs w:val="24"/>
        </w:rPr>
        <w:t>ward</w:t>
      </w:r>
      <w:r w:rsidRPr="000D7A22">
        <w:rPr>
          <w:rFonts w:ascii="Times New Roman" w:hAnsi="Times New Roman" w:cs="Times New Roman"/>
          <w:sz w:val="24"/>
          <w:szCs w:val="24"/>
        </w:rPr>
        <w:t xml:space="preserve"> to </w:t>
      </w:r>
      <w:r w:rsidRPr="00523D15">
        <w:rPr>
          <w:rFonts w:ascii="Times New Roman" w:hAnsi="Times New Roman" w:cs="Times New Roman"/>
          <w:noProof/>
          <w:sz w:val="24"/>
          <w:szCs w:val="24"/>
        </w:rPr>
        <w:t>convict</w:t>
      </w:r>
      <w:r>
        <w:rPr>
          <w:rFonts w:ascii="Times New Roman" w:hAnsi="Times New Roman" w:cs="Times New Roman"/>
          <w:noProof/>
          <w:sz w:val="24"/>
          <w:szCs w:val="24"/>
        </w:rPr>
        <w:t>ing</w:t>
      </w:r>
      <w:r w:rsidRPr="000D7A22">
        <w:rPr>
          <w:rFonts w:ascii="Times New Roman" w:hAnsi="Times New Roman" w:cs="Times New Roman"/>
          <w:sz w:val="24"/>
          <w:szCs w:val="24"/>
        </w:rPr>
        <w:t xml:space="preserve"> and detain</w:t>
      </w:r>
      <w:r w:rsidR="001957C5">
        <w:rPr>
          <w:rFonts w:ascii="Times New Roman" w:hAnsi="Times New Roman" w:cs="Times New Roman"/>
          <w:sz w:val="24"/>
          <w:szCs w:val="24"/>
        </w:rPr>
        <w:t>ing</w:t>
      </w:r>
      <w:r w:rsidRPr="000D7A22">
        <w:rPr>
          <w:rFonts w:ascii="Times New Roman" w:hAnsi="Times New Roman" w:cs="Times New Roman"/>
          <w:sz w:val="24"/>
          <w:szCs w:val="24"/>
        </w:rPr>
        <w:t xml:space="preserve"> offenders as well as </w:t>
      </w:r>
      <w:r w:rsidR="001957C5">
        <w:rPr>
          <w:rFonts w:ascii="Times New Roman" w:hAnsi="Times New Roman" w:cs="Times New Roman"/>
          <w:sz w:val="24"/>
          <w:szCs w:val="24"/>
        </w:rPr>
        <w:t>protecting witnesses</w:t>
      </w:r>
      <w:r w:rsidRPr="000D7A22">
        <w:rPr>
          <w:rFonts w:ascii="Times New Roman" w:hAnsi="Times New Roman" w:cs="Times New Roman"/>
          <w:sz w:val="24"/>
          <w:szCs w:val="24"/>
        </w:rPr>
        <w:t xml:space="preserve"> who </w:t>
      </w:r>
      <w:r w:rsidR="001957C5">
        <w:rPr>
          <w:rFonts w:ascii="Times New Roman" w:hAnsi="Times New Roman" w:cs="Times New Roman"/>
          <w:sz w:val="24"/>
          <w:szCs w:val="24"/>
        </w:rPr>
        <w:t xml:space="preserve">are crucial in prosecution process. The justice department has since then worked closely with the military to ensure that once convicted, these criminals are jailed </w:t>
      </w:r>
      <w:r>
        <w:rPr>
          <w:rFonts w:ascii="Times New Roman" w:hAnsi="Times New Roman" w:cs="Times New Roman"/>
          <w:sz w:val="24"/>
          <w:szCs w:val="24"/>
        </w:rPr>
        <w:t>(</w:t>
      </w:r>
      <w:r w:rsidRPr="00452946">
        <w:rPr>
          <w:rFonts w:ascii="Times New Roman" w:hAnsi="Times New Roman" w:cs="Times New Roman" w:hint="eastAsia"/>
          <w:sz w:val="24"/>
          <w:szCs w:val="24"/>
        </w:rPr>
        <w:t>Dowlin</w:t>
      </w:r>
      <w:r>
        <w:rPr>
          <w:rFonts w:ascii="Times New Roman" w:hAnsi="Times New Roman" w:cs="Times New Roman" w:hint="eastAsia"/>
          <w:sz w:val="24"/>
          <w:szCs w:val="24"/>
        </w:rPr>
        <w:t>g, &amp; Inda, 2013</w:t>
      </w:r>
      <w:r>
        <w:rPr>
          <w:rFonts w:ascii="Times New Roman" w:hAnsi="Times New Roman" w:cs="Times New Roman"/>
          <w:sz w:val="24"/>
          <w:szCs w:val="24"/>
        </w:rPr>
        <w:t>)</w:t>
      </w:r>
      <w:r w:rsidRPr="000D7A22">
        <w:rPr>
          <w:rFonts w:ascii="Times New Roman" w:hAnsi="Times New Roman" w:cs="Times New Roman"/>
          <w:sz w:val="24"/>
          <w:szCs w:val="24"/>
        </w:rPr>
        <w:t xml:space="preserve">.  </w:t>
      </w:r>
    </w:p>
    <w:p w:rsidR="00DB1639" w:rsidRPr="000D7A22" w:rsidRDefault="00DB1639" w:rsidP="00DB1639">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Making the Justice Department's National Security Division</w:t>
      </w:r>
    </w:p>
    <w:p w:rsidR="003B2616" w:rsidRDefault="00DB1639" w:rsidP="00DB1639">
      <w:pPr>
        <w:spacing w:line="480" w:lineRule="auto"/>
        <w:ind w:firstLine="720"/>
        <w:rPr>
          <w:rFonts w:ascii="Times New Roman" w:hAnsi="Times New Roman" w:cs="Times New Roman"/>
          <w:noProof/>
          <w:sz w:val="24"/>
          <w:szCs w:val="24"/>
        </w:rPr>
      </w:pPr>
      <w:r w:rsidRPr="000D7A22">
        <w:rPr>
          <w:rFonts w:ascii="Times New Roman" w:hAnsi="Times New Roman" w:cs="Times New Roman"/>
          <w:sz w:val="24"/>
          <w:szCs w:val="24"/>
        </w:rPr>
        <w:t xml:space="preserve">In 2006, the Justice Department </w:t>
      </w:r>
      <w:r>
        <w:rPr>
          <w:rFonts w:ascii="Times New Roman" w:hAnsi="Times New Roman" w:cs="Times New Roman"/>
          <w:sz w:val="24"/>
          <w:szCs w:val="24"/>
        </w:rPr>
        <w:t>promoted the</w:t>
      </w:r>
      <w:r w:rsidRPr="000D7A22">
        <w:rPr>
          <w:rFonts w:ascii="Times New Roman" w:hAnsi="Times New Roman" w:cs="Times New Roman"/>
          <w:sz w:val="24"/>
          <w:szCs w:val="24"/>
        </w:rPr>
        <w:t xml:space="preserve"> National Security Division (NSD</w:t>
      </w:r>
      <w:r w:rsidRPr="00523D15">
        <w:rPr>
          <w:rFonts w:ascii="Times New Roman" w:hAnsi="Times New Roman" w:cs="Times New Roman"/>
          <w:noProof/>
          <w:sz w:val="24"/>
          <w:szCs w:val="24"/>
        </w:rPr>
        <w:t>), and consolidated</w:t>
      </w:r>
      <w:r w:rsidRPr="000D7A22">
        <w:rPr>
          <w:rFonts w:ascii="Times New Roman" w:hAnsi="Times New Roman" w:cs="Times New Roman"/>
          <w:sz w:val="24"/>
          <w:szCs w:val="24"/>
        </w:rPr>
        <w:t xml:space="preserve"> the office's essential national security segments into a solitary division </w:t>
      </w:r>
      <w:r w:rsidR="003B2616">
        <w:rPr>
          <w:rFonts w:ascii="Times New Roman" w:hAnsi="Times New Roman" w:cs="Times New Roman"/>
          <w:sz w:val="24"/>
          <w:szCs w:val="24"/>
        </w:rPr>
        <w:t>in the wake of ensuring that the system is firm to carry out prosecution and jailing of terror suspects. The body has since then worked closely to dismantle any plots by the terrorists to attack the American people</w:t>
      </w:r>
      <w:r>
        <w:rPr>
          <w:rFonts w:ascii="Times New Roman" w:hAnsi="Times New Roman" w:cs="Times New Roman"/>
          <w:sz w:val="24"/>
          <w:szCs w:val="24"/>
        </w:rPr>
        <w:t xml:space="preserve">. </w:t>
      </w:r>
      <w:r w:rsidR="003B2616">
        <w:rPr>
          <w:rFonts w:ascii="Times New Roman" w:hAnsi="Times New Roman" w:cs="Times New Roman"/>
          <w:sz w:val="24"/>
          <w:szCs w:val="24"/>
        </w:rPr>
        <w:t xml:space="preserve">Initially the Justice department only worked with the </w:t>
      </w:r>
      <w:r w:rsidRPr="000D7A22">
        <w:rPr>
          <w:rFonts w:ascii="Times New Roman" w:hAnsi="Times New Roman" w:cs="Times New Roman"/>
          <w:sz w:val="24"/>
          <w:szCs w:val="24"/>
        </w:rPr>
        <w:t xml:space="preserve">Office of </w:t>
      </w:r>
      <w:r>
        <w:rPr>
          <w:rFonts w:ascii="Times New Roman" w:hAnsi="Times New Roman" w:cs="Times New Roman"/>
          <w:sz w:val="24"/>
          <w:szCs w:val="24"/>
        </w:rPr>
        <w:t>Intelligence Policy and Review</w:t>
      </w:r>
      <w:r w:rsidRPr="000D7A22">
        <w:rPr>
          <w:rFonts w:ascii="Times New Roman" w:hAnsi="Times New Roman" w:cs="Times New Roman"/>
          <w:sz w:val="24"/>
          <w:szCs w:val="24"/>
        </w:rPr>
        <w:t xml:space="preserve">. The new Office of Law and </w:t>
      </w:r>
      <w:r w:rsidRPr="00523D15">
        <w:rPr>
          <w:rFonts w:ascii="Times New Roman" w:hAnsi="Times New Roman" w:cs="Times New Roman"/>
          <w:noProof/>
          <w:sz w:val="24"/>
          <w:szCs w:val="24"/>
        </w:rPr>
        <w:t>Policy</w:t>
      </w:r>
      <w:r w:rsidRPr="000D7A22">
        <w:rPr>
          <w:rFonts w:ascii="Times New Roman" w:hAnsi="Times New Roman" w:cs="Times New Roman"/>
          <w:sz w:val="24"/>
          <w:szCs w:val="24"/>
        </w:rPr>
        <w:t xml:space="preserve"> </w:t>
      </w:r>
      <w:r>
        <w:rPr>
          <w:rFonts w:ascii="Times New Roman" w:hAnsi="Times New Roman" w:cs="Times New Roman"/>
          <w:sz w:val="24"/>
          <w:szCs w:val="24"/>
        </w:rPr>
        <w:t>and</w:t>
      </w:r>
      <w:r w:rsidRPr="000D7A22">
        <w:rPr>
          <w:rFonts w:ascii="Times New Roman" w:hAnsi="Times New Roman" w:cs="Times New Roman"/>
          <w:sz w:val="24"/>
          <w:szCs w:val="24"/>
        </w:rPr>
        <w:t xml:space="preserve"> the NSD</w:t>
      </w:r>
      <w:r>
        <w:rPr>
          <w:rFonts w:ascii="Times New Roman" w:hAnsi="Times New Roman" w:cs="Times New Roman"/>
          <w:sz w:val="24"/>
          <w:szCs w:val="24"/>
        </w:rPr>
        <w:t xml:space="preserve"> are all in</w:t>
      </w:r>
      <w:r w:rsidRPr="000D7A22">
        <w:rPr>
          <w:rFonts w:ascii="Times New Roman" w:hAnsi="Times New Roman" w:cs="Times New Roman"/>
          <w:sz w:val="24"/>
          <w:szCs w:val="24"/>
        </w:rPr>
        <w:t xml:space="preserve">tended to </w:t>
      </w:r>
      <w:r w:rsidR="003B2616">
        <w:rPr>
          <w:rFonts w:ascii="Times New Roman" w:hAnsi="Times New Roman" w:cs="Times New Roman"/>
          <w:sz w:val="24"/>
          <w:szCs w:val="24"/>
        </w:rPr>
        <w:t>coordinate</w:t>
      </w:r>
      <w:r w:rsidRPr="000D7A22">
        <w:rPr>
          <w:rFonts w:ascii="Times New Roman" w:hAnsi="Times New Roman" w:cs="Times New Roman"/>
          <w:sz w:val="24"/>
          <w:szCs w:val="24"/>
        </w:rPr>
        <w:t xml:space="preserve"> </w:t>
      </w:r>
      <w:r>
        <w:rPr>
          <w:rFonts w:ascii="Times New Roman" w:hAnsi="Times New Roman" w:cs="Times New Roman"/>
          <w:sz w:val="24"/>
          <w:szCs w:val="24"/>
        </w:rPr>
        <w:t xml:space="preserve">and create </w:t>
      </w:r>
      <w:r w:rsidR="003B2616">
        <w:rPr>
          <w:rFonts w:ascii="Times New Roman" w:hAnsi="Times New Roman" w:cs="Times New Roman"/>
          <w:sz w:val="24"/>
          <w:szCs w:val="24"/>
        </w:rPr>
        <w:t xml:space="preserve">strong </w:t>
      </w:r>
      <w:r>
        <w:rPr>
          <w:rFonts w:ascii="Times New Roman" w:hAnsi="Times New Roman" w:cs="Times New Roman"/>
          <w:sz w:val="24"/>
          <w:szCs w:val="24"/>
        </w:rPr>
        <w:t>networks to</w:t>
      </w:r>
      <w:r w:rsidRPr="000D7A22">
        <w:rPr>
          <w:rFonts w:ascii="Times New Roman" w:hAnsi="Times New Roman" w:cs="Times New Roman"/>
          <w:sz w:val="24"/>
          <w:szCs w:val="24"/>
        </w:rPr>
        <w:t xml:space="preserve"> reinforce the administration's national security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D7A22">
        <w:rPr>
          <w:rFonts w:ascii="Times New Roman" w:hAnsi="Times New Roman" w:cs="Times New Roman"/>
          <w:sz w:val="24"/>
          <w:szCs w:val="24"/>
        </w:rPr>
        <w:t xml:space="preserve">. Since its beginning, </w:t>
      </w:r>
      <w:r w:rsidR="007130A0" w:rsidRPr="000D7A22">
        <w:rPr>
          <w:rFonts w:ascii="Times New Roman" w:hAnsi="Times New Roman" w:cs="Times New Roman"/>
          <w:sz w:val="24"/>
          <w:szCs w:val="24"/>
        </w:rPr>
        <w:t>a portion o</w:t>
      </w:r>
      <w:r w:rsidR="007130A0">
        <w:rPr>
          <w:rFonts w:ascii="Times New Roman" w:hAnsi="Times New Roman" w:cs="Times New Roman"/>
          <w:sz w:val="24"/>
          <w:szCs w:val="24"/>
        </w:rPr>
        <w:t>f NSD’s achievements includes</w:t>
      </w:r>
      <w:r w:rsidR="003B2616">
        <w:rPr>
          <w:rFonts w:ascii="Times New Roman" w:hAnsi="Times New Roman" w:cs="Times New Roman"/>
          <w:noProof/>
          <w:sz w:val="24"/>
          <w:szCs w:val="24"/>
        </w:rPr>
        <w:t>;</w:t>
      </w:r>
    </w:p>
    <w:p w:rsidR="003B2616" w:rsidRDefault="003B2616" w:rsidP="003B2616">
      <w:pPr>
        <w:pStyle w:val="ListParagraph"/>
        <w:numPr>
          <w:ilvl w:val="0"/>
          <w:numId w:val="45"/>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Professional security and justice </w:t>
      </w:r>
      <w:r w:rsidR="00DB1639" w:rsidRPr="003B2616">
        <w:rPr>
          <w:rFonts w:ascii="Times New Roman" w:hAnsi="Times New Roman" w:cs="Times New Roman"/>
          <w:noProof/>
          <w:sz w:val="24"/>
          <w:szCs w:val="24"/>
        </w:rPr>
        <w:t>coo</w:t>
      </w:r>
      <w:r>
        <w:rPr>
          <w:rFonts w:ascii="Times New Roman" w:hAnsi="Times New Roman" w:cs="Times New Roman"/>
          <w:noProof/>
          <w:sz w:val="24"/>
          <w:szCs w:val="24"/>
        </w:rPr>
        <w:t>rdination</w:t>
      </w:r>
      <w:r w:rsidR="00DB1639" w:rsidRPr="003B2616">
        <w:rPr>
          <w:rFonts w:ascii="Times New Roman" w:hAnsi="Times New Roman" w:cs="Times New Roman"/>
          <w:sz w:val="24"/>
          <w:szCs w:val="24"/>
        </w:rPr>
        <w:t xml:space="preserve"> among investigators and law authorization organizations, lawyers and the Intelligence Community (IC)</w:t>
      </w:r>
    </w:p>
    <w:p w:rsidR="00DB1639" w:rsidRPr="003B2616" w:rsidRDefault="003B2616" w:rsidP="003B2616">
      <w:pPr>
        <w:pStyle w:val="ListParagraph"/>
        <w:numPr>
          <w:ilvl w:val="0"/>
          <w:numId w:val="45"/>
        </w:numPr>
        <w:spacing w:line="480" w:lineRule="auto"/>
        <w:rPr>
          <w:rFonts w:ascii="Times New Roman" w:hAnsi="Times New Roman" w:cs="Times New Roman"/>
          <w:sz w:val="24"/>
          <w:szCs w:val="24"/>
        </w:rPr>
      </w:pPr>
      <w:r>
        <w:rPr>
          <w:rFonts w:ascii="Times New Roman" w:hAnsi="Times New Roman" w:cs="Times New Roman"/>
          <w:sz w:val="24"/>
          <w:szCs w:val="24"/>
        </w:rPr>
        <w:t>Fortification of</w:t>
      </w:r>
      <w:r w:rsidR="00DB1639" w:rsidRPr="003B2616">
        <w:rPr>
          <w:rFonts w:ascii="Times New Roman" w:hAnsi="Times New Roman" w:cs="Times New Roman"/>
          <w:sz w:val="24"/>
          <w:szCs w:val="24"/>
        </w:rPr>
        <w:t xml:space="preserve"> the country's counterterrorism </w:t>
      </w:r>
      <w:r w:rsidR="00DB1639" w:rsidRPr="003B2616">
        <w:rPr>
          <w:rFonts w:ascii="Times New Roman" w:hAnsi="Times New Roman" w:cs="Times New Roman"/>
          <w:noProof/>
          <w:sz w:val="24"/>
          <w:szCs w:val="24"/>
        </w:rPr>
        <w:t>endeavours</w:t>
      </w:r>
      <w:r w:rsidR="00DB1639" w:rsidRPr="003B2616">
        <w:rPr>
          <w:rFonts w:ascii="Times New Roman" w:hAnsi="Times New Roman" w:cs="Times New Roman"/>
          <w:sz w:val="24"/>
          <w:szCs w:val="24"/>
        </w:rPr>
        <w:t xml:space="preserve">. </w:t>
      </w:r>
      <w:r>
        <w:rPr>
          <w:rFonts w:ascii="Times New Roman" w:hAnsi="Times New Roman" w:cs="Times New Roman"/>
          <w:sz w:val="24"/>
          <w:szCs w:val="24"/>
        </w:rPr>
        <w:t>NSD has c</w:t>
      </w:r>
      <w:r w:rsidR="00DB1639" w:rsidRPr="003B2616">
        <w:rPr>
          <w:rFonts w:ascii="Times New Roman" w:hAnsi="Times New Roman" w:cs="Times New Roman"/>
          <w:sz w:val="24"/>
          <w:szCs w:val="24"/>
        </w:rPr>
        <w:t xml:space="preserve">reated and advanced a national counter-terrorism plans that </w:t>
      </w:r>
      <w:r w:rsidR="00DB1639" w:rsidRPr="003B2616">
        <w:rPr>
          <w:rFonts w:ascii="Times New Roman" w:hAnsi="Times New Roman" w:cs="Times New Roman"/>
          <w:noProof/>
          <w:sz w:val="24"/>
          <w:szCs w:val="24"/>
        </w:rPr>
        <w:t>have</w:t>
      </w:r>
      <w:r>
        <w:rPr>
          <w:rFonts w:ascii="Times New Roman" w:hAnsi="Times New Roman" w:cs="Times New Roman"/>
          <w:sz w:val="24"/>
          <w:szCs w:val="24"/>
        </w:rPr>
        <w:t xml:space="preserve"> destroyed many plans by terrorists to attack Americans. This has been successful </w:t>
      </w:r>
      <w:r w:rsidR="00DB1639" w:rsidRPr="003B2616">
        <w:rPr>
          <w:rFonts w:ascii="Times New Roman" w:hAnsi="Times New Roman" w:cs="Times New Roman"/>
          <w:sz w:val="24"/>
          <w:szCs w:val="24"/>
        </w:rPr>
        <w:t xml:space="preserve">because of a </w:t>
      </w:r>
      <w:r w:rsidR="00DB1639" w:rsidRPr="003B2616">
        <w:rPr>
          <w:rFonts w:ascii="Times New Roman" w:hAnsi="Times New Roman" w:cs="Times New Roman"/>
          <w:noProof/>
          <w:sz w:val="24"/>
          <w:szCs w:val="24"/>
        </w:rPr>
        <w:t>joint</w:t>
      </w:r>
      <w:r w:rsidR="00DB1639" w:rsidRPr="003B2616">
        <w:rPr>
          <w:rFonts w:ascii="Times New Roman" w:hAnsi="Times New Roman" w:cs="Times New Roman"/>
          <w:sz w:val="24"/>
          <w:szCs w:val="24"/>
        </w:rPr>
        <w:t xml:space="preserve"> effort with division administration, the FBI, the insight network and the U.S. Lawyers' Offices (</w:t>
      </w:r>
      <w:r w:rsidR="00DB1639" w:rsidRPr="003B2616">
        <w:rPr>
          <w:rFonts w:ascii="Times New Roman" w:hAnsi="Times New Roman" w:cs="Times New Roman" w:hint="eastAsia"/>
          <w:sz w:val="24"/>
          <w:szCs w:val="24"/>
        </w:rPr>
        <w:t>Dowling, &amp; Inda, 2013</w:t>
      </w:r>
      <w:r w:rsidR="00DB1639" w:rsidRPr="003B2616">
        <w:rPr>
          <w:rFonts w:ascii="Times New Roman" w:hAnsi="Times New Roman" w:cs="Times New Roman"/>
          <w:sz w:val="24"/>
          <w:szCs w:val="24"/>
        </w:rPr>
        <w:t>).</w:t>
      </w:r>
    </w:p>
    <w:p w:rsidR="00DB1639" w:rsidRPr="000D7A22" w:rsidRDefault="007B377F" w:rsidP="00DB1639">
      <w:pPr>
        <w:spacing w:line="480" w:lineRule="auto"/>
        <w:rPr>
          <w:rFonts w:ascii="Times New Roman" w:hAnsi="Times New Roman" w:cs="Times New Roman"/>
          <w:sz w:val="24"/>
          <w:szCs w:val="24"/>
        </w:rPr>
      </w:pPr>
      <w:r>
        <w:rPr>
          <w:rFonts w:ascii="Times New Roman" w:hAnsi="Times New Roman" w:cs="Times New Roman"/>
          <w:sz w:val="24"/>
          <w:szCs w:val="24"/>
        </w:rPr>
        <w:t>Other achievements made by the justice</w:t>
      </w:r>
      <w:r w:rsidR="003B2616">
        <w:rPr>
          <w:rFonts w:ascii="Times New Roman" w:hAnsi="Times New Roman" w:cs="Times New Roman"/>
          <w:sz w:val="24"/>
          <w:szCs w:val="24"/>
        </w:rPr>
        <w:t xml:space="preserve"> department under NSD</w:t>
      </w:r>
      <w:r w:rsidR="007130A0">
        <w:rPr>
          <w:rFonts w:ascii="Times New Roman" w:hAnsi="Times New Roman" w:cs="Times New Roman"/>
          <w:sz w:val="24"/>
          <w:szCs w:val="24"/>
        </w:rPr>
        <w:t xml:space="preserve"> incorporate;</w:t>
      </w:r>
    </w:p>
    <w:p w:rsidR="00DB1639" w:rsidRPr="000127FB" w:rsidRDefault="00DB1639" w:rsidP="00DB1639">
      <w:pPr>
        <w:pStyle w:val="ListParagraph"/>
        <w:numPr>
          <w:ilvl w:val="0"/>
          <w:numId w:val="37"/>
        </w:numPr>
        <w:spacing w:line="480" w:lineRule="auto"/>
        <w:rPr>
          <w:rFonts w:ascii="Times New Roman" w:hAnsi="Times New Roman" w:cs="Times New Roman"/>
          <w:sz w:val="24"/>
          <w:szCs w:val="24"/>
        </w:rPr>
      </w:pPr>
      <w:r w:rsidRPr="000127FB">
        <w:rPr>
          <w:rFonts w:ascii="Times New Roman" w:hAnsi="Times New Roman" w:cs="Times New Roman"/>
          <w:sz w:val="24"/>
          <w:szCs w:val="24"/>
        </w:rPr>
        <w:lastRenderedPageBreak/>
        <w:t xml:space="preserve">Re-composed and significantly expanded staffing for the </w:t>
      </w:r>
      <w:r>
        <w:rPr>
          <w:rFonts w:ascii="Times New Roman" w:hAnsi="Times New Roman" w:cs="Times New Roman"/>
          <w:sz w:val="24"/>
          <w:szCs w:val="24"/>
        </w:rPr>
        <w:t>intelligence</w:t>
      </w:r>
      <w:r w:rsidRPr="000127FB">
        <w:rPr>
          <w:rFonts w:ascii="Times New Roman" w:hAnsi="Times New Roman" w:cs="Times New Roman"/>
          <w:sz w:val="24"/>
          <w:szCs w:val="24"/>
        </w:rPr>
        <w:t xml:space="preserve"> Office of Intelligence Poli</w:t>
      </w:r>
      <w:r>
        <w:rPr>
          <w:rFonts w:ascii="Times New Roman" w:hAnsi="Times New Roman" w:cs="Times New Roman"/>
          <w:sz w:val="24"/>
          <w:szCs w:val="24"/>
        </w:rPr>
        <w:t>cy and Review</w:t>
      </w:r>
      <w:r w:rsidRPr="000127FB">
        <w:rPr>
          <w:rFonts w:ascii="Times New Roman" w:hAnsi="Times New Roman" w:cs="Times New Roman"/>
          <w:sz w:val="24"/>
          <w:szCs w:val="24"/>
        </w:rPr>
        <w:t xml:space="preserve">, </w:t>
      </w:r>
      <w:r>
        <w:rPr>
          <w:rFonts w:ascii="Times New Roman" w:hAnsi="Times New Roman" w:cs="Times New Roman"/>
          <w:sz w:val="24"/>
          <w:szCs w:val="24"/>
        </w:rPr>
        <w:t>with new ideas and policies</w:t>
      </w:r>
      <w:r w:rsidRPr="000127FB">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0127FB">
        <w:rPr>
          <w:rFonts w:ascii="Times New Roman" w:hAnsi="Times New Roman" w:cs="Times New Roman"/>
          <w:sz w:val="24"/>
          <w:szCs w:val="24"/>
        </w:rPr>
        <w:t xml:space="preserve">expanded </w:t>
      </w:r>
      <w:r>
        <w:rPr>
          <w:rFonts w:ascii="Times New Roman" w:hAnsi="Times New Roman" w:cs="Times New Roman"/>
          <w:sz w:val="24"/>
          <w:szCs w:val="24"/>
        </w:rPr>
        <w:t xml:space="preserve">the </w:t>
      </w:r>
      <w:r w:rsidRPr="00523D15">
        <w:rPr>
          <w:rFonts w:ascii="Times New Roman" w:hAnsi="Times New Roman" w:cs="Times New Roman"/>
          <w:noProof/>
          <w:sz w:val="24"/>
          <w:szCs w:val="24"/>
        </w:rPr>
        <w:t>Foreign</w:t>
      </w:r>
      <w:r w:rsidRPr="000127FB">
        <w:rPr>
          <w:rFonts w:ascii="Times New Roman" w:hAnsi="Times New Roman" w:cs="Times New Roman"/>
          <w:sz w:val="24"/>
          <w:szCs w:val="24"/>
        </w:rPr>
        <w:t xml:space="preserve"> Intelligence Surveillance Act (FISA) </w:t>
      </w:r>
    </w:p>
    <w:p w:rsidR="00DB1639" w:rsidRPr="000127FB" w:rsidRDefault="00DB1639" w:rsidP="00DB1639">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P</w:t>
      </w:r>
      <w:r w:rsidRPr="000127FB">
        <w:rPr>
          <w:rFonts w:ascii="Times New Roman" w:hAnsi="Times New Roman" w:cs="Times New Roman"/>
          <w:sz w:val="24"/>
          <w:szCs w:val="24"/>
        </w:rPr>
        <w:t xml:space="preserve">repared and submitted a huge number of FISA applications </w:t>
      </w:r>
      <w:r>
        <w:rPr>
          <w:rFonts w:ascii="Times New Roman" w:hAnsi="Times New Roman" w:cs="Times New Roman"/>
          <w:sz w:val="24"/>
          <w:szCs w:val="24"/>
        </w:rPr>
        <w:t>to the</w:t>
      </w:r>
      <w:r w:rsidRPr="000127FB">
        <w:rPr>
          <w:rFonts w:ascii="Times New Roman" w:hAnsi="Times New Roman" w:cs="Times New Roman"/>
          <w:sz w:val="24"/>
          <w:szCs w:val="24"/>
        </w:rPr>
        <w:t xml:space="preserve"> Court for the benefit of the administration </w:t>
      </w:r>
      <w:r>
        <w:rPr>
          <w:rFonts w:ascii="Times New Roman" w:hAnsi="Times New Roman" w:cs="Times New Roman"/>
          <w:sz w:val="24"/>
          <w:szCs w:val="24"/>
        </w:rPr>
        <w:t>in order to ensure</w:t>
      </w:r>
      <w:r w:rsidRPr="000127FB">
        <w:rPr>
          <w:rFonts w:ascii="Times New Roman" w:hAnsi="Times New Roman" w:cs="Times New Roman"/>
          <w:sz w:val="24"/>
          <w:szCs w:val="24"/>
        </w:rPr>
        <w:t xml:space="preserve"> insight network </w:t>
      </w:r>
    </w:p>
    <w:p w:rsidR="00DB1639" w:rsidRDefault="00DB1639" w:rsidP="00DB1639">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B</w:t>
      </w:r>
      <w:r w:rsidR="003B2616">
        <w:rPr>
          <w:rFonts w:ascii="Times New Roman" w:hAnsi="Times New Roman" w:cs="Times New Roman"/>
          <w:sz w:val="24"/>
          <w:szCs w:val="24"/>
        </w:rPr>
        <w:t>ringing down the FISA "wall</w:t>
      </w:r>
      <w:r w:rsidRPr="000127FB">
        <w:rPr>
          <w:rFonts w:ascii="Times New Roman" w:hAnsi="Times New Roman" w:cs="Times New Roman"/>
          <w:sz w:val="24"/>
          <w:szCs w:val="24"/>
        </w:rPr>
        <w:t xml:space="preserve">" among knowledge and law requirement examinations, NSD directed and handled </w:t>
      </w:r>
      <w:r w:rsidR="003B2616" w:rsidRPr="000127FB">
        <w:rPr>
          <w:rFonts w:ascii="Times New Roman" w:hAnsi="Times New Roman" w:cs="Times New Roman"/>
          <w:sz w:val="24"/>
          <w:szCs w:val="24"/>
        </w:rPr>
        <w:t>a</w:t>
      </w:r>
      <w:r w:rsidRPr="000127FB">
        <w:rPr>
          <w:rFonts w:ascii="Times New Roman" w:hAnsi="Times New Roman" w:cs="Times New Roman"/>
          <w:sz w:val="24"/>
          <w:szCs w:val="24"/>
        </w:rPr>
        <w:t xml:space="preserve"> </w:t>
      </w:r>
      <w:r w:rsidR="003B2616">
        <w:rPr>
          <w:rFonts w:ascii="Times New Roman" w:hAnsi="Times New Roman" w:cs="Times New Roman"/>
          <w:sz w:val="24"/>
          <w:szCs w:val="24"/>
        </w:rPr>
        <w:t>significant</w:t>
      </w:r>
      <w:r w:rsidRPr="000127FB">
        <w:rPr>
          <w:rFonts w:ascii="Times New Roman" w:hAnsi="Times New Roman" w:cs="Times New Roman"/>
          <w:sz w:val="24"/>
          <w:szCs w:val="24"/>
        </w:rPr>
        <w:t xml:space="preserve"> increment in the </w:t>
      </w:r>
      <w:r>
        <w:rPr>
          <w:rFonts w:ascii="Times New Roman" w:hAnsi="Times New Roman" w:cs="Times New Roman"/>
          <w:noProof/>
          <w:sz w:val="24"/>
          <w:szCs w:val="24"/>
        </w:rPr>
        <w:t>number</w:t>
      </w:r>
      <w:r w:rsidRPr="000127FB">
        <w:rPr>
          <w:rFonts w:ascii="Times New Roman" w:hAnsi="Times New Roman" w:cs="Times New Roman"/>
          <w:sz w:val="24"/>
          <w:szCs w:val="24"/>
        </w:rPr>
        <w:t xml:space="preserve"> of solicitat</w:t>
      </w:r>
      <w:r w:rsidR="003B2616">
        <w:rPr>
          <w:rFonts w:ascii="Times New Roman" w:hAnsi="Times New Roman" w:cs="Times New Roman"/>
          <w:sz w:val="24"/>
          <w:szCs w:val="24"/>
        </w:rPr>
        <w:t xml:space="preserve">ions to utilize data from FISA </w:t>
      </w:r>
      <w:r w:rsidRPr="000127FB">
        <w:rPr>
          <w:rFonts w:ascii="Times New Roman" w:hAnsi="Times New Roman" w:cs="Times New Roman"/>
          <w:sz w:val="24"/>
          <w:szCs w:val="24"/>
        </w:rPr>
        <w:t xml:space="preserve">approved exercises as proof in criminal arraignments </w:t>
      </w:r>
      <w:r>
        <w:rPr>
          <w:rFonts w:ascii="Times New Roman" w:hAnsi="Times New Roman" w:cs="Times New Roman"/>
          <w:sz w:val="24"/>
          <w:szCs w:val="24"/>
        </w:rPr>
        <w:t xml:space="preserve">of </w:t>
      </w:r>
      <w:r w:rsidR="003B2616">
        <w:rPr>
          <w:rFonts w:ascii="Times New Roman" w:hAnsi="Times New Roman" w:cs="Times New Roman"/>
          <w:sz w:val="24"/>
          <w:szCs w:val="24"/>
        </w:rPr>
        <w:t xml:space="preserve">terrorists. </w:t>
      </w:r>
    </w:p>
    <w:p w:rsidR="00DB1639" w:rsidRDefault="00DB1639" w:rsidP="00DB1639">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Formed and</w:t>
      </w:r>
      <w:r w:rsidRPr="000127FB">
        <w:rPr>
          <w:rFonts w:ascii="Times New Roman" w:hAnsi="Times New Roman" w:cs="Times New Roman"/>
          <w:sz w:val="24"/>
          <w:szCs w:val="24"/>
        </w:rPr>
        <w:t xml:space="preserve"> staffed another Office of Law and Policy to orchestrate</w:t>
      </w:r>
      <w:r>
        <w:rPr>
          <w:rFonts w:ascii="Times New Roman" w:hAnsi="Times New Roman" w:cs="Times New Roman"/>
          <w:sz w:val="24"/>
          <w:szCs w:val="24"/>
        </w:rPr>
        <w:t xml:space="preserve"> the</w:t>
      </w:r>
      <w:r w:rsidR="003B2616">
        <w:rPr>
          <w:rFonts w:ascii="Times New Roman" w:hAnsi="Times New Roman" w:cs="Times New Roman"/>
          <w:sz w:val="24"/>
          <w:szCs w:val="24"/>
        </w:rPr>
        <w:t xml:space="preserve"> national security legitimacy </w:t>
      </w:r>
      <w:r w:rsidRPr="000127FB">
        <w:rPr>
          <w:rFonts w:ascii="Times New Roman" w:hAnsi="Times New Roman" w:cs="Times New Roman"/>
          <w:sz w:val="24"/>
          <w:szCs w:val="24"/>
        </w:rPr>
        <w:t xml:space="preserve">and strategy capacities for the office, and to advance essential national security needs, for example, refreshing FISA and </w:t>
      </w:r>
      <w:r>
        <w:rPr>
          <w:rFonts w:ascii="Times New Roman" w:hAnsi="Times New Roman" w:cs="Times New Roman"/>
          <w:sz w:val="24"/>
          <w:szCs w:val="24"/>
        </w:rPr>
        <w:t>an</w:t>
      </w:r>
      <w:r w:rsidRPr="00523D15">
        <w:rPr>
          <w:rFonts w:ascii="Times New Roman" w:hAnsi="Times New Roman" w:cs="Times New Roman"/>
          <w:noProof/>
          <w:sz w:val="24"/>
          <w:szCs w:val="24"/>
        </w:rPr>
        <w:t>other enactment</w:t>
      </w:r>
      <w:r w:rsidRPr="000127FB">
        <w:rPr>
          <w:rFonts w:ascii="Times New Roman" w:hAnsi="Times New Roman" w:cs="Times New Roman"/>
          <w:sz w:val="24"/>
          <w:szCs w:val="24"/>
        </w:rPr>
        <w:t xml:space="preserve">, supporting digital security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127FB">
        <w:rPr>
          <w:rFonts w:ascii="Times New Roman" w:hAnsi="Times New Roman" w:cs="Times New Roman"/>
          <w:sz w:val="24"/>
          <w:szCs w:val="24"/>
        </w:rPr>
        <w:t xml:space="preserve"> and reinforcing counter-</w:t>
      </w:r>
      <w:r w:rsidR="003B2616">
        <w:rPr>
          <w:rFonts w:ascii="Times New Roman" w:hAnsi="Times New Roman" w:cs="Times New Roman"/>
          <w:sz w:val="24"/>
          <w:szCs w:val="24"/>
        </w:rPr>
        <w:t xml:space="preserve">terrorism. </w:t>
      </w:r>
    </w:p>
    <w:p w:rsidR="00DB1639" w:rsidRPr="000127FB" w:rsidRDefault="00DB1639" w:rsidP="00DB1639">
      <w:pPr>
        <w:pStyle w:val="ListParagraph"/>
        <w:numPr>
          <w:ilvl w:val="0"/>
          <w:numId w:val="37"/>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Funded and </w:t>
      </w:r>
      <w:r>
        <w:rPr>
          <w:rFonts w:ascii="Times New Roman" w:hAnsi="Times New Roman" w:cs="Times New Roman"/>
          <w:sz w:val="24"/>
          <w:szCs w:val="24"/>
        </w:rPr>
        <w:t>compensated</w:t>
      </w:r>
      <w:r w:rsidRPr="000127FB">
        <w:rPr>
          <w:rFonts w:ascii="Times New Roman" w:hAnsi="Times New Roman" w:cs="Times New Roman"/>
          <w:sz w:val="24"/>
          <w:szCs w:val="24"/>
        </w:rPr>
        <w:t xml:space="preserve"> Victims of Overseas Terrorism, </w:t>
      </w:r>
      <w:r>
        <w:rPr>
          <w:rFonts w:ascii="Times New Roman" w:hAnsi="Times New Roman" w:cs="Times New Roman"/>
          <w:sz w:val="24"/>
          <w:szCs w:val="24"/>
        </w:rPr>
        <w:t xml:space="preserve">assigned </w:t>
      </w:r>
      <w:r w:rsidRPr="000127FB">
        <w:rPr>
          <w:rFonts w:ascii="Times New Roman" w:hAnsi="Times New Roman" w:cs="Times New Roman"/>
          <w:sz w:val="24"/>
          <w:szCs w:val="24"/>
        </w:rPr>
        <w:t xml:space="preserve">worldwide </w:t>
      </w:r>
      <w:r w:rsidR="003B2616">
        <w:rPr>
          <w:rFonts w:ascii="Times New Roman" w:hAnsi="Times New Roman" w:cs="Times New Roman"/>
          <w:sz w:val="24"/>
          <w:szCs w:val="24"/>
        </w:rPr>
        <w:t>terrorism</w:t>
      </w:r>
      <w:r w:rsidRPr="000127FB">
        <w:rPr>
          <w:rFonts w:ascii="Times New Roman" w:hAnsi="Times New Roman" w:cs="Times New Roman"/>
          <w:sz w:val="24"/>
          <w:szCs w:val="24"/>
        </w:rPr>
        <w:t xml:space="preserve"> occasions to take into consideration U.S. </w:t>
      </w:r>
      <w:r w:rsidR="00153482" w:rsidRPr="000127FB">
        <w:rPr>
          <w:rFonts w:ascii="Times New Roman" w:hAnsi="Times New Roman" w:cs="Times New Roman"/>
          <w:sz w:val="24"/>
          <w:szCs w:val="24"/>
        </w:rPr>
        <w:t>inj</w:t>
      </w:r>
      <w:r w:rsidR="00153482">
        <w:rPr>
          <w:rFonts w:ascii="Times New Roman" w:hAnsi="Times New Roman" w:cs="Times New Roman"/>
          <w:sz w:val="24"/>
          <w:szCs w:val="24"/>
        </w:rPr>
        <w:t xml:space="preserve">ured nationals in terrorism attacks </w:t>
      </w:r>
      <w:r>
        <w:rPr>
          <w:rFonts w:ascii="Times New Roman" w:hAnsi="Times New Roman" w:cs="Times New Roman"/>
          <w:sz w:val="24"/>
          <w:szCs w:val="24"/>
        </w:rPr>
        <w:t>(</w:t>
      </w:r>
      <w:r>
        <w:rPr>
          <w:rFonts w:ascii="Times New Roman" w:hAnsi="Times New Roman" w:cs="Times New Roman" w:hint="eastAsia"/>
          <w:sz w:val="24"/>
          <w:szCs w:val="24"/>
        </w:rPr>
        <w:t>Welch, 2016</w:t>
      </w:r>
      <w:r>
        <w:rPr>
          <w:rFonts w:ascii="Times New Roman" w:hAnsi="Times New Roman" w:cs="Times New Roman"/>
          <w:sz w:val="24"/>
          <w:szCs w:val="24"/>
        </w:rPr>
        <w:t>).</w:t>
      </w:r>
    </w:p>
    <w:p w:rsidR="00DB1639" w:rsidRPr="000127FB" w:rsidRDefault="00B13B83" w:rsidP="00DB16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Use of </w:t>
      </w:r>
      <w:r w:rsidR="00DB1639" w:rsidRPr="000127FB">
        <w:rPr>
          <w:rFonts w:ascii="Times New Roman" w:hAnsi="Times New Roman" w:cs="Times New Roman"/>
          <w:b/>
          <w:sz w:val="24"/>
          <w:szCs w:val="24"/>
        </w:rPr>
        <w:t>FBI</w:t>
      </w:r>
      <w:r>
        <w:rPr>
          <w:rFonts w:ascii="Times New Roman" w:hAnsi="Times New Roman" w:cs="Times New Roman"/>
          <w:b/>
          <w:sz w:val="24"/>
          <w:szCs w:val="24"/>
        </w:rPr>
        <w:t xml:space="preserve"> by the justice department</w:t>
      </w:r>
      <w:r w:rsidR="00DB1639" w:rsidRPr="000127FB">
        <w:rPr>
          <w:rFonts w:ascii="Times New Roman" w:hAnsi="Times New Roman" w:cs="Times New Roman"/>
          <w:b/>
          <w:sz w:val="24"/>
          <w:szCs w:val="24"/>
        </w:rPr>
        <w:t xml:space="preserve"> to </w:t>
      </w:r>
      <w:r w:rsidR="007130A0" w:rsidRPr="000127FB">
        <w:rPr>
          <w:rFonts w:ascii="Times New Roman" w:hAnsi="Times New Roman" w:cs="Times New Roman"/>
          <w:b/>
          <w:sz w:val="24"/>
          <w:szCs w:val="24"/>
        </w:rPr>
        <w:t>meet</w:t>
      </w:r>
      <w:r w:rsidR="00DB1639" w:rsidRPr="000127FB">
        <w:rPr>
          <w:rFonts w:ascii="Times New Roman" w:hAnsi="Times New Roman" w:cs="Times New Roman"/>
          <w:b/>
          <w:sz w:val="24"/>
          <w:szCs w:val="24"/>
        </w:rPr>
        <w:t xml:space="preserve"> the New Threat</w:t>
      </w:r>
    </w:p>
    <w:p w:rsidR="00DB1639" w:rsidRPr="000D7A22" w:rsidRDefault="00DB1639" w:rsidP="00DB1639">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 xml:space="preserve">Since </w:t>
      </w:r>
      <w:r>
        <w:rPr>
          <w:rFonts w:ascii="Times New Roman" w:hAnsi="Times New Roman" w:cs="Times New Roman"/>
          <w:sz w:val="24"/>
          <w:szCs w:val="24"/>
        </w:rPr>
        <w:t xml:space="preserve">the </w:t>
      </w:r>
      <w:r w:rsidRPr="00523D15">
        <w:rPr>
          <w:rFonts w:ascii="Times New Roman" w:hAnsi="Times New Roman" w:cs="Times New Roman"/>
          <w:noProof/>
          <w:sz w:val="24"/>
          <w:szCs w:val="24"/>
        </w:rPr>
        <w:t>9/11</w:t>
      </w:r>
      <w:r>
        <w:rPr>
          <w:rFonts w:ascii="Times New Roman" w:hAnsi="Times New Roman" w:cs="Times New Roman"/>
          <w:sz w:val="24"/>
          <w:szCs w:val="24"/>
        </w:rPr>
        <w:t xml:space="preserve"> attack happened</w:t>
      </w:r>
      <w:r w:rsidRPr="000D7A22">
        <w:rPr>
          <w:rFonts w:ascii="Times New Roman" w:hAnsi="Times New Roman" w:cs="Times New Roman"/>
          <w:sz w:val="24"/>
          <w:szCs w:val="24"/>
        </w:rPr>
        <w:t xml:space="preserve">, the FBI </w:t>
      </w:r>
      <w:r>
        <w:rPr>
          <w:rFonts w:ascii="Times New Roman" w:hAnsi="Times New Roman" w:cs="Times New Roman"/>
          <w:sz w:val="24"/>
          <w:szCs w:val="24"/>
        </w:rPr>
        <w:t>has tried to change the</w:t>
      </w:r>
      <w:r w:rsidRPr="000D7A22">
        <w:rPr>
          <w:rFonts w:ascii="Times New Roman" w:hAnsi="Times New Roman" w:cs="Times New Roman"/>
          <w:sz w:val="24"/>
          <w:szCs w:val="24"/>
        </w:rPr>
        <w:t xml:space="preserve"> history</w:t>
      </w:r>
      <w:r>
        <w:rPr>
          <w:rFonts w:ascii="Times New Roman" w:hAnsi="Times New Roman" w:cs="Times New Roman"/>
          <w:sz w:val="24"/>
          <w:szCs w:val="24"/>
        </w:rPr>
        <w:t xml:space="preserve"> of a </w:t>
      </w:r>
      <w:r w:rsidRPr="00523D15">
        <w:rPr>
          <w:rFonts w:ascii="Times New Roman" w:hAnsi="Times New Roman" w:cs="Times New Roman"/>
          <w:noProof/>
          <w:sz w:val="24"/>
          <w:szCs w:val="24"/>
        </w:rPr>
        <w:t>security</w:t>
      </w:r>
      <w:r>
        <w:rPr>
          <w:rFonts w:ascii="Times New Roman" w:hAnsi="Times New Roman" w:cs="Times New Roman"/>
          <w:sz w:val="24"/>
          <w:szCs w:val="24"/>
        </w:rPr>
        <w:t xml:space="preserve"> system in the country</w:t>
      </w:r>
      <w:r w:rsidRPr="000D7A22">
        <w:rPr>
          <w:rFonts w:ascii="Times New Roman" w:hAnsi="Times New Roman" w:cs="Times New Roman"/>
          <w:sz w:val="24"/>
          <w:szCs w:val="24"/>
        </w:rPr>
        <w:t xml:space="preserve">. The authority has rebuilt its tasks with the end goal to more readily distinguish, </w:t>
      </w:r>
      <w:r>
        <w:rPr>
          <w:rFonts w:ascii="Times New Roman" w:hAnsi="Times New Roman" w:cs="Times New Roman"/>
          <w:sz w:val="24"/>
          <w:szCs w:val="24"/>
        </w:rPr>
        <w:t xml:space="preserve">and limit </w:t>
      </w:r>
      <w:r w:rsidR="00153482">
        <w:rPr>
          <w:rFonts w:ascii="Times New Roman" w:hAnsi="Times New Roman" w:cs="Times New Roman"/>
          <w:noProof/>
          <w:sz w:val="24"/>
          <w:szCs w:val="24"/>
        </w:rPr>
        <w:t xml:space="preserve">terror </w:t>
      </w:r>
      <w:r w:rsidR="007130A0">
        <w:rPr>
          <w:rFonts w:ascii="Times New Roman" w:hAnsi="Times New Roman" w:cs="Times New Roman"/>
          <w:noProof/>
          <w:sz w:val="24"/>
          <w:szCs w:val="24"/>
        </w:rPr>
        <w:t>threats</w:t>
      </w:r>
      <w:r w:rsidR="007130A0" w:rsidRPr="000D7A22">
        <w:rPr>
          <w:rFonts w:ascii="Times New Roman" w:hAnsi="Times New Roman" w:cs="Times New Roman"/>
          <w:sz w:val="24"/>
          <w:szCs w:val="24"/>
        </w:rPr>
        <w:t>, which</w:t>
      </w:r>
      <w:r>
        <w:rPr>
          <w:rFonts w:ascii="Times New Roman" w:hAnsi="Times New Roman" w:cs="Times New Roman"/>
          <w:sz w:val="24"/>
          <w:szCs w:val="24"/>
        </w:rPr>
        <w:t xml:space="preserve"> </w:t>
      </w:r>
      <w:r w:rsidRPr="00523D15">
        <w:rPr>
          <w:rFonts w:ascii="Times New Roman" w:hAnsi="Times New Roman" w:cs="Times New Roman"/>
          <w:noProof/>
          <w:sz w:val="24"/>
          <w:szCs w:val="24"/>
        </w:rPr>
        <w:t>risks</w:t>
      </w:r>
      <w:r>
        <w:rPr>
          <w:rFonts w:ascii="Times New Roman" w:hAnsi="Times New Roman" w:cs="Times New Roman"/>
          <w:sz w:val="24"/>
          <w:szCs w:val="24"/>
        </w:rPr>
        <w:t xml:space="preserve"> the security of the </w:t>
      </w:r>
      <w:r w:rsidR="00153482">
        <w:rPr>
          <w:rFonts w:ascii="Times New Roman" w:hAnsi="Times New Roman" w:cs="Times New Roman"/>
          <w:noProof/>
          <w:sz w:val="24"/>
          <w:szCs w:val="24"/>
        </w:rPr>
        <w:t>nation</w:t>
      </w:r>
      <w:r>
        <w:rPr>
          <w:rFonts w:ascii="Times New Roman" w:hAnsi="Times New Roman" w:cs="Times New Roman"/>
          <w:sz w:val="24"/>
          <w:szCs w:val="24"/>
        </w:rPr>
        <w:t xml:space="preserve">. The </w:t>
      </w:r>
      <w:r w:rsidRPr="000D7A22">
        <w:rPr>
          <w:rFonts w:ascii="Times New Roman" w:hAnsi="Times New Roman" w:cs="Times New Roman"/>
          <w:sz w:val="24"/>
          <w:szCs w:val="24"/>
        </w:rPr>
        <w:t xml:space="preserve">FBI </w:t>
      </w:r>
      <w:r>
        <w:rPr>
          <w:rFonts w:ascii="Times New Roman" w:hAnsi="Times New Roman" w:cs="Times New Roman"/>
          <w:sz w:val="24"/>
          <w:szCs w:val="24"/>
        </w:rPr>
        <w:t xml:space="preserve">plays an important role by providing </w:t>
      </w:r>
      <w:r w:rsidRPr="00523D15">
        <w:rPr>
          <w:rFonts w:ascii="Times New Roman" w:hAnsi="Times New Roman" w:cs="Times New Roman"/>
          <w:noProof/>
          <w:sz w:val="24"/>
          <w:szCs w:val="24"/>
        </w:rPr>
        <w:t>insight</w:t>
      </w:r>
      <w:r>
        <w:rPr>
          <w:rFonts w:ascii="Times New Roman" w:hAnsi="Times New Roman" w:cs="Times New Roman"/>
          <w:sz w:val="24"/>
          <w:szCs w:val="24"/>
        </w:rPr>
        <w:t xml:space="preserve"> in</w:t>
      </w:r>
      <w:r w:rsidRPr="00523D15">
        <w:rPr>
          <w:rFonts w:ascii="Times New Roman" w:hAnsi="Times New Roman" w:cs="Times New Roman"/>
          <w:noProof/>
          <w:sz w:val="24"/>
          <w:szCs w:val="24"/>
        </w:rPr>
        <w:t>to</w:t>
      </w:r>
      <w:r>
        <w:rPr>
          <w:rFonts w:ascii="Times New Roman" w:hAnsi="Times New Roman" w:cs="Times New Roman"/>
          <w:sz w:val="24"/>
          <w:szCs w:val="24"/>
        </w:rPr>
        <w:t xml:space="preserve"> the </w:t>
      </w:r>
      <w:r w:rsidRPr="00523D15">
        <w:rPr>
          <w:rFonts w:ascii="Times New Roman" w:hAnsi="Times New Roman" w:cs="Times New Roman"/>
          <w:noProof/>
          <w:sz w:val="24"/>
          <w:szCs w:val="24"/>
        </w:rPr>
        <w:t>justice</w:t>
      </w:r>
      <w:r>
        <w:rPr>
          <w:rFonts w:ascii="Times New Roman" w:hAnsi="Times New Roman" w:cs="Times New Roman"/>
          <w:sz w:val="24"/>
          <w:szCs w:val="24"/>
        </w:rPr>
        <w:t xml:space="preserve"> system and authorization networks. This association has brought</w:t>
      </w:r>
      <w:r w:rsidRPr="000D7A22">
        <w:rPr>
          <w:rFonts w:ascii="Times New Roman" w:hAnsi="Times New Roman" w:cs="Times New Roman"/>
          <w:sz w:val="24"/>
          <w:szCs w:val="24"/>
        </w:rPr>
        <w:t xml:space="preserve"> order </w:t>
      </w:r>
      <w:r>
        <w:rPr>
          <w:rFonts w:ascii="Times New Roman" w:hAnsi="Times New Roman" w:cs="Times New Roman"/>
          <w:sz w:val="24"/>
          <w:szCs w:val="24"/>
        </w:rPr>
        <w:t xml:space="preserve">in the justice system as well as </w:t>
      </w:r>
      <w:r w:rsidRPr="000D7A22">
        <w:rPr>
          <w:rFonts w:ascii="Times New Roman" w:hAnsi="Times New Roman" w:cs="Times New Roman"/>
          <w:sz w:val="24"/>
          <w:szCs w:val="24"/>
        </w:rPr>
        <w:t xml:space="preserve">equity framework </w:t>
      </w:r>
      <w:r>
        <w:rPr>
          <w:rFonts w:ascii="Times New Roman" w:hAnsi="Times New Roman" w:cs="Times New Roman"/>
          <w:sz w:val="24"/>
          <w:szCs w:val="24"/>
        </w:rPr>
        <w:t>for the criminals in search for justice</w:t>
      </w:r>
      <w:r w:rsidRPr="000D7A22">
        <w:rPr>
          <w:rFonts w:ascii="Times New Roman" w:hAnsi="Times New Roman" w:cs="Times New Roman"/>
          <w:sz w:val="24"/>
          <w:szCs w:val="24"/>
        </w:rPr>
        <w:t xml:space="preserve">. </w:t>
      </w:r>
      <w:r>
        <w:rPr>
          <w:rFonts w:ascii="Times New Roman" w:hAnsi="Times New Roman" w:cs="Times New Roman"/>
          <w:sz w:val="24"/>
          <w:szCs w:val="24"/>
        </w:rPr>
        <w:t>In order to ensure that the justice system narrows down to the culprits, the</w:t>
      </w:r>
      <w:r w:rsidRPr="000D7A22">
        <w:rPr>
          <w:rFonts w:ascii="Times New Roman" w:hAnsi="Times New Roman" w:cs="Times New Roman"/>
          <w:sz w:val="24"/>
          <w:szCs w:val="24"/>
        </w:rPr>
        <w:t xml:space="preserve"> </w:t>
      </w:r>
      <w:r w:rsidRPr="000D7A22">
        <w:rPr>
          <w:rFonts w:ascii="Times New Roman" w:hAnsi="Times New Roman" w:cs="Times New Roman"/>
          <w:sz w:val="24"/>
          <w:szCs w:val="24"/>
        </w:rPr>
        <w:lastRenderedPageBreak/>
        <w:t xml:space="preserve">FBI has redesigned </w:t>
      </w:r>
      <w:r>
        <w:rPr>
          <w:rFonts w:ascii="Times New Roman" w:hAnsi="Times New Roman" w:cs="Times New Roman"/>
          <w:sz w:val="24"/>
          <w:szCs w:val="24"/>
        </w:rPr>
        <w:t>its counterterrorism activities in order to</w:t>
      </w:r>
      <w:r w:rsidRPr="000D7A22">
        <w:rPr>
          <w:rFonts w:ascii="Times New Roman" w:hAnsi="Times New Roman" w:cs="Times New Roman"/>
          <w:sz w:val="24"/>
          <w:szCs w:val="24"/>
        </w:rPr>
        <w:t xml:space="preserve"> </w:t>
      </w:r>
      <w:r>
        <w:rPr>
          <w:rFonts w:ascii="Times New Roman" w:hAnsi="Times New Roman" w:cs="Times New Roman"/>
          <w:sz w:val="24"/>
          <w:szCs w:val="24"/>
        </w:rPr>
        <w:t>enlarge its knowledge base and modernize</w:t>
      </w:r>
      <w:r w:rsidRPr="000D7A22">
        <w:rPr>
          <w:rFonts w:ascii="Times New Roman" w:hAnsi="Times New Roman" w:cs="Times New Roman"/>
          <w:sz w:val="24"/>
          <w:szCs w:val="24"/>
        </w:rPr>
        <w:t xml:space="preserve"> its </w:t>
      </w:r>
      <w:r>
        <w:rPr>
          <w:rFonts w:ascii="Times New Roman" w:hAnsi="Times New Roman" w:cs="Times New Roman"/>
          <w:sz w:val="24"/>
          <w:szCs w:val="24"/>
        </w:rPr>
        <w:t>coordination with other</w:t>
      </w:r>
      <w:r w:rsidRPr="000D7A22">
        <w:rPr>
          <w:rFonts w:ascii="Times New Roman" w:hAnsi="Times New Roman" w:cs="Times New Roman"/>
          <w:sz w:val="24"/>
          <w:szCs w:val="24"/>
        </w:rPr>
        <w:t xml:space="preserve"> accomplices</w:t>
      </w:r>
      <w:r>
        <w:rPr>
          <w:rFonts w:ascii="Times New Roman" w:hAnsi="Times New Roman" w:cs="Times New Roman"/>
          <w:sz w:val="24"/>
          <w:szCs w:val="24"/>
        </w:rPr>
        <w:t xml:space="preserve"> and authorities in the country</w:t>
      </w:r>
      <w:r w:rsidR="008848CB">
        <w:rPr>
          <w:rFonts w:ascii="Times New Roman" w:hAnsi="Times New Roman" w:cs="Times New Roman"/>
          <w:sz w:val="24"/>
          <w:szCs w:val="24"/>
        </w:rPr>
        <w:t xml:space="preserve"> (</w:t>
      </w:r>
      <w:r w:rsidR="008848CB">
        <w:rPr>
          <w:rFonts w:ascii="Times New Roman" w:hAnsi="Times New Roman" w:cs="Times New Roman" w:hint="eastAsia"/>
          <w:sz w:val="24"/>
          <w:szCs w:val="24"/>
        </w:rPr>
        <w:t xml:space="preserve">Morgan, </w:t>
      </w:r>
      <w:r w:rsidR="008848CB">
        <w:rPr>
          <w:rFonts w:ascii="Times New Roman" w:hAnsi="Times New Roman" w:cs="Times New Roman" w:hint="eastAsia"/>
          <w:sz w:val="24"/>
          <w:szCs w:val="24"/>
        </w:rPr>
        <w:t>2018</w:t>
      </w:r>
      <w:r w:rsidR="008848CB">
        <w:rPr>
          <w:rFonts w:ascii="Times New Roman" w:hAnsi="Times New Roman" w:cs="Times New Roman"/>
          <w:sz w:val="24"/>
          <w:szCs w:val="24"/>
        </w:rPr>
        <w:t>)</w:t>
      </w:r>
      <w:r w:rsidR="00B13B83">
        <w:rPr>
          <w:rFonts w:ascii="Times New Roman" w:hAnsi="Times New Roman" w:cs="Times New Roman"/>
          <w:noProof/>
          <w:sz w:val="24"/>
          <w:szCs w:val="24"/>
        </w:rPr>
        <w:t>.</w:t>
      </w:r>
      <w:r w:rsidRPr="000D7A22">
        <w:rPr>
          <w:rFonts w:ascii="Times New Roman" w:hAnsi="Times New Roman" w:cs="Times New Roman"/>
          <w:sz w:val="24"/>
          <w:szCs w:val="24"/>
        </w:rPr>
        <w:t xml:space="preserve"> </w:t>
      </w:r>
      <w:r w:rsidR="007130A0" w:rsidRPr="000D7A22">
        <w:rPr>
          <w:rFonts w:ascii="Times New Roman" w:hAnsi="Times New Roman" w:cs="Times New Roman"/>
          <w:sz w:val="24"/>
          <w:szCs w:val="24"/>
        </w:rPr>
        <w:t>A portion of the significant changes</w:t>
      </w:r>
      <w:r w:rsidR="007130A0">
        <w:rPr>
          <w:rFonts w:ascii="Times New Roman" w:hAnsi="Times New Roman" w:cs="Times New Roman"/>
          <w:sz w:val="24"/>
          <w:szCs w:val="24"/>
        </w:rPr>
        <w:t xml:space="preserve"> made by the justice system in connection with the FBI</w:t>
      </w:r>
      <w:r w:rsidR="007130A0" w:rsidRPr="000D7A22">
        <w:rPr>
          <w:rFonts w:ascii="Times New Roman" w:hAnsi="Times New Roman" w:cs="Times New Roman"/>
          <w:sz w:val="24"/>
          <w:szCs w:val="24"/>
        </w:rPr>
        <w:t xml:space="preserve"> includes</w:t>
      </w:r>
      <w:r w:rsidRPr="000D7A22">
        <w:rPr>
          <w:rFonts w:ascii="Times New Roman" w:hAnsi="Times New Roman" w:cs="Times New Roman"/>
          <w:sz w:val="24"/>
          <w:szCs w:val="24"/>
        </w:rPr>
        <w:t xml:space="preserve">: </w:t>
      </w:r>
    </w:p>
    <w:p w:rsidR="00DB1639" w:rsidRPr="000127FB" w:rsidRDefault="00DB1639" w:rsidP="00DB1639">
      <w:pPr>
        <w:pStyle w:val="ListParagraph"/>
        <w:numPr>
          <w:ilvl w:val="0"/>
          <w:numId w:val="38"/>
        </w:numPr>
        <w:spacing w:line="480" w:lineRule="auto"/>
        <w:rPr>
          <w:rFonts w:ascii="Times New Roman" w:hAnsi="Times New Roman" w:cs="Times New Roman"/>
          <w:sz w:val="24"/>
          <w:szCs w:val="24"/>
        </w:rPr>
      </w:pPr>
      <w:r w:rsidRPr="000127FB">
        <w:rPr>
          <w:rFonts w:ascii="Times New Roman" w:hAnsi="Times New Roman" w:cs="Times New Roman"/>
          <w:sz w:val="24"/>
          <w:szCs w:val="24"/>
        </w:rPr>
        <w:t>Established clear needs underlining counteractive</w:t>
      </w:r>
      <w:r w:rsidR="00B13B83">
        <w:rPr>
          <w:rFonts w:ascii="Times New Roman" w:hAnsi="Times New Roman" w:cs="Times New Roman"/>
          <w:sz w:val="24"/>
          <w:szCs w:val="24"/>
        </w:rPr>
        <w:t xml:space="preserve"> action while guaranteeing the privacy and </w:t>
      </w:r>
      <w:r w:rsidRPr="000127FB">
        <w:rPr>
          <w:rFonts w:ascii="Times New Roman" w:hAnsi="Times New Roman" w:cs="Times New Roman"/>
          <w:sz w:val="24"/>
          <w:szCs w:val="24"/>
        </w:rPr>
        <w:t>protect</w:t>
      </w:r>
      <w:r w:rsidR="00B13B83">
        <w:rPr>
          <w:rFonts w:ascii="Times New Roman" w:hAnsi="Times New Roman" w:cs="Times New Roman"/>
          <w:sz w:val="24"/>
          <w:szCs w:val="24"/>
        </w:rPr>
        <w:t xml:space="preserve">ion rights and common freedoms for the people involved in investigation and prosecution. </w:t>
      </w:r>
    </w:p>
    <w:p w:rsidR="00DB1639" w:rsidRPr="000127FB" w:rsidRDefault="00DB1639" w:rsidP="00DB1639">
      <w:pPr>
        <w:pStyle w:val="ListParagraph"/>
        <w:numPr>
          <w:ilvl w:val="0"/>
          <w:numId w:val="38"/>
        </w:numPr>
        <w:spacing w:line="480" w:lineRule="auto"/>
        <w:rPr>
          <w:rFonts w:ascii="Times New Roman" w:hAnsi="Times New Roman" w:cs="Times New Roman"/>
          <w:sz w:val="24"/>
          <w:szCs w:val="24"/>
        </w:rPr>
      </w:pPr>
      <w:r w:rsidRPr="000127FB">
        <w:rPr>
          <w:rFonts w:ascii="Times New Roman" w:hAnsi="Times New Roman" w:cs="Times New Roman"/>
          <w:sz w:val="24"/>
          <w:szCs w:val="24"/>
        </w:rPr>
        <w:t>E</w:t>
      </w:r>
      <w:r w:rsidR="00B13B83">
        <w:rPr>
          <w:rFonts w:ascii="Times New Roman" w:hAnsi="Times New Roman" w:cs="Times New Roman"/>
          <w:sz w:val="24"/>
          <w:szCs w:val="24"/>
        </w:rPr>
        <w:t xml:space="preserve">stablish FBI National Security </w:t>
      </w:r>
      <w:r w:rsidR="005577F1">
        <w:rPr>
          <w:rFonts w:ascii="Times New Roman" w:hAnsi="Times New Roman" w:cs="Times New Roman"/>
          <w:sz w:val="24"/>
          <w:szCs w:val="24"/>
        </w:rPr>
        <w:t>b</w:t>
      </w:r>
      <w:r w:rsidR="005577F1" w:rsidRPr="000127FB">
        <w:rPr>
          <w:rFonts w:ascii="Times New Roman" w:hAnsi="Times New Roman" w:cs="Times New Roman"/>
          <w:sz w:val="24"/>
          <w:szCs w:val="24"/>
        </w:rPr>
        <w:t>ranch, which</w:t>
      </w:r>
      <w:r w:rsidRPr="000127FB">
        <w:rPr>
          <w:rFonts w:ascii="Times New Roman" w:hAnsi="Times New Roman" w:cs="Times New Roman"/>
          <w:sz w:val="24"/>
          <w:szCs w:val="24"/>
        </w:rPr>
        <w:t xml:space="preserve"> </w:t>
      </w:r>
      <w:r>
        <w:rPr>
          <w:rFonts w:ascii="Times New Roman" w:hAnsi="Times New Roman" w:cs="Times New Roman"/>
          <w:sz w:val="24"/>
          <w:szCs w:val="24"/>
        </w:rPr>
        <w:t xml:space="preserve">has </w:t>
      </w:r>
      <w:r w:rsidRPr="000127FB">
        <w:rPr>
          <w:rFonts w:ascii="Times New Roman" w:hAnsi="Times New Roman" w:cs="Times New Roman"/>
          <w:sz w:val="24"/>
          <w:szCs w:val="24"/>
        </w:rPr>
        <w:t>brought together the FB</w:t>
      </w:r>
      <w:r>
        <w:rPr>
          <w:rFonts w:ascii="Times New Roman" w:hAnsi="Times New Roman" w:cs="Times New Roman"/>
          <w:sz w:val="24"/>
          <w:szCs w:val="24"/>
        </w:rPr>
        <w:t xml:space="preserve">I's national security programs such as </w:t>
      </w:r>
      <w:r w:rsidRPr="000127FB">
        <w:rPr>
          <w:rFonts w:ascii="Times New Roman" w:hAnsi="Times New Roman" w:cs="Times New Roman"/>
          <w:sz w:val="24"/>
          <w:szCs w:val="24"/>
        </w:rPr>
        <w:t>including its Counterintelligence Division</w:t>
      </w:r>
      <w:r>
        <w:rPr>
          <w:rFonts w:ascii="Times New Roman" w:hAnsi="Times New Roman" w:cs="Times New Roman"/>
          <w:sz w:val="24"/>
          <w:szCs w:val="24"/>
        </w:rPr>
        <w:t xml:space="preserve">, </w:t>
      </w:r>
      <w:r w:rsidRPr="000127FB">
        <w:rPr>
          <w:rFonts w:ascii="Times New Roman" w:hAnsi="Times New Roman" w:cs="Times New Roman"/>
          <w:sz w:val="24"/>
          <w:szCs w:val="24"/>
        </w:rPr>
        <w:t>Weapons of Mass Destruction Directorate</w:t>
      </w:r>
      <w:r>
        <w:rPr>
          <w:rFonts w:ascii="Times New Roman" w:hAnsi="Times New Roman" w:cs="Times New Roman"/>
          <w:sz w:val="24"/>
          <w:szCs w:val="24"/>
        </w:rPr>
        <w:t xml:space="preserve">, </w:t>
      </w:r>
      <w:r w:rsidRPr="000127FB">
        <w:rPr>
          <w:rFonts w:ascii="Times New Roman" w:hAnsi="Times New Roman" w:cs="Times New Roman"/>
          <w:sz w:val="24"/>
          <w:szCs w:val="24"/>
        </w:rPr>
        <w:t xml:space="preserve">Counterterrorism Division, </w:t>
      </w:r>
      <w:r>
        <w:rPr>
          <w:rFonts w:ascii="Times New Roman" w:hAnsi="Times New Roman" w:cs="Times New Roman"/>
          <w:sz w:val="24"/>
          <w:szCs w:val="24"/>
        </w:rPr>
        <w:t>the</w:t>
      </w:r>
      <w:r w:rsidRPr="000127FB">
        <w:rPr>
          <w:rFonts w:ascii="Times New Roman" w:hAnsi="Times New Roman" w:cs="Times New Roman"/>
          <w:sz w:val="24"/>
          <w:szCs w:val="24"/>
        </w:rPr>
        <w:t xml:space="preserve"> Directorate of Intelligence, and the Terrorist Screening Center, </w:t>
      </w:r>
      <w:r>
        <w:rPr>
          <w:rFonts w:ascii="Times New Roman" w:hAnsi="Times New Roman" w:cs="Times New Roman"/>
          <w:sz w:val="24"/>
          <w:szCs w:val="24"/>
        </w:rPr>
        <w:t>to an umbrella body.</w:t>
      </w:r>
      <w:r w:rsidRPr="000127FB">
        <w:rPr>
          <w:rFonts w:ascii="Times New Roman" w:hAnsi="Times New Roman" w:cs="Times New Roman"/>
          <w:sz w:val="24"/>
          <w:szCs w:val="24"/>
        </w:rPr>
        <w:t xml:space="preserve"> </w:t>
      </w:r>
    </w:p>
    <w:p w:rsidR="00DB1639" w:rsidRDefault="00DB1639" w:rsidP="00DB1639">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Establish</w:t>
      </w:r>
      <w:r w:rsidRPr="000127FB">
        <w:rPr>
          <w:rFonts w:ascii="Times New Roman" w:hAnsi="Times New Roman" w:cs="Times New Roman"/>
          <w:sz w:val="24"/>
          <w:szCs w:val="24"/>
        </w:rPr>
        <w:t xml:space="preserve"> </w:t>
      </w:r>
      <w:r>
        <w:rPr>
          <w:rFonts w:ascii="Times New Roman" w:hAnsi="Times New Roman" w:cs="Times New Roman"/>
          <w:sz w:val="24"/>
          <w:szCs w:val="24"/>
        </w:rPr>
        <w:t xml:space="preserve">a </w:t>
      </w:r>
      <w:r w:rsidR="005577F1">
        <w:rPr>
          <w:rFonts w:ascii="Times New Roman" w:hAnsi="Times New Roman" w:cs="Times New Roman"/>
          <w:sz w:val="24"/>
          <w:szCs w:val="24"/>
        </w:rPr>
        <w:t>Field Intelligence Group</w:t>
      </w:r>
      <w:r w:rsidRPr="000127FB">
        <w:rPr>
          <w:rFonts w:ascii="Times New Roman" w:hAnsi="Times New Roman" w:cs="Times New Roman"/>
          <w:sz w:val="24"/>
          <w:szCs w:val="24"/>
        </w:rPr>
        <w:t xml:space="preserve"> in </w:t>
      </w:r>
      <w:r>
        <w:rPr>
          <w:rFonts w:ascii="Times New Roman" w:hAnsi="Times New Roman" w:cs="Times New Roman"/>
          <w:sz w:val="24"/>
          <w:szCs w:val="24"/>
        </w:rPr>
        <w:t>the</w:t>
      </w:r>
      <w:r w:rsidRPr="000127FB">
        <w:rPr>
          <w:rFonts w:ascii="Times New Roman" w:hAnsi="Times New Roman" w:cs="Times New Roman"/>
          <w:sz w:val="24"/>
          <w:szCs w:val="24"/>
        </w:rPr>
        <w:t xml:space="preserve"> FBI field workplaces and implanted knowledge bunches in each operational division at FBI base camp. </w:t>
      </w:r>
    </w:p>
    <w:p w:rsidR="00DB1639" w:rsidRDefault="00DB1639" w:rsidP="00DB1639">
      <w:pPr>
        <w:pStyle w:val="ListParagraph"/>
        <w:numPr>
          <w:ilvl w:val="0"/>
          <w:numId w:val="38"/>
        </w:numPr>
        <w:spacing w:line="480" w:lineRule="auto"/>
        <w:rPr>
          <w:rFonts w:ascii="Times New Roman" w:hAnsi="Times New Roman" w:cs="Times New Roman"/>
          <w:sz w:val="24"/>
          <w:szCs w:val="24"/>
        </w:rPr>
      </w:pPr>
      <w:r w:rsidRPr="000127FB">
        <w:rPr>
          <w:rFonts w:ascii="Times New Roman" w:hAnsi="Times New Roman" w:cs="Times New Roman"/>
          <w:sz w:val="24"/>
          <w:szCs w:val="24"/>
        </w:rPr>
        <w:t>Doubled the quantity of FBI knowledge investig</w:t>
      </w:r>
      <w:r>
        <w:rPr>
          <w:rFonts w:ascii="Times New Roman" w:hAnsi="Times New Roman" w:cs="Times New Roman"/>
          <w:sz w:val="24"/>
          <w:szCs w:val="24"/>
        </w:rPr>
        <w:t>ators as well as</w:t>
      </w:r>
      <w:r w:rsidRPr="000127FB">
        <w:rPr>
          <w:rFonts w:ascii="Times New Roman" w:hAnsi="Times New Roman" w:cs="Times New Roman"/>
          <w:sz w:val="24"/>
          <w:szCs w:val="24"/>
        </w:rPr>
        <w:t xml:space="preserve"> tripled the </w:t>
      </w:r>
      <w:r>
        <w:rPr>
          <w:rFonts w:ascii="Times New Roman" w:hAnsi="Times New Roman" w:cs="Times New Roman"/>
          <w:noProof/>
          <w:sz w:val="24"/>
          <w:szCs w:val="24"/>
        </w:rPr>
        <w:t>number</w:t>
      </w:r>
      <w:r w:rsidRPr="000127FB">
        <w:rPr>
          <w:rFonts w:ascii="Times New Roman" w:hAnsi="Times New Roman" w:cs="Times New Roman"/>
          <w:sz w:val="24"/>
          <w:szCs w:val="24"/>
        </w:rPr>
        <w:t xml:space="preserve"> of language specialists. </w:t>
      </w:r>
    </w:p>
    <w:p w:rsidR="00DB1639" w:rsidRDefault="00DB1639" w:rsidP="00DB1639">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Create</w:t>
      </w:r>
      <w:r w:rsidRPr="000127FB">
        <w:rPr>
          <w:rFonts w:ascii="Times New Roman" w:hAnsi="Times New Roman" w:cs="Times New Roman"/>
          <w:sz w:val="24"/>
          <w:szCs w:val="24"/>
        </w:rPr>
        <w:t xml:space="preserve"> the National Joint Terrorism Task Force (NJTTF) at FBI central s</w:t>
      </w:r>
      <w:r>
        <w:rPr>
          <w:rFonts w:ascii="Times New Roman" w:hAnsi="Times New Roman" w:cs="Times New Roman"/>
          <w:sz w:val="24"/>
          <w:szCs w:val="24"/>
        </w:rPr>
        <w:t xml:space="preserve">tation, comprising of roughly </w:t>
      </w:r>
      <w:r w:rsidRPr="00523D15">
        <w:rPr>
          <w:rFonts w:ascii="Times New Roman" w:hAnsi="Times New Roman" w:cs="Times New Roman"/>
          <w:noProof/>
          <w:sz w:val="24"/>
          <w:szCs w:val="24"/>
        </w:rPr>
        <w:t>forty</w:t>
      </w:r>
      <w:r w:rsidRPr="000127FB">
        <w:rPr>
          <w:rFonts w:ascii="Times New Roman" w:hAnsi="Times New Roman" w:cs="Times New Roman"/>
          <w:sz w:val="24"/>
          <w:szCs w:val="24"/>
        </w:rPr>
        <w:t xml:space="preserve"> part offices. </w:t>
      </w:r>
    </w:p>
    <w:p w:rsidR="00DB1639" w:rsidRDefault="00DB1639" w:rsidP="00DB1639">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Realign</w:t>
      </w:r>
      <w:r w:rsidRPr="000127FB">
        <w:rPr>
          <w:rFonts w:ascii="Times New Roman" w:hAnsi="Times New Roman" w:cs="Times New Roman"/>
          <w:sz w:val="24"/>
          <w:szCs w:val="24"/>
        </w:rPr>
        <w:t xml:space="preserve"> assets</w:t>
      </w:r>
      <w:r w:rsidR="005577F1">
        <w:rPr>
          <w:rFonts w:ascii="Times New Roman" w:hAnsi="Times New Roman" w:cs="Times New Roman"/>
          <w:sz w:val="24"/>
          <w:szCs w:val="24"/>
        </w:rPr>
        <w:t>/resources</w:t>
      </w:r>
      <w:r w:rsidRPr="000127FB">
        <w:rPr>
          <w:rFonts w:ascii="Times New Roman" w:hAnsi="Times New Roman" w:cs="Times New Roman"/>
          <w:sz w:val="24"/>
          <w:szCs w:val="24"/>
        </w:rPr>
        <w:t xml:space="preserve">, moving a few operators to counterterrorism matters and making </w:t>
      </w:r>
      <w:r w:rsidR="005577F1">
        <w:rPr>
          <w:rFonts w:ascii="Times New Roman" w:hAnsi="Times New Roman" w:cs="Times New Roman"/>
          <w:sz w:val="24"/>
          <w:szCs w:val="24"/>
        </w:rPr>
        <w:t>threat</w:t>
      </w:r>
      <w:r w:rsidR="005577F1" w:rsidRPr="000127FB">
        <w:rPr>
          <w:rFonts w:ascii="Times New Roman" w:hAnsi="Times New Roman" w:cs="Times New Roman"/>
          <w:sz w:val="24"/>
          <w:szCs w:val="24"/>
        </w:rPr>
        <w:t>-based</w:t>
      </w:r>
      <w:r w:rsidR="005577F1">
        <w:rPr>
          <w:rFonts w:ascii="Times New Roman" w:hAnsi="Times New Roman" w:cs="Times New Roman"/>
          <w:sz w:val="24"/>
          <w:szCs w:val="24"/>
        </w:rPr>
        <w:t xml:space="preserve"> fusion</w:t>
      </w:r>
      <w:r w:rsidRPr="000127FB">
        <w:rPr>
          <w:rFonts w:ascii="Times New Roman" w:hAnsi="Times New Roman" w:cs="Times New Roman"/>
          <w:sz w:val="24"/>
          <w:szCs w:val="24"/>
        </w:rPr>
        <w:t xml:space="preserve"> cells to </w:t>
      </w:r>
      <w:r>
        <w:rPr>
          <w:rFonts w:ascii="Times New Roman" w:hAnsi="Times New Roman" w:cs="Times New Roman"/>
          <w:sz w:val="24"/>
          <w:szCs w:val="24"/>
        </w:rPr>
        <w:t>deal with</w:t>
      </w:r>
      <w:r w:rsidRPr="000127FB">
        <w:rPr>
          <w:rFonts w:ascii="Times New Roman" w:hAnsi="Times New Roman" w:cs="Times New Roman"/>
          <w:sz w:val="24"/>
          <w:szCs w:val="24"/>
        </w:rPr>
        <w:t xml:space="preserve"> counterterrorism needs, and to guarantee that the accumulation of insight </w:t>
      </w:r>
      <w:r w:rsidR="00880D15">
        <w:rPr>
          <w:rFonts w:ascii="Times New Roman" w:hAnsi="Times New Roman" w:cs="Times New Roman"/>
          <w:sz w:val="24"/>
          <w:szCs w:val="24"/>
        </w:rPr>
        <w:t>is needed to prevent terror attacks</w:t>
      </w:r>
      <w:r w:rsidRPr="000127FB">
        <w:rPr>
          <w:rFonts w:ascii="Times New Roman" w:hAnsi="Times New Roman" w:cs="Times New Roman"/>
          <w:sz w:val="24"/>
          <w:szCs w:val="24"/>
        </w:rPr>
        <w:t xml:space="preserve">. </w:t>
      </w:r>
    </w:p>
    <w:p w:rsidR="007D7DEA" w:rsidRDefault="00DB1639" w:rsidP="007D7DEA">
      <w:pPr>
        <w:pStyle w:val="ListParagraph"/>
        <w:numPr>
          <w:ilvl w:val="0"/>
          <w:numId w:val="38"/>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Established </w:t>
      </w:r>
      <w:r>
        <w:rPr>
          <w:rFonts w:ascii="Times New Roman" w:hAnsi="Times New Roman" w:cs="Times New Roman"/>
          <w:sz w:val="24"/>
          <w:szCs w:val="24"/>
        </w:rPr>
        <w:t>various branches</w:t>
      </w:r>
      <w:r w:rsidRPr="000127FB">
        <w:rPr>
          <w:rFonts w:ascii="Times New Roman" w:hAnsi="Times New Roman" w:cs="Times New Roman"/>
          <w:sz w:val="24"/>
          <w:szCs w:val="24"/>
        </w:rPr>
        <w:t xml:space="preserve"> that have upgraded counterterrorism capacities, </w:t>
      </w:r>
      <w:r>
        <w:rPr>
          <w:rFonts w:ascii="Times New Roman" w:hAnsi="Times New Roman" w:cs="Times New Roman"/>
          <w:sz w:val="24"/>
          <w:szCs w:val="24"/>
        </w:rPr>
        <w:t xml:space="preserve">such as </w:t>
      </w:r>
      <w:r w:rsidRPr="000127FB">
        <w:rPr>
          <w:rFonts w:ascii="Times New Roman" w:hAnsi="Times New Roman" w:cs="Times New Roman"/>
          <w:sz w:val="24"/>
          <w:szCs w:val="24"/>
        </w:rPr>
        <w:t xml:space="preserve">Counterterrorism Watch, the FBI's essential purpose of warning for all potential </w:t>
      </w:r>
      <w:r w:rsidRPr="000127FB">
        <w:rPr>
          <w:rFonts w:ascii="Times New Roman" w:hAnsi="Times New Roman" w:cs="Times New Roman"/>
          <w:sz w:val="24"/>
          <w:szCs w:val="24"/>
        </w:rPr>
        <w:lastRenderedPageBreak/>
        <w:t xml:space="preserve">psychological oppressor dangers; the Terrorism Financing Operation Section, which brings together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127FB">
        <w:rPr>
          <w:rFonts w:ascii="Times New Roman" w:hAnsi="Times New Roman" w:cs="Times New Roman"/>
          <w:sz w:val="24"/>
          <w:szCs w:val="24"/>
        </w:rPr>
        <w:t xml:space="preserve"> to track and close down </w:t>
      </w:r>
      <w:r w:rsidR="005577F1">
        <w:rPr>
          <w:rFonts w:ascii="Times New Roman" w:hAnsi="Times New Roman" w:cs="Times New Roman"/>
          <w:sz w:val="24"/>
          <w:szCs w:val="24"/>
        </w:rPr>
        <w:t xml:space="preserve">terror </w:t>
      </w:r>
      <w:r w:rsidRPr="000127FB">
        <w:rPr>
          <w:rFonts w:ascii="Times New Roman" w:hAnsi="Times New Roman" w:cs="Times New Roman"/>
          <w:sz w:val="24"/>
          <w:szCs w:val="24"/>
        </w:rPr>
        <w:t xml:space="preserve">financing; and fly groups, </w:t>
      </w:r>
      <w:r>
        <w:rPr>
          <w:rFonts w:ascii="Times New Roman" w:hAnsi="Times New Roman" w:cs="Times New Roman"/>
          <w:sz w:val="24"/>
          <w:szCs w:val="24"/>
        </w:rPr>
        <w:t>in order</w:t>
      </w:r>
      <w:r w:rsidRPr="000127FB">
        <w:rPr>
          <w:rFonts w:ascii="Times New Roman" w:hAnsi="Times New Roman" w:cs="Times New Roman"/>
          <w:sz w:val="24"/>
          <w:szCs w:val="24"/>
        </w:rPr>
        <w:t xml:space="preserve"> react to </w:t>
      </w:r>
      <w:r w:rsidR="005577F1">
        <w:rPr>
          <w:rFonts w:ascii="Times New Roman" w:hAnsi="Times New Roman" w:cs="Times New Roman"/>
          <w:sz w:val="24"/>
          <w:szCs w:val="24"/>
        </w:rPr>
        <w:t>attacks.</w:t>
      </w:r>
    </w:p>
    <w:p w:rsidR="00DB1639" w:rsidRPr="007D7DEA" w:rsidRDefault="00DB1639" w:rsidP="007D7DEA">
      <w:pPr>
        <w:pStyle w:val="ListParagraph"/>
        <w:numPr>
          <w:ilvl w:val="0"/>
          <w:numId w:val="38"/>
        </w:numPr>
        <w:spacing w:line="480" w:lineRule="auto"/>
        <w:rPr>
          <w:rFonts w:ascii="Times New Roman" w:hAnsi="Times New Roman" w:cs="Times New Roman"/>
          <w:sz w:val="24"/>
          <w:szCs w:val="24"/>
        </w:rPr>
      </w:pPr>
      <w:r w:rsidRPr="007D7DEA">
        <w:rPr>
          <w:rFonts w:ascii="Times New Roman" w:hAnsi="Times New Roman" w:cs="Times New Roman"/>
          <w:sz w:val="24"/>
          <w:szCs w:val="24"/>
        </w:rPr>
        <w:t xml:space="preserve">Created a working manual for household activities dependent on new Attorney General Guidelines that apply </w:t>
      </w:r>
      <w:r w:rsidRPr="007D7DEA">
        <w:rPr>
          <w:rFonts w:ascii="Times New Roman" w:hAnsi="Times New Roman" w:cs="Times New Roman"/>
          <w:noProof/>
          <w:sz w:val="24"/>
          <w:szCs w:val="24"/>
        </w:rPr>
        <w:t>overall</w:t>
      </w:r>
      <w:r w:rsidRPr="007D7DEA">
        <w:rPr>
          <w:rFonts w:ascii="Times New Roman" w:hAnsi="Times New Roman" w:cs="Times New Roman"/>
          <w:sz w:val="24"/>
          <w:szCs w:val="24"/>
        </w:rPr>
        <w:t xml:space="preserve"> program territories (</w:t>
      </w:r>
      <w:r w:rsidRPr="007D7DEA">
        <w:rPr>
          <w:rFonts w:ascii="Times New Roman" w:hAnsi="Times New Roman" w:cs="Times New Roman" w:hint="eastAsia"/>
          <w:sz w:val="24"/>
          <w:szCs w:val="24"/>
        </w:rPr>
        <w:t>9/11 Commission., &amp; Overdrive Inc., 2011</w:t>
      </w:r>
      <w:r w:rsidRPr="007D7DEA">
        <w:rPr>
          <w:rFonts w:ascii="Times New Roman" w:hAnsi="Times New Roman" w:cs="Times New Roman"/>
          <w:sz w:val="24"/>
          <w:szCs w:val="24"/>
        </w:rPr>
        <w:t xml:space="preserve">). </w:t>
      </w:r>
    </w:p>
    <w:p w:rsidR="00DB1639" w:rsidRPr="000127FB" w:rsidRDefault="00DB1639" w:rsidP="00DB1639">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L</w:t>
      </w:r>
      <w:r w:rsidR="007D7DEA">
        <w:rPr>
          <w:rFonts w:ascii="Times New Roman" w:hAnsi="Times New Roman" w:cs="Times New Roman"/>
          <w:b/>
          <w:sz w:val="24"/>
          <w:szCs w:val="24"/>
        </w:rPr>
        <w:t>egal</w:t>
      </w:r>
      <w:r w:rsidRPr="000127FB">
        <w:rPr>
          <w:rFonts w:ascii="Times New Roman" w:hAnsi="Times New Roman" w:cs="Times New Roman"/>
          <w:b/>
          <w:sz w:val="24"/>
          <w:szCs w:val="24"/>
        </w:rPr>
        <w:t xml:space="preserve"> Changes</w:t>
      </w:r>
      <w:r w:rsidR="007D7DEA">
        <w:rPr>
          <w:rFonts w:ascii="Times New Roman" w:hAnsi="Times New Roman" w:cs="Times New Roman"/>
          <w:b/>
          <w:sz w:val="24"/>
          <w:szCs w:val="24"/>
        </w:rPr>
        <w:t xml:space="preserve"> done by the justice department </w:t>
      </w:r>
      <w:r w:rsidRPr="000127FB">
        <w:rPr>
          <w:rFonts w:ascii="Times New Roman" w:hAnsi="Times New Roman" w:cs="Times New Roman"/>
          <w:b/>
          <w:sz w:val="24"/>
          <w:szCs w:val="24"/>
        </w:rPr>
        <w:t>to Enhance Counter-Terrorism Efforts</w:t>
      </w:r>
    </w:p>
    <w:p w:rsidR="00DB1639" w:rsidRPr="000D7A22" w:rsidRDefault="00DB1639" w:rsidP="00DB1639">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0D7A22">
        <w:rPr>
          <w:rFonts w:ascii="Times New Roman" w:hAnsi="Times New Roman" w:cs="Times New Roman"/>
          <w:sz w:val="24"/>
          <w:szCs w:val="24"/>
        </w:rPr>
        <w:t xml:space="preserve">ver the previous decade, the Justice Department has worked intimately with Congress and other government organizations to fortify the country's laws against </w:t>
      </w:r>
      <w:r w:rsidR="007130A0">
        <w:rPr>
          <w:rFonts w:ascii="Times New Roman" w:hAnsi="Times New Roman" w:cs="Times New Roman"/>
          <w:noProof/>
          <w:sz w:val="24"/>
          <w:szCs w:val="24"/>
        </w:rPr>
        <w:t>terror threats</w:t>
      </w:r>
      <w:r w:rsidRPr="000D7A22">
        <w:rPr>
          <w:rFonts w:ascii="Times New Roman" w:hAnsi="Times New Roman" w:cs="Times New Roman"/>
          <w:sz w:val="24"/>
          <w:szCs w:val="24"/>
        </w:rPr>
        <w:t xml:space="preserve">, </w:t>
      </w:r>
      <w:r w:rsidR="007130A0">
        <w:rPr>
          <w:rFonts w:ascii="Times New Roman" w:hAnsi="Times New Roman" w:cs="Times New Roman"/>
          <w:sz w:val="24"/>
          <w:szCs w:val="24"/>
        </w:rPr>
        <w:t>equip the</w:t>
      </w:r>
      <w:r w:rsidRPr="000D7A22">
        <w:rPr>
          <w:rFonts w:ascii="Times New Roman" w:hAnsi="Times New Roman" w:cs="Times New Roman"/>
          <w:sz w:val="24"/>
          <w:szCs w:val="24"/>
        </w:rPr>
        <w:t xml:space="preserve"> lawful expe</w:t>
      </w:r>
      <w:r w:rsidR="007130A0">
        <w:rPr>
          <w:rFonts w:ascii="Times New Roman" w:hAnsi="Times New Roman" w:cs="Times New Roman"/>
          <w:sz w:val="24"/>
          <w:szCs w:val="24"/>
        </w:rPr>
        <w:t>rts expected to recognize and destroy</w:t>
      </w:r>
      <w:r w:rsidRPr="000D7A22">
        <w:rPr>
          <w:rFonts w:ascii="Times New Roman" w:hAnsi="Times New Roman" w:cs="Times New Roman"/>
          <w:sz w:val="24"/>
          <w:szCs w:val="24"/>
        </w:rPr>
        <w:t xml:space="preserve"> </w:t>
      </w:r>
      <w:r w:rsidR="007D7DEA">
        <w:rPr>
          <w:rFonts w:ascii="Times New Roman" w:hAnsi="Times New Roman" w:cs="Times New Roman"/>
          <w:sz w:val="24"/>
          <w:szCs w:val="24"/>
        </w:rPr>
        <w:t>terror</w:t>
      </w:r>
      <w:r w:rsidRPr="000D7A22">
        <w:rPr>
          <w:rFonts w:ascii="Times New Roman" w:hAnsi="Times New Roman" w:cs="Times New Roman"/>
          <w:sz w:val="24"/>
          <w:szCs w:val="24"/>
        </w:rPr>
        <w:t xml:space="preserve"> plots, and tear </w:t>
      </w:r>
      <w:r w:rsidR="007D7DEA">
        <w:rPr>
          <w:rFonts w:ascii="Times New Roman" w:hAnsi="Times New Roman" w:cs="Times New Roman"/>
          <w:sz w:val="24"/>
          <w:szCs w:val="24"/>
        </w:rPr>
        <w:t xml:space="preserve">them </w:t>
      </w:r>
      <w:r w:rsidRPr="000D7A22">
        <w:rPr>
          <w:rFonts w:ascii="Times New Roman" w:hAnsi="Times New Roman" w:cs="Times New Roman"/>
          <w:sz w:val="24"/>
          <w:szCs w:val="24"/>
        </w:rPr>
        <w:t xml:space="preserve">down </w:t>
      </w:r>
      <w:r w:rsidR="007D7DEA">
        <w:rPr>
          <w:rFonts w:ascii="Times New Roman" w:hAnsi="Times New Roman" w:cs="Times New Roman"/>
          <w:sz w:val="24"/>
          <w:szCs w:val="24"/>
        </w:rPr>
        <w:t xml:space="preserve">through </w:t>
      </w:r>
      <w:r w:rsidRPr="000D7A22">
        <w:rPr>
          <w:rFonts w:ascii="Times New Roman" w:hAnsi="Times New Roman" w:cs="Times New Roman"/>
          <w:sz w:val="24"/>
          <w:szCs w:val="24"/>
        </w:rPr>
        <w:t>obstructing knowledge and law requirement authorities from social affair and sharing data basic to securing the country</w:t>
      </w:r>
      <w:r>
        <w:rPr>
          <w:rFonts w:ascii="Times New Roman" w:hAnsi="Times New Roman" w:cs="Times New Roman"/>
          <w:sz w:val="24"/>
          <w:szCs w:val="24"/>
        </w:rPr>
        <w:t xml:space="preserve"> (</w:t>
      </w:r>
      <w:r w:rsidRPr="00452946">
        <w:rPr>
          <w:rFonts w:ascii="Times New Roman" w:hAnsi="Times New Roman" w:cs="Times New Roman" w:hint="eastAsia"/>
          <w:sz w:val="24"/>
          <w:szCs w:val="24"/>
        </w:rPr>
        <w:t>Dowlin</w:t>
      </w:r>
      <w:r>
        <w:rPr>
          <w:rFonts w:ascii="Times New Roman" w:hAnsi="Times New Roman" w:cs="Times New Roman" w:hint="eastAsia"/>
          <w:sz w:val="24"/>
          <w:szCs w:val="24"/>
        </w:rPr>
        <w:t>g, &amp; Inda, 2013</w:t>
      </w:r>
      <w:r>
        <w:rPr>
          <w:rFonts w:ascii="Times New Roman" w:hAnsi="Times New Roman" w:cs="Times New Roman"/>
          <w:sz w:val="24"/>
          <w:szCs w:val="24"/>
        </w:rPr>
        <w:t>)</w:t>
      </w:r>
      <w:r w:rsidRPr="000D7A22">
        <w:rPr>
          <w:rFonts w:ascii="Times New Roman" w:hAnsi="Times New Roman" w:cs="Times New Roman"/>
          <w:sz w:val="24"/>
          <w:szCs w:val="24"/>
        </w:rPr>
        <w:t>.</w:t>
      </w:r>
    </w:p>
    <w:p w:rsidR="00DB1639" w:rsidRPr="007D7DEA" w:rsidRDefault="00DB1639" w:rsidP="007D7DEA">
      <w:pPr>
        <w:pStyle w:val="ListParagraph"/>
        <w:numPr>
          <w:ilvl w:val="0"/>
          <w:numId w:val="46"/>
        </w:numPr>
        <w:spacing w:line="480" w:lineRule="auto"/>
        <w:jc w:val="center"/>
        <w:rPr>
          <w:rFonts w:ascii="Times New Roman" w:hAnsi="Times New Roman" w:cs="Times New Roman"/>
          <w:b/>
          <w:sz w:val="24"/>
          <w:szCs w:val="24"/>
        </w:rPr>
      </w:pPr>
      <w:r w:rsidRPr="007D7DEA">
        <w:rPr>
          <w:rFonts w:ascii="Times New Roman" w:hAnsi="Times New Roman" w:cs="Times New Roman"/>
          <w:b/>
          <w:sz w:val="24"/>
          <w:szCs w:val="24"/>
        </w:rPr>
        <w:t>USA PATRIOT Act of 2001 and the USA PATRIOT Act Improvement and Reauthorization Act of 2005</w:t>
      </w:r>
    </w:p>
    <w:p w:rsidR="00DB1639" w:rsidRPr="000D7A22" w:rsidRDefault="00DB1639" w:rsidP="00DB1639">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The USA PATRIOT Act, w</w:t>
      </w:r>
      <w:r>
        <w:rPr>
          <w:rFonts w:ascii="Times New Roman" w:hAnsi="Times New Roman" w:cs="Times New Roman"/>
          <w:sz w:val="24"/>
          <w:szCs w:val="24"/>
        </w:rPr>
        <w:t>hich started in 2001 has</w:t>
      </w:r>
      <w:r w:rsidRPr="000D7A22">
        <w:rPr>
          <w:rFonts w:ascii="Times New Roman" w:hAnsi="Times New Roman" w:cs="Times New Roman"/>
          <w:sz w:val="24"/>
          <w:szCs w:val="24"/>
        </w:rPr>
        <w:t xml:space="preserve"> helped speci</w:t>
      </w:r>
      <w:r>
        <w:rPr>
          <w:rFonts w:ascii="Times New Roman" w:hAnsi="Times New Roman" w:cs="Times New Roman"/>
          <w:sz w:val="24"/>
          <w:szCs w:val="24"/>
        </w:rPr>
        <w:t xml:space="preserve">alists distinguish, destroy </w:t>
      </w:r>
      <w:r w:rsidRPr="000D7A22">
        <w:rPr>
          <w:rFonts w:ascii="Times New Roman" w:hAnsi="Times New Roman" w:cs="Times New Roman"/>
          <w:sz w:val="24"/>
          <w:szCs w:val="24"/>
        </w:rPr>
        <w:t xml:space="preserve">numerous </w:t>
      </w:r>
      <w:r>
        <w:rPr>
          <w:rFonts w:ascii="Times New Roman" w:hAnsi="Times New Roman" w:cs="Times New Roman"/>
          <w:sz w:val="24"/>
          <w:szCs w:val="24"/>
        </w:rPr>
        <w:t>terror plots. T</w:t>
      </w:r>
      <w:r w:rsidRPr="000D7A22">
        <w:rPr>
          <w:rFonts w:ascii="Times New Roman" w:hAnsi="Times New Roman" w:cs="Times New Roman"/>
          <w:sz w:val="24"/>
          <w:szCs w:val="24"/>
        </w:rPr>
        <w:t xml:space="preserve">he </w:t>
      </w:r>
      <w:r w:rsidR="007130A0" w:rsidRPr="000D7A22">
        <w:rPr>
          <w:rFonts w:ascii="Times New Roman" w:hAnsi="Times New Roman" w:cs="Times New Roman"/>
          <w:sz w:val="24"/>
          <w:szCs w:val="24"/>
        </w:rPr>
        <w:t>USA PATRIOT Act Improvement and Reauthorization Act of 2005, and by ensuring enactment in 2009 and 2011, enabling specialists to keep on utilizing these essential experts, reauthorized the Act</w:t>
      </w:r>
      <w:r w:rsidRPr="000D7A22">
        <w:rPr>
          <w:rFonts w:ascii="Times New Roman" w:hAnsi="Times New Roman" w:cs="Times New Roman"/>
          <w:sz w:val="24"/>
          <w:szCs w:val="24"/>
        </w:rPr>
        <w:t xml:space="preserve">. These laws have helped </w:t>
      </w:r>
      <w:r w:rsidR="007D7DEA">
        <w:rPr>
          <w:rFonts w:ascii="Times New Roman" w:hAnsi="Times New Roman" w:cs="Times New Roman"/>
          <w:sz w:val="24"/>
          <w:szCs w:val="24"/>
        </w:rPr>
        <w:t>the justice system to</w:t>
      </w:r>
      <w:r w:rsidRPr="000D7A22">
        <w:rPr>
          <w:rFonts w:ascii="Times New Roman" w:hAnsi="Times New Roman" w:cs="Times New Roman"/>
          <w:sz w:val="24"/>
          <w:szCs w:val="24"/>
        </w:rPr>
        <w:t xml:space="preserve"> secure the country in the accompanying ways: </w:t>
      </w:r>
    </w:p>
    <w:p w:rsidR="00DB1639" w:rsidRPr="000127FB" w:rsidRDefault="00DB1639" w:rsidP="00DB1639">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Reduce </w:t>
      </w:r>
      <w:r w:rsidRPr="000127FB">
        <w:rPr>
          <w:rFonts w:ascii="Times New Roman" w:hAnsi="Times New Roman" w:cs="Times New Roman"/>
          <w:sz w:val="24"/>
          <w:szCs w:val="24"/>
        </w:rPr>
        <w:t xml:space="preserve">forestalled compelling data sharing between law authorization and insight </w:t>
      </w:r>
      <w:r w:rsidRPr="00523D15">
        <w:rPr>
          <w:rFonts w:ascii="Times New Roman" w:hAnsi="Times New Roman" w:cs="Times New Roman"/>
          <w:noProof/>
          <w:sz w:val="24"/>
          <w:szCs w:val="24"/>
        </w:rPr>
        <w:t>work force</w:t>
      </w:r>
      <w:r w:rsidRPr="000127FB">
        <w:rPr>
          <w:rFonts w:ascii="Times New Roman" w:hAnsi="Times New Roman" w:cs="Times New Roman"/>
          <w:sz w:val="24"/>
          <w:szCs w:val="24"/>
        </w:rPr>
        <w:t xml:space="preserve">. </w:t>
      </w:r>
    </w:p>
    <w:p w:rsidR="00DB1639" w:rsidRDefault="00DB1639" w:rsidP="00DB1639">
      <w:pPr>
        <w:pStyle w:val="ListParagraph"/>
        <w:numPr>
          <w:ilvl w:val="0"/>
          <w:numId w:val="39"/>
        </w:numPr>
        <w:spacing w:line="480" w:lineRule="auto"/>
        <w:rPr>
          <w:rFonts w:ascii="Times New Roman" w:hAnsi="Times New Roman" w:cs="Times New Roman"/>
          <w:sz w:val="24"/>
          <w:szCs w:val="24"/>
        </w:rPr>
      </w:pPr>
      <w:r w:rsidRPr="000127FB">
        <w:rPr>
          <w:rFonts w:ascii="Times New Roman" w:hAnsi="Times New Roman" w:cs="Times New Roman"/>
          <w:sz w:val="24"/>
          <w:szCs w:val="24"/>
        </w:rPr>
        <w:lastRenderedPageBreak/>
        <w:t xml:space="preserve">Allowed government operators to more readily track modern </w:t>
      </w:r>
      <w:r>
        <w:rPr>
          <w:rFonts w:ascii="Times New Roman" w:hAnsi="Times New Roman" w:cs="Times New Roman"/>
          <w:sz w:val="24"/>
          <w:szCs w:val="24"/>
        </w:rPr>
        <w:t>terrorists</w:t>
      </w:r>
      <w:r w:rsidRPr="000127FB">
        <w:rPr>
          <w:rFonts w:ascii="Times New Roman" w:hAnsi="Times New Roman" w:cs="Times New Roman"/>
          <w:sz w:val="24"/>
          <w:szCs w:val="24"/>
        </w:rPr>
        <w:t xml:space="preserve"> and gave national security examiners instruments similar to those genera</w:t>
      </w:r>
      <w:r>
        <w:rPr>
          <w:rFonts w:ascii="Times New Roman" w:hAnsi="Times New Roman" w:cs="Times New Roman"/>
          <w:sz w:val="24"/>
          <w:szCs w:val="24"/>
        </w:rPr>
        <w:t>lly utilized in criminal cases.</w:t>
      </w:r>
    </w:p>
    <w:p w:rsidR="00DB1639" w:rsidRDefault="00DB1639" w:rsidP="00DB1639">
      <w:pPr>
        <w:pStyle w:val="ListParagraph"/>
        <w:numPr>
          <w:ilvl w:val="0"/>
          <w:numId w:val="39"/>
        </w:numPr>
        <w:spacing w:line="480" w:lineRule="auto"/>
        <w:rPr>
          <w:rFonts w:ascii="Times New Roman" w:hAnsi="Times New Roman" w:cs="Times New Roman"/>
          <w:sz w:val="24"/>
          <w:szCs w:val="24"/>
        </w:rPr>
      </w:pPr>
      <w:r w:rsidRPr="00A95F69">
        <w:rPr>
          <w:rFonts w:ascii="Times New Roman" w:hAnsi="Times New Roman" w:cs="Times New Roman"/>
          <w:sz w:val="24"/>
          <w:szCs w:val="24"/>
        </w:rPr>
        <w:t xml:space="preserve">Advanced investigative instruments to reflect new advancements and dangers, and acquire court orders from a solitary court </w:t>
      </w:r>
    </w:p>
    <w:p w:rsidR="00DB1639" w:rsidRPr="00A95F69" w:rsidRDefault="00DB1639" w:rsidP="00DB1639">
      <w:pPr>
        <w:pStyle w:val="ListParagraph"/>
        <w:numPr>
          <w:ilvl w:val="0"/>
          <w:numId w:val="39"/>
        </w:numPr>
        <w:spacing w:line="480" w:lineRule="auto"/>
        <w:rPr>
          <w:rFonts w:ascii="Times New Roman" w:hAnsi="Times New Roman" w:cs="Times New Roman"/>
          <w:sz w:val="24"/>
          <w:szCs w:val="24"/>
        </w:rPr>
      </w:pPr>
      <w:r w:rsidRPr="00A95F69">
        <w:rPr>
          <w:rFonts w:ascii="Times New Roman" w:hAnsi="Times New Roman" w:cs="Times New Roman"/>
          <w:sz w:val="24"/>
          <w:szCs w:val="24"/>
        </w:rPr>
        <w:t xml:space="preserve">Increased punishments for the individuals who perpetrate certain </w:t>
      </w:r>
      <w:r w:rsidR="007D7DEA">
        <w:rPr>
          <w:rFonts w:ascii="Times New Roman" w:hAnsi="Times New Roman" w:cs="Times New Roman"/>
          <w:noProof/>
          <w:sz w:val="24"/>
          <w:szCs w:val="24"/>
        </w:rPr>
        <w:t>terror</w:t>
      </w:r>
      <w:r w:rsidRPr="00A95F69">
        <w:rPr>
          <w:rFonts w:ascii="Times New Roman" w:hAnsi="Times New Roman" w:cs="Times New Roman"/>
          <w:sz w:val="24"/>
          <w:szCs w:val="24"/>
        </w:rPr>
        <w:t xml:space="preserve"> </w:t>
      </w:r>
      <w:r w:rsidR="007D7DEA">
        <w:rPr>
          <w:rFonts w:ascii="Times New Roman" w:hAnsi="Times New Roman" w:cs="Times New Roman"/>
          <w:sz w:val="24"/>
          <w:szCs w:val="24"/>
        </w:rPr>
        <w:t>activities and who plot them</w:t>
      </w:r>
    </w:p>
    <w:p w:rsidR="00DB1639" w:rsidRDefault="00DB1639" w:rsidP="00DB1639">
      <w:pPr>
        <w:pStyle w:val="ListParagraph"/>
        <w:numPr>
          <w:ilvl w:val="0"/>
          <w:numId w:val="39"/>
        </w:numPr>
        <w:spacing w:line="480" w:lineRule="auto"/>
        <w:rPr>
          <w:rFonts w:ascii="Times New Roman" w:hAnsi="Times New Roman" w:cs="Times New Roman"/>
          <w:sz w:val="24"/>
          <w:szCs w:val="24"/>
        </w:rPr>
      </w:pPr>
      <w:r w:rsidRPr="000127FB">
        <w:rPr>
          <w:rFonts w:ascii="Times New Roman" w:hAnsi="Times New Roman" w:cs="Times New Roman"/>
          <w:sz w:val="24"/>
          <w:szCs w:val="24"/>
        </w:rPr>
        <w:t>The USA PATRIOT Act Improvement and Reauthorization Act added many extra shields to ensure protection</w:t>
      </w:r>
      <w:r>
        <w:rPr>
          <w:rFonts w:ascii="Times New Roman" w:hAnsi="Times New Roman" w:cs="Times New Roman"/>
          <w:sz w:val="24"/>
          <w:szCs w:val="24"/>
        </w:rPr>
        <w:t xml:space="preserve"> interests and common freedoms (</w:t>
      </w:r>
      <w:r w:rsidRPr="00452946">
        <w:rPr>
          <w:rFonts w:ascii="Times New Roman" w:hAnsi="Times New Roman" w:cs="Times New Roman" w:hint="eastAsia"/>
          <w:sz w:val="24"/>
          <w:szCs w:val="24"/>
        </w:rPr>
        <w:t>Smit</w:t>
      </w:r>
      <w:r>
        <w:rPr>
          <w:rFonts w:ascii="Times New Roman" w:hAnsi="Times New Roman" w:cs="Times New Roman" w:hint="eastAsia"/>
          <w:sz w:val="24"/>
          <w:szCs w:val="24"/>
        </w:rPr>
        <w:t>h</w:t>
      </w:r>
      <w:r>
        <w:rPr>
          <w:rFonts w:ascii="Times New Roman" w:hAnsi="Times New Roman" w:cs="Times New Roman"/>
          <w:sz w:val="24"/>
          <w:szCs w:val="24"/>
        </w:rPr>
        <w:t xml:space="preserve"> </w:t>
      </w:r>
      <w:r>
        <w:rPr>
          <w:rFonts w:ascii="Times New Roman" w:hAnsi="Times New Roman" w:cs="Times New Roman" w:hint="eastAsia"/>
          <w:sz w:val="24"/>
          <w:szCs w:val="24"/>
        </w:rPr>
        <w:t>&amp; Hung, 2010</w:t>
      </w:r>
      <w:r>
        <w:rPr>
          <w:rFonts w:ascii="Times New Roman" w:hAnsi="Times New Roman" w:cs="Times New Roman"/>
          <w:sz w:val="24"/>
          <w:szCs w:val="24"/>
        </w:rPr>
        <w:t>).</w:t>
      </w:r>
    </w:p>
    <w:p w:rsidR="00DB1639" w:rsidRDefault="00DB1639" w:rsidP="007D7DEA">
      <w:pPr>
        <w:pStyle w:val="ListParagraph"/>
        <w:numPr>
          <w:ilvl w:val="0"/>
          <w:numId w:val="46"/>
        </w:num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The Foreign Intelligence Surveillance A</w:t>
      </w:r>
      <w:r>
        <w:rPr>
          <w:rFonts w:ascii="Times New Roman" w:hAnsi="Times New Roman" w:cs="Times New Roman"/>
          <w:b/>
          <w:sz w:val="24"/>
          <w:szCs w:val="24"/>
        </w:rPr>
        <w:t>ct (FISA) Amendments Act of 2008</w:t>
      </w:r>
    </w:p>
    <w:p w:rsidR="00DB1639" w:rsidRPr="000127FB" w:rsidRDefault="00DB1639" w:rsidP="00DB1639">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In 2008, </w:t>
      </w:r>
      <w:r>
        <w:rPr>
          <w:rFonts w:ascii="Times New Roman" w:hAnsi="Times New Roman" w:cs="Times New Roman"/>
          <w:sz w:val="24"/>
          <w:szCs w:val="24"/>
        </w:rPr>
        <w:t xml:space="preserve">the </w:t>
      </w:r>
      <w:r w:rsidRPr="00523D15">
        <w:rPr>
          <w:rFonts w:ascii="Times New Roman" w:hAnsi="Times New Roman" w:cs="Times New Roman"/>
          <w:noProof/>
          <w:sz w:val="24"/>
          <w:szCs w:val="24"/>
        </w:rPr>
        <w:t>enactment</w:t>
      </w:r>
      <w:r w:rsidRPr="000127FB">
        <w:rPr>
          <w:rFonts w:ascii="Times New Roman" w:hAnsi="Times New Roman" w:cs="Times New Roman"/>
          <w:sz w:val="24"/>
          <w:szCs w:val="24"/>
        </w:rPr>
        <w:t xml:space="preserve"> was authorized that modernized the Foreign Intelligence Surveillance Act of 1978. The FISA Amendments Act of 2008, which go with a bipartisan greater part of Congress and wide help from the insight network, enables knowledge experts to all the more rapidly and viably screen fear monger </w:t>
      </w:r>
      <w:r w:rsidRPr="00523D15">
        <w:rPr>
          <w:rFonts w:ascii="Times New Roman" w:hAnsi="Times New Roman" w:cs="Times New Roman"/>
          <w:noProof/>
          <w:sz w:val="24"/>
          <w:szCs w:val="24"/>
        </w:rPr>
        <w:t>correspondences</w:t>
      </w:r>
      <w:r w:rsidRPr="000127FB">
        <w:rPr>
          <w:rFonts w:ascii="Times New Roman" w:hAnsi="Times New Roman" w:cs="Times New Roman"/>
          <w:sz w:val="24"/>
          <w:szCs w:val="24"/>
        </w:rPr>
        <w:t xml:space="preserve"> while ensuring the common freedoms of Americans. In </w:t>
      </w:r>
      <w:r w:rsidRPr="00523D15">
        <w:rPr>
          <w:rFonts w:ascii="Times New Roman" w:hAnsi="Times New Roman" w:cs="Times New Roman"/>
          <w:noProof/>
          <w:sz w:val="24"/>
          <w:szCs w:val="24"/>
        </w:rPr>
        <w:t>addition</w:t>
      </w:r>
      <w:r>
        <w:rPr>
          <w:rFonts w:ascii="Times New Roman" w:hAnsi="Times New Roman" w:cs="Times New Roman"/>
          <w:noProof/>
          <w:sz w:val="24"/>
          <w:szCs w:val="24"/>
        </w:rPr>
        <w:t>,</w:t>
      </w:r>
      <w:r w:rsidRPr="000127FB">
        <w:rPr>
          <w:rFonts w:ascii="Times New Roman" w:hAnsi="Times New Roman" w:cs="Times New Roman"/>
          <w:sz w:val="24"/>
          <w:szCs w:val="24"/>
        </w:rPr>
        <w:t xml:space="preserve"> the </w:t>
      </w:r>
      <w:r>
        <w:rPr>
          <w:rFonts w:ascii="Times New Roman" w:hAnsi="Times New Roman" w:cs="Times New Roman"/>
          <w:sz w:val="24"/>
          <w:szCs w:val="24"/>
        </w:rPr>
        <w:t xml:space="preserve">justice system </w:t>
      </w:r>
      <w:r w:rsidRPr="000127FB">
        <w:rPr>
          <w:rFonts w:ascii="Times New Roman" w:hAnsi="Times New Roman" w:cs="Times New Roman"/>
          <w:sz w:val="24"/>
          <w:szCs w:val="24"/>
        </w:rPr>
        <w:t xml:space="preserve">achieves the accompanying: </w:t>
      </w:r>
    </w:p>
    <w:p w:rsidR="00DB1639" w:rsidRDefault="00DB1639" w:rsidP="00DB1639">
      <w:pPr>
        <w:pStyle w:val="ListParagraph"/>
        <w:numPr>
          <w:ilvl w:val="0"/>
          <w:numId w:val="40"/>
        </w:numPr>
        <w:spacing w:line="480" w:lineRule="auto"/>
        <w:rPr>
          <w:rFonts w:ascii="Times New Roman" w:hAnsi="Times New Roman" w:cs="Times New Roman"/>
          <w:sz w:val="24"/>
          <w:szCs w:val="24"/>
        </w:rPr>
      </w:pPr>
      <w:r w:rsidRPr="000127FB">
        <w:rPr>
          <w:rFonts w:ascii="Times New Roman" w:hAnsi="Times New Roman" w:cs="Times New Roman"/>
          <w:sz w:val="24"/>
          <w:szCs w:val="24"/>
        </w:rPr>
        <w:t>E</w:t>
      </w:r>
      <w:r>
        <w:rPr>
          <w:rFonts w:ascii="Times New Roman" w:hAnsi="Times New Roman" w:cs="Times New Roman"/>
          <w:sz w:val="24"/>
          <w:szCs w:val="24"/>
        </w:rPr>
        <w:t xml:space="preserve">nable </w:t>
      </w:r>
      <w:r w:rsidRPr="000127FB">
        <w:rPr>
          <w:rFonts w:ascii="Times New Roman" w:hAnsi="Times New Roman" w:cs="Times New Roman"/>
          <w:sz w:val="24"/>
          <w:szCs w:val="24"/>
        </w:rPr>
        <w:t xml:space="preserve">knowledge network </w:t>
      </w:r>
      <w:r>
        <w:rPr>
          <w:rFonts w:ascii="Times New Roman" w:hAnsi="Times New Roman" w:cs="Times New Roman"/>
          <w:sz w:val="24"/>
          <w:szCs w:val="24"/>
        </w:rPr>
        <w:t>while using</w:t>
      </w:r>
      <w:r w:rsidRPr="000127FB">
        <w:rPr>
          <w:rFonts w:ascii="Times New Roman" w:hAnsi="Times New Roman" w:cs="Times New Roman"/>
          <w:sz w:val="24"/>
          <w:szCs w:val="24"/>
        </w:rPr>
        <w:t xml:space="preserve"> devices to figure out terrorists</w:t>
      </w:r>
      <w:r w:rsidR="007D7DEA">
        <w:rPr>
          <w:rFonts w:ascii="Times New Roman" w:hAnsi="Times New Roman" w:cs="Times New Roman"/>
          <w:sz w:val="24"/>
          <w:szCs w:val="24"/>
        </w:rPr>
        <w:t xml:space="preserve"> and</w:t>
      </w:r>
      <w:r w:rsidRPr="000127FB">
        <w:rPr>
          <w:rFonts w:ascii="Times New Roman" w:hAnsi="Times New Roman" w:cs="Times New Roman"/>
          <w:sz w:val="24"/>
          <w:szCs w:val="24"/>
        </w:rPr>
        <w:t xml:space="preserve"> identity</w:t>
      </w:r>
      <w:r w:rsidR="007D7DEA">
        <w:rPr>
          <w:rFonts w:ascii="Times New Roman" w:hAnsi="Times New Roman" w:cs="Times New Roman"/>
          <w:sz w:val="24"/>
          <w:szCs w:val="24"/>
        </w:rPr>
        <w:t xml:space="preserve"> whom they are speaking to</w:t>
      </w:r>
      <w:r w:rsidRPr="000127FB">
        <w:rPr>
          <w:rFonts w:ascii="Times New Roman" w:hAnsi="Times New Roman" w:cs="Times New Roman"/>
          <w:sz w:val="24"/>
          <w:szCs w:val="24"/>
        </w:rPr>
        <w:t xml:space="preserve">, what they are </w:t>
      </w:r>
      <w:r w:rsidR="007D7DEA" w:rsidRPr="000127FB">
        <w:rPr>
          <w:rFonts w:ascii="Times New Roman" w:hAnsi="Times New Roman" w:cs="Times New Roman"/>
          <w:sz w:val="24"/>
          <w:szCs w:val="24"/>
        </w:rPr>
        <w:t>s</w:t>
      </w:r>
      <w:r w:rsidR="007D7DEA">
        <w:rPr>
          <w:rFonts w:ascii="Times New Roman" w:hAnsi="Times New Roman" w:cs="Times New Roman"/>
          <w:sz w:val="24"/>
          <w:szCs w:val="24"/>
        </w:rPr>
        <w:t xml:space="preserve">haring </w:t>
      </w:r>
      <w:r w:rsidRPr="000127FB">
        <w:rPr>
          <w:rFonts w:ascii="Times New Roman" w:hAnsi="Times New Roman" w:cs="Times New Roman"/>
          <w:sz w:val="24"/>
          <w:szCs w:val="24"/>
        </w:rPr>
        <w:t xml:space="preserve">and </w:t>
      </w:r>
      <w:r w:rsidR="007D7DEA">
        <w:rPr>
          <w:rFonts w:ascii="Times New Roman" w:hAnsi="Times New Roman" w:cs="Times New Roman"/>
          <w:sz w:val="24"/>
          <w:szCs w:val="24"/>
        </w:rPr>
        <w:t>planning to do.</w:t>
      </w:r>
    </w:p>
    <w:p w:rsidR="00DB1639" w:rsidRDefault="00DB1639" w:rsidP="00DB1639">
      <w:pPr>
        <w:pStyle w:val="ListParagraph"/>
        <w:numPr>
          <w:ilvl w:val="0"/>
          <w:numId w:val="4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Provides basic </w:t>
      </w:r>
      <w:r w:rsidR="007D7DEA">
        <w:rPr>
          <w:rFonts w:ascii="Times New Roman" w:hAnsi="Times New Roman" w:cs="Times New Roman"/>
          <w:sz w:val="24"/>
          <w:szCs w:val="24"/>
        </w:rPr>
        <w:t>authorities</w:t>
      </w:r>
      <w:r w:rsidRPr="000127FB">
        <w:rPr>
          <w:rFonts w:ascii="Times New Roman" w:hAnsi="Times New Roman" w:cs="Times New Roman"/>
          <w:sz w:val="24"/>
          <w:szCs w:val="24"/>
        </w:rPr>
        <w:t xml:space="preserve"> that enable the insight network to obtain remote knowledge data by focusing on outside people sensibly accepted t</w:t>
      </w:r>
      <w:r>
        <w:rPr>
          <w:rFonts w:ascii="Times New Roman" w:hAnsi="Times New Roman" w:cs="Times New Roman"/>
          <w:sz w:val="24"/>
          <w:szCs w:val="24"/>
        </w:rPr>
        <w:t>o be outside the United States.</w:t>
      </w:r>
    </w:p>
    <w:p w:rsidR="00DB1639" w:rsidRDefault="00DB1639" w:rsidP="00DB1639">
      <w:pPr>
        <w:pStyle w:val="ListParagraph"/>
        <w:numPr>
          <w:ilvl w:val="0"/>
          <w:numId w:val="4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Preserves and gives new affable freedoms assurances to Americans. </w:t>
      </w:r>
    </w:p>
    <w:p w:rsidR="00DB1639" w:rsidRDefault="00DB1639" w:rsidP="00DB1639">
      <w:pPr>
        <w:pStyle w:val="ListParagraph"/>
        <w:numPr>
          <w:ilvl w:val="0"/>
          <w:numId w:val="4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Requires court requests to target Americans for remote knowledge reconnaissance, regardless of where they are, and requires court survey of the techniques used to secure data </w:t>
      </w:r>
      <w:r>
        <w:rPr>
          <w:rFonts w:ascii="Times New Roman" w:hAnsi="Times New Roman" w:cs="Times New Roman"/>
          <w:sz w:val="24"/>
          <w:szCs w:val="24"/>
        </w:rPr>
        <w:t>regarding</w:t>
      </w:r>
      <w:r w:rsidRPr="000127FB">
        <w:rPr>
          <w:rFonts w:ascii="Times New Roman" w:hAnsi="Times New Roman" w:cs="Times New Roman"/>
          <w:sz w:val="24"/>
          <w:szCs w:val="24"/>
        </w:rPr>
        <w:t xml:space="preserve"> </w:t>
      </w:r>
      <w:r>
        <w:rPr>
          <w:rFonts w:ascii="Times New Roman" w:hAnsi="Times New Roman" w:cs="Times New Roman"/>
          <w:sz w:val="24"/>
          <w:szCs w:val="24"/>
        </w:rPr>
        <w:t>the American People.</w:t>
      </w:r>
      <w:r w:rsidRPr="000127FB">
        <w:rPr>
          <w:rFonts w:ascii="Times New Roman" w:hAnsi="Times New Roman" w:cs="Times New Roman"/>
          <w:sz w:val="24"/>
          <w:szCs w:val="24"/>
        </w:rPr>
        <w:t xml:space="preserve"> </w:t>
      </w:r>
    </w:p>
    <w:p w:rsidR="00DB1639" w:rsidRPr="000127FB" w:rsidRDefault="00DB1639" w:rsidP="00DB1639">
      <w:pPr>
        <w:pStyle w:val="ListParagraph"/>
        <w:numPr>
          <w:ilvl w:val="0"/>
          <w:numId w:val="40"/>
        </w:numPr>
        <w:spacing w:line="480" w:lineRule="auto"/>
        <w:rPr>
          <w:rFonts w:ascii="Times New Roman" w:hAnsi="Times New Roman" w:cs="Times New Roman"/>
          <w:sz w:val="24"/>
          <w:szCs w:val="24"/>
        </w:rPr>
      </w:pPr>
      <w:r w:rsidRPr="000127FB">
        <w:rPr>
          <w:rFonts w:ascii="Times New Roman" w:hAnsi="Times New Roman" w:cs="Times New Roman"/>
          <w:sz w:val="24"/>
          <w:szCs w:val="24"/>
        </w:rPr>
        <w:lastRenderedPageBreak/>
        <w:t xml:space="preserve">Provides basic obligation securities for organizations whose help </w:t>
      </w:r>
      <w:r>
        <w:rPr>
          <w:rFonts w:ascii="Times New Roman" w:hAnsi="Times New Roman" w:cs="Times New Roman"/>
          <w:sz w:val="24"/>
          <w:szCs w:val="24"/>
        </w:rPr>
        <w:t>in</w:t>
      </w:r>
      <w:r w:rsidRPr="000127FB">
        <w:rPr>
          <w:rFonts w:ascii="Times New Roman" w:hAnsi="Times New Roman" w:cs="Times New Roman"/>
          <w:sz w:val="24"/>
          <w:szCs w:val="24"/>
        </w:rPr>
        <w:t xml:space="preserve"> shield</w:t>
      </w:r>
      <w:r>
        <w:rPr>
          <w:rFonts w:ascii="Times New Roman" w:hAnsi="Times New Roman" w:cs="Times New Roman"/>
          <w:sz w:val="24"/>
          <w:szCs w:val="24"/>
        </w:rPr>
        <w:t>ing</w:t>
      </w:r>
      <w:r w:rsidR="00083AB3">
        <w:rPr>
          <w:rFonts w:ascii="Times New Roman" w:hAnsi="Times New Roman" w:cs="Times New Roman"/>
          <w:sz w:val="24"/>
          <w:szCs w:val="24"/>
        </w:rPr>
        <w:t xml:space="preserve"> the nation from</w:t>
      </w:r>
      <w:r w:rsidRPr="000127FB">
        <w:rPr>
          <w:rFonts w:ascii="Times New Roman" w:hAnsi="Times New Roman" w:cs="Times New Roman"/>
          <w:sz w:val="24"/>
          <w:szCs w:val="24"/>
        </w:rPr>
        <w:t xml:space="preserve"> </w:t>
      </w:r>
      <w:r>
        <w:rPr>
          <w:rFonts w:ascii="Times New Roman" w:hAnsi="Times New Roman" w:cs="Times New Roman"/>
          <w:sz w:val="24"/>
          <w:szCs w:val="24"/>
        </w:rPr>
        <w:t>terrorist attacks</w:t>
      </w:r>
      <w:r w:rsidR="00570A58">
        <w:rPr>
          <w:rFonts w:ascii="Times New Roman" w:hAnsi="Times New Roman" w:cs="Times New Roman"/>
          <w:sz w:val="24"/>
          <w:szCs w:val="24"/>
        </w:rPr>
        <w:t xml:space="preserve"> (</w:t>
      </w:r>
      <w:r w:rsidR="00570A58" w:rsidRPr="008848CB">
        <w:rPr>
          <w:rFonts w:ascii="Times New Roman" w:hAnsi="Times New Roman" w:cs="Times New Roman" w:hint="eastAsia"/>
          <w:sz w:val="24"/>
          <w:szCs w:val="24"/>
        </w:rPr>
        <w:t>LaFree</w:t>
      </w:r>
      <w:r w:rsidR="00570A58">
        <w:rPr>
          <w:rFonts w:ascii="Times New Roman" w:hAnsi="Times New Roman" w:cs="Times New Roman" w:hint="eastAsia"/>
          <w:sz w:val="24"/>
          <w:szCs w:val="24"/>
        </w:rPr>
        <w:t xml:space="preserve"> &amp; Freilich, 2016</w:t>
      </w:r>
      <w:r w:rsidR="00570A58">
        <w:rPr>
          <w:rFonts w:ascii="Times New Roman" w:hAnsi="Times New Roman" w:cs="Times New Roman"/>
          <w:sz w:val="24"/>
          <w:szCs w:val="24"/>
        </w:rPr>
        <w:t>)</w:t>
      </w:r>
      <w:r w:rsidRPr="000127FB">
        <w:rPr>
          <w:rFonts w:ascii="Times New Roman" w:hAnsi="Times New Roman" w:cs="Times New Roman"/>
          <w:sz w:val="24"/>
          <w:szCs w:val="24"/>
        </w:rPr>
        <w:t xml:space="preserve">. </w:t>
      </w:r>
    </w:p>
    <w:p w:rsidR="00DB1639" w:rsidRPr="00083AB3" w:rsidRDefault="00083AB3" w:rsidP="00083AB3">
      <w:pPr>
        <w:pStyle w:val="ListParagraph"/>
        <w:numPr>
          <w:ilvl w:val="0"/>
          <w:numId w:val="46"/>
        </w:numPr>
        <w:spacing w:line="480" w:lineRule="auto"/>
        <w:jc w:val="center"/>
        <w:rPr>
          <w:rFonts w:ascii="Times New Roman" w:hAnsi="Times New Roman" w:cs="Times New Roman"/>
          <w:b/>
          <w:sz w:val="24"/>
          <w:szCs w:val="24"/>
        </w:rPr>
      </w:pPr>
      <w:r w:rsidRPr="00083AB3">
        <w:rPr>
          <w:rFonts w:ascii="Times New Roman" w:hAnsi="Times New Roman" w:cs="Times New Roman"/>
          <w:b/>
          <w:sz w:val="24"/>
          <w:szCs w:val="24"/>
        </w:rPr>
        <w:t>Protecting</w:t>
      </w:r>
      <w:r w:rsidR="00DB1639" w:rsidRPr="00083AB3">
        <w:rPr>
          <w:rFonts w:ascii="Times New Roman" w:hAnsi="Times New Roman" w:cs="Times New Roman"/>
          <w:b/>
          <w:sz w:val="24"/>
          <w:szCs w:val="24"/>
        </w:rPr>
        <w:t xml:space="preserve"> the Privacy and Civil Liberties of Americans</w:t>
      </w:r>
    </w:p>
    <w:p w:rsidR="00DB1639" w:rsidRDefault="00DB1639" w:rsidP="00DB163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0D7A22">
        <w:rPr>
          <w:rFonts w:ascii="Times New Roman" w:hAnsi="Times New Roman" w:cs="Times New Roman"/>
          <w:sz w:val="24"/>
          <w:szCs w:val="24"/>
        </w:rPr>
        <w:t xml:space="preserve"> country's essential law implementation office, the Justice Department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D7A22">
        <w:rPr>
          <w:rFonts w:ascii="Times New Roman" w:hAnsi="Times New Roman" w:cs="Times New Roman"/>
          <w:sz w:val="24"/>
          <w:szCs w:val="24"/>
        </w:rPr>
        <w:t xml:space="preserve"> to be </w:t>
      </w:r>
      <w:r>
        <w:rPr>
          <w:rFonts w:ascii="Times New Roman" w:hAnsi="Times New Roman" w:cs="Times New Roman"/>
          <w:sz w:val="24"/>
          <w:szCs w:val="24"/>
        </w:rPr>
        <w:t xml:space="preserve">a </w:t>
      </w:r>
      <w:r w:rsidRPr="00523D15">
        <w:rPr>
          <w:rFonts w:ascii="Times New Roman" w:hAnsi="Times New Roman" w:cs="Times New Roman"/>
          <w:noProof/>
          <w:sz w:val="24"/>
          <w:szCs w:val="24"/>
        </w:rPr>
        <w:t>tool</w:t>
      </w:r>
      <w:r>
        <w:rPr>
          <w:rFonts w:ascii="Times New Roman" w:hAnsi="Times New Roman" w:cs="Times New Roman"/>
          <w:sz w:val="24"/>
          <w:szCs w:val="24"/>
        </w:rPr>
        <w:t xml:space="preserve"> that guarantees</w:t>
      </w:r>
      <w:r w:rsidRPr="000D7A22">
        <w:rPr>
          <w:rFonts w:ascii="Times New Roman" w:hAnsi="Times New Roman" w:cs="Times New Roman"/>
          <w:sz w:val="24"/>
          <w:szCs w:val="24"/>
        </w:rPr>
        <w:t xml:space="preserve"> Americans' security and common freedoms </w:t>
      </w:r>
      <w:r>
        <w:rPr>
          <w:rFonts w:ascii="Times New Roman" w:hAnsi="Times New Roman" w:cs="Times New Roman"/>
          <w:sz w:val="24"/>
          <w:szCs w:val="24"/>
        </w:rPr>
        <w:t>as articulated in the constitution</w:t>
      </w:r>
      <w:r w:rsidRPr="000D7A22">
        <w:rPr>
          <w:rFonts w:ascii="Times New Roman" w:hAnsi="Times New Roman" w:cs="Times New Roman"/>
          <w:sz w:val="24"/>
          <w:szCs w:val="24"/>
        </w:rPr>
        <w:t xml:space="preserve">. Lately, the office has significantly improved oversight of its national security </w:t>
      </w:r>
      <w:r>
        <w:rPr>
          <w:rFonts w:ascii="Times New Roman" w:hAnsi="Times New Roman" w:cs="Times New Roman"/>
          <w:sz w:val="24"/>
          <w:szCs w:val="24"/>
        </w:rPr>
        <w:t>details. The office</w:t>
      </w:r>
      <w:r w:rsidRPr="000D7A22">
        <w:rPr>
          <w:rFonts w:ascii="Times New Roman" w:hAnsi="Times New Roman" w:cs="Times New Roman"/>
          <w:sz w:val="24"/>
          <w:szCs w:val="24"/>
        </w:rPr>
        <w:t xml:space="preserve"> has additionally reestablished </w:t>
      </w:r>
      <w:r>
        <w:rPr>
          <w:rFonts w:ascii="Times New Roman" w:hAnsi="Times New Roman" w:cs="Times New Roman"/>
          <w:sz w:val="24"/>
          <w:szCs w:val="24"/>
        </w:rPr>
        <w:t>a</w:t>
      </w:r>
      <w:r w:rsidRPr="000D7A22">
        <w:rPr>
          <w:rFonts w:ascii="Times New Roman" w:hAnsi="Times New Roman" w:cs="Times New Roman"/>
          <w:sz w:val="24"/>
          <w:szCs w:val="24"/>
        </w:rPr>
        <w:t xml:space="preserve"> Civil Rights Division as the country's prevalent social liberties law authorization organization. In Fiscal Year 2009, there were more government criminal social liberties cases documented by the Justice Depart</w:t>
      </w:r>
      <w:r>
        <w:rPr>
          <w:rFonts w:ascii="Times New Roman" w:hAnsi="Times New Roman" w:cs="Times New Roman"/>
          <w:sz w:val="24"/>
          <w:szCs w:val="24"/>
        </w:rPr>
        <w:t>ment than in any previous year (</w:t>
      </w:r>
      <w:r w:rsidRPr="00452946">
        <w:rPr>
          <w:rFonts w:ascii="Times New Roman" w:hAnsi="Times New Roman" w:cs="Times New Roman" w:hint="eastAsia"/>
          <w:sz w:val="24"/>
          <w:szCs w:val="24"/>
        </w:rPr>
        <w:t>Dowlin</w:t>
      </w:r>
      <w:r>
        <w:rPr>
          <w:rFonts w:ascii="Times New Roman" w:hAnsi="Times New Roman" w:cs="Times New Roman" w:hint="eastAsia"/>
          <w:sz w:val="24"/>
          <w:szCs w:val="24"/>
        </w:rPr>
        <w:t>g, &amp; Inda, 2013</w:t>
      </w:r>
      <w:r>
        <w:rPr>
          <w:rFonts w:ascii="Times New Roman" w:hAnsi="Times New Roman" w:cs="Times New Roman"/>
          <w:sz w:val="24"/>
          <w:szCs w:val="24"/>
        </w:rPr>
        <w:t xml:space="preserve">). </w:t>
      </w:r>
    </w:p>
    <w:p w:rsidR="006B059E" w:rsidRDefault="00DB1639" w:rsidP="006B059E">
      <w:pPr>
        <w:pStyle w:val="ListParagraph"/>
        <w:numPr>
          <w:ilvl w:val="0"/>
          <w:numId w:val="47"/>
        </w:numPr>
        <w:spacing w:line="480" w:lineRule="auto"/>
        <w:rPr>
          <w:rFonts w:ascii="Times New Roman" w:hAnsi="Times New Roman" w:cs="Times New Roman"/>
          <w:sz w:val="24"/>
          <w:szCs w:val="24"/>
        </w:rPr>
      </w:pPr>
      <w:r w:rsidRPr="00083AB3">
        <w:rPr>
          <w:rFonts w:ascii="Times New Roman" w:hAnsi="Times New Roman" w:cs="Times New Roman"/>
          <w:sz w:val="24"/>
          <w:szCs w:val="24"/>
        </w:rPr>
        <w:t xml:space="preserve">The Civil Rights Division has likewise attempted to guarantee that the Muslim community </w:t>
      </w:r>
      <w:r w:rsidRPr="00083AB3">
        <w:rPr>
          <w:rFonts w:ascii="Times New Roman" w:hAnsi="Times New Roman" w:cs="Times New Roman"/>
          <w:noProof/>
          <w:sz w:val="24"/>
          <w:szCs w:val="24"/>
        </w:rPr>
        <w:t>is</w:t>
      </w:r>
      <w:r w:rsidRPr="00083AB3">
        <w:rPr>
          <w:rFonts w:ascii="Times New Roman" w:hAnsi="Times New Roman" w:cs="Times New Roman"/>
          <w:sz w:val="24"/>
          <w:szCs w:val="24"/>
        </w:rPr>
        <w:t xml:space="preserve"> allowed to hone their religion without going past the set boundaries under the Religious Land Use and Institutionalized Persons Act, the division has made a move in various purviews around the nation to guarantee that land utilize and zoning choices are not used to wrongfully keep Muslim people group from unity and love. </w:t>
      </w:r>
    </w:p>
    <w:p w:rsidR="00083AB3" w:rsidRPr="006B059E" w:rsidRDefault="00083AB3" w:rsidP="006B059E">
      <w:pPr>
        <w:pStyle w:val="ListParagraph"/>
        <w:numPr>
          <w:ilvl w:val="0"/>
          <w:numId w:val="47"/>
        </w:numPr>
        <w:spacing w:line="480" w:lineRule="auto"/>
        <w:rPr>
          <w:rFonts w:ascii="Times New Roman" w:hAnsi="Times New Roman" w:cs="Times New Roman"/>
          <w:sz w:val="24"/>
          <w:szCs w:val="24"/>
        </w:rPr>
      </w:pPr>
      <w:r w:rsidRPr="006B059E">
        <w:rPr>
          <w:rFonts w:ascii="Times New Roman" w:hAnsi="Times New Roman" w:cs="Times New Roman"/>
          <w:sz w:val="24"/>
          <w:szCs w:val="24"/>
        </w:rPr>
        <w:t xml:space="preserve">The Civil Rights Division </w:t>
      </w:r>
      <w:r w:rsidR="006B059E" w:rsidRPr="006B059E">
        <w:rPr>
          <w:rFonts w:ascii="Times New Roman" w:hAnsi="Times New Roman" w:cs="Times New Roman"/>
          <w:sz w:val="24"/>
          <w:szCs w:val="24"/>
        </w:rPr>
        <w:t>as well as the U.S Attorneys’ office have worked on hate crimes with the help of local prosecutors in many non-federal criminal prosecutions.</w:t>
      </w:r>
    </w:p>
    <w:p w:rsidR="00DB1639" w:rsidRDefault="00DB1639" w:rsidP="00DB1639">
      <w:pPr>
        <w:pStyle w:val="ListParagraph"/>
        <w:numPr>
          <w:ilvl w:val="0"/>
          <w:numId w:val="41"/>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w:t>
      </w:r>
      <w:r w:rsidR="006B059E">
        <w:rPr>
          <w:rFonts w:ascii="Times New Roman" w:hAnsi="Times New Roman" w:cs="Times New Roman"/>
          <w:sz w:val="24"/>
          <w:szCs w:val="24"/>
        </w:rPr>
        <w:t>justice department</w:t>
      </w:r>
      <w:r w:rsidRPr="000127FB">
        <w:rPr>
          <w:rFonts w:ascii="Times New Roman" w:hAnsi="Times New Roman" w:cs="Times New Roman"/>
          <w:sz w:val="24"/>
          <w:szCs w:val="24"/>
        </w:rPr>
        <w:t xml:space="preserve"> named its first Civil Liberties </w:t>
      </w:r>
      <w:r w:rsidRPr="00523D15">
        <w:rPr>
          <w:rFonts w:ascii="Times New Roman" w:hAnsi="Times New Roman" w:cs="Times New Roman"/>
          <w:noProof/>
          <w:sz w:val="24"/>
          <w:szCs w:val="24"/>
        </w:rPr>
        <w:t>Officer and</w:t>
      </w:r>
      <w:r>
        <w:rPr>
          <w:rFonts w:ascii="Times New Roman" w:hAnsi="Times New Roman" w:cs="Times New Roman"/>
          <w:sz w:val="24"/>
          <w:szCs w:val="24"/>
        </w:rPr>
        <w:t xml:space="preserve"> </w:t>
      </w:r>
      <w:r w:rsidRPr="000127FB">
        <w:rPr>
          <w:rFonts w:ascii="Times New Roman" w:hAnsi="Times New Roman" w:cs="Times New Roman"/>
          <w:sz w:val="24"/>
          <w:szCs w:val="24"/>
        </w:rPr>
        <w:t xml:space="preserve">Chief Privacy </w:t>
      </w:r>
      <w:r>
        <w:rPr>
          <w:rFonts w:ascii="Times New Roman" w:hAnsi="Times New Roman" w:cs="Times New Roman"/>
          <w:sz w:val="24"/>
          <w:szCs w:val="24"/>
        </w:rPr>
        <w:t>in the year</w:t>
      </w:r>
      <w:r w:rsidRPr="000127FB">
        <w:rPr>
          <w:rFonts w:ascii="Times New Roman" w:hAnsi="Times New Roman" w:cs="Times New Roman"/>
          <w:sz w:val="24"/>
          <w:szCs w:val="24"/>
        </w:rPr>
        <w:t xml:space="preserve"> </w:t>
      </w:r>
      <w:r w:rsidR="006B059E" w:rsidRPr="000127FB">
        <w:rPr>
          <w:rFonts w:ascii="Times New Roman" w:hAnsi="Times New Roman" w:cs="Times New Roman"/>
          <w:sz w:val="24"/>
          <w:szCs w:val="24"/>
        </w:rPr>
        <w:t>2006</w:t>
      </w:r>
      <w:r w:rsidRPr="000127FB">
        <w:rPr>
          <w:rFonts w:ascii="Times New Roman" w:hAnsi="Times New Roman" w:cs="Times New Roman"/>
          <w:sz w:val="24"/>
          <w:szCs w:val="24"/>
        </w:rPr>
        <w:t xml:space="preserve"> and in this manner made the Office of Privacy and Civil Liberties to help the obligations and duties of the Chief Privacy and Civil Liberties</w:t>
      </w:r>
      <w:r>
        <w:rPr>
          <w:rFonts w:ascii="Times New Roman" w:hAnsi="Times New Roman" w:cs="Times New Roman"/>
          <w:sz w:val="24"/>
          <w:szCs w:val="24"/>
        </w:rPr>
        <w:t>,</w:t>
      </w:r>
      <w:r w:rsidRPr="000127FB">
        <w:rPr>
          <w:rFonts w:ascii="Times New Roman" w:hAnsi="Times New Roman" w:cs="Times New Roman"/>
          <w:sz w:val="24"/>
          <w:szCs w:val="24"/>
        </w:rPr>
        <w:t xml:space="preserve"> </w:t>
      </w:r>
      <w:r w:rsidRPr="00523D15">
        <w:rPr>
          <w:rFonts w:ascii="Times New Roman" w:hAnsi="Times New Roman" w:cs="Times New Roman"/>
          <w:noProof/>
          <w:sz w:val="24"/>
          <w:szCs w:val="24"/>
        </w:rPr>
        <w:t>Officer</w:t>
      </w:r>
      <w:r w:rsidRPr="000127FB">
        <w:rPr>
          <w:rFonts w:ascii="Times New Roman" w:hAnsi="Times New Roman" w:cs="Times New Roman"/>
          <w:sz w:val="24"/>
          <w:szCs w:val="24"/>
        </w:rPr>
        <w:t xml:space="preserve">. The </w:t>
      </w:r>
      <w:r>
        <w:rPr>
          <w:rFonts w:ascii="Times New Roman" w:hAnsi="Times New Roman" w:cs="Times New Roman"/>
          <w:sz w:val="24"/>
          <w:szCs w:val="24"/>
        </w:rPr>
        <w:t>strategy</w:t>
      </w:r>
      <w:r w:rsidRPr="000127FB">
        <w:rPr>
          <w:rFonts w:ascii="Times New Roman" w:hAnsi="Times New Roman" w:cs="Times New Roman"/>
          <w:sz w:val="24"/>
          <w:szCs w:val="24"/>
        </w:rPr>
        <w:t xml:space="preserve"> of the Office of Privacy and Civil Liberties is to secure </w:t>
      </w:r>
      <w:r>
        <w:rPr>
          <w:rFonts w:ascii="Times New Roman" w:hAnsi="Times New Roman" w:cs="Times New Roman"/>
          <w:sz w:val="24"/>
          <w:szCs w:val="24"/>
        </w:rPr>
        <w:t xml:space="preserve">the rights </w:t>
      </w:r>
      <w:r w:rsidRPr="000127FB">
        <w:rPr>
          <w:rFonts w:ascii="Times New Roman" w:hAnsi="Times New Roman" w:cs="Times New Roman"/>
          <w:sz w:val="24"/>
          <w:szCs w:val="24"/>
        </w:rPr>
        <w:t xml:space="preserve">of the American </w:t>
      </w:r>
      <w:r>
        <w:rPr>
          <w:rFonts w:ascii="Times New Roman" w:hAnsi="Times New Roman" w:cs="Times New Roman"/>
          <w:sz w:val="24"/>
          <w:szCs w:val="24"/>
        </w:rPr>
        <w:t>people</w:t>
      </w:r>
      <w:r w:rsidRPr="000127FB">
        <w:rPr>
          <w:rFonts w:ascii="Times New Roman" w:hAnsi="Times New Roman" w:cs="Times New Roman"/>
          <w:sz w:val="24"/>
          <w:szCs w:val="24"/>
        </w:rPr>
        <w:t xml:space="preserve"> through survey, </w:t>
      </w:r>
      <w:r w:rsidR="006B059E" w:rsidRPr="000127FB">
        <w:rPr>
          <w:rFonts w:ascii="Times New Roman" w:hAnsi="Times New Roman" w:cs="Times New Roman"/>
          <w:sz w:val="24"/>
          <w:szCs w:val="24"/>
        </w:rPr>
        <w:t>oversight,</w:t>
      </w:r>
      <w:r w:rsidRPr="000127FB">
        <w:rPr>
          <w:rFonts w:ascii="Times New Roman" w:hAnsi="Times New Roman" w:cs="Times New Roman"/>
          <w:sz w:val="24"/>
          <w:szCs w:val="24"/>
        </w:rPr>
        <w:t xml:space="preserve"> and coordination </w:t>
      </w:r>
      <w:r>
        <w:rPr>
          <w:rFonts w:ascii="Times New Roman" w:hAnsi="Times New Roman" w:cs="Times New Roman"/>
          <w:sz w:val="24"/>
          <w:szCs w:val="24"/>
        </w:rPr>
        <w:t>of security activities</w:t>
      </w:r>
      <w:r w:rsidRPr="000127FB">
        <w:rPr>
          <w:rFonts w:ascii="Times New Roman" w:hAnsi="Times New Roman" w:cs="Times New Roman"/>
          <w:sz w:val="24"/>
          <w:szCs w:val="24"/>
        </w:rPr>
        <w:t xml:space="preserve">. </w:t>
      </w:r>
    </w:p>
    <w:p w:rsidR="00DB1639" w:rsidRDefault="006B059E" w:rsidP="00DB1639">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Through the justice department, the</w:t>
      </w:r>
      <w:r w:rsidR="00DB1639" w:rsidRPr="000127FB">
        <w:rPr>
          <w:rFonts w:ascii="Times New Roman" w:hAnsi="Times New Roman" w:cs="Times New Roman"/>
          <w:sz w:val="24"/>
          <w:szCs w:val="24"/>
        </w:rPr>
        <w:t xml:space="preserve"> National Security Division has significantly upgraded</w:t>
      </w:r>
      <w:r w:rsidR="00DB1639">
        <w:rPr>
          <w:rFonts w:ascii="Times New Roman" w:hAnsi="Times New Roman" w:cs="Times New Roman"/>
          <w:sz w:val="24"/>
          <w:szCs w:val="24"/>
        </w:rPr>
        <w:t xml:space="preserve"> the general</w:t>
      </w:r>
      <w:r w:rsidR="00DB1639" w:rsidRPr="000127FB">
        <w:rPr>
          <w:rFonts w:ascii="Times New Roman" w:hAnsi="Times New Roman" w:cs="Times New Roman"/>
          <w:sz w:val="24"/>
          <w:szCs w:val="24"/>
        </w:rPr>
        <w:t xml:space="preserve"> oversight of FBI national security exercises, </w:t>
      </w:r>
      <w:r w:rsidR="00DB1639">
        <w:rPr>
          <w:rFonts w:ascii="Times New Roman" w:hAnsi="Times New Roman" w:cs="Times New Roman"/>
          <w:sz w:val="24"/>
          <w:szCs w:val="24"/>
        </w:rPr>
        <w:t>in order</w:t>
      </w:r>
      <w:r w:rsidR="00DB1639" w:rsidRPr="000127FB">
        <w:rPr>
          <w:rFonts w:ascii="Times New Roman" w:hAnsi="Times New Roman" w:cs="Times New Roman"/>
          <w:sz w:val="24"/>
          <w:szCs w:val="24"/>
        </w:rPr>
        <w:t xml:space="preserve"> to guarantee adherence to the</w:t>
      </w:r>
      <w:r w:rsidR="00DB1639">
        <w:rPr>
          <w:rFonts w:ascii="Times New Roman" w:hAnsi="Times New Roman" w:cs="Times New Roman"/>
          <w:sz w:val="24"/>
          <w:szCs w:val="24"/>
        </w:rPr>
        <w:t xml:space="preserve"> country's laws, guidelines/</w:t>
      </w:r>
      <w:r w:rsidR="00DB1639" w:rsidRPr="000127FB">
        <w:rPr>
          <w:rFonts w:ascii="Times New Roman" w:hAnsi="Times New Roman" w:cs="Times New Roman"/>
          <w:sz w:val="24"/>
          <w:szCs w:val="24"/>
        </w:rPr>
        <w:t xml:space="preserve">directions, including protection interests and common freedoms. </w:t>
      </w:r>
    </w:p>
    <w:p w:rsidR="00DB1639" w:rsidRPr="000127FB" w:rsidRDefault="00DB1639" w:rsidP="00DB1639">
      <w:pPr>
        <w:pStyle w:val="ListParagraph"/>
        <w:numPr>
          <w:ilvl w:val="0"/>
          <w:numId w:val="41"/>
        </w:numPr>
        <w:spacing w:line="480" w:lineRule="auto"/>
        <w:rPr>
          <w:rFonts w:ascii="Times New Roman" w:hAnsi="Times New Roman" w:cs="Times New Roman"/>
          <w:sz w:val="24"/>
          <w:szCs w:val="24"/>
        </w:rPr>
      </w:pPr>
      <w:r w:rsidRPr="000127FB">
        <w:rPr>
          <w:rFonts w:ascii="Times New Roman" w:hAnsi="Times New Roman" w:cs="Times New Roman"/>
          <w:sz w:val="24"/>
          <w:szCs w:val="24"/>
        </w:rPr>
        <w:t>Th</w:t>
      </w:r>
      <w:r w:rsidR="006B059E">
        <w:rPr>
          <w:rFonts w:ascii="Times New Roman" w:hAnsi="Times New Roman" w:cs="Times New Roman"/>
          <w:sz w:val="24"/>
          <w:szCs w:val="24"/>
        </w:rPr>
        <w:t>rough the department of justice, the</w:t>
      </w:r>
      <w:r w:rsidRPr="000127FB">
        <w:rPr>
          <w:rFonts w:ascii="Times New Roman" w:hAnsi="Times New Roman" w:cs="Times New Roman"/>
          <w:sz w:val="24"/>
          <w:szCs w:val="24"/>
        </w:rPr>
        <w:t xml:space="preserve"> FBI </w:t>
      </w:r>
      <w:r>
        <w:rPr>
          <w:rFonts w:ascii="Times New Roman" w:hAnsi="Times New Roman" w:cs="Times New Roman"/>
          <w:sz w:val="24"/>
          <w:szCs w:val="24"/>
        </w:rPr>
        <w:t>also made the</w:t>
      </w:r>
      <w:r w:rsidRPr="000127FB">
        <w:rPr>
          <w:rFonts w:ascii="Times New Roman" w:hAnsi="Times New Roman" w:cs="Times New Roman"/>
          <w:sz w:val="24"/>
          <w:szCs w:val="24"/>
        </w:rPr>
        <w:t xml:space="preserve"> Office of Integrity and Compliance in 2007 to guarantee the agency's </w:t>
      </w:r>
      <w:r w:rsidRPr="00523D15">
        <w:rPr>
          <w:rFonts w:ascii="Times New Roman" w:hAnsi="Times New Roman" w:cs="Times New Roman"/>
          <w:noProof/>
          <w:sz w:val="24"/>
          <w:szCs w:val="24"/>
        </w:rPr>
        <w:t>consistenc</w:t>
      </w:r>
      <w:r>
        <w:rPr>
          <w:rFonts w:ascii="Times New Roman" w:hAnsi="Times New Roman" w:cs="Times New Roman"/>
          <w:noProof/>
          <w:sz w:val="24"/>
          <w:szCs w:val="24"/>
        </w:rPr>
        <w:t>y</w:t>
      </w:r>
      <w:r w:rsidRPr="000127FB">
        <w:rPr>
          <w:rFonts w:ascii="Times New Roman" w:hAnsi="Times New Roman" w:cs="Times New Roman"/>
          <w:sz w:val="24"/>
          <w:szCs w:val="24"/>
        </w:rPr>
        <w:t xml:space="preserve"> with laws, standards and methods, in national security exercises, a</w:t>
      </w:r>
      <w:r>
        <w:rPr>
          <w:rFonts w:ascii="Times New Roman" w:hAnsi="Times New Roman" w:cs="Times New Roman"/>
          <w:sz w:val="24"/>
          <w:szCs w:val="24"/>
        </w:rPr>
        <w:t xml:space="preserve">s well as in all FBI exercises (the </w:t>
      </w:r>
      <w:r w:rsidRPr="00523D15">
        <w:rPr>
          <w:rFonts w:ascii="Times New Roman" w:hAnsi="Times New Roman" w:cs="Times New Roman" w:hint="eastAsia"/>
          <w:noProof/>
          <w:sz w:val="24"/>
          <w:szCs w:val="24"/>
        </w:rPr>
        <w:t>United</w:t>
      </w:r>
      <w:r>
        <w:rPr>
          <w:rFonts w:ascii="Times New Roman" w:hAnsi="Times New Roman" w:cs="Times New Roman" w:hint="eastAsia"/>
          <w:sz w:val="24"/>
          <w:szCs w:val="24"/>
        </w:rPr>
        <w:t xml:space="preserve"> States, 2015</w:t>
      </w:r>
      <w:r>
        <w:rPr>
          <w:rFonts w:ascii="Times New Roman" w:hAnsi="Times New Roman" w:cs="Times New Roman"/>
          <w:sz w:val="24"/>
          <w:szCs w:val="24"/>
        </w:rPr>
        <w:t>)</w:t>
      </w:r>
      <w:r w:rsidRPr="000127FB">
        <w:rPr>
          <w:rFonts w:ascii="Times New Roman" w:hAnsi="Times New Roman" w:cs="Times New Roman"/>
          <w:sz w:val="24"/>
          <w:szCs w:val="24"/>
        </w:rPr>
        <w:t>.</w:t>
      </w:r>
    </w:p>
    <w:p w:rsidR="00DB1639" w:rsidRPr="000127FB" w:rsidRDefault="00DB1639" w:rsidP="00DB1639">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 xml:space="preserve">Collaborating </w:t>
      </w:r>
      <w:r w:rsidR="006B059E">
        <w:rPr>
          <w:rFonts w:ascii="Times New Roman" w:hAnsi="Times New Roman" w:cs="Times New Roman"/>
          <w:b/>
          <w:sz w:val="24"/>
          <w:szCs w:val="24"/>
        </w:rPr>
        <w:t xml:space="preserve">of the justice department </w:t>
      </w:r>
      <w:r w:rsidRPr="000127FB">
        <w:rPr>
          <w:rFonts w:ascii="Times New Roman" w:hAnsi="Times New Roman" w:cs="Times New Roman"/>
          <w:b/>
          <w:sz w:val="24"/>
          <w:szCs w:val="24"/>
        </w:rPr>
        <w:t>with the Muslim, Arab and Sikh Communities</w:t>
      </w:r>
    </w:p>
    <w:p w:rsidR="00DB1639" w:rsidRPr="000127FB" w:rsidRDefault="00DB1639" w:rsidP="00DB1639">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In directing national security examinations and arraigning cases, the FBI and Justice Department depend on</w:t>
      </w:r>
      <w:r>
        <w:rPr>
          <w:rFonts w:ascii="Times New Roman" w:hAnsi="Times New Roman" w:cs="Times New Roman"/>
          <w:sz w:val="24"/>
          <w:szCs w:val="24"/>
        </w:rPr>
        <w:t xml:space="preserve"> the</w:t>
      </w:r>
      <w:r w:rsidRPr="000127FB">
        <w:rPr>
          <w:rFonts w:ascii="Times New Roman" w:hAnsi="Times New Roman" w:cs="Times New Roman"/>
          <w:sz w:val="24"/>
          <w:szCs w:val="24"/>
        </w:rPr>
        <w:t xml:space="preserve"> participation and trust of the networks </w:t>
      </w:r>
      <w:r>
        <w:rPr>
          <w:rFonts w:ascii="Times New Roman" w:hAnsi="Times New Roman" w:cs="Times New Roman"/>
          <w:sz w:val="24"/>
          <w:szCs w:val="24"/>
        </w:rPr>
        <w:t>of the Muslim communities</w:t>
      </w:r>
      <w:r w:rsidRPr="000127FB">
        <w:rPr>
          <w:rFonts w:ascii="Times New Roman" w:hAnsi="Times New Roman" w:cs="Times New Roman"/>
          <w:sz w:val="24"/>
          <w:szCs w:val="24"/>
        </w:rPr>
        <w:t>. Individuals from the Muslim a</w:t>
      </w:r>
      <w:r>
        <w:rPr>
          <w:rFonts w:ascii="Times New Roman" w:hAnsi="Times New Roman" w:cs="Times New Roman"/>
          <w:sz w:val="24"/>
          <w:szCs w:val="24"/>
        </w:rPr>
        <w:t>s well as the</w:t>
      </w:r>
      <w:r w:rsidRPr="000127FB">
        <w:rPr>
          <w:rFonts w:ascii="Times New Roman" w:hAnsi="Times New Roman" w:cs="Times New Roman"/>
          <w:sz w:val="24"/>
          <w:szCs w:val="24"/>
        </w:rPr>
        <w:t xml:space="preserve"> Arab-American people group are significant accomplices in a mutual exertion to battle </w:t>
      </w:r>
      <w:r>
        <w:rPr>
          <w:rFonts w:ascii="Times New Roman" w:hAnsi="Times New Roman" w:cs="Times New Roman"/>
          <w:sz w:val="24"/>
          <w:szCs w:val="24"/>
        </w:rPr>
        <w:t>terrorism</w:t>
      </w:r>
      <w:r w:rsidRPr="000127FB">
        <w:rPr>
          <w:rFonts w:ascii="Times New Roman" w:hAnsi="Times New Roman" w:cs="Times New Roman"/>
          <w:sz w:val="24"/>
          <w:szCs w:val="24"/>
        </w:rPr>
        <w:t xml:space="preserve">. They have routinely reproved </w:t>
      </w:r>
      <w:r>
        <w:rPr>
          <w:rFonts w:ascii="Times New Roman" w:hAnsi="Times New Roman" w:cs="Times New Roman"/>
          <w:sz w:val="24"/>
          <w:szCs w:val="24"/>
        </w:rPr>
        <w:t xml:space="preserve">terrorist acts </w:t>
      </w:r>
      <w:r w:rsidRPr="000127FB">
        <w:rPr>
          <w:rFonts w:ascii="Times New Roman" w:hAnsi="Times New Roman" w:cs="Times New Roman"/>
          <w:sz w:val="24"/>
          <w:szCs w:val="24"/>
        </w:rPr>
        <w:t xml:space="preserve">and the individuals who </w:t>
      </w:r>
      <w:r w:rsidR="006B059E">
        <w:rPr>
          <w:rFonts w:ascii="Times New Roman" w:hAnsi="Times New Roman" w:cs="Times New Roman"/>
          <w:sz w:val="24"/>
          <w:szCs w:val="24"/>
        </w:rPr>
        <w:t>plan terrorist attacks</w:t>
      </w:r>
      <w:r w:rsidRPr="000127FB">
        <w:rPr>
          <w:rFonts w:ascii="Times New Roman" w:hAnsi="Times New Roman" w:cs="Times New Roman"/>
          <w:sz w:val="24"/>
          <w:szCs w:val="24"/>
        </w:rPr>
        <w:t xml:space="preserve">, and have given basic help with upsetting </w:t>
      </w:r>
      <w:r>
        <w:rPr>
          <w:rFonts w:ascii="Times New Roman" w:hAnsi="Times New Roman" w:cs="Times New Roman"/>
          <w:sz w:val="24"/>
          <w:szCs w:val="24"/>
        </w:rPr>
        <w:t>terrorism</w:t>
      </w:r>
      <w:r w:rsidRPr="000127FB">
        <w:rPr>
          <w:rFonts w:ascii="Times New Roman" w:hAnsi="Times New Roman" w:cs="Times New Roman"/>
          <w:sz w:val="24"/>
          <w:szCs w:val="24"/>
        </w:rPr>
        <w:t xml:space="preserve"> plots and radicalization</w:t>
      </w:r>
      <w:r>
        <w:rPr>
          <w:rFonts w:ascii="Times New Roman" w:hAnsi="Times New Roman" w:cs="Times New Roman"/>
          <w:sz w:val="24"/>
          <w:szCs w:val="24"/>
        </w:rPr>
        <w:t xml:space="preserve"> in the country</w:t>
      </w:r>
      <w:r w:rsidRPr="000127FB">
        <w:rPr>
          <w:rFonts w:ascii="Times New Roman" w:hAnsi="Times New Roman" w:cs="Times New Roman"/>
          <w:sz w:val="24"/>
          <w:szCs w:val="24"/>
        </w:rPr>
        <w:t>. The division</w:t>
      </w:r>
      <w:r w:rsidR="006B059E">
        <w:rPr>
          <w:rFonts w:ascii="Times New Roman" w:hAnsi="Times New Roman" w:cs="Times New Roman"/>
          <w:sz w:val="24"/>
          <w:szCs w:val="24"/>
        </w:rPr>
        <w:t>, the justice department</w:t>
      </w:r>
      <w:r w:rsidRPr="000127FB">
        <w:rPr>
          <w:rFonts w:ascii="Times New Roman" w:hAnsi="Times New Roman" w:cs="Times New Roman"/>
          <w:sz w:val="24"/>
          <w:szCs w:val="24"/>
        </w:rPr>
        <w:t xml:space="preserve"> and the FBI routinely take part in broad effort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127FB">
        <w:rPr>
          <w:rFonts w:ascii="Times New Roman" w:hAnsi="Times New Roman" w:cs="Times New Roman"/>
          <w:sz w:val="24"/>
          <w:szCs w:val="24"/>
        </w:rPr>
        <w:t xml:space="preserve"> with the Arab-American people group</w:t>
      </w:r>
      <w:r>
        <w:rPr>
          <w:rFonts w:ascii="Times New Roman" w:hAnsi="Times New Roman" w:cs="Times New Roman"/>
          <w:sz w:val="24"/>
          <w:szCs w:val="24"/>
        </w:rPr>
        <w:t xml:space="preserve"> and the </w:t>
      </w:r>
      <w:r w:rsidRPr="000127FB">
        <w:rPr>
          <w:rFonts w:ascii="Times New Roman" w:hAnsi="Times New Roman" w:cs="Times New Roman"/>
          <w:sz w:val="24"/>
          <w:szCs w:val="24"/>
        </w:rPr>
        <w:t xml:space="preserve">Muslim, and </w:t>
      </w:r>
      <w:r>
        <w:rPr>
          <w:rFonts w:ascii="Times New Roman" w:hAnsi="Times New Roman" w:cs="Times New Roman"/>
          <w:sz w:val="24"/>
          <w:szCs w:val="24"/>
        </w:rPr>
        <w:t>many more</w:t>
      </w:r>
      <w:r w:rsidRPr="000127FB">
        <w:rPr>
          <w:rFonts w:ascii="Times New Roman" w:hAnsi="Times New Roman" w:cs="Times New Roman"/>
          <w:sz w:val="24"/>
          <w:szCs w:val="24"/>
        </w:rPr>
        <w:t xml:space="preserve"> networks, to enhance </w:t>
      </w:r>
      <w:r w:rsidR="008F67B1">
        <w:rPr>
          <w:rFonts w:ascii="Times New Roman" w:hAnsi="Times New Roman" w:cs="Times New Roman"/>
          <w:sz w:val="24"/>
          <w:szCs w:val="24"/>
        </w:rPr>
        <w:t xml:space="preserve">the </w:t>
      </w:r>
      <w:r w:rsidRPr="000127FB">
        <w:rPr>
          <w:rFonts w:ascii="Times New Roman" w:hAnsi="Times New Roman" w:cs="Times New Roman"/>
          <w:sz w:val="24"/>
          <w:szCs w:val="24"/>
        </w:rPr>
        <w:t xml:space="preserve">capacity to play out obligations in a way predictable with common freedoms, decent </w:t>
      </w:r>
      <w:r w:rsidR="008F67B1">
        <w:rPr>
          <w:rFonts w:ascii="Times New Roman" w:hAnsi="Times New Roman" w:cs="Times New Roman"/>
          <w:sz w:val="24"/>
          <w:szCs w:val="24"/>
        </w:rPr>
        <w:t>ways</w:t>
      </w:r>
      <w:r w:rsidRPr="000127FB">
        <w:rPr>
          <w:rFonts w:ascii="Times New Roman" w:hAnsi="Times New Roman" w:cs="Times New Roman"/>
          <w:sz w:val="24"/>
          <w:szCs w:val="24"/>
        </w:rPr>
        <w:t xml:space="preserve"> to religious opportunity</w:t>
      </w:r>
      <w:r w:rsidR="006B2F1E">
        <w:rPr>
          <w:rFonts w:ascii="Times New Roman" w:hAnsi="Times New Roman" w:cs="Times New Roman"/>
          <w:sz w:val="24"/>
          <w:szCs w:val="24"/>
        </w:rPr>
        <w:t xml:space="preserve"> (</w:t>
      </w:r>
      <w:r w:rsidR="0015769B">
        <w:rPr>
          <w:rFonts w:ascii="Times New Roman" w:hAnsi="Times New Roman" w:cs="Times New Roman"/>
          <w:sz w:val="24"/>
          <w:szCs w:val="24"/>
        </w:rPr>
        <w:t>Golash</w:t>
      </w:r>
      <w:r w:rsidR="006B2F1E">
        <w:rPr>
          <w:rFonts w:ascii="Times New Roman" w:hAnsi="Times New Roman" w:cs="Times New Roman"/>
          <w:sz w:val="24"/>
          <w:szCs w:val="24"/>
        </w:rPr>
        <w:t>, 2015)</w:t>
      </w:r>
      <w:r w:rsidRPr="000127FB">
        <w:rPr>
          <w:rFonts w:ascii="Times New Roman" w:hAnsi="Times New Roman" w:cs="Times New Roman"/>
          <w:sz w:val="24"/>
          <w:szCs w:val="24"/>
        </w:rPr>
        <w:t>. Among the moves made</w:t>
      </w:r>
      <w:r w:rsidR="008F67B1">
        <w:rPr>
          <w:rFonts w:ascii="Times New Roman" w:hAnsi="Times New Roman" w:cs="Times New Roman"/>
          <w:sz w:val="24"/>
          <w:szCs w:val="24"/>
        </w:rPr>
        <w:t xml:space="preserve"> in collaboration of the clerics with the justice department</w:t>
      </w:r>
      <w:r w:rsidRPr="000127FB">
        <w:rPr>
          <w:rFonts w:ascii="Times New Roman" w:hAnsi="Times New Roman" w:cs="Times New Roman"/>
          <w:sz w:val="24"/>
          <w:szCs w:val="24"/>
        </w:rPr>
        <w:t xml:space="preserve"> since </w:t>
      </w:r>
      <w:r>
        <w:rPr>
          <w:rFonts w:ascii="Times New Roman" w:hAnsi="Times New Roman" w:cs="Times New Roman"/>
          <w:sz w:val="24"/>
          <w:szCs w:val="24"/>
        </w:rPr>
        <w:t xml:space="preserve">the </w:t>
      </w:r>
      <w:r w:rsidRPr="000127FB">
        <w:rPr>
          <w:rFonts w:ascii="Times New Roman" w:hAnsi="Times New Roman" w:cs="Times New Roman"/>
          <w:sz w:val="24"/>
          <w:szCs w:val="24"/>
        </w:rPr>
        <w:t>9/11</w:t>
      </w:r>
      <w:r>
        <w:rPr>
          <w:rFonts w:ascii="Times New Roman" w:hAnsi="Times New Roman" w:cs="Times New Roman"/>
          <w:sz w:val="24"/>
          <w:szCs w:val="24"/>
        </w:rPr>
        <w:t xml:space="preserve"> attack include</w:t>
      </w:r>
      <w:r w:rsidRPr="000127FB">
        <w:rPr>
          <w:rFonts w:ascii="Times New Roman" w:hAnsi="Times New Roman" w:cs="Times New Roman"/>
          <w:sz w:val="24"/>
          <w:szCs w:val="24"/>
        </w:rPr>
        <w:t xml:space="preserve">: </w:t>
      </w:r>
    </w:p>
    <w:p w:rsidR="00DB1639"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Justice Department and the FBI have built solid, enduring associations with </w:t>
      </w:r>
      <w:r>
        <w:rPr>
          <w:rFonts w:ascii="Times New Roman" w:hAnsi="Times New Roman" w:cs="Times New Roman"/>
          <w:sz w:val="24"/>
          <w:szCs w:val="24"/>
        </w:rPr>
        <w:t xml:space="preserve">Sikh, </w:t>
      </w:r>
      <w:r w:rsidRPr="000127FB">
        <w:rPr>
          <w:rFonts w:ascii="Times New Roman" w:hAnsi="Times New Roman" w:cs="Times New Roman"/>
          <w:sz w:val="24"/>
          <w:szCs w:val="24"/>
        </w:rPr>
        <w:t xml:space="preserve">South Asian American </w:t>
      </w:r>
      <w:r>
        <w:rPr>
          <w:rFonts w:ascii="Times New Roman" w:hAnsi="Times New Roman" w:cs="Times New Roman"/>
          <w:sz w:val="24"/>
          <w:szCs w:val="24"/>
        </w:rPr>
        <w:t>national Arab-American, Muslim</w:t>
      </w:r>
      <w:r w:rsidRPr="000127FB">
        <w:rPr>
          <w:rFonts w:ascii="Times New Roman" w:hAnsi="Times New Roman" w:cs="Times New Roman"/>
          <w:sz w:val="24"/>
          <w:szCs w:val="24"/>
        </w:rPr>
        <w:t xml:space="preserve"> associations and their pioneers. </w:t>
      </w:r>
    </w:p>
    <w:p w:rsidR="00DB1639"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lastRenderedPageBreak/>
        <w:t xml:space="preserve">The Attorney General has made </w:t>
      </w:r>
      <w:r>
        <w:rPr>
          <w:rFonts w:ascii="Times New Roman" w:hAnsi="Times New Roman" w:cs="Times New Roman"/>
          <w:sz w:val="24"/>
          <w:szCs w:val="24"/>
        </w:rPr>
        <w:t xml:space="preserve">a </w:t>
      </w:r>
      <w:r w:rsidRPr="00523D15">
        <w:rPr>
          <w:rFonts w:ascii="Times New Roman" w:hAnsi="Times New Roman" w:cs="Times New Roman"/>
          <w:noProof/>
          <w:sz w:val="24"/>
          <w:szCs w:val="24"/>
        </w:rPr>
        <w:t>commitment</w:t>
      </w:r>
      <w:r w:rsidRPr="000127FB">
        <w:rPr>
          <w:rFonts w:ascii="Times New Roman" w:hAnsi="Times New Roman" w:cs="Times New Roman"/>
          <w:sz w:val="24"/>
          <w:szCs w:val="24"/>
        </w:rPr>
        <w:t xml:space="preserve"> with the Muslim American and Arab American people group and U.S. Lawyers </w:t>
      </w:r>
      <w:r>
        <w:rPr>
          <w:rFonts w:ascii="Times New Roman" w:hAnsi="Times New Roman" w:cs="Times New Roman"/>
          <w:sz w:val="24"/>
          <w:szCs w:val="24"/>
        </w:rPr>
        <w:t>to connect</w:t>
      </w:r>
      <w:r w:rsidRPr="000127FB">
        <w:rPr>
          <w:rFonts w:ascii="Times New Roman" w:hAnsi="Times New Roman" w:cs="Times New Roman"/>
          <w:sz w:val="24"/>
          <w:szCs w:val="24"/>
        </w:rPr>
        <w:t xml:space="preserve"> with Muslim people </w:t>
      </w:r>
      <w:r>
        <w:rPr>
          <w:rFonts w:ascii="Times New Roman" w:hAnsi="Times New Roman" w:cs="Times New Roman"/>
          <w:sz w:val="24"/>
          <w:szCs w:val="24"/>
        </w:rPr>
        <w:t>to come up with suggestions to curb terrorism.</w:t>
      </w:r>
    </w:p>
    <w:p w:rsidR="00DB1639"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t>The office's Civil Rights Division holds every other month gatherings that unite top authorities from different government offices with agents of the Muslim, Arab, Sikh</w:t>
      </w:r>
      <w:r w:rsidR="007130A0">
        <w:rPr>
          <w:rFonts w:ascii="Times New Roman" w:hAnsi="Times New Roman" w:cs="Times New Roman"/>
          <w:sz w:val="24"/>
          <w:szCs w:val="24"/>
        </w:rPr>
        <w:t>,</w:t>
      </w:r>
      <w:bookmarkStart w:id="0" w:name="_GoBack"/>
      <w:bookmarkEnd w:id="0"/>
      <w:r w:rsidRPr="000127FB">
        <w:rPr>
          <w:rFonts w:ascii="Times New Roman" w:hAnsi="Times New Roman" w:cs="Times New Roman"/>
          <w:sz w:val="24"/>
          <w:szCs w:val="24"/>
        </w:rPr>
        <w:t xml:space="preserve"> and South Asian people group to address social equality issues. </w:t>
      </w:r>
    </w:p>
    <w:p w:rsidR="00DB1639"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Justice Department's Community Relations Service has held network gatherings around the nation in the most recent decade, tending to 9/11 backfire segregation issues against Arab-Americans, Muslims, </w:t>
      </w:r>
      <w:r w:rsidR="007130A0" w:rsidRPr="000127FB">
        <w:rPr>
          <w:rFonts w:ascii="Times New Roman" w:hAnsi="Times New Roman" w:cs="Times New Roman"/>
          <w:sz w:val="24"/>
          <w:szCs w:val="24"/>
        </w:rPr>
        <w:t>Sikhs,</w:t>
      </w:r>
      <w:r w:rsidRPr="000127FB">
        <w:rPr>
          <w:rFonts w:ascii="Times New Roman" w:hAnsi="Times New Roman" w:cs="Times New Roman"/>
          <w:sz w:val="24"/>
          <w:szCs w:val="24"/>
        </w:rPr>
        <w:t xml:space="preserve"> and South Asian-Americans. </w:t>
      </w:r>
    </w:p>
    <w:p w:rsidR="00DB1639"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FBI has propelled </w:t>
      </w:r>
      <w:r>
        <w:rPr>
          <w:rFonts w:ascii="Times New Roman" w:hAnsi="Times New Roman" w:cs="Times New Roman"/>
          <w:sz w:val="24"/>
          <w:szCs w:val="24"/>
        </w:rPr>
        <w:t>projects that are intended</w:t>
      </w:r>
      <w:r w:rsidRPr="000127FB">
        <w:rPr>
          <w:rFonts w:ascii="Times New Roman" w:hAnsi="Times New Roman" w:cs="Times New Roman"/>
          <w:sz w:val="24"/>
          <w:szCs w:val="24"/>
        </w:rPr>
        <w:t xml:space="preserve"> to address the issues of Arab-Americans, </w:t>
      </w:r>
      <w:r>
        <w:rPr>
          <w:rFonts w:ascii="Times New Roman" w:hAnsi="Times New Roman" w:cs="Times New Roman"/>
          <w:sz w:val="24"/>
          <w:szCs w:val="24"/>
        </w:rPr>
        <w:t xml:space="preserve">the </w:t>
      </w:r>
      <w:r w:rsidRPr="000127FB">
        <w:rPr>
          <w:rFonts w:ascii="Times New Roman" w:hAnsi="Times New Roman" w:cs="Times New Roman"/>
          <w:sz w:val="24"/>
          <w:szCs w:val="24"/>
        </w:rPr>
        <w:t xml:space="preserve">Muslims, </w:t>
      </w:r>
      <w:r>
        <w:rPr>
          <w:rFonts w:ascii="Times New Roman" w:hAnsi="Times New Roman" w:cs="Times New Roman"/>
          <w:sz w:val="24"/>
          <w:szCs w:val="24"/>
        </w:rPr>
        <w:t>the</w:t>
      </w:r>
      <w:r w:rsidRPr="000127FB">
        <w:rPr>
          <w:rFonts w:ascii="Times New Roman" w:hAnsi="Times New Roman" w:cs="Times New Roman"/>
          <w:sz w:val="24"/>
          <w:szCs w:val="24"/>
        </w:rPr>
        <w:t xml:space="preserve"> South Asian-Am</w:t>
      </w:r>
      <w:r>
        <w:rPr>
          <w:rFonts w:ascii="Times New Roman" w:hAnsi="Times New Roman" w:cs="Times New Roman"/>
          <w:sz w:val="24"/>
          <w:szCs w:val="24"/>
        </w:rPr>
        <w:t>ericans, and different networks.</w:t>
      </w:r>
    </w:p>
    <w:p w:rsidR="00DB1639" w:rsidRPr="000127FB" w:rsidRDefault="00DB1639" w:rsidP="00DB1639">
      <w:pPr>
        <w:pStyle w:val="ListParagraph"/>
        <w:numPr>
          <w:ilvl w:val="0"/>
          <w:numId w:val="4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FBI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Pr>
          <w:rFonts w:ascii="Times New Roman" w:hAnsi="Times New Roman" w:cs="Times New Roman"/>
          <w:sz w:val="24"/>
          <w:szCs w:val="24"/>
        </w:rPr>
        <w:t xml:space="preserve"> to</w:t>
      </w:r>
      <w:r w:rsidRPr="000127FB">
        <w:rPr>
          <w:rFonts w:ascii="Times New Roman" w:hAnsi="Times New Roman" w:cs="Times New Roman"/>
          <w:sz w:val="24"/>
          <w:szCs w:val="24"/>
        </w:rPr>
        <w:t xml:space="preserve"> run from formal national-level associations with set up gatherings to </w:t>
      </w:r>
      <w:r w:rsidR="008F67B1">
        <w:rPr>
          <w:rFonts w:ascii="Times New Roman" w:hAnsi="Times New Roman" w:cs="Times New Roman"/>
          <w:sz w:val="24"/>
          <w:szCs w:val="24"/>
        </w:rPr>
        <w:t>local boards, the academic system</w:t>
      </w:r>
      <w:r>
        <w:rPr>
          <w:rFonts w:ascii="Times New Roman" w:hAnsi="Times New Roman" w:cs="Times New Roman"/>
          <w:sz w:val="24"/>
          <w:szCs w:val="24"/>
        </w:rPr>
        <w:t xml:space="preserve"> as well as </w:t>
      </w:r>
      <w:r w:rsidRPr="000127FB">
        <w:rPr>
          <w:rFonts w:ascii="Times New Roman" w:hAnsi="Times New Roman" w:cs="Times New Roman"/>
          <w:sz w:val="24"/>
          <w:szCs w:val="24"/>
        </w:rPr>
        <w:t>youth exercises</w:t>
      </w:r>
      <w:r w:rsidR="008F67B1">
        <w:rPr>
          <w:rFonts w:ascii="Times New Roman" w:hAnsi="Times New Roman" w:cs="Times New Roman"/>
          <w:sz w:val="24"/>
          <w:szCs w:val="24"/>
        </w:rPr>
        <w:t xml:space="preserve"> in order to</w:t>
      </w:r>
      <w:r w:rsidRPr="000127FB">
        <w:rPr>
          <w:rFonts w:ascii="Times New Roman" w:hAnsi="Times New Roman" w:cs="Times New Roman"/>
          <w:sz w:val="24"/>
          <w:szCs w:val="24"/>
        </w:rPr>
        <w:t xml:space="preserve"> </w:t>
      </w:r>
      <w:r w:rsidR="008F67B1" w:rsidRPr="000127FB">
        <w:rPr>
          <w:rFonts w:ascii="Times New Roman" w:hAnsi="Times New Roman" w:cs="Times New Roman"/>
          <w:sz w:val="24"/>
          <w:szCs w:val="24"/>
        </w:rPr>
        <w:t>build</w:t>
      </w:r>
      <w:r w:rsidRPr="000127FB">
        <w:rPr>
          <w:rFonts w:ascii="Times New Roman" w:hAnsi="Times New Roman" w:cs="Times New Roman"/>
          <w:sz w:val="24"/>
          <w:szCs w:val="24"/>
        </w:rPr>
        <w:t xml:space="preserve"> up </w:t>
      </w:r>
      <w:r w:rsidR="008F67B1">
        <w:rPr>
          <w:rFonts w:ascii="Times New Roman" w:hAnsi="Times New Roman" w:cs="Times New Roman"/>
          <w:sz w:val="24"/>
          <w:szCs w:val="24"/>
        </w:rPr>
        <w:t>a strong</w:t>
      </w:r>
      <w:r w:rsidRPr="000127FB">
        <w:rPr>
          <w:rFonts w:ascii="Times New Roman" w:hAnsi="Times New Roman" w:cs="Times New Roman"/>
          <w:sz w:val="24"/>
          <w:szCs w:val="24"/>
        </w:rPr>
        <w:t xml:space="preserve"> FBI </w:t>
      </w:r>
      <w:r w:rsidRPr="00523D15">
        <w:rPr>
          <w:rFonts w:ascii="Times New Roman" w:hAnsi="Times New Roman" w:cs="Times New Roman"/>
          <w:noProof/>
          <w:sz w:val="24"/>
          <w:szCs w:val="24"/>
        </w:rPr>
        <w:t>work force</w:t>
      </w:r>
      <w:r w:rsidR="008F67B1">
        <w:rPr>
          <w:rFonts w:ascii="Times New Roman" w:hAnsi="Times New Roman" w:cs="Times New Roman"/>
          <w:sz w:val="24"/>
          <w:szCs w:val="24"/>
        </w:rPr>
        <w:t xml:space="preserve"> in the field </w:t>
      </w:r>
      <w:r w:rsidR="008C293E">
        <w:rPr>
          <w:rFonts w:ascii="Times New Roman" w:hAnsi="Times New Roman" w:cs="Times New Roman"/>
          <w:sz w:val="24"/>
          <w:szCs w:val="24"/>
        </w:rPr>
        <w:t>(</w:t>
      </w:r>
      <w:r w:rsidRPr="00523D15">
        <w:rPr>
          <w:rFonts w:ascii="Times New Roman" w:hAnsi="Times New Roman" w:cs="Times New Roman" w:hint="eastAsia"/>
          <w:noProof/>
          <w:sz w:val="24"/>
          <w:szCs w:val="24"/>
        </w:rPr>
        <w:t>United</w:t>
      </w:r>
      <w:r>
        <w:rPr>
          <w:rFonts w:ascii="Times New Roman" w:hAnsi="Times New Roman" w:cs="Times New Roman" w:hint="eastAsia"/>
          <w:sz w:val="24"/>
          <w:szCs w:val="24"/>
        </w:rPr>
        <w:t xml:space="preserve"> States, 2015</w:t>
      </w:r>
      <w:r>
        <w:rPr>
          <w:rFonts w:ascii="Times New Roman" w:hAnsi="Times New Roman" w:cs="Times New Roman"/>
          <w:sz w:val="24"/>
          <w:szCs w:val="24"/>
        </w:rPr>
        <w:t>)</w:t>
      </w:r>
      <w:r w:rsidRPr="000127FB">
        <w:rPr>
          <w:rFonts w:ascii="Times New Roman" w:hAnsi="Times New Roman" w:cs="Times New Roman"/>
          <w:sz w:val="24"/>
          <w:szCs w:val="24"/>
        </w:rPr>
        <w:t xml:space="preserve">. </w:t>
      </w:r>
    </w:p>
    <w:p w:rsidR="00DB1639" w:rsidRPr="000127FB" w:rsidRDefault="008F67B1" w:rsidP="00DB16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Partnership of the justice system</w:t>
      </w:r>
      <w:r w:rsidR="00DB1639" w:rsidRPr="000127FB">
        <w:rPr>
          <w:rFonts w:ascii="Times New Roman" w:hAnsi="Times New Roman" w:cs="Times New Roman"/>
          <w:b/>
          <w:sz w:val="24"/>
          <w:szCs w:val="24"/>
        </w:rPr>
        <w:t xml:space="preserve"> with Domestic and International Counterparts</w:t>
      </w:r>
    </w:p>
    <w:p w:rsidR="00DB1639" w:rsidRPr="00634CD7" w:rsidRDefault="00DB1639" w:rsidP="00DB1639">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With the end goal to address </w:t>
      </w:r>
      <w:r>
        <w:rPr>
          <w:rFonts w:ascii="Times New Roman" w:hAnsi="Times New Roman" w:cs="Times New Roman"/>
          <w:sz w:val="24"/>
          <w:szCs w:val="24"/>
        </w:rPr>
        <w:t>terrorist</w:t>
      </w:r>
      <w:r w:rsidRPr="000127FB">
        <w:rPr>
          <w:rFonts w:ascii="Times New Roman" w:hAnsi="Times New Roman" w:cs="Times New Roman"/>
          <w:sz w:val="24"/>
          <w:szCs w:val="24"/>
        </w:rPr>
        <w:t xml:space="preserve"> systems working </w:t>
      </w:r>
      <w:r w:rsidR="007130A0" w:rsidRPr="000127FB">
        <w:rPr>
          <w:rFonts w:ascii="Times New Roman" w:hAnsi="Times New Roman" w:cs="Times New Roman"/>
          <w:sz w:val="24"/>
          <w:szCs w:val="24"/>
        </w:rPr>
        <w:t>everywhere</w:t>
      </w:r>
      <w:r w:rsidRPr="000127FB">
        <w:rPr>
          <w:rFonts w:ascii="Times New Roman" w:hAnsi="Times New Roman" w:cs="Times New Roman"/>
          <w:sz w:val="24"/>
          <w:szCs w:val="24"/>
        </w:rPr>
        <w:t>, the</w:t>
      </w:r>
      <w:r>
        <w:rPr>
          <w:rFonts w:ascii="Times New Roman" w:hAnsi="Times New Roman" w:cs="Times New Roman"/>
          <w:sz w:val="24"/>
          <w:szCs w:val="24"/>
        </w:rPr>
        <w:t xml:space="preserve"> judicial system</w:t>
      </w:r>
      <w:r w:rsidRPr="000127FB">
        <w:rPr>
          <w:rFonts w:ascii="Times New Roman" w:hAnsi="Times New Roman" w:cs="Times New Roman"/>
          <w:sz w:val="24"/>
          <w:szCs w:val="24"/>
        </w:rPr>
        <w:t xml:space="preserve"> has expanded its organizations </w:t>
      </w:r>
      <w:r>
        <w:rPr>
          <w:rFonts w:ascii="Times New Roman" w:hAnsi="Times New Roman" w:cs="Times New Roman"/>
          <w:sz w:val="24"/>
          <w:szCs w:val="24"/>
        </w:rPr>
        <w:t xml:space="preserve">with different </w:t>
      </w:r>
      <w:r w:rsidRPr="000127FB">
        <w:rPr>
          <w:rFonts w:ascii="Times New Roman" w:hAnsi="Times New Roman" w:cs="Times New Roman"/>
          <w:sz w:val="24"/>
          <w:szCs w:val="24"/>
        </w:rPr>
        <w:t xml:space="preserve">government </w:t>
      </w:r>
      <w:r>
        <w:rPr>
          <w:rFonts w:ascii="Times New Roman" w:hAnsi="Times New Roman" w:cs="Times New Roman"/>
          <w:sz w:val="24"/>
          <w:szCs w:val="24"/>
        </w:rPr>
        <w:t xml:space="preserve">departments </w:t>
      </w:r>
      <w:r w:rsidRPr="000127FB">
        <w:rPr>
          <w:rFonts w:ascii="Times New Roman" w:hAnsi="Times New Roman" w:cs="Times New Roman"/>
          <w:sz w:val="24"/>
          <w:szCs w:val="24"/>
        </w:rPr>
        <w:t>in the United States and has produced solid ties with its partners abroad. A porti</w:t>
      </w:r>
      <w:r>
        <w:rPr>
          <w:rFonts w:ascii="Times New Roman" w:hAnsi="Times New Roman" w:cs="Times New Roman"/>
          <w:sz w:val="24"/>
          <w:szCs w:val="24"/>
        </w:rPr>
        <w:t xml:space="preserve">on of these </w:t>
      </w:r>
      <w:r w:rsidRPr="00523D15">
        <w:rPr>
          <w:rFonts w:ascii="Times New Roman" w:hAnsi="Times New Roman" w:cs="Times New Roman"/>
          <w:noProof/>
          <w:sz w:val="24"/>
          <w:szCs w:val="24"/>
        </w:rPr>
        <w:t>endeavo</w:t>
      </w:r>
      <w:r>
        <w:rPr>
          <w:rFonts w:ascii="Times New Roman" w:hAnsi="Times New Roman" w:cs="Times New Roman"/>
          <w:noProof/>
          <w:sz w:val="24"/>
          <w:szCs w:val="24"/>
        </w:rPr>
        <w:t>u</w:t>
      </w:r>
      <w:r w:rsidRPr="00523D15">
        <w:rPr>
          <w:rFonts w:ascii="Times New Roman" w:hAnsi="Times New Roman" w:cs="Times New Roman"/>
          <w:noProof/>
          <w:sz w:val="24"/>
          <w:szCs w:val="24"/>
        </w:rPr>
        <w:t>rs</w:t>
      </w:r>
      <w:r>
        <w:rPr>
          <w:rFonts w:ascii="Times New Roman" w:hAnsi="Times New Roman" w:cs="Times New Roman"/>
          <w:sz w:val="24"/>
          <w:szCs w:val="24"/>
        </w:rPr>
        <w:t xml:space="preserve"> </w:t>
      </w:r>
      <w:r w:rsidR="007130A0" w:rsidRPr="00523D15">
        <w:rPr>
          <w:rFonts w:ascii="Times New Roman" w:hAnsi="Times New Roman" w:cs="Times New Roman"/>
          <w:noProof/>
          <w:sz w:val="24"/>
          <w:szCs w:val="24"/>
        </w:rPr>
        <w:t>include</w:t>
      </w:r>
      <w:r w:rsidR="007130A0">
        <w:rPr>
          <w:rFonts w:ascii="Times New Roman" w:hAnsi="Times New Roman" w:cs="Times New Roman"/>
          <w:noProof/>
          <w:sz w:val="24"/>
          <w:szCs w:val="24"/>
        </w:rPr>
        <w:t>s</w:t>
      </w:r>
      <w:r w:rsidR="007130A0">
        <w:rPr>
          <w:rFonts w:ascii="Times New Roman" w:hAnsi="Times New Roman" w:cs="Times New Roman"/>
          <w:sz w:val="24"/>
          <w:szCs w:val="24"/>
        </w:rPr>
        <w:t xml:space="preserve"> planning</w:t>
      </w:r>
      <w:r w:rsidRPr="00634CD7">
        <w:rPr>
          <w:rFonts w:ascii="Times New Roman" w:hAnsi="Times New Roman" w:cs="Times New Roman"/>
          <w:sz w:val="24"/>
          <w:szCs w:val="24"/>
        </w:rPr>
        <w:t xml:space="preserve"> with Federal, </w:t>
      </w:r>
      <w:r w:rsidR="007130A0" w:rsidRPr="00634CD7">
        <w:rPr>
          <w:rFonts w:ascii="Times New Roman" w:hAnsi="Times New Roman" w:cs="Times New Roman"/>
          <w:sz w:val="24"/>
          <w:szCs w:val="24"/>
        </w:rPr>
        <w:t>State,</w:t>
      </w:r>
      <w:r w:rsidRPr="00634CD7">
        <w:rPr>
          <w:rFonts w:ascii="Times New Roman" w:hAnsi="Times New Roman" w:cs="Times New Roman"/>
          <w:sz w:val="24"/>
          <w:szCs w:val="24"/>
        </w:rPr>
        <w:t xml:space="preserve"> and Local Partners</w:t>
      </w:r>
      <w:r>
        <w:rPr>
          <w:rFonts w:ascii="Times New Roman" w:hAnsi="Times New Roman" w:cs="Times New Roman"/>
          <w:sz w:val="24"/>
          <w:szCs w:val="24"/>
        </w:rPr>
        <w:t xml:space="preserve"> (</w:t>
      </w:r>
      <w:r>
        <w:rPr>
          <w:rFonts w:ascii="Times New Roman" w:hAnsi="Times New Roman" w:cs="Times New Roman" w:hint="eastAsia"/>
          <w:sz w:val="24"/>
          <w:szCs w:val="24"/>
        </w:rPr>
        <w:t>Welch, 2016</w:t>
      </w:r>
      <w:r>
        <w:rPr>
          <w:rFonts w:ascii="Times New Roman" w:hAnsi="Times New Roman" w:cs="Times New Roman"/>
          <w:sz w:val="24"/>
          <w:szCs w:val="24"/>
        </w:rPr>
        <w:t xml:space="preserve">). On the other hand, </w:t>
      </w:r>
    </w:p>
    <w:p w:rsidR="00DB1639" w:rsidRDefault="00DB1639" w:rsidP="00DB1639">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The judicial department has c</w:t>
      </w:r>
      <w:r w:rsidRPr="000127FB">
        <w:rPr>
          <w:rFonts w:ascii="Times New Roman" w:hAnsi="Times New Roman" w:cs="Times New Roman"/>
          <w:sz w:val="24"/>
          <w:szCs w:val="24"/>
        </w:rPr>
        <w:t xml:space="preserve">reated Anti-Terrorism Advisory Councils in each U.S. Lawyer's Office </w:t>
      </w:r>
      <w:r>
        <w:rPr>
          <w:rFonts w:ascii="Times New Roman" w:hAnsi="Times New Roman" w:cs="Times New Roman"/>
          <w:sz w:val="24"/>
          <w:szCs w:val="24"/>
        </w:rPr>
        <w:t xml:space="preserve">in order </w:t>
      </w:r>
      <w:r w:rsidRPr="000127FB">
        <w:rPr>
          <w:rFonts w:ascii="Times New Roman" w:hAnsi="Times New Roman" w:cs="Times New Roman"/>
          <w:sz w:val="24"/>
          <w:szCs w:val="24"/>
        </w:rPr>
        <w:t xml:space="preserve">to upgrade data imparting to state and nearby experts in each </w:t>
      </w:r>
      <w:r w:rsidRPr="00523D15">
        <w:rPr>
          <w:rFonts w:ascii="Times New Roman" w:hAnsi="Times New Roman" w:cs="Times New Roman"/>
          <w:noProof/>
          <w:sz w:val="24"/>
          <w:szCs w:val="24"/>
        </w:rPr>
        <w:lastRenderedPageBreak/>
        <w:t>area,</w:t>
      </w:r>
      <w:r w:rsidRPr="000127FB">
        <w:rPr>
          <w:rFonts w:ascii="Times New Roman" w:hAnsi="Times New Roman" w:cs="Times New Roman"/>
          <w:sz w:val="24"/>
          <w:szCs w:val="24"/>
        </w:rPr>
        <w:t xml:space="preserve"> and to improve correspondences </w:t>
      </w:r>
      <w:r>
        <w:rPr>
          <w:rFonts w:ascii="Times New Roman" w:hAnsi="Times New Roman" w:cs="Times New Roman"/>
          <w:sz w:val="24"/>
          <w:szCs w:val="24"/>
        </w:rPr>
        <w:t xml:space="preserve">among </w:t>
      </w:r>
      <w:r w:rsidRPr="000127FB">
        <w:rPr>
          <w:rFonts w:ascii="Times New Roman" w:hAnsi="Times New Roman" w:cs="Times New Roman"/>
          <w:sz w:val="24"/>
          <w:szCs w:val="24"/>
        </w:rPr>
        <w:t xml:space="preserve">the division and U.S. Lawyers on </w:t>
      </w:r>
      <w:r>
        <w:rPr>
          <w:rFonts w:ascii="Times New Roman" w:hAnsi="Times New Roman" w:cs="Times New Roman"/>
          <w:sz w:val="24"/>
          <w:szCs w:val="24"/>
        </w:rPr>
        <w:t xml:space="preserve">terrorist </w:t>
      </w:r>
      <w:r w:rsidRPr="000127FB">
        <w:rPr>
          <w:rFonts w:ascii="Times New Roman" w:hAnsi="Times New Roman" w:cs="Times New Roman"/>
          <w:sz w:val="24"/>
          <w:szCs w:val="24"/>
        </w:rPr>
        <w:t xml:space="preserve">matters. </w:t>
      </w:r>
    </w:p>
    <w:p w:rsidR="00DB1639" w:rsidRDefault="00DB1639" w:rsidP="00DB1639">
      <w:pPr>
        <w:pStyle w:val="ListParagraph"/>
        <w:numPr>
          <w:ilvl w:val="0"/>
          <w:numId w:val="43"/>
        </w:numPr>
        <w:spacing w:line="480" w:lineRule="auto"/>
        <w:rPr>
          <w:rFonts w:ascii="Times New Roman" w:hAnsi="Times New Roman" w:cs="Times New Roman"/>
          <w:sz w:val="24"/>
          <w:szCs w:val="24"/>
        </w:rPr>
      </w:pPr>
      <w:r w:rsidRPr="00D553B4">
        <w:rPr>
          <w:rFonts w:ascii="Times New Roman" w:hAnsi="Times New Roman" w:cs="Times New Roman"/>
          <w:sz w:val="24"/>
          <w:szCs w:val="24"/>
        </w:rPr>
        <w:t xml:space="preserve">The judicial system has also increased the quantity of Joint Terrorism Task Forces (JTTFs) around the nation and expanded the quantity of </w:t>
      </w:r>
      <w:r w:rsidRPr="00523D15">
        <w:rPr>
          <w:rFonts w:ascii="Times New Roman" w:hAnsi="Times New Roman" w:cs="Times New Roman"/>
          <w:noProof/>
          <w:sz w:val="24"/>
          <w:szCs w:val="24"/>
        </w:rPr>
        <w:t>work force</w:t>
      </w:r>
    </w:p>
    <w:p w:rsidR="00DB1639" w:rsidRPr="00D553B4" w:rsidRDefault="008F67B1" w:rsidP="00DB1639">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judiciary department </w:t>
      </w:r>
      <w:r w:rsidR="00DB1639">
        <w:rPr>
          <w:rFonts w:ascii="Times New Roman" w:hAnsi="Times New Roman" w:cs="Times New Roman"/>
          <w:sz w:val="24"/>
          <w:szCs w:val="24"/>
        </w:rPr>
        <w:t>has also h</w:t>
      </w:r>
      <w:r w:rsidR="00DB1639" w:rsidRPr="00D553B4">
        <w:rPr>
          <w:rFonts w:ascii="Times New Roman" w:hAnsi="Times New Roman" w:cs="Times New Roman"/>
          <w:sz w:val="24"/>
          <w:szCs w:val="24"/>
        </w:rPr>
        <w:t xml:space="preserve">elped support and take an interest in the 72 data combination focuses that have been made in states and regions around the nation since 9/11 to fill in as the central focuses inside the state and </w:t>
      </w:r>
      <w:r w:rsidR="00DB1639" w:rsidRPr="00523D15">
        <w:rPr>
          <w:rFonts w:ascii="Times New Roman" w:hAnsi="Times New Roman" w:cs="Times New Roman"/>
          <w:noProof/>
          <w:sz w:val="24"/>
          <w:szCs w:val="24"/>
        </w:rPr>
        <w:t>neighbo</w:t>
      </w:r>
      <w:r w:rsidR="00DB1639">
        <w:rPr>
          <w:rFonts w:ascii="Times New Roman" w:hAnsi="Times New Roman" w:cs="Times New Roman"/>
          <w:noProof/>
          <w:sz w:val="24"/>
          <w:szCs w:val="24"/>
        </w:rPr>
        <w:t>u</w:t>
      </w:r>
      <w:r w:rsidR="00DB1639" w:rsidRPr="00523D15">
        <w:rPr>
          <w:rFonts w:ascii="Times New Roman" w:hAnsi="Times New Roman" w:cs="Times New Roman"/>
          <w:noProof/>
          <w:sz w:val="24"/>
          <w:szCs w:val="24"/>
        </w:rPr>
        <w:t>rhood</w:t>
      </w:r>
      <w:r w:rsidR="00DB1639" w:rsidRPr="00D553B4">
        <w:rPr>
          <w:rFonts w:ascii="Times New Roman" w:hAnsi="Times New Roman" w:cs="Times New Roman"/>
          <w:sz w:val="24"/>
          <w:szCs w:val="24"/>
        </w:rPr>
        <w:t xml:space="preserve"> condition for the receipt, examination, assembling and sharing of danger related data. </w:t>
      </w:r>
    </w:p>
    <w:p w:rsidR="00DB1639" w:rsidRDefault="00DB1639" w:rsidP="00DB1639">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The judiciary</w:t>
      </w:r>
      <w:r w:rsidR="008F67B1">
        <w:rPr>
          <w:rFonts w:ascii="Times New Roman" w:hAnsi="Times New Roman" w:cs="Times New Roman"/>
          <w:sz w:val="24"/>
          <w:szCs w:val="24"/>
        </w:rPr>
        <w:t xml:space="preserve"> department</w:t>
      </w:r>
      <w:r>
        <w:rPr>
          <w:rFonts w:ascii="Times New Roman" w:hAnsi="Times New Roman" w:cs="Times New Roman"/>
          <w:sz w:val="24"/>
          <w:szCs w:val="24"/>
        </w:rPr>
        <w:t xml:space="preserve"> has </w:t>
      </w:r>
      <w:r w:rsidR="00E02D59">
        <w:rPr>
          <w:rFonts w:ascii="Times New Roman" w:hAnsi="Times New Roman" w:cs="Times New Roman"/>
          <w:sz w:val="24"/>
          <w:szCs w:val="24"/>
        </w:rPr>
        <w:t>collaborated</w:t>
      </w:r>
      <w:r w:rsidRPr="000127FB">
        <w:rPr>
          <w:rFonts w:ascii="Times New Roman" w:hAnsi="Times New Roman" w:cs="Times New Roman"/>
          <w:sz w:val="24"/>
          <w:szCs w:val="24"/>
        </w:rPr>
        <w:t xml:space="preserve"> with different organizations to set up the Nationwide Suspicious Activity Reporting (SAR) Initiative (NSI), which </w:t>
      </w:r>
      <w:r>
        <w:rPr>
          <w:rFonts w:ascii="Times New Roman" w:hAnsi="Times New Roman" w:cs="Times New Roman"/>
          <w:sz w:val="24"/>
          <w:szCs w:val="24"/>
        </w:rPr>
        <w:t>helps in</w:t>
      </w:r>
      <w:r w:rsidRPr="000127FB">
        <w:rPr>
          <w:rFonts w:ascii="Times New Roman" w:hAnsi="Times New Roman" w:cs="Times New Roman"/>
          <w:sz w:val="24"/>
          <w:szCs w:val="24"/>
        </w:rPr>
        <w:t xml:space="preserve"> arrangements and procedures for </w:t>
      </w:r>
      <w:r>
        <w:rPr>
          <w:rFonts w:ascii="Times New Roman" w:hAnsi="Times New Roman" w:cs="Times New Roman"/>
          <w:sz w:val="24"/>
          <w:szCs w:val="24"/>
        </w:rPr>
        <w:t xml:space="preserve">the </w:t>
      </w:r>
      <w:r w:rsidRPr="00523D15">
        <w:rPr>
          <w:rFonts w:ascii="Times New Roman" w:hAnsi="Times New Roman" w:cs="Times New Roman"/>
          <w:noProof/>
          <w:sz w:val="24"/>
          <w:szCs w:val="24"/>
        </w:rPr>
        <w:t>government</w:t>
      </w:r>
      <w:r w:rsidRPr="000127FB">
        <w:rPr>
          <w:rFonts w:ascii="Times New Roman" w:hAnsi="Times New Roman" w:cs="Times New Roman"/>
          <w:sz w:val="24"/>
          <w:szCs w:val="24"/>
        </w:rPr>
        <w:t xml:space="preserve">, </w:t>
      </w:r>
      <w:r>
        <w:rPr>
          <w:rFonts w:ascii="Times New Roman" w:hAnsi="Times New Roman" w:cs="Times New Roman"/>
          <w:sz w:val="24"/>
          <w:szCs w:val="24"/>
        </w:rPr>
        <w:t>as well as r</w:t>
      </w:r>
      <w:r w:rsidRPr="000127FB">
        <w:rPr>
          <w:rFonts w:ascii="Times New Roman" w:hAnsi="Times New Roman" w:cs="Times New Roman"/>
          <w:sz w:val="24"/>
          <w:szCs w:val="24"/>
        </w:rPr>
        <w:t>egional law implementation to share</w:t>
      </w:r>
      <w:r>
        <w:rPr>
          <w:rFonts w:ascii="Times New Roman" w:hAnsi="Times New Roman" w:cs="Times New Roman"/>
          <w:sz w:val="24"/>
          <w:szCs w:val="24"/>
        </w:rPr>
        <w:t xml:space="preserve"> and gather date about terrorism information</w:t>
      </w:r>
      <w:r w:rsidRPr="000127FB">
        <w:rPr>
          <w:rFonts w:ascii="Times New Roman" w:hAnsi="Times New Roman" w:cs="Times New Roman"/>
          <w:sz w:val="24"/>
          <w:szCs w:val="24"/>
        </w:rPr>
        <w:t xml:space="preserve">. The NSI likewise is preparing examiners to perceive examples and offer conduct related examples and patterns with law implementation. </w:t>
      </w:r>
    </w:p>
    <w:p w:rsidR="00245AEB" w:rsidRDefault="008F67B1" w:rsidP="00245AEB">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The justice department</w:t>
      </w:r>
      <w:r w:rsidR="00DB1639">
        <w:rPr>
          <w:rFonts w:ascii="Times New Roman" w:hAnsi="Times New Roman" w:cs="Times New Roman"/>
          <w:sz w:val="24"/>
          <w:szCs w:val="24"/>
        </w:rPr>
        <w:t xml:space="preserve"> </w:t>
      </w:r>
      <w:r w:rsidR="00DB1639" w:rsidRPr="000127FB">
        <w:rPr>
          <w:rFonts w:ascii="Times New Roman" w:hAnsi="Times New Roman" w:cs="Times New Roman"/>
          <w:sz w:val="24"/>
          <w:szCs w:val="24"/>
        </w:rPr>
        <w:t>support</w:t>
      </w:r>
      <w:r w:rsidR="00DB1639">
        <w:rPr>
          <w:rFonts w:ascii="Times New Roman" w:hAnsi="Times New Roman" w:cs="Times New Roman"/>
          <w:sz w:val="24"/>
          <w:szCs w:val="24"/>
        </w:rPr>
        <w:t xml:space="preserve">s </w:t>
      </w:r>
      <w:r w:rsidR="00DB1639" w:rsidRPr="000127FB">
        <w:rPr>
          <w:rFonts w:ascii="Times New Roman" w:hAnsi="Times New Roman" w:cs="Times New Roman"/>
          <w:sz w:val="24"/>
          <w:szCs w:val="24"/>
        </w:rPr>
        <w:t xml:space="preserve">the multi-organization National Counterterrorism Center (NCTC), which incorporates </w:t>
      </w:r>
      <w:r w:rsidR="00DB1639">
        <w:rPr>
          <w:rFonts w:ascii="Times New Roman" w:hAnsi="Times New Roman" w:cs="Times New Roman"/>
          <w:sz w:val="24"/>
          <w:szCs w:val="24"/>
        </w:rPr>
        <w:t>terrorism</w:t>
      </w:r>
      <w:r w:rsidR="00DB1639" w:rsidRPr="000127FB">
        <w:rPr>
          <w:rFonts w:ascii="Times New Roman" w:hAnsi="Times New Roman" w:cs="Times New Roman"/>
          <w:sz w:val="24"/>
          <w:szCs w:val="24"/>
        </w:rPr>
        <w:t xml:space="preserve"> knowledge, conducts key operational arranging, and fills in as a focal archive for psychological wa</w:t>
      </w:r>
      <w:r w:rsidR="00DB1639">
        <w:rPr>
          <w:rFonts w:ascii="Times New Roman" w:hAnsi="Times New Roman" w:cs="Times New Roman"/>
          <w:sz w:val="24"/>
          <w:szCs w:val="24"/>
        </w:rPr>
        <w:t>rfare insight.</w:t>
      </w:r>
    </w:p>
    <w:p w:rsidR="00245AEB" w:rsidRDefault="00DB1639" w:rsidP="00245AEB">
      <w:pPr>
        <w:pStyle w:val="ListParagraph"/>
        <w:numPr>
          <w:ilvl w:val="0"/>
          <w:numId w:val="43"/>
        </w:numPr>
        <w:spacing w:line="480" w:lineRule="auto"/>
        <w:rPr>
          <w:rFonts w:ascii="Times New Roman" w:hAnsi="Times New Roman" w:cs="Times New Roman"/>
          <w:sz w:val="24"/>
          <w:szCs w:val="24"/>
        </w:rPr>
      </w:pPr>
      <w:r w:rsidRPr="00245AEB">
        <w:rPr>
          <w:rFonts w:ascii="Times New Roman" w:hAnsi="Times New Roman" w:cs="Times New Roman"/>
          <w:sz w:val="24"/>
          <w:szCs w:val="24"/>
        </w:rPr>
        <w:t xml:space="preserve">Provided basic authority and support to the Terrorist Screening Center, a multi-organization focus under the umbrella of the FBI's National Security Branch that deals with the </w:t>
      </w:r>
      <w:r w:rsidRPr="00245AEB">
        <w:rPr>
          <w:rFonts w:ascii="Times New Roman" w:hAnsi="Times New Roman" w:cs="Times New Roman"/>
          <w:noProof/>
          <w:sz w:val="24"/>
          <w:szCs w:val="24"/>
        </w:rPr>
        <w:t>United</w:t>
      </w:r>
      <w:r w:rsidRPr="00245AEB">
        <w:rPr>
          <w:rFonts w:ascii="Times New Roman" w:hAnsi="Times New Roman" w:cs="Times New Roman"/>
          <w:sz w:val="24"/>
          <w:szCs w:val="24"/>
        </w:rPr>
        <w:t xml:space="preserve"> psychological oppressor watch list</w:t>
      </w:r>
    </w:p>
    <w:p w:rsidR="00DB1639" w:rsidRPr="00245AEB" w:rsidRDefault="00245AEB" w:rsidP="00245AEB">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The justice department has also succeeded in creating FBI office of Law Enforcement Coordination in order to coordinate with local partners, the county and the national government among other entities</w:t>
      </w:r>
      <w:r w:rsidR="00DB1639" w:rsidRPr="00245AEB">
        <w:rPr>
          <w:rFonts w:ascii="Times New Roman" w:hAnsi="Times New Roman" w:cs="Times New Roman"/>
          <w:sz w:val="24"/>
          <w:szCs w:val="24"/>
        </w:rPr>
        <w:t xml:space="preserve"> (</w:t>
      </w:r>
      <w:r w:rsidR="00DB1639" w:rsidRPr="00245AEB">
        <w:rPr>
          <w:rFonts w:ascii="Times New Roman" w:hAnsi="Times New Roman" w:cs="Times New Roman" w:hint="eastAsia"/>
          <w:sz w:val="24"/>
          <w:szCs w:val="24"/>
        </w:rPr>
        <w:t>9/11 Commission., &amp; Overdrive Inc., 2011</w:t>
      </w:r>
      <w:r w:rsidR="00DB1639" w:rsidRPr="00245AEB">
        <w:rPr>
          <w:rFonts w:ascii="Times New Roman" w:hAnsi="Times New Roman" w:cs="Times New Roman"/>
          <w:sz w:val="24"/>
          <w:szCs w:val="24"/>
        </w:rPr>
        <w:t xml:space="preserve">). </w:t>
      </w:r>
    </w:p>
    <w:p w:rsidR="00DB1639" w:rsidRPr="000127FB" w:rsidRDefault="00DB1639" w:rsidP="00DB1639">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lastRenderedPageBreak/>
        <w:t xml:space="preserve">Recommendations </w:t>
      </w:r>
    </w:p>
    <w:p w:rsidR="00DB1639" w:rsidRDefault="00DB1639" w:rsidP="00DB1639">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Planning with International Counterparts </w:t>
      </w:r>
      <w:r w:rsidR="00B67D7C">
        <w:rPr>
          <w:rFonts w:ascii="Times New Roman" w:hAnsi="Times New Roman" w:cs="Times New Roman"/>
          <w:sz w:val="24"/>
          <w:szCs w:val="24"/>
        </w:rPr>
        <w:t xml:space="preserve">is important in fighting terror attacks. The justice department can coordinate with other governments in fighting terrorists in their different bases. </w:t>
      </w:r>
    </w:p>
    <w:p w:rsidR="00DB1639" w:rsidRDefault="00DB1639" w:rsidP="00DB1639">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Expand the quantity of FBI Legal Attaché workplaces in outside nations</w:t>
      </w:r>
      <w:r w:rsidR="00B67D7C">
        <w:rPr>
          <w:rFonts w:ascii="Times New Roman" w:hAnsi="Times New Roman" w:cs="Times New Roman"/>
          <w:sz w:val="24"/>
          <w:szCs w:val="24"/>
        </w:rPr>
        <w:t>. In order to attack and destroy the enemy’s plans, the FBI is one important agency that needs to be standby in order to ensure that the American people are protected.</w:t>
      </w:r>
      <w:r w:rsidRPr="000127FB">
        <w:rPr>
          <w:rFonts w:ascii="Times New Roman" w:hAnsi="Times New Roman" w:cs="Times New Roman"/>
          <w:sz w:val="24"/>
          <w:szCs w:val="24"/>
        </w:rPr>
        <w:t xml:space="preserve"> </w:t>
      </w:r>
    </w:p>
    <w:p w:rsidR="00DB1639" w:rsidRDefault="00DB1639" w:rsidP="00DB1639">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Increase security operators and bolster representativ</w:t>
      </w:r>
      <w:r w:rsidR="004C397C">
        <w:rPr>
          <w:rFonts w:ascii="Times New Roman" w:hAnsi="Times New Roman" w:cs="Times New Roman"/>
          <w:sz w:val="24"/>
          <w:szCs w:val="24"/>
        </w:rPr>
        <w:t>es, for example, criminologists. The justice department need to have different professionals who are highly skilled to protect the American people from terror.</w:t>
      </w:r>
    </w:p>
    <w:p w:rsidR="00DB1639" w:rsidRDefault="00DB1639" w:rsidP="00DB1639">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Respond to formal solicitations from accomplices around the globe for help with</w:t>
      </w:r>
      <w:r w:rsidR="008420BF">
        <w:rPr>
          <w:rFonts w:ascii="Times New Roman" w:hAnsi="Times New Roman" w:cs="Times New Roman"/>
          <w:sz w:val="24"/>
          <w:szCs w:val="24"/>
        </w:rPr>
        <w:t xml:space="preserve"> terror threats.</w:t>
      </w:r>
    </w:p>
    <w:p w:rsidR="00DB1639" w:rsidRDefault="00DB1639" w:rsidP="00DB1639">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Share bits of </w:t>
      </w:r>
      <w:r w:rsidR="008420BF">
        <w:rPr>
          <w:rFonts w:ascii="Times New Roman" w:hAnsi="Times New Roman" w:cs="Times New Roman"/>
          <w:sz w:val="24"/>
          <w:szCs w:val="24"/>
        </w:rPr>
        <w:t>terror</w:t>
      </w:r>
      <w:r w:rsidRPr="000127FB">
        <w:rPr>
          <w:rFonts w:ascii="Times New Roman" w:hAnsi="Times New Roman" w:cs="Times New Roman"/>
          <w:sz w:val="24"/>
          <w:szCs w:val="24"/>
        </w:rPr>
        <w:t xml:space="preserve"> related data with worldwide accomplices. </w:t>
      </w:r>
    </w:p>
    <w:p w:rsidR="00DB1639" w:rsidRDefault="00DB1639" w:rsidP="002E565B">
      <w:pPr>
        <w:pStyle w:val="ListParagraph"/>
        <w:numPr>
          <w:ilvl w:val="0"/>
          <w:numId w:val="44"/>
        </w:numPr>
        <w:spacing w:line="480" w:lineRule="auto"/>
        <w:rPr>
          <w:rFonts w:ascii="Times New Roman" w:hAnsi="Times New Roman" w:cs="Times New Roman"/>
          <w:sz w:val="24"/>
          <w:szCs w:val="24"/>
        </w:rPr>
      </w:pPr>
      <w:r w:rsidRPr="000127FB">
        <w:rPr>
          <w:rFonts w:ascii="Times New Roman" w:hAnsi="Times New Roman" w:cs="Times New Roman"/>
          <w:sz w:val="24"/>
          <w:szCs w:val="24"/>
        </w:rPr>
        <w:t>Provid</w:t>
      </w:r>
      <w:r>
        <w:rPr>
          <w:rFonts w:ascii="Times New Roman" w:hAnsi="Times New Roman" w:cs="Times New Roman"/>
          <w:sz w:val="24"/>
          <w:szCs w:val="24"/>
        </w:rPr>
        <w:t>e</w:t>
      </w:r>
      <w:r w:rsidRPr="000127FB">
        <w:rPr>
          <w:rFonts w:ascii="Times New Roman" w:hAnsi="Times New Roman" w:cs="Times New Roman"/>
          <w:sz w:val="24"/>
          <w:szCs w:val="24"/>
        </w:rPr>
        <w:t xml:space="preserve"> basic proof to different nations for use in </w:t>
      </w:r>
      <w:r w:rsidR="008420BF">
        <w:rPr>
          <w:rFonts w:ascii="Times New Roman" w:hAnsi="Times New Roman" w:cs="Times New Roman"/>
          <w:sz w:val="24"/>
          <w:szCs w:val="24"/>
        </w:rPr>
        <w:t>terrorist</w:t>
      </w:r>
      <w:r w:rsidRPr="000127FB">
        <w:rPr>
          <w:rFonts w:ascii="Times New Roman" w:hAnsi="Times New Roman" w:cs="Times New Roman"/>
          <w:sz w:val="24"/>
          <w:szCs w:val="24"/>
        </w:rPr>
        <w:t xml:space="preserve"> </w:t>
      </w:r>
      <w:r w:rsidR="008420BF">
        <w:rPr>
          <w:rFonts w:ascii="Times New Roman" w:hAnsi="Times New Roman" w:cs="Times New Roman"/>
          <w:sz w:val="24"/>
          <w:szCs w:val="24"/>
        </w:rPr>
        <w:t>attacks and threats</w:t>
      </w:r>
      <w:r w:rsidRPr="000127FB">
        <w:rPr>
          <w:rFonts w:ascii="Times New Roman" w:hAnsi="Times New Roman" w:cs="Times New Roman"/>
          <w:sz w:val="24"/>
          <w:szCs w:val="24"/>
        </w:rPr>
        <w:t xml:space="preserve">, and </w:t>
      </w:r>
      <w:r w:rsidR="008420BF">
        <w:rPr>
          <w:rFonts w:ascii="Times New Roman" w:hAnsi="Times New Roman" w:cs="Times New Roman"/>
          <w:sz w:val="24"/>
          <w:szCs w:val="24"/>
        </w:rPr>
        <w:t>p</w:t>
      </w:r>
      <w:r w:rsidRPr="000127FB">
        <w:rPr>
          <w:rFonts w:ascii="Times New Roman" w:hAnsi="Times New Roman" w:cs="Times New Roman"/>
          <w:sz w:val="24"/>
          <w:szCs w:val="24"/>
        </w:rPr>
        <w:t xml:space="preserve">roof from different nations for use in U.S. </w:t>
      </w:r>
      <w:r w:rsidR="008420BF">
        <w:rPr>
          <w:rFonts w:ascii="Times New Roman" w:hAnsi="Times New Roman" w:cs="Times New Roman"/>
          <w:sz w:val="24"/>
          <w:szCs w:val="24"/>
        </w:rPr>
        <w:t>t</w:t>
      </w:r>
      <w:r w:rsidR="002E565B">
        <w:rPr>
          <w:rFonts w:ascii="Times New Roman" w:hAnsi="Times New Roman" w:cs="Times New Roman"/>
          <w:sz w:val="24"/>
          <w:szCs w:val="24"/>
        </w:rPr>
        <w:t>error threats</w:t>
      </w:r>
      <w:r w:rsidR="003663E6">
        <w:rPr>
          <w:rFonts w:ascii="Times New Roman" w:hAnsi="Times New Roman" w:cs="Times New Roman"/>
          <w:sz w:val="24"/>
          <w:szCs w:val="24"/>
        </w:rPr>
        <w:t xml:space="preserve"> (</w:t>
      </w:r>
      <w:r w:rsidR="003663E6">
        <w:rPr>
          <w:rFonts w:ascii="Times New Roman" w:hAnsi="Times New Roman" w:cs="Times New Roman" w:hint="eastAsia"/>
          <w:sz w:val="24"/>
          <w:szCs w:val="24"/>
        </w:rPr>
        <w:t xml:space="preserve">Dalglish, </w:t>
      </w:r>
      <w:r w:rsidR="003663E6">
        <w:rPr>
          <w:rFonts w:ascii="Times New Roman" w:hAnsi="Times New Roman" w:cs="Times New Roman" w:hint="eastAsia"/>
          <w:sz w:val="24"/>
          <w:szCs w:val="24"/>
        </w:rPr>
        <w:t>201</w:t>
      </w:r>
      <w:r w:rsidR="003663E6" w:rsidRPr="00DC3852">
        <w:rPr>
          <w:rFonts w:ascii="Times New Roman" w:hAnsi="Times New Roman" w:cs="Times New Roman" w:hint="eastAsia"/>
          <w:sz w:val="24"/>
          <w:szCs w:val="24"/>
        </w:rPr>
        <w:t>7). </w:t>
      </w:r>
    </w:p>
    <w:p w:rsidR="002E565B" w:rsidRPr="002E565B" w:rsidRDefault="002E565B" w:rsidP="002E565B">
      <w:pPr>
        <w:pStyle w:val="ListParagraph"/>
        <w:spacing w:line="480" w:lineRule="auto"/>
        <w:jc w:val="center"/>
        <w:rPr>
          <w:rFonts w:ascii="Times New Roman" w:hAnsi="Times New Roman" w:cs="Times New Roman"/>
          <w:b/>
          <w:sz w:val="24"/>
          <w:szCs w:val="24"/>
        </w:rPr>
      </w:pPr>
      <w:r w:rsidRPr="002E565B">
        <w:rPr>
          <w:rFonts w:ascii="Times New Roman" w:hAnsi="Times New Roman" w:cs="Times New Roman"/>
          <w:b/>
          <w:sz w:val="24"/>
          <w:szCs w:val="24"/>
        </w:rPr>
        <w:t>Conclusion</w:t>
      </w:r>
    </w:p>
    <w:p w:rsidR="002E565B" w:rsidRPr="002E565B" w:rsidRDefault="002E565B" w:rsidP="002E565B">
      <w:pPr>
        <w:spacing w:line="480" w:lineRule="auto"/>
        <w:ind w:firstLine="720"/>
        <w:rPr>
          <w:rFonts w:ascii="Times New Roman" w:hAnsi="Times New Roman" w:cs="Times New Roman"/>
          <w:sz w:val="24"/>
          <w:szCs w:val="24"/>
        </w:rPr>
      </w:pPr>
      <w:r w:rsidRPr="002E565B">
        <w:rPr>
          <w:rFonts w:ascii="Times New Roman" w:hAnsi="Times New Roman" w:cs="Times New Roman"/>
          <w:sz w:val="24"/>
          <w:szCs w:val="24"/>
        </w:rPr>
        <w:t xml:space="preserve">The justice department has changed significantly since the 9/11 attack which has helped in weeding out terrorists in our midst. </w:t>
      </w:r>
      <w:r>
        <w:rPr>
          <w:rFonts w:ascii="Times New Roman" w:hAnsi="Times New Roman" w:cs="Times New Roman"/>
          <w:sz w:val="24"/>
          <w:szCs w:val="24"/>
        </w:rPr>
        <w:t xml:space="preserve">Over the last few years, terrorists have proved to be an enemy of the people of America and the only way to take care of this was to have changes in different departments such as the justice department. </w:t>
      </w:r>
      <w:r w:rsidR="00BB5FF8">
        <w:rPr>
          <w:rFonts w:ascii="Times New Roman" w:hAnsi="Times New Roman" w:cs="Times New Roman"/>
          <w:sz w:val="24"/>
          <w:szCs w:val="24"/>
        </w:rPr>
        <w:t xml:space="preserve">Change in the justice system has called for change in other agencies such as the security system in order to cut off any plans of the enemy. </w:t>
      </w:r>
      <w:r w:rsidR="00873CAA">
        <w:rPr>
          <w:rFonts w:ascii="Times New Roman" w:hAnsi="Times New Roman" w:cs="Times New Roman"/>
          <w:sz w:val="24"/>
          <w:szCs w:val="24"/>
        </w:rPr>
        <w:t xml:space="preserve">Many people have died since the 9/11 attack and it is reasonable when changes are implemented </w:t>
      </w:r>
      <w:r w:rsidR="00873CAA">
        <w:rPr>
          <w:rFonts w:ascii="Times New Roman" w:hAnsi="Times New Roman" w:cs="Times New Roman"/>
          <w:sz w:val="24"/>
          <w:szCs w:val="24"/>
        </w:rPr>
        <w:lastRenderedPageBreak/>
        <w:t xml:space="preserve">in the in the justice system in order to serve justice for the people of America. </w:t>
      </w:r>
      <w:r w:rsidR="000C4647">
        <w:rPr>
          <w:rFonts w:ascii="Times New Roman" w:hAnsi="Times New Roman" w:cs="Times New Roman"/>
          <w:sz w:val="24"/>
          <w:szCs w:val="24"/>
        </w:rPr>
        <w:t xml:space="preserve">The change involved collaborating with other people and departments in assessing all the potential terror targets. </w:t>
      </w:r>
      <w:r w:rsidR="004B7C4B">
        <w:rPr>
          <w:rFonts w:ascii="Times New Roman" w:hAnsi="Times New Roman" w:cs="Times New Roman"/>
          <w:sz w:val="24"/>
          <w:szCs w:val="24"/>
        </w:rPr>
        <w:t xml:space="preserve">It is easy to fight terror when organizations are one and unified. This is a positive way to ensure that all the plans of terror towards American people are dismantled at the early stages and no blood is shed </w:t>
      </w:r>
      <w:r w:rsidR="007130A0">
        <w:rPr>
          <w:rFonts w:ascii="Times New Roman" w:hAnsi="Times New Roman" w:cs="Times New Roman"/>
          <w:sz w:val="24"/>
          <w:szCs w:val="24"/>
        </w:rPr>
        <w:t>because</w:t>
      </w:r>
      <w:r w:rsidR="004B7C4B">
        <w:rPr>
          <w:rFonts w:ascii="Times New Roman" w:hAnsi="Times New Roman" w:cs="Times New Roman"/>
          <w:sz w:val="24"/>
          <w:szCs w:val="24"/>
        </w:rPr>
        <w:t xml:space="preserve"> of the attacks. </w:t>
      </w:r>
      <w:r w:rsidR="00736929">
        <w:rPr>
          <w:rFonts w:ascii="Times New Roman" w:hAnsi="Times New Roman" w:cs="Times New Roman"/>
          <w:sz w:val="24"/>
          <w:szCs w:val="24"/>
        </w:rPr>
        <w:t xml:space="preserve">Major achievements have been achieved since the change in the justice department such as DNA identification in mass disasters and identification of terrorism links. </w:t>
      </w: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925382" w:rsidRDefault="00925382" w:rsidP="00DB1639">
      <w:pPr>
        <w:spacing w:line="480" w:lineRule="auto"/>
        <w:jc w:val="center"/>
        <w:rPr>
          <w:rFonts w:ascii="Times New Roman" w:hAnsi="Times New Roman" w:cs="Times New Roman"/>
          <w:b/>
          <w:sz w:val="24"/>
          <w:szCs w:val="24"/>
        </w:rPr>
      </w:pPr>
    </w:p>
    <w:p w:rsidR="00DB1639" w:rsidRPr="00857DBF" w:rsidRDefault="00DB1639" w:rsidP="00DB1639">
      <w:pPr>
        <w:spacing w:line="480" w:lineRule="auto"/>
        <w:jc w:val="center"/>
        <w:rPr>
          <w:rFonts w:ascii="Times New Roman" w:hAnsi="Times New Roman" w:cs="Times New Roman"/>
          <w:b/>
          <w:sz w:val="24"/>
          <w:szCs w:val="24"/>
        </w:rPr>
      </w:pPr>
      <w:r w:rsidRPr="00857DBF">
        <w:rPr>
          <w:rFonts w:ascii="Times New Roman" w:hAnsi="Times New Roman" w:cs="Times New Roman"/>
          <w:b/>
          <w:sz w:val="24"/>
          <w:szCs w:val="24"/>
        </w:rPr>
        <w:lastRenderedPageBreak/>
        <w:t xml:space="preserve">References </w:t>
      </w:r>
    </w:p>
    <w:p w:rsidR="00070CF8" w:rsidRDefault="00070CF8" w:rsidP="00DB1639">
      <w:pPr>
        <w:spacing w:line="480" w:lineRule="auto"/>
        <w:ind w:left="720" w:hanging="720"/>
        <w:rPr>
          <w:rFonts w:ascii="Times New Roman" w:hAnsi="Times New Roman" w:cs="Times New Roman"/>
          <w:sz w:val="24"/>
          <w:szCs w:val="24"/>
        </w:rPr>
      </w:pPr>
      <w:r w:rsidRPr="00070CF8">
        <w:rPr>
          <w:rFonts w:ascii="Times New Roman" w:hAnsi="Times New Roman" w:cs="Times New Roman"/>
          <w:sz w:val="24"/>
          <w:szCs w:val="24"/>
        </w:rPr>
        <w:t xml:space="preserve">Carter, D. L., &amp; </w:t>
      </w:r>
      <w:r>
        <w:rPr>
          <w:rFonts w:ascii="Times New Roman" w:hAnsi="Times New Roman" w:cs="Times New Roman"/>
          <w:sz w:val="24"/>
          <w:szCs w:val="24"/>
        </w:rPr>
        <w:t>Carter, J. G. (2014</w:t>
      </w:r>
      <w:r w:rsidRPr="00070CF8">
        <w:rPr>
          <w:rFonts w:ascii="Times New Roman" w:hAnsi="Times New Roman" w:cs="Times New Roman"/>
          <w:sz w:val="24"/>
          <w:szCs w:val="24"/>
        </w:rPr>
        <w:t>). Intelligence-led policing: Conceptual and functional considerations for public policy. </w:t>
      </w:r>
      <w:r w:rsidRPr="00070CF8">
        <w:rPr>
          <w:rFonts w:ascii="Times New Roman" w:hAnsi="Times New Roman" w:cs="Times New Roman"/>
          <w:i/>
          <w:iCs/>
          <w:sz w:val="24"/>
          <w:szCs w:val="24"/>
        </w:rPr>
        <w:t>Criminal justice policy review</w:t>
      </w:r>
      <w:r w:rsidRPr="00070CF8">
        <w:rPr>
          <w:rFonts w:ascii="Times New Roman" w:hAnsi="Times New Roman" w:cs="Times New Roman"/>
          <w:sz w:val="24"/>
          <w:szCs w:val="24"/>
        </w:rPr>
        <w:t>, </w:t>
      </w:r>
      <w:r w:rsidRPr="00070CF8">
        <w:rPr>
          <w:rFonts w:ascii="Times New Roman" w:hAnsi="Times New Roman" w:cs="Times New Roman"/>
          <w:i/>
          <w:iCs/>
          <w:sz w:val="24"/>
          <w:szCs w:val="24"/>
        </w:rPr>
        <w:t>20</w:t>
      </w:r>
      <w:r w:rsidRPr="00070CF8">
        <w:rPr>
          <w:rFonts w:ascii="Times New Roman" w:hAnsi="Times New Roman" w:cs="Times New Roman"/>
          <w:sz w:val="24"/>
          <w:szCs w:val="24"/>
        </w:rPr>
        <w:t>(3), 310-325.</w:t>
      </w:r>
    </w:p>
    <w:p w:rsidR="00DC3852" w:rsidRDefault="00DC3852" w:rsidP="00DB1639">
      <w:pPr>
        <w:spacing w:line="480" w:lineRule="auto"/>
        <w:ind w:left="720" w:hanging="720"/>
        <w:rPr>
          <w:rFonts w:ascii="Times New Roman" w:hAnsi="Times New Roman" w:cs="Times New Roman"/>
          <w:sz w:val="24"/>
          <w:szCs w:val="24"/>
        </w:rPr>
      </w:pPr>
      <w:r w:rsidRPr="00DC3852">
        <w:rPr>
          <w:rFonts w:ascii="Times New Roman" w:hAnsi="Times New Roman" w:cs="Times New Roman" w:hint="eastAsia"/>
          <w:sz w:val="24"/>
          <w:szCs w:val="24"/>
        </w:rPr>
        <w:t>Crenshaw, M., &amp; LaFree, G. (2017). </w:t>
      </w:r>
      <w:r w:rsidRPr="00DC3852">
        <w:rPr>
          <w:rFonts w:ascii="Times New Roman" w:hAnsi="Times New Roman" w:cs="Times New Roman" w:hint="eastAsia"/>
          <w:i/>
          <w:iCs/>
          <w:sz w:val="24"/>
          <w:szCs w:val="24"/>
        </w:rPr>
        <w:t xml:space="preserve">Countering </w:t>
      </w:r>
      <w:r w:rsidRPr="00070CF8">
        <w:rPr>
          <w:rFonts w:ascii="Times New Roman" w:hAnsi="Times New Roman" w:cs="Times New Roman" w:hint="eastAsia"/>
          <w:i/>
          <w:iCs/>
          <w:sz w:val="24"/>
          <w:szCs w:val="24"/>
        </w:rPr>
        <w:t>Terrorism</w:t>
      </w:r>
      <w:r w:rsidRPr="00070CF8">
        <w:rPr>
          <w:rFonts w:ascii="Times New Roman" w:hAnsi="Times New Roman" w:cs="Times New Roman" w:hint="eastAsia"/>
          <w:sz w:val="24"/>
          <w:szCs w:val="24"/>
        </w:rPr>
        <w:t>.</w:t>
      </w:r>
    </w:p>
    <w:p w:rsidR="00DC3852" w:rsidRDefault="00DC3852" w:rsidP="00DB1639">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Dalglish, L. A. (201</w:t>
      </w:r>
      <w:r w:rsidRPr="00DC3852">
        <w:rPr>
          <w:rFonts w:ascii="Times New Roman" w:hAnsi="Times New Roman" w:cs="Times New Roman" w:hint="eastAsia"/>
          <w:sz w:val="24"/>
          <w:szCs w:val="24"/>
        </w:rPr>
        <w:t>7). </w:t>
      </w:r>
      <w:r w:rsidRPr="00DC3852">
        <w:rPr>
          <w:rFonts w:ascii="Times New Roman" w:hAnsi="Times New Roman" w:cs="Times New Roman" w:hint="eastAsia"/>
          <w:i/>
          <w:iCs/>
          <w:sz w:val="24"/>
          <w:szCs w:val="24"/>
        </w:rPr>
        <w:t>State open government law and practice in a post-9/11 world: Changes in state public information laws in the United State since the war on terrorism &amp; selected changes in national public information laws since the war on terrorism in Colombia, France, Israel, and the United Kingdom</w:t>
      </w:r>
      <w:r w:rsidRPr="00DC3852">
        <w:rPr>
          <w:rFonts w:ascii="Times New Roman" w:hAnsi="Times New Roman" w:cs="Times New Roman" w:hint="eastAsia"/>
          <w:sz w:val="24"/>
          <w:szCs w:val="24"/>
        </w:rPr>
        <w:t>. Tucson, AZ: Lawyers &amp; Judges Pub.</w:t>
      </w:r>
    </w:p>
    <w:p w:rsidR="00DB1639" w:rsidRDefault="00DB1639" w:rsidP="00DB1639">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Dowling, J. A., &amp; Inda, J. X. (2013). </w:t>
      </w:r>
      <w:r w:rsidRPr="00452946">
        <w:rPr>
          <w:rFonts w:ascii="Times New Roman" w:hAnsi="Times New Roman" w:cs="Times New Roman" w:hint="eastAsia"/>
          <w:i/>
          <w:iCs/>
          <w:sz w:val="24"/>
          <w:szCs w:val="24"/>
        </w:rPr>
        <w:t>Governing immigration through crime: A reader</w:t>
      </w:r>
      <w:r w:rsidRPr="00452946">
        <w:rPr>
          <w:rFonts w:ascii="Times New Roman" w:hAnsi="Times New Roman" w:cs="Times New Roman" w:hint="eastAsia"/>
          <w:sz w:val="24"/>
          <w:szCs w:val="24"/>
        </w:rPr>
        <w:t>. Stanford, Calif: Stanford Social Sciences, an imprint of Stanford University Press</w:t>
      </w:r>
    </w:p>
    <w:p w:rsidR="00DB1639" w:rsidRDefault="00DB1639" w:rsidP="00DB1639">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Freilic</w:t>
      </w:r>
      <w:r>
        <w:rPr>
          <w:rFonts w:ascii="Times New Roman" w:hAnsi="Times New Roman" w:cs="Times New Roman" w:hint="eastAsia"/>
          <w:sz w:val="24"/>
          <w:szCs w:val="24"/>
        </w:rPr>
        <w:t>h, J. D., &amp; Guerette, R. T. (201</w:t>
      </w:r>
      <w:r w:rsidRPr="00452946">
        <w:rPr>
          <w:rFonts w:ascii="Times New Roman" w:hAnsi="Times New Roman" w:cs="Times New Roman" w:hint="eastAsia"/>
          <w:sz w:val="24"/>
          <w:szCs w:val="24"/>
        </w:rPr>
        <w:t>6). </w:t>
      </w:r>
      <w:r w:rsidRPr="00452946">
        <w:rPr>
          <w:rFonts w:ascii="Times New Roman" w:hAnsi="Times New Roman" w:cs="Times New Roman" w:hint="eastAsia"/>
          <w:i/>
          <w:iCs/>
          <w:sz w:val="24"/>
          <w:szCs w:val="24"/>
        </w:rPr>
        <w:t>Migration, culture conflict, crime and terrorism</w:t>
      </w:r>
      <w:r w:rsidRPr="00452946">
        <w:rPr>
          <w:rFonts w:ascii="Times New Roman" w:hAnsi="Times New Roman" w:cs="Times New Roman" w:hint="eastAsia"/>
          <w:sz w:val="24"/>
          <w:szCs w:val="24"/>
        </w:rPr>
        <w:t>. Aldershot: Ashgate.</w:t>
      </w:r>
    </w:p>
    <w:p w:rsidR="006B2F1E" w:rsidRDefault="006B2F1E" w:rsidP="00DB1639">
      <w:pPr>
        <w:spacing w:line="480" w:lineRule="auto"/>
        <w:ind w:left="720" w:hanging="720"/>
        <w:rPr>
          <w:rFonts w:ascii="Times New Roman" w:hAnsi="Times New Roman" w:cs="Times New Roman"/>
          <w:sz w:val="24"/>
          <w:szCs w:val="24"/>
        </w:rPr>
      </w:pPr>
      <w:r w:rsidRPr="006B2F1E">
        <w:rPr>
          <w:rFonts w:ascii="Times New Roman" w:hAnsi="Times New Roman" w:cs="Times New Roman"/>
          <w:sz w:val="24"/>
          <w:szCs w:val="24"/>
        </w:rPr>
        <w:t>Golash-Boza, T. M. (2015). </w:t>
      </w:r>
      <w:r w:rsidRPr="006B2F1E">
        <w:rPr>
          <w:rFonts w:ascii="Times New Roman" w:hAnsi="Times New Roman" w:cs="Times New Roman"/>
          <w:i/>
          <w:iCs/>
          <w:sz w:val="24"/>
          <w:szCs w:val="24"/>
        </w:rPr>
        <w:t>Immigration nation: Raids, detentions, and deportations in post-9/11 America</w:t>
      </w:r>
      <w:r w:rsidRPr="006B2F1E">
        <w:rPr>
          <w:rFonts w:ascii="Times New Roman" w:hAnsi="Times New Roman" w:cs="Times New Roman"/>
          <w:sz w:val="24"/>
          <w:szCs w:val="24"/>
        </w:rPr>
        <w:t>. Routledge</w:t>
      </w:r>
    </w:p>
    <w:p w:rsidR="00DC3852" w:rsidRDefault="00DC3852" w:rsidP="00DB1639">
      <w:pPr>
        <w:spacing w:line="480" w:lineRule="auto"/>
        <w:ind w:left="720" w:hanging="720"/>
        <w:rPr>
          <w:rFonts w:ascii="Times New Roman" w:hAnsi="Times New Roman" w:cs="Times New Roman"/>
          <w:sz w:val="24"/>
          <w:szCs w:val="24"/>
        </w:rPr>
      </w:pPr>
      <w:r w:rsidRPr="00DC3852">
        <w:rPr>
          <w:rFonts w:ascii="Times New Roman" w:hAnsi="Times New Roman" w:cs="Times New Roman" w:hint="eastAsia"/>
          <w:sz w:val="24"/>
          <w:szCs w:val="24"/>
        </w:rPr>
        <w:t>In Jenkins, D., In Jacobsen, A., &amp; In Henriksen, A. (2014). </w:t>
      </w:r>
      <w:r w:rsidRPr="00DC3852">
        <w:rPr>
          <w:rFonts w:ascii="Times New Roman" w:hAnsi="Times New Roman" w:cs="Times New Roman" w:hint="eastAsia"/>
          <w:i/>
          <w:iCs/>
          <w:sz w:val="24"/>
          <w:szCs w:val="24"/>
        </w:rPr>
        <w:t>The long decade: How 9/11 changed the law</w:t>
      </w:r>
      <w:r w:rsidRPr="00DC3852">
        <w:rPr>
          <w:rFonts w:ascii="Times New Roman" w:hAnsi="Times New Roman" w:cs="Times New Roman" w:hint="eastAsia"/>
          <w:sz w:val="24"/>
          <w:szCs w:val="24"/>
        </w:rPr>
        <w:t>. New York: Oxford University Press.</w:t>
      </w:r>
    </w:p>
    <w:p w:rsidR="00DC3852" w:rsidRDefault="00DC3852" w:rsidP="00DB1639">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In Morgan, M. J. (201</w:t>
      </w:r>
      <w:r w:rsidR="008848CB">
        <w:rPr>
          <w:rFonts w:ascii="Times New Roman" w:hAnsi="Times New Roman" w:cs="Times New Roman" w:hint="eastAsia"/>
          <w:sz w:val="24"/>
          <w:szCs w:val="24"/>
        </w:rPr>
        <w:t>8</w:t>
      </w:r>
      <w:r w:rsidRPr="00DC3852">
        <w:rPr>
          <w:rFonts w:ascii="Times New Roman" w:hAnsi="Times New Roman" w:cs="Times New Roman" w:hint="eastAsia"/>
          <w:sz w:val="24"/>
          <w:szCs w:val="24"/>
        </w:rPr>
        <w:t>). </w:t>
      </w:r>
      <w:r w:rsidRPr="00DC3852">
        <w:rPr>
          <w:rFonts w:ascii="Times New Roman" w:hAnsi="Times New Roman" w:cs="Times New Roman" w:hint="eastAsia"/>
          <w:i/>
          <w:iCs/>
          <w:sz w:val="24"/>
          <w:szCs w:val="24"/>
        </w:rPr>
        <w:t>The Impact of 9/11 and the New Legal Landscape: The Day that Changed Everything?</w:t>
      </w:r>
      <w:r w:rsidRPr="00DC3852">
        <w:rPr>
          <w:rFonts w:ascii="Times New Roman" w:hAnsi="Times New Roman" w:cs="Times New Roman" w:hint="eastAsia"/>
          <w:sz w:val="24"/>
          <w:szCs w:val="24"/>
        </w:rPr>
        <w:t>.</w:t>
      </w:r>
    </w:p>
    <w:p w:rsidR="00DB1639" w:rsidRDefault="00DB1639" w:rsidP="00DB1639">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In Perera, S., &amp; In Razack, S. (2014). </w:t>
      </w:r>
      <w:r w:rsidRPr="00452946">
        <w:rPr>
          <w:rFonts w:ascii="Times New Roman" w:hAnsi="Times New Roman" w:cs="Times New Roman" w:hint="eastAsia"/>
          <w:i/>
          <w:iCs/>
          <w:sz w:val="24"/>
          <w:szCs w:val="24"/>
        </w:rPr>
        <w:t>At the limits of justice: Women of colour on terror</w:t>
      </w:r>
      <w:r w:rsidRPr="00452946">
        <w:rPr>
          <w:rFonts w:ascii="Times New Roman" w:hAnsi="Times New Roman" w:cs="Times New Roman" w:hint="eastAsia"/>
          <w:sz w:val="24"/>
          <w:szCs w:val="24"/>
        </w:rPr>
        <w:t>.</w:t>
      </w:r>
    </w:p>
    <w:p w:rsidR="00DC3852" w:rsidRDefault="00DC3852" w:rsidP="00DB1639">
      <w:pPr>
        <w:spacing w:line="480" w:lineRule="auto"/>
        <w:ind w:left="720" w:hanging="720"/>
        <w:rPr>
          <w:rFonts w:ascii="Times New Roman" w:hAnsi="Times New Roman" w:cs="Times New Roman"/>
          <w:sz w:val="24"/>
          <w:szCs w:val="24"/>
        </w:rPr>
      </w:pPr>
      <w:r w:rsidRPr="008848CB">
        <w:rPr>
          <w:rFonts w:ascii="Times New Roman" w:hAnsi="Times New Roman" w:cs="Times New Roman" w:hint="eastAsia"/>
          <w:sz w:val="24"/>
          <w:szCs w:val="24"/>
        </w:rPr>
        <w:lastRenderedPageBreak/>
        <w:t>LaFree,</w:t>
      </w:r>
      <w:r w:rsidRPr="00DC3852">
        <w:rPr>
          <w:rFonts w:ascii="Times New Roman" w:hAnsi="Times New Roman" w:cs="Times New Roman" w:hint="eastAsia"/>
          <w:sz w:val="24"/>
          <w:szCs w:val="24"/>
        </w:rPr>
        <w:t xml:space="preserve"> G., &amp; Freilich, J. D. (2016). </w:t>
      </w:r>
      <w:r w:rsidRPr="00DC3852">
        <w:rPr>
          <w:rFonts w:ascii="Times New Roman" w:hAnsi="Times New Roman" w:cs="Times New Roman" w:hint="eastAsia"/>
          <w:i/>
          <w:iCs/>
          <w:sz w:val="24"/>
          <w:szCs w:val="24"/>
        </w:rPr>
        <w:t>The handbook of the criminology of terrorism</w:t>
      </w:r>
      <w:r w:rsidRPr="00DC3852">
        <w:rPr>
          <w:rFonts w:ascii="Times New Roman" w:hAnsi="Times New Roman" w:cs="Times New Roman" w:hint="eastAsia"/>
          <w:sz w:val="24"/>
          <w:szCs w:val="24"/>
        </w:rPr>
        <w:t>. Hoboken: Wiley-Blackwell.</w:t>
      </w:r>
    </w:p>
    <w:p w:rsidR="00DB1639" w:rsidRDefault="00DB1639" w:rsidP="00DB1639">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Smith, C. S., &amp; Hung, L.-C. (2010). </w:t>
      </w:r>
      <w:r w:rsidRPr="00452946">
        <w:rPr>
          <w:rFonts w:ascii="Times New Roman" w:hAnsi="Times New Roman" w:cs="Times New Roman" w:hint="eastAsia"/>
          <w:i/>
          <w:iCs/>
          <w:sz w:val="24"/>
          <w:szCs w:val="24"/>
        </w:rPr>
        <w:t>The Patriot Act: Issues and controversies</w:t>
      </w:r>
      <w:r w:rsidRPr="00452946">
        <w:rPr>
          <w:rFonts w:ascii="Times New Roman" w:hAnsi="Times New Roman" w:cs="Times New Roman" w:hint="eastAsia"/>
          <w:sz w:val="24"/>
          <w:szCs w:val="24"/>
        </w:rPr>
        <w:t>. Springfield, Ill: Charles C. Thomas Publisher.</w:t>
      </w:r>
    </w:p>
    <w:p w:rsidR="00DB1639" w:rsidRDefault="00DB1639" w:rsidP="00DB1639">
      <w:pPr>
        <w:spacing w:line="480" w:lineRule="auto"/>
        <w:ind w:left="720" w:hanging="720"/>
        <w:rPr>
          <w:rFonts w:ascii="Times New Roman" w:hAnsi="Times New Roman" w:cs="Times New Roman"/>
          <w:sz w:val="24"/>
          <w:szCs w:val="24"/>
        </w:rPr>
      </w:pPr>
      <w:r w:rsidRPr="008D3247">
        <w:rPr>
          <w:rFonts w:ascii="Times New Roman" w:hAnsi="Times New Roman" w:cs="Times New Roman" w:hint="eastAsia"/>
          <w:noProof/>
          <w:sz w:val="24"/>
          <w:szCs w:val="24"/>
        </w:rPr>
        <w:t>United</w:t>
      </w:r>
      <w:r>
        <w:rPr>
          <w:rFonts w:ascii="Times New Roman" w:hAnsi="Times New Roman" w:cs="Times New Roman" w:hint="eastAsia"/>
          <w:sz w:val="24"/>
          <w:szCs w:val="24"/>
        </w:rPr>
        <w:t xml:space="preserve"> States. (201</w:t>
      </w:r>
      <w:r w:rsidRPr="00452946">
        <w:rPr>
          <w:rFonts w:ascii="Times New Roman" w:hAnsi="Times New Roman" w:cs="Times New Roman" w:hint="eastAsia"/>
          <w:sz w:val="24"/>
          <w:szCs w:val="24"/>
        </w:rPr>
        <w:t>5). </w:t>
      </w:r>
      <w:r w:rsidRPr="00452946">
        <w:rPr>
          <w:rFonts w:ascii="Times New Roman" w:hAnsi="Times New Roman" w:cs="Times New Roman" w:hint="eastAsia"/>
          <w:i/>
          <w:iCs/>
          <w:sz w:val="24"/>
          <w:szCs w:val="24"/>
        </w:rPr>
        <w:t>Administration of criminal justice: Oversight hearings before the Committee on the District of Columbia, House of Representatives, Ninety-fourth Congress, first session</w:t>
      </w:r>
      <w:r w:rsidRPr="00452946">
        <w:rPr>
          <w:rFonts w:ascii="Times New Roman" w:hAnsi="Times New Roman" w:cs="Times New Roman" w:hint="eastAsia"/>
          <w:sz w:val="24"/>
          <w:szCs w:val="24"/>
        </w:rPr>
        <w:t>. Washington: U.S. Govt. Print. Off.</w:t>
      </w:r>
    </w:p>
    <w:p w:rsidR="00DB1639" w:rsidRDefault="00DB1639" w:rsidP="00DB1639">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Welch, M. (201</w:t>
      </w:r>
      <w:r w:rsidRPr="00452946">
        <w:rPr>
          <w:rFonts w:ascii="Times New Roman" w:hAnsi="Times New Roman" w:cs="Times New Roman" w:hint="eastAsia"/>
          <w:sz w:val="24"/>
          <w:szCs w:val="24"/>
        </w:rPr>
        <w:t>6). </w:t>
      </w:r>
      <w:r w:rsidRPr="00452946">
        <w:rPr>
          <w:rFonts w:ascii="Times New Roman" w:hAnsi="Times New Roman" w:cs="Times New Roman" w:hint="eastAsia"/>
          <w:i/>
          <w:iCs/>
          <w:sz w:val="24"/>
          <w:szCs w:val="24"/>
        </w:rPr>
        <w:t>Scapegoats of September 11th: Hate crimes &amp; state crimes in the war on terror</w:t>
      </w:r>
      <w:r w:rsidRPr="00452946">
        <w:rPr>
          <w:rFonts w:ascii="Times New Roman" w:hAnsi="Times New Roman" w:cs="Times New Roman" w:hint="eastAsia"/>
          <w:sz w:val="24"/>
          <w:szCs w:val="24"/>
        </w:rPr>
        <w:t>. New Brunswick, N.J: Rutgers University Press.</w:t>
      </w:r>
    </w:p>
    <w:p w:rsidR="00DB1639" w:rsidRDefault="00DB1639" w:rsidP="00DB1639">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9/11 Commission., &amp; Overdrive Inc. (2011). </w:t>
      </w:r>
      <w:r w:rsidRPr="00452946">
        <w:rPr>
          <w:rFonts w:ascii="Times New Roman" w:hAnsi="Times New Roman" w:cs="Times New Roman" w:hint="eastAsia"/>
          <w:i/>
          <w:iCs/>
          <w:sz w:val="24"/>
          <w:szCs w:val="24"/>
        </w:rPr>
        <w:t>The 9/11 Commission Report</w:t>
      </w:r>
      <w:r w:rsidRPr="00452946">
        <w:rPr>
          <w:rFonts w:ascii="Times New Roman" w:hAnsi="Times New Roman" w:cs="Times New Roman" w:hint="eastAsia"/>
          <w:sz w:val="24"/>
          <w:szCs w:val="24"/>
        </w:rPr>
        <w:t>. Place of publication not identified: United States Government Printing Office.</w:t>
      </w:r>
    </w:p>
    <w:p w:rsidR="00DB1639" w:rsidRPr="00452946" w:rsidRDefault="00DB1639" w:rsidP="00DB1639">
      <w:pPr>
        <w:spacing w:line="480" w:lineRule="auto"/>
        <w:ind w:left="720" w:hanging="720"/>
        <w:rPr>
          <w:rFonts w:ascii="Times New Roman" w:hAnsi="Times New Roman" w:cs="Times New Roman"/>
          <w:sz w:val="24"/>
          <w:szCs w:val="24"/>
        </w:rPr>
      </w:pPr>
    </w:p>
    <w:p w:rsidR="00DB1639" w:rsidRDefault="00DB1639" w:rsidP="00DB1639">
      <w:pPr>
        <w:tabs>
          <w:tab w:val="left" w:pos="2715"/>
        </w:tabs>
        <w:rPr>
          <w:rFonts w:ascii="Times New Roman" w:hAnsi="Times New Roman" w:cs="Times New Roman"/>
          <w:b/>
          <w:sz w:val="24"/>
          <w:szCs w:val="24"/>
        </w:rPr>
      </w:pPr>
    </w:p>
    <w:p w:rsidR="005729C6" w:rsidRPr="005729C6" w:rsidRDefault="005729C6" w:rsidP="005729C6">
      <w:pPr>
        <w:tabs>
          <w:tab w:val="left" w:pos="2715"/>
        </w:tabs>
        <w:rPr>
          <w:rFonts w:ascii="Times New Roman" w:hAnsi="Times New Roman" w:cs="Times New Roman"/>
          <w:b/>
          <w:sz w:val="24"/>
          <w:szCs w:val="24"/>
        </w:rPr>
      </w:pPr>
    </w:p>
    <w:sectPr w:rsidR="005729C6" w:rsidRPr="005729C6"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AA4" w:rsidRDefault="005A5AA4" w:rsidP="008976FF">
      <w:pPr>
        <w:spacing w:after="0" w:line="240" w:lineRule="auto"/>
      </w:pPr>
      <w:r>
        <w:separator/>
      </w:r>
    </w:p>
  </w:endnote>
  <w:endnote w:type="continuationSeparator" w:id="0">
    <w:p w:rsidR="005A5AA4" w:rsidRDefault="005A5AA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AA4" w:rsidRDefault="005A5AA4" w:rsidP="008976FF">
      <w:pPr>
        <w:spacing w:after="0" w:line="240" w:lineRule="auto"/>
      </w:pPr>
      <w:r>
        <w:separator/>
      </w:r>
    </w:p>
  </w:footnote>
  <w:footnote w:type="continuationSeparator" w:id="0">
    <w:p w:rsidR="005A5AA4" w:rsidRDefault="005A5AA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5A5AA4"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8776C9">
          <w:rPr>
            <w:rFonts w:ascii="Times New Roman" w:hAnsi="Times New Roman" w:cs="Times New Roman"/>
            <w:sz w:val="24"/>
            <w:szCs w:val="24"/>
          </w:rPr>
          <w:t>EVENTS OF 9/11</w:t>
        </w:r>
        <w:r w:rsidR="00E06488">
          <w:rPr>
            <w:rFonts w:ascii="Times New Roman" w:hAnsi="Times New Roman" w:cs="Times New Roman"/>
            <w:sz w:val="24"/>
            <w:szCs w:val="24"/>
          </w:rPr>
          <w:t xml:space="preserve"> </w:t>
        </w:r>
        <w:r w:rsidR="00E06488">
          <w:rPr>
            <w:rFonts w:ascii="Times New Roman" w:hAnsi="Times New Roman" w:cs="Times New Roman"/>
            <w:sz w:val="24"/>
            <w:szCs w:val="24"/>
          </w:rPr>
          <w:tab/>
        </w:r>
        <w:r w:rsidR="004E6F98">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7130A0">
          <w:rPr>
            <w:rFonts w:ascii="Times New Roman" w:hAnsi="Times New Roman" w:cs="Times New Roman"/>
            <w:noProof/>
            <w:sz w:val="24"/>
            <w:szCs w:val="24"/>
          </w:rPr>
          <w:t>8</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8C0436">
      <w:rPr>
        <w:rFonts w:ascii="Times New Roman" w:hAnsi="Times New Roman" w:cs="Times New Roman"/>
        <w:sz w:val="24"/>
        <w:szCs w:val="24"/>
      </w:rPr>
      <w:t>EVENTS OF 9/11</w:t>
    </w:r>
    <w:r w:rsidR="00974F32">
      <w:rPr>
        <w:rFonts w:ascii="Times New Roman" w:hAnsi="Times New Roman" w:cs="Times New Roman"/>
        <w:sz w:val="24"/>
        <w:szCs w:val="24"/>
      </w:rPr>
      <w:t xml:space="preserve">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7130A0">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3BCC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D6E6A"/>
    <w:multiLevelType w:val="multilevel"/>
    <w:tmpl w:val="594E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E0AA0"/>
    <w:multiLevelType w:val="hybridMultilevel"/>
    <w:tmpl w:val="97701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A5531"/>
    <w:multiLevelType w:val="hybridMultilevel"/>
    <w:tmpl w:val="02889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10E66"/>
    <w:multiLevelType w:val="hybridMultilevel"/>
    <w:tmpl w:val="13FC0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04B9C"/>
    <w:multiLevelType w:val="hybridMultilevel"/>
    <w:tmpl w:val="CD8E7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71B62"/>
    <w:multiLevelType w:val="hybridMultilevel"/>
    <w:tmpl w:val="82F6A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7E12F7"/>
    <w:multiLevelType w:val="multilevel"/>
    <w:tmpl w:val="9C80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C3068"/>
    <w:multiLevelType w:val="hybridMultilevel"/>
    <w:tmpl w:val="C0CA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7D18DA"/>
    <w:multiLevelType w:val="multilevel"/>
    <w:tmpl w:val="564C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368E1443"/>
    <w:multiLevelType w:val="hybridMultilevel"/>
    <w:tmpl w:val="1230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A38A6"/>
    <w:multiLevelType w:val="hybridMultilevel"/>
    <w:tmpl w:val="F2205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841D01"/>
    <w:multiLevelType w:val="hybridMultilevel"/>
    <w:tmpl w:val="CE2E3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7"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331695"/>
    <w:multiLevelType w:val="hybridMultilevel"/>
    <w:tmpl w:val="221A87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4B0B5E"/>
    <w:multiLevelType w:val="hybridMultilevel"/>
    <w:tmpl w:val="0D62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6" w15:restartNumberingAfterBreak="0">
    <w:nsid w:val="66341D79"/>
    <w:multiLevelType w:val="multilevel"/>
    <w:tmpl w:val="AEC4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6F268B"/>
    <w:multiLevelType w:val="multilevel"/>
    <w:tmpl w:val="B8CC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093D36"/>
    <w:multiLevelType w:val="multilevel"/>
    <w:tmpl w:val="E4E0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515D0A"/>
    <w:multiLevelType w:val="hybridMultilevel"/>
    <w:tmpl w:val="24AC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7764AC"/>
    <w:multiLevelType w:val="multilevel"/>
    <w:tmpl w:val="D380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814F48"/>
    <w:multiLevelType w:val="hybridMultilevel"/>
    <w:tmpl w:val="6B96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8719C8"/>
    <w:multiLevelType w:val="multilevel"/>
    <w:tmpl w:val="74D2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6350C"/>
    <w:multiLevelType w:val="hybridMultilevel"/>
    <w:tmpl w:val="71A8A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2"/>
  </w:num>
  <w:num w:numId="3">
    <w:abstractNumId w:val="18"/>
  </w:num>
  <w:num w:numId="4">
    <w:abstractNumId w:val="35"/>
  </w:num>
  <w:num w:numId="5">
    <w:abstractNumId w:val="26"/>
  </w:num>
  <w:num w:numId="6">
    <w:abstractNumId w:val="40"/>
  </w:num>
  <w:num w:numId="7">
    <w:abstractNumId w:val="45"/>
  </w:num>
  <w:num w:numId="8">
    <w:abstractNumId w:val="33"/>
  </w:num>
  <w:num w:numId="9">
    <w:abstractNumId w:val="3"/>
  </w:num>
  <w:num w:numId="10">
    <w:abstractNumId w:val="25"/>
  </w:num>
  <w:num w:numId="11">
    <w:abstractNumId w:val="31"/>
  </w:num>
  <w:num w:numId="12">
    <w:abstractNumId w:val="16"/>
  </w:num>
  <w:num w:numId="13">
    <w:abstractNumId w:val="21"/>
  </w:num>
  <w:num w:numId="14">
    <w:abstractNumId w:val="15"/>
  </w:num>
  <w:num w:numId="15">
    <w:abstractNumId w:val="27"/>
  </w:num>
  <w:num w:numId="16">
    <w:abstractNumId w:val="23"/>
  </w:num>
  <w:num w:numId="17">
    <w:abstractNumId w:val="29"/>
  </w:num>
  <w:num w:numId="18">
    <w:abstractNumId w:val="17"/>
  </w:num>
  <w:num w:numId="19">
    <w:abstractNumId w:val="42"/>
  </w:num>
  <w:num w:numId="20">
    <w:abstractNumId w:val="43"/>
  </w:num>
  <w:num w:numId="21">
    <w:abstractNumId w:val="7"/>
  </w:num>
  <w:num w:numId="22">
    <w:abstractNumId w:val="0"/>
  </w:num>
  <w:num w:numId="23">
    <w:abstractNumId w:val="34"/>
  </w:num>
  <w:num w:numId="24">
    <w:abstractNumId w:val="5"/>
  </w:num>
  <w:num w:numId="25">
    <w:abstractNumId w:val="1"/>
  </w:num>
  <w:num w:numId="26">
    <w:abstractNumId w:val="11"/>
  </w:num>
  <w:num w:numId="27">
    <w:abstractNumId w:val="32"/>
  </w:num>
  <w:num w:numId="28">
    <w:abstractNumId w:val="41"/>
  </w:num>
  <w:num w:numId="29">
    <w:abstractNumId w:val="36"/>
  </w:num>
  <w:num w:numId="30">
    <w:abstractNumId w:val="37"/>
  </w:num>
  <w:num w:numId="31">
    <w:abstractNumId w:val="38"/>
  </w:num>
  <w:num w:numId="32">
    <w:abstractNumId w:val="12"/>
  </w:num>
  <w:num w:numId="33">
    <w:abstractNumId w:val="2"/>
  </w:num>
  <w:num w:numId="34">
    <w:abstractNumId w:val="44"/>
  </w:num>
  <w:num w:numId="35">
    <w:abstractNumId w:val="14"/>
  </w:num>
  <w:num w:numId="36">
    <w:abstractNumId w:val="8"/>
  </w:num>
  <w:num w:numId="37">
    <w:abstractNumId w:val="4"/>
  </w:num>
  <w:num w:numId="38">
    <w:abstractNumId w:val="13"/>
  </w:num>
  <w:num w:numId="39">
    <w:abstractNumId w:val="39"/>
  </w:num>
  <w:num w:numId="40">
    <w:abstractNumId w:val="20"/>
  </w:num>
  <w:num w:numId="41">
    <w:abstractNumId w:val="10"/>
  </w:num>
  <w:num w:numId="42">
    <w:abstractNumId w:val="46"/>
  </w:num>
  <w:num w:numId="43">
    <w:abstractNumId w:val="24"/>
  </w:num>
  <w:num w:numId="44">
    <w:abstractNumId w:val="6"/>
  </w:num>
  <w:num w:numId="45">
    <w:abstractNumId w:val="30"/>
  </w:num>
  <w:num w:numId="46">
    <w:abstractNumId w:val="9"/>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zWgDdo3NcLQAAAA=="/>
  </w:docVars>
  <w:rsids>
    <w:rsidRoot w:val="001A5742"/>
    <w:rsid w:val="000073DE"/>
    <w:rsid w:val="00007FCA"/>
    <w:rsid w:val="0001150D"/>
    <w:rsid w:val="0001295B"/>
    <w:rsid w:val="00025957"/>
    <w:rsid w:val="00025F59"/>
    <w:rsid w:val="0003027D"/>
    <w:rsid w:val="00034CAA"/>
    <w:rsid w:val="00041A41"/>
    <w:rsid w:val="00051FE9"/>
    <w:rsid w:val="0005252F"/>
    <w:rsid w:val="0005433C"/>
    <w:rsid w:val="000614D9"/>
    <w:rsid w:val="00070CF8"/>
    <w:rsid w:val="00076405"/>
    <w:rsid w:val="00080AB1"/>
    <w:rsid w:val="00082351"/>
    <w:rsid w:val="00082678"/>
    <w:rsid w:val="00082F62"/>
    <w:rsid w:val="00083AB3"/>
    <w:rsid w:val="0008480E"/>
    <w:rsid w:val="00086692"/>
    <w:rsid w:val="00091330"/>
    <w:rsid w:val="000947B0"/>
    <w:rsid w:val="000A5276"/>
    <w:rsid w:val="000B3D37"/>
    <w:rsid w:val="000C0B30"/>
    <w:rsid w:val="000C4647"/>
    <w:rsid w:val="000C51BD"/>
    <w:rsid w:val="000D14B7"/>
    <w:rsid w:val="000F7930"/>
    <w:rsid w:val="001043CA"/>
    <w:rsid w:val="001224A4"/>
    <w:rsid w:val="00123172"/>
    <w:rsid w:val="00123C5F"/>
    <w:rsid w:val="00135A04"/>
    <w:rsid w:val="00141D12"/>
    <w:rsid w:val="00142CB0"/>
    <w:rsid w:val="00143498"/>
    <w:rsid w:val="00144DEE"/>
    <w:rsid w:val="00151A3B"/>
    <w:rsid w:val="001521CC"/>
    <w:rsid w:val="00153482"/>
    <w:rsid w:val="0015769B"/>
    <w:rsid w:val="00165007"/>
    <w:rsid w:val="0017534E"/>
    <w:rsid w:val="0019450B"/>
    <w:rsid w:val="001957C5"/>
    <w:rsid w:val="001A4329"/>
    <w:rsid w:val="001A4927"/>
    <w:rsid w:val="001A5742"/>
    <w:rsid w:val="001B2B6B"/>
    <w:rsid w:val="001B6B42"/>
    <w:rsid w:val="001D1509"/>
    <w:rsid w:val="001D3429"/>
    <w:rsid w:val="001D5F61"/>
    <w:rsid w:val="001D7827"/>
    <w:rsid w:val="001E11D9"/>
    <w:rsid w:val="001F40CF"/>
    <w:rsid w:val="0021140D"/>
    <w:rsid w:val="0021512B"/>
    <w:rsid w:val="00217E64"/>
    <w:rsid w:val="00226E3B"/>
    <w:rsid w:val="00235C5E"/>
    <w:rsid w:val="00242B52"/>
    <w:rsid w:val="0024370B"/>
    <w:rsid w:val="00245AEB"/>
    <w:rsid w:val="002475A0"/>
    <w:rsid w:val="00253714"/>
    <w:rsid w:val="00260F3C"/>
    <w:rsid w:val="00261143"/>
    <w:rsid w:val="00276DCD"/>
    <w:rsid w:val="002824E9"/>
    <w:rsid w:val="002920C1"/>
    <w:rsid w:val="00296CE1"/>
    <w:rsid w:val="002A1B44"/>
    <w:rsid w:val="002A28FE"/>
    <w:rsid w:val="002B0B33"/>
    <w:rsid w:val="002C2DFB"/>
    <w:rsid w:val="002D1687"/>
    <w:rsid w:val="002D2194"/>
    <w:rsid w:val="002E315F"/>
    <w:rsid w:val="002E3ADC"/>
    <w:rsid w:val="002E565B"/>
    <w:rsid w:val="002E5FC6"/>
    <w:rsid w:val="002F2EB0"/>
    <w:rsid w:val="002F495E"/>
    <w:rsid w:val="00301D78"/>
    <w:rsid w:val="00310A24"/>
    <w:rsid w:val="00312227"/>
    <w:rsid w:val="00317E8C"/>
    <w:rsid w:val="0033458E"/>
    <w:rsid w:val="00344FB2"/>
    <w:rsid w:val="00350788"/>
    <w:rsid w:val="00362CA8"/>
    <w:rsid w:val="003635AC"/>
    <w:rsid w:val="003663E6"/>
    <w:rsid w:val="00371726"/>
    <w:rsid w:val="003855E4"/>
    <w:rsid w:val="0039158B"/>
    <w:rsid w:val="003A40C7"/>
    <w:rsid w:val="003B006E"/>
    <w:rsid w:val="003B2616"/>
    <w:rsid w:val="003C6978"/>
    <w:rsid w:val="003D1E61"/>
    <w:rsid w:val="003D3491"/>
    <w:rsid w:val="003E2D11"/>
    <w:rsid w:val="003E3279"/>
    <w:rsid w:val="003E334D"/>
    <w:rsid w:val="003E63FB"/>
    <w:rsid w:val="003F34CB"/>
    <w:rsid w:val="0042135A"/>
    <w:rsid w:val="0043024A"/>
    <w:rsid w:val="00430830"/>
    <w:rsid w:val="004372CA"/>
    <w:rsid w:val="00455748"/>
    <w:rsid w:val="00476855"/>
    <w:rsid w:val="00482ECA"/>
    <w:rsid w:val="00493B21"/>
    <w:rsid w:val="004B0F81"/>
    <w:rsid w:val="004B7C4B"/>
    <w:rsid w:val="004C397C"/>
    <w:rsid w:val="004E6B5A"/>
    <w:rsid w:val="004E6E19"/>
    <w:rsid w:val="004E6F98"/>
    <w:rsid w:val="004F6F7E"/>
    <w:rsid w:val="00501B5D"/>
    <w:rsid w:val="00502713"/>
    <w:rsid w:val="00511D3B"/>
    <w:rsid w:val="00521392"/>
    <w:rsid w:val="00523962"/>
    <w:rsid w:val="00526144"/>
    <w:rsid w:val="00534730"/>
    <w:rsid w:val="005347BD"/>
    <w:rsid w:val="00541B72"/>
    <w:rsid w:val="005577F1"/>
    <w:rsid w:val="00565865"/>
    <w:rsid w:val="00567D1C"/>
    <w:rsid w:val="00570A58"/>
    <w:rsid w:val="005729C6"/>
    <w:rsid w:val="00577024"/>
    <w:rsid w:val="00582F74"/>
    <w:rsid w:val="00585A5E"/>
    <w:rsid w:val="0059047D"/>
    <w:rsid w:val="005A3B5F"/>
    <w:rsid w:val="005A5AA4"/>
    <w:rsid w:val="005C157A"/>
    <w:rsid w:val="005C3979"/>
    <w:rsid w:val="005D0D12"/>
    <w:rsid w:val="005D38BD"/>
    <w:rsid w:val="005D745E"/>
    <w:rsid w:val="005F2A2A"/>
    <w:rsid w:val="005F6A10"/>
    <w:rsid w:val="005F758F"/>
    <w:rsid w:val="00600F80"/>
    <w:rsid w:val="006010DC"/>
    <w:rsid w:val="006039CD"/>
    <w:rsid w:val="00617168"/>
    <w:rsid w:val="00617A22"/>
    <w:rsid w:val="0062289E"/>
    <w:rsid w:val="00626A97"/>
    <w:rsid w:val="00627AAA"/>
    <w:rsid w:val="00642FDE"/>
    <w:rsid w:val="00646CAA"/>
    <w:rsid w:val="00647D6B"/>
    <w:rsid w:val="00652664"/>
    <w:rsid w:val="00662C3A"/>
    <w:rsid w:val="00664336"/>
    <w:rsid w:val="00665368"/>
    <w:rsid w:val="00666A64"/>
    <w:rsid w:val="00670549"/>
    <w:rsid w:val="00673551"/>
    <w:rsid w:val="006739C8"/>
    <w:rsid w:val="006741EC"/>
    <w:rsid w:val="00684675"/>
    <w:rsid w:val="006A0F1E"/>
    <w:rsid w:val="006A2095"/>
    <w:rsid w:val="006A61F1"/>
    <w:rsid w:val="006A6D0A"/>
    <w:rsid w:val="006B059E"/>
    <w:rsid w:val="006B2F1E"/>
    <w:rsid w:val="006C238F"/>
    <w:rsid w:val="006F0BE1"/>
    <w:rsid w:val="00702C91"/>
    <w:rsid w:val="007049E4"/>
    <w:rsid w:val="007070C0"/>
    <w:rsid w:val="007130A0"/>
    <w:rsid w:val="00724695"/>
    <w:rsid w:val="00732739"/>
    <w:rsid w:val="00733368"/>
    <w:rsid w:val="00734C6A"/>
    <w:rsid w:val="00736929"/>
    <w:rsid w:val="00743083"/>
    <w:rsid w:val="00761A7E"/>
    <w:rsid w:val="007631B6"/>
    <w:rsid w:val="00763EB8"/>
    <w:rsid w:val="00763F9B"/>
    <w:rsid w:val="00766D54"/>
    <w:rsid w:val="007752BA"/>
    <w:rsid w:val="00794A5B"/>
    <w:rsid w:val="007B377F"/>
    <w:rsid w:val="007C1127"/>
    <w:rsid w:val="007C20E8"/>
    <w:rsid w:val="007D1700"/>
    <w:rsid w:val="007D2199"/>
    <w:rsid w:val="007D7DEA"/>
    <w:rsid w:val="007E3456"/>
    <w:rsid w:val="007E5B12"/>
    <w:rsid w:val="007F1953"/>
    <w:rsid w:val="00811E88"/>
    <w:rsid w:val="00820B54"/>
    <w:rsid w:val="0082440B"/>
    <w:rsid w:val="00834E8D"/>
    <w:rsid w:val="008420BF"/>
    <w:rsid w:val="00850361"/>
    <w:rsid w:val="00873CAA"/>
    <w:rsid w:val="0087517E"/>
    <w:rsid w:val="008758ED"/>
    <w:rsid w:val="008776C9"/>
    <w:rsid w:val="00880061"/>
    <w:rsid w:val="00880D15"/>
    <w:rsid w:val="008848CB"/>
    <w:rsid w:val="00891353"/>
    <w:rsid w:val="00892F44"/>
    <w:rsid w:val="008976FF"/>
    <w:rsid w:val="008A1994"/>
    <w:rsid w:val="008A3526"/>
    <w:rsid w:val="008A3C21"/>
    <w:rsid w:val="008A49C7"/>
    <w:rsid w:val="008C0436"/>
    <w:rsid w:val="008C23B7"/>
    <w:rsid w:val="008C293E"/>
    <w:rsid w:val="008C50E8"/>
    <w:rsid w:val="008C7DA0"/>
    <w:rsid w:val="008D22E6"/>
    <w:rsid w:val="008D53F0"/>
    <w:rsid w:val="008E5903"/>
    <w:rsid w:val="008F40F0"/>
    <w:rsid w:val="008F6007"/>
    <w:rsid w:val="008F67B1"/>
    <w:rsid w:val="008F7828"/>
    <w:rsid w:val="00903AD4"/>
    <w:rsid w:val="00903F51"/>
    <w:rsid w:val="0090679C"/>
    <w:rsid w:val="009115FD"/>
    <w:rsid w:val="00913826"/>
    <w:rsid w:val="00915F59"/>
    <w:rsid w:val="00921502"/>
    <w:rsid w:val="0092222E"/>
    <w:rsid w:val="00923F9A"/>
    <w:rsid w:val="009247C5"/>
    <w:rsid w:val="00925382"/>
    <w:rsid w:val="00927913"/>
    <w:rsid w:val="00931A36"/>
    <w:rsid w:val="00935FA9"/>
    <w:rsid w:val="0093713F"/>
    <w:rsid w:val="00937C85"/>
    <w:rsid w:val="009416E6"/>
    <w:rsid w:val="00946A0A"/>
    <w:rsid w:val="0094783C"/>
    <w:rsid w:val="0096476A"/>
    <w:rsid w:val="00973B4F"/>
    <w:rsid w:val="00974F32"/>
    <w:rsid w:val="00975D5E"/>
    <w:rsid w:val="0098009A"/>
    <w:rsid w:val="009909EC"/>
    <w:rsid w:val="00994B92"/>
    <w:rsid w:val="009950DF"/>
    <w:rsid w:val="009954C2"/>
    <w:rsid w:val="00996A10"/>
    <w:rsid w:val="009A19DA"/>
    <w:rsid w:val="009A48D3"/>
    <w:rsid w:val="009B09AD"/>
    <w:rsid w:val="009B3E3A"/>
    <w:rsid w:val="009B42E2"/>
    <w:rsid w:val="009B5C9A"/>
    <w:rsid w:val="009B7719"/>
    <w:rsid w:val="009D4953"/>
    <w:rsid w:val="009D4CA9"/>
    <w:rsid w:val="009E3C4C"/>
    <w:rsid w:val="009F03C2"/>
    <w:rsid w:val="00A25276"/>
    <w:rsid w:val="00A26616"/>
    <w:rsid w:val="00A2768B"/>
    <w:rsid w:val="00A4192F"/>
    <w:rsid w:val="00A458A7"/>
    <w:rsid w:val="00A55584"/>
    <w:rsid w:val="00A65116"/>
    <w:rsid w:val="00A7591D"/>
    <w:rsid w:val="00A77E2B"/>
    <w:rsid w:val="00A82C8F"/>
    <w:rsid w:val="00AA5618"/>
    <w:rsid w:val="00AB4E91"/>
    <w:rsid w:val="00AB6E6D"/>
    <w:rsid w:val="00AC169F"/>
    <w:rsid w:val="00AD2A5E"/>
    <w:rsid w:val="00AE5282"/>
    <w:rsid w:val="00AE5EB1"/>
    <w:rsid w:val="00AF066B"/>
    <w:rsid w:val="00AF239F"/>
    <w:rsid w:val="00B01D4C"/>
    <w:rsid w:val="00B027D4"/>
    <w:rsid w:val="00B13B83"/>
    <w:rsid w:val="00B167AF"/>
    <w:rsid w:val="00B2050F"/>
    <w:rsid w:val="00B23AA4"/>
    <w:rsid w:val="00B34A46"/>
    <w:rsid w:val="00B40534"/>
    <w:rsid w:val="00B67C4E"/>
    <w:rsid w:val="00B67D7C"/>
    <w:rsid w:val="00B9052F"/>
    <w:rsid w:val="00B959E5"/>
    <w:rsid w:val="00BA19D5"/>
    <w:rsid w:val="00BA60FC"/>
    <w:rsid w:val="00BB47CD"/>
    <w:rsid w:val="00BB579E"/>
    <w:rsid w:val="00BB5FF8"/>
    <w:rsid w:val="00BC6CF2"/>
    <w:rsid w:val="00BC726C"/>
    <w:rsid w:val="00BD6238"/>
    <w:rsid w:val="00BE1C97"/>
    <w:rsid w:val="00BE3B72"/>
    <w:rsid w:val="00C20397"/>
    <w:rsid w:val="00C25824"/>
    <w:rsid w:val="00C41AC3"/>
    <w:rsid w:val="00C41CA4"/>
    <w:rsid w:val="00C448FD"/>
    <w:rsid w:val="00C83C84"/>
    <w:rsid w:val="00C84A48"/>
    <w:rsid w:val="00C919C1"/>
    <w:rsid w:val="00C92081"/>
    <w:rsid w:val="00CB241E"/>
    <w:rsid w:val="00CC0AD7"/>
    <w:rsid w:val="00CC6C35"/>
    <w:rsid w:val="00CC777A"/>
    <w:rsid w:val="00CF0FAB"/>
    <w:rsid w:val="00CF769D"/>
    <w:rsid w:val="00D026E6"/>
    <w:rsid w:val="00D07A2B"/>
    <w:rsid w:val="00D124B1"/>
    <w:rsid w:val="00D24FEF"/>
    <w:rsid w:val="00D27535"/>
    <w:rsid w:val="00D27EE5"/>
    <w:rsid w:val="00D36288"/>
    <w:rsid w:val="00D36CB4"/>
    <w:rsid w:val="00D40FB3"/>
    <w:rsid w:val="00D4540A"/>
    <w:rsid w:val="00D520B2"/>
    <w:rsid w:val="00D56A82"/>
    <w:rsid w:val="00D5761B"/>
    <w:rsid w:val="00D60C26"/>
    <w:rsid w:val="00D67344"/>
    <w:rsid w:val="00D67948"/>
    <w:rsid w:val="00DA3078"/>
    <w:rsid w:val="00DA337A"/>
    <w:rsid w:val="00DB109D"/>
    <w:rsid w:val="00DB1639"/>
    <w:rsid w:val="00DB3A7E"/>
    <w:rsid w:val="00DC3852"/>
    <w:rsid w:val="00DE1A0B"/>
    <w:rsid w:val="00DE4691"/>
    <w:rsid w:val="00DE7201"/>
    <w:rsid w:val="00DF044E"/>
    <w:rsid w:val="00E02D59"/>
    <w:rsid w:val="00E06488"/>
    <w:rsid w:val="00E127EE"/>
    <w:rsid w:val="00E1306C"/>
    <w:rsid w:val="00E20E8A"/>
    <w:rsid w:val="00E220B1"/>
    <w:rsid w:val="00E22446"/>
    <w:rsid w:val="00E26CF3"/>
    <w:rsid w:val="00E627ED"/>
    <w:rsid w:val="00E742A8"/>
    <w:rsid w:val="00E924BF"/>
    <w:rsid w:val="00EA0A68"/>
    <w:rsid w:val="00EB235E"/>
    <w:rsid w:val="00EB3D1C"/>
    <w:rsid w:val="00EB441F"/>
    <w:rsid w:val="00ED0B66"/>
    <w:rsid w:val="00ED44EC"/>
    <w:rsid w:val="00ED4B7D"/>
    <w:rsid w:val="00ED50B8"/>
    <w:rsid w:val="00F0332C"/>
    <w:rsid w:val="00F115AE"/>
    <w:rsid w:val="00F1430B"/>
    <w:rsid w:val="00F3001D"/>
    <w:rsid w:val="00F30159"/>
    <w:rsid w:val="00F310FB"/>
    <w:rsid w:val="00F333DD"/>
    <w:rsid w:val="00F3500D"/>
    <w:rsid w:val="00F54684"/>
    <w:rsid w:val="00F57854"/>
    <w:rsid w:val="00F6403C"/>
    <w:rsid w:val="00F654C0"/>
    <w:rsid w:val="00F74B1F"/>
    <w:rsid w:val="00F77A7F"/>
    <w:rsid w:val="00F80733"/>
    <w:rsid w:val="00FB0C88"/>
    <w:rsid w:val="00FB0D24"/>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AC1A3B-62B4-404E-8F9F-6E604641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445806725">
      <w:bodyDiv w:val="1"/>
      <w:marLeft w:val="0"/>
      <w:marRight w:val="0"/>
      <w:marTop w:val="0"/>
      <w:marBottom w:val="0"/>
      <w:divBdr>
        <w:top w:val="none" w:sz="0" w:space="0" w:color="auto"/>
        <w:left w:val="none" w:sz="0" w:space="0" w:color="auto"/>
        <w:bottom w:val="none" w:sz="0" w:space="0" w:color="auto"/>
        <w:right w:val="none" w:sz="0" w:space="0" w:color="auto"/>
      </w:divBdr>
      <w:divsChild>
        <w:div w:id="449281569">
          <w:marLeft w:val="0"/>
          <w:marRight w:val="0"/>
          <w:marTop w:val="0"/>
          <w:marBottom w:val="0"/>
          <w:divBdr>
            <w:top w:val="none" w:sz="0" w:space="0" w:color="auto"/>
            <w:left w:val="none" w:sz="0" w:space="0" w:color="auto"/>
            <w:bottom w:val="none" w:sz="0" w:space="0" w:color="auto"/>
            <w:right w:val="none" w:sz="0" w:space="0" w:color="auto"/>
          </w:divBdr>
        </w:div>
        <w:div w:id="1923640185">
          <w:marLeft w:val="0"/>
          <w:marRight w:val="0"/>
          <w:marTop w:val="0"/>
          <w:marBottom w:val="0"/>
          <w:divBdr>
            <w:top w:val="none" w:sz="0" w:space="0" w:color="auto"/>
            <w:left w:val="none" w:sz="0" w:space="0" w:color="auto"/>
            <w:bottom w:val="none" w:sz="0" w:space="0" w:color="auto"/>
            <w:right w:val="none" w:sz="0" w:space="0" w:color="auto"/>
          </w:divBdr>
        </w:div>
        <w:div w:id="1000742597">
          <w:marLeft w:val="0"/>
          <w:marRight w:val="0"/>
          <w:marTop w:val="0"/>
          <w:marBottom w:val="0"/>
          <w:divBdr>
            <w:top w:val="none" w:sz="0" w:space="0" w:color="auto"/>
            <w:left w:val="none" w:sz="0" w:space="0" w:color="auto"/>
            <w:bottom w:val="none" w:sz="0" w:space="0" w:color="auto"/>
            <w:right w:val="none" w:sz="0" w:space="0" w:color="auto"/>
          </w:divBdr>
        </w:div>
        <w:div w:id="2060856901">
          <w:marLeft w:val="0"/>
          <w:marRight w:val="0"/>
          <w:marTop w:val="0"/>
          <w:marBottom w:val="0"/>
          <w:divBdr>
            <w:top w:val="none" w:sz="0" w:space="0" w:color="auto"/>
            <w:left w:val="none" w:sz="0" w:space="0" w:color="auto"/>
            <w:bottom w:val="none" w:sz="0" w:space="0" w:color="auto"/>
            <w:right w:val="none" w:sz="0" w:space="0" w:color="auto"/>
          </w:divBdr>
        </w:div>
        <w:div w:id="804156887">
          <w:marLeft w:val="0"/>
          <w:marRight w:val="0"/>
          <w:marTop w:val="0"/>
          <w:marBottom w:val="0"/>
          <w:divBdr>
            <w:top w:val="none" w:sz="0" w:space="0" w:color="auto"/>
            <w:left w:val="none" w:sz="0" w:space="0" w:color="auto"/>
            <w:bottom w:val="none" w:sz="0" w:space="0" w:color="auto"/>
            <w:right w:val="none" w:sz="0" w:space="0" w:color="auto"/>
          </w:divBdr>
        </w:div>
      </w:divsChild>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1741556733">
      <w:bodyDiv w:val="1"/>
      <w:marLeft w:val="0"/>
      <w:marRight w:val="0"/>
      <w:marTop w:val="0"/>
      <w:marBottom w:val="0"/>
      <w:divBdr>
        <w:top w:val="none" w:sz="0" w:space="0" w:color="auto"/>
        <w:left w:val="none" w:sz="0" w:space="0" w:color="auto"/>
        <w:bottom w:val="none" w:sz="0" w:space="0" w:color="auto"/>
        <w:right w:val="none" w:sz="0" w:space="0" w:color="auto"/>
      </w:divBdr>
      <w:divsChild>
        <w:div w:id="1614050937">
          <w:marLeft w:val="0"/>
          <w:marRight w:val="0"/>
          <w:marTop w:val="0"/>
          <w:marBottom w:val="0"/>
          <w:divBdr>
            <w:top w:val="none" w:sz="0" w:space="0" w:color="auto"/>
            <w:left w:val="none" w:sz="0" w:space="0" w:color="auto"/>
            <w:bottom w:val="none" w:sz="0" w:space="0" w:color="auto"/>
            <w:right w:val="none" w:sz="0" w:space="0" w:color="auto"/>
          </w:divBdr>
        </w:div>
        <w:div w:id="482501586">
          <w:marLeft w:val="0"/>
          <w:marRight w:val="0"/>
          <w:marTop w:val="0"/>
          <w:marBottom w:val="0"/>
          <w:divBdr>
            <w:top w:val="none" w:sz="0" w:space="0" w:color="auto"/>
            <w:left w:val="none" w:sz="0" w:space="0" w:color="auto"/>
            <w:bottom w:val="none" w:sz="0" w:space="0" w:color="auto"/>
            <w:right w:val="none" w:sz="0" w:space="0" w:color="auto"/>
          </w:divBdr>
        </w:div>
        <w:div w:id="192424780">
          <w:marLeft w:val="0"/>
          <w:marRight w:val="0"/>
          <w:marTop w:val="0"/>
          <w:marBottom w:val="0"/>
          <w:divBdr>
            <w:top w:val="none" w:sz="0" w:space="0" w:color="auto"/>
            <w:left w:val="none" w:sz="0" w:space="0" w:color="auto"/>
            <w:bottom w:val="none" w:sz="0" w:space="0" w:color="auto"/>
            <w:right w:val="none" w:sz="0" w:space="0" w:color="auto"/>
          </w:divBdr>
        </w:div>
        <w:div w:id="144392676">
          <w:marLeft w:val="0"/>
          <w:marRight w:val="0"/>
          <w:marTop w:val="0"/>
          <w:marBottom w:val="0"/>
          <w:divBdr>
            <w:top w:val="none" w:sz="0" w:space="0" w:color="auto"/>
            <w:left w:val="none" w:sz="0" w:space="0" w:color="auto"/>
            <w:bottom w:val="none" w:sz="0" w:space="0" w:color="auto"/>
            <w:right w:val="none" w:sz="0" w:space="0" w:color="auto"/>
          </w:divBdr>
        </w:div>
        <w:div w:id="1593736394">
          <w:marLeft w:val="0"/>
          <w:marRight w:val="0"/>
          <w:marTop w:val="0"/>
          <w:marBottom w:val="0"/>
          <w:divBdr>
            <w:top w:val="none" w:sz="0" w:space="0" w:color="auto"/>
            <w:left w:val="none" w:sz="0" w:space="0" w:color="auto"/>
            <w:bottom w:val="none" w:sz="0" w:space="0" w:color="auto"/>
            <w:right w:val="none" w:sz="0" w:space="0" w:color="auto"/>
          </w:divBdr>
        </w:div>
        <w:div w:id="1914197429">
          <w:marLeft w:val="0"/>
          <w:marRight w:val="0"/>
          <w:marTop w:val="0"/>
          <w:marBottom w:val="0"/>
          <w:divBdr>
            <w:top w:val="none" w:sz="0" w:space="0" w:color="auto"/>
            <w:left w:val="none" w:sz="0" w:space="0" w:color="auto"/>
            <w:bottom w:val="none" w:sz="0" w:space="0" w:color="auto"/>
            <w:right w:val="none" w:sz="0" w:space="0" w:color="auto"/>
          </w:divBdr>
        </w:div>
        <w:div w:id="469053084">
          <w:marLeft w:val="0"/>
          <w:marRight w:val="0"/>
          <w:marTop w:val="0"/>
          <w:marBottom w:val="0"/>
          <w:divBdr>
            <w:top w:val="none" w:sz="0" w:space="0" w:color="auto"/>
            <w:left w:val="none" w:sz="0" w:space="0" w:color="auto"/>
            <w:bottom w:val="none" w:sz="0" w:space="0" w:color="auto"/>
            <w:right w:val="none" w:sz="0" w:space="0" w:color="auto"/>
          </w:divBdr>
        </w:div>
        <w:div w:id="955914291">
          <w:marLeft w:val="0"/>
          <w:marRight w:val="0"/>
          <w:marTop w:val="0"/>
          <w:marBottom w:val="0"/>
          <w:divBdr>
            <w:top w:val="none" w:sz="0" w:space="0" w:color="auto"/>
            <w:left w:val="none" w:sz="0" w:space="0" w:color="auto"/>
            <w:bottom w:val="none" w:sz="0" w:space="0" w:color="auto"/>
            <w:right w:val="none" w:sz="0" w:space="0" w:color="auto"/>
          </w:divBdr>
        </w:div>
        <w:div w:id="251353610">
          <w:marLeft w:val="0"/>
          <w:marRight w:val="0"/>
          <w:marTop w:val="0"/>
          <w:marBottom w:val="0"/>
          <w:divBdr>
            <w:top w:val="none" w:sz="0" w:space="0" w:color="auto"/>
            <w:left w:val="none" w:sz="0" w:space="0" w:color="auto"/>
            <w:bottom w:val="none" w:sz="0" w:space="0" w:color="auto"/>
            <w:right w:val="none" w:sz="0" w:space="0" w:color="auto"/>
          </w:divBdr>
        </w:div>
        <w:div w:id="1562905199">
          <w:marLeft w:val="0"/>
          <w:marRight w:val="0"/>
          <w:marTop w:val="0"/>
          <w:marBottom w:val="0"/>
          <w:divBdr>
            <w:top w:val="none" w:sz="0" w:space="0" w:color="auto"/>
            <w:left w:val="none" w:sz="0" w:space="0" w:color="auto"/>
            <w:bottom w:val="none" w:sz="0" w:space="0" w:color="auto"/>
            <w:right w:val="none" w:sz="0" w:space="0" w:color="auto"/>
          </w:divBdr>
        </w:div>
        <w:div w:id="1309044918">
          <w:marLeft w:val="0"/>
          <w:marRight w:val="0"/>
          <w:marTop w:val="0"/>
          <w:marBottom w:val="0"/>
          <w:divBdr>
            <w:top w:val="none" w:sz="0" w:space="0" w:color="auto"/>
            <w:left w:val="none" w:sz="0" w:space="0" w:color="auto"/>
            <w:bottom w:val="none" w:sz="0" w:space="0" w:color="auto"/>
            <w:right w:val="none" w:sz="0" w:space="0" w:color="auto"/>
          </w:divBdr>
        </w:div>
        <w:div w:id="505292247">
          <w:marLeft w:val="0"/>
          <w:marRight w:val="0"/>
          <w:marTop w:val="0"/>
          <w:marBottom w:val="0"/>
          <w:divBdr>
            <w:top w:val="none" w:sz="0" w:space="0" w:color="auto"/>
            <w:left w:val="none" w:sz="0" w:space="0" w:color="auto"/>
            <w:bottom w:val="none" w:sz="0" w:space="0" w:color="auto"/>
            <w:right w:val="none" w:sz="0" w:space="0" w:color="auto"/>
          </w:divBdr>
        </w:div>
        <w:div w:id="1133132907">
          <w:marLeft w:val="0"/>
          <w:marRight w:val="0"/>
          <w:marTop w:val="0"/>
          <w:marBottom w:val="0"/>
          <w:divBdr>
            <w:top w:val="none" w:sz="0" w:space="0" w:color="auto"/>
            <w:left w:val="none" w:sz="0" w:space="0" w:color="auto"/>
            <w:bottom w:val="none" w:sz="0" w:space="0" w:color="auto"/>
            <w:right w:val="none" w:sz="0" w:space="0" w:color="auto"/>
          </w:divBdr>
        </w:div>
        <w:div w:id="123232452">
          <w:marLeft w:val="0"/>
          <w:marRight w:val="0"/>
          <w:marTop w:val="0"/>
          <w:marBottom w:val="0"/>
          <w:divBdr>
            <w:top w:val="none" w:sz="0" w:space="0" w:color="auto"/>
            <w:left w:val="none" w:sz="0" w:space="0" w:color="auto"/>
            <w:bottom w:val="none" w:sz="0" w:space="0" w:color="auto"/>
            <w:right w:val="none" w:sz="0" w:space="0" w:color="auto"/>
          </w:divBdr>
        </w:div>
        <w:div w:id="1675767091">
          <w:marLeft w:val="0"/>
          <w:marRight w:val="0"/>
          <w:marTop w:val="0"/>
          <w:marBottom w:val="0"/>
          <w:divBdr>
            <w:top w:val="none" w:sz="0" w:space="0" w:color="auto"/>
            <w:left w:val="none" w:sz="0" w:space="0" w:color="auto"/>
            <w:bottom w:val="none" w:sz="0" w:space="0" w:color="auto"/>
            <w:right w:val="none" w:sz="0" w:space="0" w:color="auto"/>
          </w:divBdr>
        </w:div>
        <w:div w:id="436683406">
          <w:marLeft w:val="0"/>
          <w:marRight w:val="0"/>
          <w:marTop w:val="0"/>
          <w:marBottom w:val="0"/>
          <w:divBdr>
            <w:top w:val="none" w:sz="0" w:space="0" w:color="auto"/>
            <w:left w:val="none" w:sz="0" w:space="0" w:color="auto"/>
            <w:bottom w:val="none" w:sz="0" w:space="0" w:color="auto"/>
            <w:right w:val="none" w:sz="0" w:space="0" w:color="auto"/>
          </w:divBdr>
        </w:div>
        <w:div w:id="1506359416">
          <w:marLeft w:val="0"/>
          <w:marRight w:val="0"/>
          <w:marTop w:val="0"/>
          <w:marBottom w:val="0"/>
          <w:divBdr>
            <w:top w:val="none" w:sz="0" w:space="0" w:color="auto"/>
            <w:left w:val="none" w:sz="0" w:space="0" w:color="auto"/>
            <w:bottom w:val="none" w:sz="0" w:space="0" w:color="auto"/>
            <w:right w:val="none" w:sz="0" w:space="0" w:color="auto"/>
          </w:divBdr>
        </w:div>
        <w:div w:id="1841387263">
          <w:marLeft w:val="0"/>
          <w:marRight w:val="0"/>
          <w:marTop w:val="0"/>
          <w:marBottom w:val="0"/>
          <w:divBdr>
            <w:top w:val="none" w:sz="0" w:space="0" w:color="auto"/>
            <w:left w:val="none" w:sz="0" w:space="0" w:color="auto"/>
            <w:bottom w:val="none" w:sz="0" w:space="0" w:color="auto"/>
            <w:right w:val="none" w:sz="0" w:space="0" w:color="auto"/>
          </w:divBdr>
        </w:div>
        <w:div w:id="1070229281">
          <w:marLeft w:val="0"/>
          <w:marRight w:val="0"/>
          <w:marTop w:val="0"/>
          <w:marBottom w:val="0"/>
          <w:divBdr>
            <w:top w:val="none" w:sz="0" w:space="0" w:color="auto"/>
            <w:left w:val="none" w:sz="0" w:space="0" w:color="auto"/>
            <w:bottom w:val="none" w:sz="0" w:space="0" w:color="auto"/>
            <w:right w:val="none" w:sz="0" w:space="0" w:color="auto"/>
          </w:divBdr>
        </w:div>
        <w:div w:id="71318308">
          <w:marLeft w:val="0"/>
          <w:marRight w:val="0"/>
          <w:marTop w:val="0"/>
          <w:marBottom w:val="0"/>
          <w:divBdr>
            <w:top w:val="none" w:sz="0" w:space="0" w:color="auto"/>
            <w:left w:val="none" w:sz="0" w:space="0" w:color="auto"/>
            <w:bottom w:val="none" w:sz="0" w:space="0" w:color="auto"/>
            <w:right w:val="none" w:sz="0" w:space="0" w:color="auto"/>
          </w:divBdr>
        </w:div>
        <w:div w:id="1841188419">
          <w:marLeft w:val="0"/>
          <w:marRight w:val="0"/>
          <w:marTop w:val="0"/>
          <w:marBottom w:val="0"/>
          <w:divBdr>
            <w:top w:val="none" w:sz="0" w:space="0" w:color="auto"/>
            <w:left w:val="none" w:sz="0" w:space="0" w:color="auto"/>
            <w:bottom w:val="none" w:sz="0" w:space="0" w:color="auto"/>
            <w:right w:val="none" w:sz="0" w:space="0" w:color="auto"/>
          </w:divBdr>
        </w:div>
        <w:div w:id="146702132">
          <w:marLeft w:val="0"/>
          <w:marRight w:val="0"/>
          <w:marTop w:val="0"/>
          <w:marBottom w:val="0"/>
          <w:divBdr>
            <w:top w:val="none" w:sz="0" w:space="0" w:color="auto"/>
            <w:left w:val="none" w:sz="0" w:space="0" w:color="auto"/>
            <w:bottom w:val="none" w:sz="0" w:space="0" w:color="auto"/>
            <w:right w:val="none" w:sz="0" w:space="0" w:color="auto"/>
          </w:divBdr>
        </w:div>
        <w:div w:id="162938954">
          <w:marLeft w:val="0"/>
          <w:marRight w:val="0"/>
          <w:marTop w:val="0"/>
          <w:marBottom w:val="0"/>
          <w:divBdr>
            <w:top w:val="none" w:sz="0" w:space="0" w:color="auto"/>
            <w:left w:val="none" w:sz="0" w:space="0" w:color="auto"/>
            <w:bottom w:val="none" w:sz="0" w:space="0" w:color="auto"/>
            <w:right w:val="none" w:sz="0" w:space="0" w:color="auto"/>
          </w:divBdr>
        </w:div>
        <w:div w:id="2018775121">
          <w:marLeft w:val="0"/>
          <w:marRight w:val="0"/>
          <w:marTop w:val="0"/>
          <w:marBottom w:val="0"/>
          <w:divBdr>
            <w:top w:val="none" w:sz="0" w:space="0" w:color="auto"/>
            <w:left w:val="none" w:sz="0" w:space="0" w:color="auto"/>
            <w:bottom w:val="none" w:sz="0" w:space="0" w:color="auto"/>
            <w:right w:val="none" w:sz="0" w:space="0" w:color="auto"/>
          </w:divBdr>
        </w:div>
        <w:div w:id="629171176">
          <w:marLeft w:val="0"/>
          <w:marRight w:val="0"/>
          <w:marTop w:val="0"/>
          <w:marBottom w:val="0"/>
          <w:divBdr>
            <w:top w:val="none" w:sz="0" w:space="0" w:color="auto"/>
            <w:left w:val="none" w:sz="0" w:space="0" w:color="auto"/>
            <w:bottom w:val="none" w:sz="0" w:space="0" w:color="auto"/>
            <w:right w:val="none" w:sz="0" w:space="0" w:color="auto"/>
          </w:divBdr>
        </w:div>
        <w:div w:id="1916015343">
          <w:marLeft w:val="0"/>
          <w:marRight w:val="0"/>
          <w:marTop w:val="0"/>
          <w:marBottom w:val="0"/>
          <w:divBdr>
            <w:top w:val="none" w:sz="0" w:space="0" w:color="auto"/>
            <w:left w:val="none" w:sz="0" w:space="0" w:color="auto"/>
            <w:bottom w:val="none" w:sz="0" w:space="0" w:color="auto"/>
            <w:right w:val="none" w:sz="0" w:space="0" w:color="auto"/>
          </w:divBdr>
        </w:div>
        <w:div w:id="1814908457">
          <w:marLeft w:val="0"/>
          <w:marRight w:val="0"/>
          <w:marTop w:val="0"/>
          <w:marBottom w:val="0"/>
          <w:divBdr>
            <w:top w:val="none" w:sz="0" w:space="0" w:color="auto"/>
            <w:left w:val="none" w:sz="0" w:space="0" w:color="auto"/>
            <w:bottom w:val="none" w:sz="0" w:space="0" w:color="auto"/>
            <w:right w:val="none" w:sz="0" w:space="0" w:color="auto"/>
          </w:divBdr>
        </w:div>
        <w:div w:id="661276125">
          <w:marLeft w:val="0"/>
          <w:marRight w:val="0"/>
          <w:marTop w:val="0"/>
          <w:marBottom w:val="0"/>
          <w:divBdr>
            <w:top w:val="none" w:sz="0" w:space="0" w:color="auto"/>
            <w:left w:val="none" w:sz="0" w:space="0" w:color="auto"/>
            <w:bottom w:val="none" w:sz="0" w:space="0" w:color="auto"/>
            <w:right w:val="none" w:sz="0" w:space="0" w:color="auto"/>
          </w:divBdr>
        </w:div>
        <w:div w:id="1339384477">
          <w:marLeft w:val="0"/>
          <w:marRight w:val="0"/>
          <w:marTop w:val="0"/>
          <w:marBottom w:val="0"/>
          <w:divBdr>
            <w:top w:val="none" w:sz="0" w:space="0" w:color="auto"/>
            <w:left w:val="none" w:sz="0" w:space="0" w:color="auto"/>
            <w:bottom w:val="none" w:sz="0" w:space="0" w:color="auto"/>
            <w:right w:val="none" w:sz="0" w:space="0" w:color="auto"/>
          </w:divBdr>
        </w:div>
        <w:div w:id="1352031008">
          <w:marLeft w:val="0"/>
          <w:marRight w:val="0"/>
          <w:marTop w:val="0"/>
          <w:marBottom w:val="0"/>
          <w:divBdr>
            <w:top w:val="none" w:sz="0" w:space="0" w:color="auto"/>
            <w:left w:val="none" w:sz="0" w:space="0" w:color="auto"/>
            <w:bottom w:val="none" w:sz="0" w:space="0" w:color="auto"/>
            <w:right w:val="none" w:sz="0" w:space="0" w:color="auto"/>
          </w:divBdr>
        </w:div>
        <w:div w:id="174075735">
          <w:marLeft w:val="0"/>
          <w:marRight w:val="0"/>
          <w:marTop w:val="0"/>
          <w:marBottom w:val="0"/>
          <w:divBdr>
            <w:top w:val="none" w:sz="0" w:space="0" w:color="auto"/>
            <w:left w:val="none" w:sz="0" w:space="0" w:color="auto"/>
            <w:bottom w:val="none" w:sz="0" w:space="0" w:color="auto"/>
            <w:right w:val="none" w:sz="0" w:space="0" w:color="auto"/>
          </w:divBdr>
        </w:div>
        <w:div w:id="1017148377">
          <w:marLeft w:val="0"/>
          <w:marRight w:val="0"/>
          <w:marTop w:val="0"/>
          <w:marBottom w:val="0"/>
          <w:divBdr>
            <w:top w:val="none" w:sz="0" w:space="0" w:color="auto"/>
            <w:left w:val="none" w:sz="0" w:space="0" w:color="auto"/>
            <w:bottom w:val="none" w:sz="0" w:space="0" w:color="auto"/>
            <w:right w:val="none" w:sz="0" w:space="0" w:color="auto"/>
          </w:divBdr>
        </w:div>
        <w:div w:id="1923446438">
          <w:marLeft w:val="0"/>
          <w:marRight w:val="0"/>
          <w:marTop w:val="0"/>
          <w:marBottom w:val="0"/>
          <w:divBdr>
            <w:top w:val="none" w:sz="0" w:space="0" w:color="auto"/>
            <w:left w:val="none" w:sz="0" w:space="0" w:color="auto"/>
            <w:bottom w:val="none" w:sz="0" w:space="0" w:color="auto"/>
            <w:right w:val="none" w:sz="0" w:space="0" w:color="auto"/>
          </w:divBdr>
        </w:div>
        <w:div w:id="2070031737">
          <w:marLeft w:val="0"/>
          <w:marRight w:val="0"/>
          <w:marTop w:val="0"/>
          <w:marBottom w:val="0"/>
          <w:divBdr>
            <w:top w:val="none" w:sz="0" w:space="0" w:color="auto"/>
            <w:left w:val="none" w:sz="0" w:space="0" w:color="auto"/>
            <w:bottom w:val="none" w:sz="0" w:space="0" w:color="auto"/>
            <w:right w:val="none" w:sz="0" w:space="0" w:color="auto"/>
          </w:divBdr>
        </w:div>
        <w:div w:id="296187207">
          <w:marLeft w:val="0"/>
          <w:marRight w:val="0"/>
          <w:marTop w:val="0"/>
          <w:marBottom w:val="0"/>
          <w:divBdr>
            <w:top w:val="none" w:sz="0" w:space="0" w:color="auto"/>
            <w:left w:val="none" w:sz="0" w:space="0" w:color="auto"/>
            <w:bottom w:val="none" w:sz="0" w:space="0" w:color="auto"/>
            <w:right w:val="none" w:sz="0" w:space="0" w:color="auto"/>
          </w:divBdr>
        </w:div>
        <w:div w:id="1143699957">
          <w:marLeft w:val="0"/>
          <w:marRight w:val="0"/>
          <w:marTop w:val="0"/>
          <w:marBottom w:val="0"/>
          <w:divBdr>
            <w:top w:val="none" w:sz="0" w:space="0" w:color="auto"/>
            <w:left w:val="none" w:sz="0" w:space="0" w:color="auto"/>
            <w:bottom w:val="none" w:sz="0" w:space="0" w:color="auto"/>
            <w:right w:val="none" w:sz="0" w:space="0" w:color="auto"/>
          </w:divBdr>
        </w:div>
        <w:div w:id="1744836892">
          <w:marLeft w:val="0"/>
          <w:marRight w:val="0"/>
          <w:marTop w:val="0"/>
          <w:marBottom w:val="0"/>
          <w:divBdr>
            <w:top w:val="none" w:sz="0" w:space="0" w:color="auto"/>
            <w:left w:val="none" w:sz="0" w:space="0" w:color="auto"/>
            <w:bottom w:val="none" w:sz="0" w:space="0" w:color="auto"/>
            <w:right w:val="none" w:sz="0" w:space="0" w:color="auto"/>
          </w:divBdr>
        </w:div>
        <w:div w:id="1494568513">
          <w:marLeft w:val="0"/>
          <w:marRight w:val="0"/>
          <w:marTop w:val="0"/>
          <w:marBottom w:val="0"/>
          <w:divBdr>
            <w:top w:val="none" w:sz="0" w:space="0" w:color="auto"/>
            <w:left w:val="none" w:sz="0" w:space="0" w:color="auto"/>
            <w:bottom w:val="none" w:sz="0" w:space="0" w:color="auto"/>
            <w:right w:val="none" w:sz="0" w:space="0" w:color="auto"/>
          </w:divBdr>
        </w:div>
        <w:div w:id="1162117099">
          <w:marLeft w:val="0"/>
          <w:marRight w:val="0"/>
          <w:marTop w:val="0"/>
          <w:marBottom w:val="0"/>
          <w:divBdr>
            <w:top w:val="none" w:sz="0" w:space="0" w:color="auto"/>
            <w:left w:val="none" w:sz="0" w:space="0" w:color="auto"/>
            <w:bottom w:val="none" w:sz="0" w:space="0" w:color="auto"/>
            <w:right w:val="none" w:sz="0" w:space="0" w:color="auto"/>
          </w:divBdr>
        </w:div>
        <w:div w:id="2026130894">
          <w:marLeft w:val="0"/>
          <w:marRight w:val="0"/>
          <w:marTop w:val="0"/>
          <w:marBottom w:val="0"/>
          <w:divBdr>
            <w:top w:val="none" w:sz="0" w:space="0" w:color="auto"/>
            <w:left w:val="none" w:sz="0" w:space="0" w:color="auto"/>
            <w:bottom w:val="none" w:sz="0" w:space="0" w:color="auto"/>
            <w:right w:val="none" w:sz="0" w:space="0" w:color="auto"/>
          </w:divBdr>
        </w:div>
        <w:div w:id="170727632">
          <w:marLeft w:val="0"/>
          <w:marRight w:val="0"/>
          <w:marTop w:val="0"/>
          <w:marBottom w:val="0"/>
          <w:divBdr>
            <w:top w:val="none" w:sz="0" w:space="0" w:color="auto"/>
            <w:left w:val="none" w:sz="0" w:space="0" w:color="auto"/>
            <w:bottom w:val="none" w:sz="0" w:space="0" w:color="auto"/>
            <w:right w:val="none" w:sz="0" w:space="0" w:color="auto"/>
          </w:divBdr>
        </w:div>
      </w:divsChild>
    </w:div>
    <w:div w:id="186281383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BBC9B-ECDD-403B-B12C-C5D40814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16</Pages>
  <Words>3368</Words>
  <Characters>19203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24</cp:revision>
  <dcterms:created xsi:type="dcterms:W3CDTF">2018-10-12T20:45:00Z</dcterms:created>
  <dcterms:modified xsi:type="dcterms:W3CDTF">2018-10-12T22:37:00Z</dcterms:modified>
</cp:coreProperties>
</file>