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FE153" w14:textId="77777777" w:rsidR="008C5A67" w:rsidRPr="00FD6C40" w:rsidRDefault="00840ACA">
      <w:pPr>
        <w:rPr>
          <w:rFonts w:ascii="Times New Roman" w:hAnsi="Times New Roman" w:cs="Times New Roman"/>
          <w:sz w:val="24"/>
          <w:szCs w:val="24"/>
        </w:rPr>
      </w:pPr>
      <w:r w:rsidRPr="00FD6C40">
        <w:rPr>
          <w:rFonts w:ascii="Times New Roman" w:hAnsi="Times New Roman" w:cs="Times New Roman"/>
          <w:sz w:val="24"/>
          <w:szCs w:val="24"/>
        </w:rPr>
        <w:t>Williams, Jamarques</w:t>
      </w:r>
    </w:p>
    <w:p w14:paraId="7313FDFF" w14:textId="77777777" w:rsidR="00840ACA" w:rsidRPr="00FD6C40" w:rsidRDefault="00840ACA">
      <w:pPr>
        <w:rPr>
          <w:rFonts w:ascii="Times New Roman" w:hAnsi="Times New Roman" w:cs="Times New Roman"/>
          <w:sz w:val="24"/>
          <w:szCs w:val="24"/>
        </w:rPr>
      </w:pPr>
      <w:r w:rsidRPr="00FD6C40">
        <w:rPr>
          <w:rFonts w:ascii="Times New Roman" w:hAnsi="Times New Roman" w:cs="Times New Roman"/>
          <w:sz w:val="24"/>
          <w:szCs w:val="24"/>
        </w:rPr>
        <w:t>Professor Light</w:t>
      </w:r>
    </w:p>
    <w:p w14:paraId="61041F76" w14:textId="77777777" w:rsidR="00840ACA" w:rsidRPr="00FD6C40" w:rsidRDefault="00840ACA">
      <w:pPr>
        <w:rPr>
          <w:rFonts w:ascii="Times New Roman" w:hAnsi="Times New Roman" w:cs="Times New Roman"/>
          <w:sz w:val="24"/>
          <w:szCs w:val="24"/>
        </w:rPr>
      </w:pPr>
      <w:r w:rsidRPr="00FD6C40">
        <w:rPr>
          <w:rFonts w:ascii="Times New Roman" w:hAnsi="Times New Roman" w:cs="Times New Roman"/>
          <w:sz w:val="24"/>
          <w:szCs w:val="24"/>
        </w:rPr>
        <w:t>BUSN 6120</w:t>
      </w:r>
    </w:p>
    <w:p w14:paraId="7637ED92" w14:textId="77777777" w:rsidR="00840ACA" w:rsidRPr="00FD6C40" w:rsidRDefault="00840ACA">
      <w:pPr>
        <w:rPr>
          <w:rFonts w:ascii="Times New Roman" w:hAnsi="Times New Roman" w:cs="Times New Roman"/>
          <w:sz w:val="24"/>
          <w:szCs w:val="24"/>
        </w:rPr>
      </w:pPr>
      <w:r w:rsidRPr="00FD6C40">
        <w:rPr>
          <w:rFonts w:ascii="Times New Roman" w:hAnsi="Times New Roman" w:cs="Times New Roman"/>
          <w:sz w:val="24"/>
          <w:szCs w:val="24"/>
        </w:rPr>
        <w:t>Abstract and Outline</w:t>
      </w:r>
    </w:p>
    <w:p w14:paraId="5AA1F5F8" w14:textId="77777777" w:rsidR="00840ACA" w:rsidRPr="00FD6C40" w:rsidRDefault="00840ACA" w:rsidP="00840ACA">
      <w:pPr>
        <w:jc w:val="center"/>
        <w:rPr>
          <w:rFonts w:ascii="Times New Roman" w:hAnsi="Times New Roman" w:cs="Times New Roman"/>
          <w:b/>
          <w:sz w:val="24"/>
          <w:szCs w:val="24"/>
        </w:rPr>
      </w:pPr>
      <w:r w:rsidRPr="00FD6C40">
        <w:rPr>
          <w:rFonts w:ascii="Times New Roman" w:hAnsi="Times New Roman" w:cs="Times New Roman"/>
          <w:b/>
          <w:sz w:val="24"/>
          <w:szCs w:val="24"/>
        </w:rPr>
        <w:t>The Influence of Entrepreneurship on the Economy and “Big Business”</w:t>
      </w:r>
    </w:p>
    <w:p w14:paraId="126615B8" w14:textId="77777777" w:rsidR="00840ACA" w:rsidRPr="00FD6C40" w:rsidRDefault="00840ACA" w:rsidP="00840ACA">
      <w:pPr>
        <w:rPr>
          <w:rFonts w:ascii="Times New Roman" w:hAnsi="Times New Roman" w:cs="Times New Roman"/>
          <w:sz w:val="24"/>
          <w:szCs w:val="24"/>
        </w:rPr>
      </w:pPr>
      <w:r w:rsidRPr="00FD6C40">
        <w:rPr>
          <w:rFonts w:ascii="Times New Roman" w:hAnsi="Times New Roman" w:cs="Times New Roman"/>
          <w:sz w:val="24"/>
          <w:szCs w:val="24"/>
        </w:rPr>
        <w:t>The barriers of entry into business seem to be a thing of the past for most industries. All someone needs is to have the financial backing for startup and the can set themselves up to achieve what they have set out to do. While many business fail, there are a growing number of businesses that have been able to find great success through the access that technology has allowed. In the retail and service industries specifically, more and more people are creating businesses and competing in a direct-to-consumer market. The</w:t>
      </w:r>
      <w:r w:rsidR="00A20F64" w:rsidRPr="00FD6C40">
        <w:rPr>
          <w:rFonts w:ascii="Times New Roman" w:hAnsi="Times New Roman" w:cs="Times New Roman"/>
          <w:sz w:val="24"/>
          <w:szCs w:val="24"/>
        </w:rPr>
        <w:t xml:space="preserve"> ease of entry and expansion of technology that is available has made entrepreneurship a focal point for many people. Do many new companies aid in stimulating the economy? How has the market of larger corporations been affected by the addition of many competitors in the retail and service industries? </w:t>
      </w:r>
    </w:p>
    <w:p w14:paraId="715BF986" w14:textId="77777777" w:rsidR="00A20F64" w:rsidRDefault="00A20F64" w:rsidP="00840ACA">
      <w:pPr>
        <w:rPr>
          <w:rFonts w:ascii="Times New Roman" w:hAnsi="Times New Roman" w:cs="Times New Roman"/>
          <w:sz w:val="24"/>
          <w:szCs w:val="24"/>
        </w:rPr>
      </w:pPr>
      <w:r w:rsidRPr="00FD6C40">
        <w:rPr>
          <w:rFonts w:ascii="Times New Roman" w:hAnsi="Times New Roman" w:cs="Times New Roman"/>
          <w:sz w:val="24"/>
          <w:szCs w:val="24"/>
        </w:rPr>
        <w:t>The purpose of this paper will be t</w:t>
      </w:r>
      <w:r w:rsidR="00FD6C40" w:rsidRPr="00FD6C40">
        <w:rPr>
          <w:rFonts w:ascii="Times New Roman" w:hAnsi="Times New Roman" w:cs="Times New Roman"/>
          <w:sz w:val="24"/>
          <w:szCs w:val="24"/>
        </w:rPr>
        <w:t>o review, analyze and contrast, small/startup companies</w:t>
      </w:r>
      <w:r w:rsidRPr="00FD6C40">
        <w:rPr>
          <w:rFonts w:ascii="Times New Roman" w:hAnsi="Times New Roman" w:cs="Times New Roman"/>
          <w:sz w:val="24"/>
          <w:szCs w:val="24"/>
        </w:rPr>
        <w:t xml:space="preserve"> versus established companies in the retail/service industry.</w:t>
      </w:r>
      <w:r w:rsidR="00FD6C40" w:rsidRPr="00FD6C40">
        <w:rPr>
          <w:rFonts w:ascii="Times New Roman" w:hAnsi="Times New Roman" w:cs="Times New Roman"/>
          <w:sz w:val="24"/>
          <w:szCs w:val="24"/>
        </w:rPr>
        <w:t xml:space="preserve"> We will discuss the type of competition that these companies bring and how I has impacted the industry, the barriers of entry and how they apply, and the overall market structure for these industries and how they have been impacted by technology.</w:t>
      </w:r>
    </w:p>
    <w:p w14:paraId="70808708" w14:textId="77777777" w:rsidR="00FD6C40" w:rsidRDefault="00FD6C40" w:rsidP="00814832">
      <w:pPr>
        <w:jc w:val="center"/>
        <w:rPr>
          <w:rFonts w:ascii="Times New Roman" w:hAnsi="Times New Roman" w:cs="Times New Roman"/>
          <w:b/>
          <w:sz w:val="24"/>
          <w:szCs w:val="24"/>
        </w:rPr>
      </w:pPr>
      <w:r w:rsidRPr="00FD6C40">
        <w:rPr>
          <w:rFonts w:ascii="Times New Roman" w:hAnsi="Times New Roman" w:cs="Times New Roman"/>
          <w:b/>
          <w:sz w:val="24"/>
          <w:szCs w:val="24"/>
        </w:rPr>
        <w:t>Outline</w:t>
      </w:r>
    </w:p>
    <w:p w14:paraId="0DC939C4" w14:textId="77777777" w:rsidR="00FD6C40" w:rsidRPr="00814832" w:rsidRDefault="00FD6C40"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Barriers of Entry Into Business</w:t>
      </w:r>
    </w:p>
    <w:p w14:paraId="7BB9D16B" w14:textId="77777777" w:rsidR="00FD6C40" w:rsidRDefault="00FD6C40"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Prior to technology advancements</w:t>
      </w:r>
    </w:p>
    <w:p w14:paraId="22A3DF13" w14:textId="77777777" w:rsidR="00FD6C40" w:rsidRDefault="00FD6C40"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With the advancement in technology</w:t>
      </w:r>
    </w:p>
    <w:p w14:paraId="03B19048" w14:textId="77777777" w:rsidR="00FD6C40" w:rsidRDefault="00FD6C40"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Why the change?</w:t>
      </w:r>
    </w:p>
    <w:p w14:paraId="4DF8CC5C" w14:textId="77777777" w:rsidR="00FD6C40" w:rsidRPr="00814832" w:rsidRDefault="00FD6C40"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Market Structure</w:t>
      </w:r>
    </w:p>
    <w:p w14:paraId="5CC4B3B8" w14:textId="77777777" w:rsidR="00FD6C40" w:rsidRDefault="00FD6C40"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What is entrepreneurship</w:t>
      </w:r>
    </w:p>
    <w:p w14:paraId="012F92EF"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What it takes to get started</w:t>
      </w:r>
    </w:p>
    <w:p w14:paraId="19247C52"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What a typical company may look like</w:t>
      </w:r>
    </w:p>
    <w:p w14:paraId="27C210B0"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Average overhead cost</w:t>
      </w:r>
    </w:p>
    <w:p w14:paraId="5B06E612"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Consumer make-up and advertisement</w:t>
      </w:r>
    </w:p>
    <w:p w14:paraId="32B53697"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Personnel</w:t>
      </w:r>
    </w:p>
    <w:p w14:paraId="6CFC0C2E" w14:textId="77777777" w:rsidR="00FD6C40" w:rsidRDefault="00FD6C40"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What is a corporation</w:t>
      </w:r>
    </w:p>
    <w:p w14:paraId="1C6C2BF0"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How do they thrive</w:t>
      </w:r>
    </w:p>
    <w:p w14:paraId="7CDE46F6"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Average overhead cost</w:t>
      </w:r>
    </w:p>
    <w:p w14:paraId="76555515"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Consumer make-up and advertisement</w:t>
      </w:r>
    </w:p>
    <w:p w14:paraId="42AE0170" w14:textId="77777777" w:rsidR="00FD6C40" w:rsidRDefault="00FD6C40" w:rsidP="00814832">
      <w:pPr>
        <w:pStyle w:val="ListParagraph"/>
        <w:numPr>
          <w:ilvl w:val="2"/>
          <w:numId w:val="2"/>
        </w:numPr>
        <w:spacing w:line="360" w:lineRule="auto"/>
        <w:rPr>
          <w:rFonts w:ascii="Times New Roman" w:hAnsi="Times New Roman" w:cs="Times New Roman"/>
          <w:sz w:val="24"/>
          <w:szCs w:val="24"/>
        </w:rPr>
      </w:pPr>
      <w:r>
        <w:rPr>
          <w:rFonts w:ascii="Times New Roman" w:hAnsi="Times New Roman" w:cs="Times New Roman"/>
          <w:sz w:val="24"/>
          <w:szCs w:val="24"/>
        </w:rPr>
        <w:t>Personnel (i.e. salaries, number of employees)</w:t>
      </w:r>
    </w:p>
    <w:p w14:paraId="2879F470" w14:textId="77777777" w:rsidR="00814832" w:rsidRPr="00814832" w:rsidRDefault="00814832"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What type of market competition exist and which is best for the retail and service industry</w:t>
      </w:r>
    </w:p>
    <w:p w14:paraId="69A342DA" w14:textId="77777777" w:rsidR="00814832" w:rsidRPr="00814832" w:rsidRDefault="00814832"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Current state of the economy</w:t>
      </w:r>
    </w:p>
    <w:p w14:paraId="3748A10D" w14:textId="77777777" w:rsidR="00814832" w:rsidRDefault="00814832"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Current state for small businesses</w:t>
      </w:r>
    </w:p>
    <w:p w14:paraId="78575339" w14:textId="77777777" w:rsidR="00814832" w:rsidRDefault="00814832"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Current state for large businesses</w:t>
      </w:r>
    </w:p>
    <w:p w14:paraId="4920BA4D" w14:textId="77777777" w:rsidR="00814832" w:rsidRDefault="00814832"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Different effects of COVID-19 on both</w:t>
      </w:r>
    </w:p>
    <w:p w14:paraId="0797FAE9" w14:textId="77777777" w:rsidR="00814832" w:rsidRPr="00814832" w:rsidRDefault="00814832"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Conclusion</w:t>
      </w:r>
    </w:p>
    <w:p w14:paraId="6C817570" w14:textId="77777777" w:rsidR="00814832" w:rsidRDefault="00814832"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Where the economy is headed</w:t>
      </w:r>
    </w:p>
    <w:p w14:paraId="3D833DC0" w14:textId="77777777" w:rsidR="00814832" w:rsidRDefault="00814832" w:rsidP="00814832">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How the competition benefits the economy and overall impact of competition</w:t>
      </w:r>
    </w:p>
    <w:p w14:paraId="6EE4D686" w14:textId="77777777" w:rsidR="00814832" w:rsidRPr="00814832" w:rsidRDefault="00814832" w:rsidP="00814832">
      <w:pPr>
        <w:pStyle w:val="ListParagraph"/>
        <w:numPr>
          <w:ilvl w:val="0"/>
          <w:numId w:val="2"/>
        </w:numPr>
        <w:spacing w:line="360" w:lineRule="auto"/>
        <w:rPr>
          <w:rFonts w:ascii="Times New Roman" w:hAnsi="Times New Roman" w:cs="Times New Roman"/>
          <w:b/>
          <w:sz w:val="24"/>
          <w:szCs w:val="24"/>
        </w:rPr>
      </w:pPr>
      <w:r w:rsidRPr="00814832">
        <w:rPr>
          <w:rFonts w:ascii="Times New Roman" w:hAnsi="Times New Roman" w:cs="Times New Roman"/>
          <w:b/>
          <w:sz w:val="24"/>
          <w:szCs w:val="24"/>
        </w:rPr>
        <w:t>Bibliography and References</w:t>
      </w:r>
    </w:p>
    <w:sectPr w:rsidR="00814832" w:rsidRPr="00814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4627A"/>
    <w:multiLevelType w:val="hybridMultilevel"/>
    <w:tmpl w:val="FB3CD962"/>
    <w:lvl w:ilvl="0" w:tplc="67ACA3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4788A"/>
    <w:multiLevelType w:val="hybridMultilevel"/>
    <w:tmpl w:val="CC6E23B8"/>
    <w:lvl w:ilvl="0" w:tplc="E0722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CA"/>
    <w:rsid w:val="00665AAB"/>
    <w:rsid w:val="00814832"/>
    <w:rsid w:val="00840ACA"/>
    <w:rsid w:val="009E2FAC"/>
    <w:rsid w:val="00A20F64"/>
    <w:rsid w:val="00B35710"/>
    <w:rsid w:val="00B36FF5"/>
    <w:rsid w:val="00FD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7619"/>
  <w15:chartTrackingRefBased/>
  <w15:docId w15:val="{C4D0E7AE-91D6-490C-9815-C06FD88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Jamarques AE1 VRM-30 USN</dc:creator>
  <cp:keywords/>
  <dc:description/>
  <cp:lastModifiedBy>Jamarques Williams</cp:lastModifiedBy>
  <cp:revision>2</cp:revision>
  <dcterms:created xsi:type="dcterms:W3CDTF">2021-03-02T00:20:00Z</dcterms:created>
  <dcterms:modified xsi:type="dcterms:W3CDTF">2021-03-02T00:20:00Z</dcterms:modified>
</cp:coreProperties>
</file>