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8D62A" w14:textId="0552DEC7" w:rsidR="006B5907" w:rsidRPr="00512393" w:rsidRDefault="00E20DEF" w:rsidP="00512393">
      <w:pPr>
        <w:rPr>
          <w:rFonts w:asciiTheme="majorHAnsi" w:eastAsiaTheme="majorEastAsia" w:hAnsiTheme="majorHAnsi" w:cstheme="majorBidi"/>
          <w:b/>
          <w:bCs/>
          <w:color w:val="345A8A" w:themeColor="accent1" w:themeShade="B5"/>
          <w:sz w:val="48"/>
          <w:szCs w:val="32"/>
        </w:rPr>
      </w:pPr>
      <w:r>
        <w:rPr>
          <w:rFonts w:asciiTheme="majorHAnsi" w:eastAsiaTheme="majorEastAsia" w:hAnsiTheme="majorHAnsi" w:cstheme="majorBidi"/>
          <w:b/>
          <w:bCs/>
          <w:color w:val="345A8A" w:themeColor="accent1" w:themeShade="B5"/>
          <w:sz w:val="48"/>
          <w:szCs w:val="32"/>
        </w:rPr>
        <w:t>Assignment</w:t>
      </w:r>
      <w:r w:rsidR="00271E08">
        <w:rPr>
          <w:rFonts w:asciiTheme="majorHAnsi" w:eastAsiaTheme="majorEastAsia" w:hAnsiTheme="majorHAnsi" w:cstheme="majorBidi"/>
          <w:b/>
          <w:bCs/>
          <w:color w:val="345A8A" w:themeColor="accent1" w:themeShade="B5"/>
          <w:sz w:val="48"/>
          <w:szCs w:val="32"/>
        </w:rPr>
        <w:t xml:space="preserve">: </w:t>
      </w:r>
      <w:r w:rsidR="007650C1" w:rsidRPr="007650C1">
        <w:rPr>
          <w:rFonts w:asciiTheme="majorHAnsi" w:eastAsiaTheme="majorEastAsia" w:hAnsiTheme="majorHAnsi" w:cstheme="majorBidi"/>
          <w:b/>
          <w:bCs/>
          <w:color w:val="345A8A" w:themeColor="accent1" w:themeShade="B5"/>
          <w:sz w:val="48"/>
          <w:szCs w:val="32"/>
        </w:rPr>
        <w:t>Capital Budgeting Decisions</w:t>
      </w:r>
    </w:p>
    <w:p w14:paraId="41FBEBF6" w14:textId="57D102F0" w:rsidR="00E20DEF" w:rsidRDefault="00E20DEF" w:rsidP="00E20DEF">
      <w:r>
        <w:t xml:space="preserve">Your company is considering undertaking a project to expand an existing product line. The required rate of return on the project is </w:t>
      </w:r>
      <w:bookmarkStart w:id="0" w:name="_GoBack"/>
      <w:bookmarkEnd w:id="0"/>
      <w:r>
        <w:t xml:space="preserve">8% and the maximum allowable payback period is 3 years. </w:t>
      </w:r>
    </w:p>
    <w:p w14:paraId="086A9DB0" w14:textId="7D301D02" w:rsidR="008918B4" w:rsidRDefault="008918B4" w:rsidP="00E20DEF"/>
    <w:tbl>
      <w:tblPr>
        <w:tblStyle w:val="TableGrid"/>
        <w:tblW w:w="0" w:type="auto"/>
        <w:tblLook w:val="04A0" w:firstRow="1" w:lastRow="0" w:firstColumn="1" w:lastColumn="0" w:noHBand="0" w:noVBand="1"/>
      </w:tblPr>
      <w:tblGrid>
        <w:gridCol w:w="1320"/>
        <w:gridCol w:w="1375"/>
        <w:gridCol w:w="1131"/>
        <w:gridCol w:w="1253"/>
        <w:gridCol w:w="1253"/>
        <w:gridCol w:w="1253"/>
        <w:gridCol w:w="1253"/>
        <w:gridCol w:w="1232"/>
      </w:tblGrid>
      <w:tr w:rsidR="008918B4" w14:paraId="1EB5C954" w14:textId="63420E7A" w:rsidTr="008918B4">
        <w:tc>
          <w:tcPr>
            <w:tcW w:w="1320" w:type="dxa"/>
          </w:tcPr>
          <w:p w14:paraId="3686E216" w14:textId="0B6A6B34" w:rsidR="008918B4" w:rsidRDefault="008918B4" w:rsidP="00E20DEF">
            <w:r>
              <w:t>Time</w:t>
            </w:r>
          </w:p>
        </w:tc>
        <w:tc>
          <w:tcPr>
            <w:tcW w:w="1375" w:type="dxa"/>
          </w:tcPr>
          <w:p w14:paraId="6F9C23F5" w14:textId="0CD5CA52" w:rsidR="008918B4" w:rsidRDefault="008918B4" w:rsidP="00E20DEF">
            <w:r>
              <w:t>0</w:t>
            </w:r>
          </w:p>
        </w:tc>
        <w:tc>
          <w:tcPr>
            <w:tcW w:w="1131" w:type="dxa"/>
          </w:tcPr>
          <w:p w14:paraId="541C5029" w14:textId="00BF6B8F" w:rsidR="008918B4" w:rsidRDefault="008918B4" w:rsidP="00E20DEF">
            <w:r>
              <w:t>1</w:t>
            </w:r>
          </w:p>
        </w:tc>
        <w:tc>
          <w:tcPr>
            <w:tcW w:w="1253" w:type="dxa"/>
          </w:tcPr>
          <w:p w14:paraId="5D3C0CEF" w14:textId="4A8DF02A" w:rsidR="008918B4" w:rsidRDefault="008918B4" w:rsidP="00E20DEF">
            <w:r>
              <w:t>2</w:t>
            </w:r>
          </w:p>
        </w:tc>
        <w:tc>
          <w:tcPr>
            <w:tcW w:w="1253" w:type="dxa"/>
          </w:tcPr>
          <w:p w14:paraId="63C91712" w14:textId="42436356" w:rsidR="008918B4" w:rsidRDefault="008918B4" w:rsidP="00E20DEF">
            <w:r>
              <w:t>3</w:t>
            </w:r>
          </w:p>
        </w:tc>
        <w:tc>
          <w:tcPr>
            <w:tcW w:w="1253" w:type="dxa"/>
          </w:tcPr>
          <w:p w14:paraId="3486FD1C" w14:textId="2E46A4A6" w:rsidR="008918B4" w:rsidRDefault="008918B4" w:rsidP="00E20DEF">
            <w:r>
              <w:t>4</w:t>
            </w:r>
          </w:p>
        </w:tc>
        <w:tc>
          <w:tcPr>
            <w:tcW w:w="1253" w:type="dxa"/>
          </w:tcPr>
          <w:p w14:paraId="39A8E068" w14:textId="672735F1" w:rsidR="008918B4" w:rsidRDefault="008918B4" w:rsidP="00E20DEF">
            <w:r>
              <w:t>5</w:t>
            </w:r>
          </w:p>
        </w:tc>
        <w:tc>
          <w:tcPr>
            <w:tcW w:w="1232" w:type="dxa"/>
          </w:tcPr>
          <w:p w14:paraId="783247F7" w14:textId="58BC570E" w:rsidR="008918B4" w:rsidRDefault="008918B4" w:rsidP="00E20DEF">
            <w:r>
              <w:t>6</w:t>
            </w:r>
          </w:p>
        </w:tc>
      </w:tr>
      <w:tr w:rsidR="008918B4" w14:paraId="12E48F8A" w14:textId="3BFFD347" w:rsidTr="008918B4">
        <w:tc>
          <w:tcPr>
            <w:tcW w:w="1320" w:type="dxa"/>
          </w:tcPr>
          <w:p w14:paraId="3EF9634C" w14:textId="7F8783BC" w:rsidR="008918B4" w:rsidRDefault="008918B4" w:rsidP="008918B4">
            <w:r>
              <w:t>Cash Flow</w:t>
            </w:r>
          </w:p>
        </w:tc>
        <w:tc>
          <w:tcPr>
            <w:tcW w:w="1375" w:type="dxa"/>
          </w:tcPr>
          <w:p w14:paraId="006334E7" w14:textId="17C722A9" w:rsidR="008918B4" w:rsidRDefault="008918B4" w:rsidP="008918B4">
            <w:r>
              <w:t>$(10,000)</w:t>
            </w:r>
          </w:p>
        </w:tc>
        <w:tc>
          <w:tcPr>
            <w:tcW w:w="1131" w:type="dxa"/>
          </w:tcPr>
          <w:p w14:paraId="78F130AC" w14:textId="0BD59833" w:rsidR="008918B4" w:rsidRDefault="008918B4" w:rsidP="008918B4">
            <w:r>
              <w:t>$2,400</w:t>
            </w:r>
          </w:p>
        </w:tc>
        <w:tc>
          <w:tcPr>
            <w:tcW w:w="1253" w:type="dxa"/>
          </w:tcPr>
          <w:p w14:paraId="57E51D83" w14:textId="1FB027E4" w:rsidR="008918B4" w:rsidRDefault="008918B4" w:rsidP="008918B4">
            <w:r>
              <w:t>$4,800</w:t>
            </w:r>
          </w:p>
        </w:tc>
        <w:tc>
          <w:tcPr>
            <w:tcW w:w="1253" w:type="dxa"/>
          </w:tcPr>
          <w:p w14:paraId="0BAA0987" w14:textId="3AF65928" w:rsidR="008918B4" w:rsidRDefault="008918B4" w:rsidP="008918B4">
            <w:r>
              <w:t>$3,200</w:t>
            </w:r>
          </w:p>
        </w:tc>
        <w:tc>
          <w:tcPr>
            <w:tcW w:w="1253" w:type="dxa"/>
          </w:tcPr>
          <w:p w14:paraId="153C38D7" w14:textId="43813D9B" w:rsidR="008918B4" w:rsidRDefault="008918B4" w:rsidP="008918B4">
            <w:r>
              <w:t>$3,200</w:t>
            </w:r>
          </w:p>
        </w:tc>
        <w:tc>
          <w:tcPr>
            <w:tcW w:w="1253" w:type="dxa"/>
          </w:tcPr>
          <w:p w14:paraId="425D5DCE" w14:textId="3A4C677D" w:rsidR="008918B4" w:rsidRDefault="008918B4" w:rsidP="008918B4">
            <w:r>
              <w:t>$2,800</w:t>
            </w:r>
          </w:p>
        </w:tc>
        <w:tc>
          <w:tcPr>
            <w:tcW w:w="1232" w:type="dxa"/>
          </w:tcPr>
          <w:p w14:paraId="60593112" w14:textId="2DBE7F2E" w:rsidR="008918B4" w:rsidRDefault="008918B4" w:rsidP="008918B4">
            <w:r>
              <w:t>$2,400</w:t>
            </w:r>
          </w:p>
        </w:tc>
      </w:tr>
    </w:tbl>
    <w:p w14:paraId="5C415C40" w14:textId="4D8959AD" w:rsidR="00E20DEF" w:rsidRDefault="00E20DEF" w:rsidP="00976EB3">
      <w:pPr>
        <w:pStyle w:val="Heading3"/>
      </w:pPr>
    </w:p>
    <w:p w14:paraId="2E291623" w14:textId="637D62BA" w:rsidR="007A3A59" w:rsidRDefault="00E20DEF" w:rsidP="00976EB3">
      <w:pPr>
        <w:pStyle w:val="Heading3"/>
      </w:pPr>
      <w:r>
        <w:t>Questions</w:t>
      </w:r>
    </w:p>
    <w:p w14:paraId="5DD273E4" w14:textId="77777777" w:rsidR="00E20DEF" w:rsidRDefault="00E20DEF" w:rsidP="00E20DEF">
      <w:r>
        <w:t>Evaluate the project using each of the following methods. For each method, should the project be accepted or rejected? Justify your answer based on the method used to evaluate the project’s cash flows.</w:t>
      </w:r>
    </w:p>
    <w:p w14:paraId="6DB4C79E" w14:textId="77777777" w:rsidR="00E20DEF" w:rsidRDefault="00E20DEF" w:rsidP="00E20DEF">
      <w:pPr>
        <w:pStyle w:val="ListParagraph"/>
        <w:numPr>
          <w:ilvl w:val="0"/>
          <w:numId w:val="30"/>
        </w:numPr>
      </w:pPr>
      <w:r>
        <w:t>Payback period</w:t>
      </w:r>
    </w:p>
    <w:p w14:paraId="4B5AF7C7" w14:textId="77777777" w:rsidR="00E20DEF" w:rsidRDefault="00E20DEF" w:rsidP="00E20DEF">
      <w:pPr>
        <w:pStyle w:val="ListParagraph"/>
        <w:numPr>
          <w:ilvl w:val="0"/>
          <w:numId w:val="30"/>
        </w:numPr>
      </w:pPr>
      <w:r>
        <w:t>Internal Rate of Return (IRR)</w:t>
      </w:r>
    </w:p>
    <w:p w14:paraId="7BE05F09" w14:textId="77777777" w:rsidR="00E20DEF" w:rsidRDefault="00E20DEF" w:rsidP="00E20DEF">
      <w:pPr>
        <w:pStyle w:val="ListParagraph"/>
        <w:numPr>
          <w:ilvl w:val="0"/>
          <w:numId w:val="30"/>
        </w:numPr>
      </w:pPr>
      <w:r>
        <w:t>Simple Rate of Return</w:t>
      </w:r>
    </w:p>
    <w:p w14:paraId="69AAE2FD" w14:textId="77777777" w:rsidR="00E20DEF" w:rsidRPr="00A80DC0" w:rsidRDefault="00E20DEF" w:rsidP="00E20DEF">
      <w:pPr>
        <w:pStyle w:val="ListParagraph"/>
        <w:numPr>
          <w:ilvl w:val="0"/>
          <w:numId w:val="30"/>
        </w:numPr>
      </w:pPr>
      <w:r>
        <w:t>Net Present Value</w:t>
      </w:r>
    </w:p>
    <w:p w14:paraId="086E2277" w14:textId="27896AC9" w:rsidR="00BF27CC" w:rsidRDefault="00BF27CC" w:rsidP="00E20DEF"/>
    <w:sectPr w:rsidR="00BF27CC" w:rsidSect="003410C4">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FF220" w14:textId="77777777" w:rsidR="00E63D05" w:rsidRDefault="00E63D05" w:rsidP="00976EB3">
      <w:pPr>
        <w:spacing w:before="0" w:after="0"/>
      </w:pPr>
      <w:r>
        <w:separator/>
      </w:r>
    </w:p>
  </w:endnote>
  <w:endnote w:type="continuationSeparator" w:id="0">
    <w:p w14:paraId="5A333551" w14:textId="77777777" w:rsidR="00E63D05" w:rsidRDefault="00E63D05" w:rsidP="00976E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166C1" w14:textId="7535205E" w:rsidR="00976EB3" w:rsidRPr="00976EB3" w:rsidRDefault="00E20DEF">
    <w:pPr>
      <w:pStyle w:val="Footer"/>
      <w:rPr>
        <w:sz w:val="20"/>
        <w:szCs w:val="20"/>
      </w:rPr>
    </w:pPr>
    <w:r>
      <w:rPr>
        <w:sz w:val="20"/>
        <w:szCs w:val="20"/>
      </w:rPr>
      <w:t>Assignment</w:t>
    </w:r>
    <w:r w:rsidR="00976EB3" w:rsidRPr="00263368">
      <w:rPr>
        <w:sz w:val="20"/>
        <w:szCs w:val="20"/>
      </w:rPr>
      <w:t xml:space="preserve">: </w:t>
    </w:r>
    <w:r w:rsidR="00976EB3" w:rsidRPr="00976EB3">
      <w:rPr>
        <w:sz w:val="20"/>
        <w:szCs w:val="20"/>
      </w:rPr>
      <w:t xml:space="preserve">Capital Budgeting Decisions </w:t>
    </w:r>
    <w:r w:rsidR="00976EB3" w:rsidRPr="00771FED">
      <w:rPr>
        <w:sz w:val="20"/>
        <w:szCs w:val="20"/>
      </w:rPr>
      <w:t>by Linda Williams in Accounting for Managers by Lumen Learning is licensed under CC-BY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91815" w14:textId="77777777" w:rsidR="00E63D05" w:rsidRDefault="00E63D05" w:rsidP="00976EB3">
      <w:pPr>
        <w:spacing w:before="0" w:after="0"/>
      </w:pPr>
      <w:r>
        <w:separator/>
      </w:r>
    </w:p>
  </w:footnote>
  <w:footnote w:type="continuationSeparator" w:id="0">
    <w:p w14:paraId="211F5BED" w14:textId="77777777" w:rsidR="00E63D05" w:rsidRDefault="00E63D05" w:rsidP="00976EB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C224F"/>
    <w:multiLevelType w:val="hybridMultilevel"/>
    <w:tmpl w:val="C7465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A6E61"/>
    <w:multiLevelType w:val="hybridMultilevel"/>
    <w:tmpl w:val="95C41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84056"/>
    <w:multiLevelType w:val="hybridMultilevel"/>
    <w:tmpl w:val="E13A1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A7BDA"/>
    <w:multiLevelType w:val="hybridMultilevel"/>
    <w:tmpl w:val="4CC6C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41DA1"/>
    <w:multiLevelType w:val="hybridMultilevel"/>
    <w:tmpl w:val="B150D298"/>
    <w:lvl w:ilvl="0" w:tplc="21D07BAE">
      <w:start w:val="2"/>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95932"/>
    <w:multiLevelType w:val="hybridMultilevel"/>
    <w:tmpl w:val="49AE0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B37C9"/>
    <w:multiLevelType w:val="hybridMultilevel"/>
    <w:tmpl w:val="8D2EB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E6A5D"/>
    <w:multiLevelType w:val="hybridMultilevel"/>
    <w:tmpl w:val="89C8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54D55"/>
    <w:multiLevelType w:val="hybridMultilevel"/>
    <w:tmpl w:val="D65C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D662C"/>
    <w:multiLevelType w:val="hybridMultilevel"/>
    <w:tmpl w:val="C0A61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C57E9E"/>
    <w:multiLevelType w:val="hybridMultilevel"/>
    <w:tmpl w:val="A7D8A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E5337"/>
    <w:multiLevelType w:val="hybridMultilevel"/>
    <w:tmpl w:val="5484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C18F0"/>
    <w:multiLevelType w:val="hybridMultilevel"/>
    <w:tmpl w:val="DCB0E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C54EE"/>
    <w:multiLevelType w:val="hybridMultilevel"/>
    <w:tmpl w:val="2FB6A3EE"/>
    <w:lvl w:ilvl="0" w:tplc="21D07BAE">
      <w:start w:val="2"/>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8E6B0A"/>
    <w:multiLevelType w:val="hybridMultilevel"/>
    <w:tmpl w:val="627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3260A"/>
    <w:multiLevelType w:val="hybridMultilevel"/>
    <w:tmpl w:val="AE546D4A"/>
    <w:lvl w:ilvl="0" w:tplc="FD30A3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31CE0"/>
    <w:multiLevelType w:val="multilevel"/>
    <w:tmpl w:val="05E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F80E68"/>
    <w:multiLevelType w:val="hybridMultilevel"/>
    <w:tmpl w:val="CB6458B6"/>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45D97"/>
    <w:multiLevelType w:val="hybridMultilevel"/>
    <w:tmpl w:val="5DE8FDD0"/>
    <w:lvl w:ilvl="0" w:tplc="21D07BAE">
      <w:start w:val="2"/>
      <w:numFmt w:val="bullet"/>
      <w:lvlText w:val="•"/>
      <w:lvlJc w:val="left"/>
      <w:pPr>
        <w:ind w:left="1800" w:hanging="720"/>
      </w:pPr>
      <w:rPr>
        <w:rFonts w:ascii="Cambria" w:eastAsiaTheme="minorEastAsia"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64840C3"/>
    <w:multiLevelType w:val="hybridMultilevel"/>
    <w:tmpl w:val="60D4F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A1A9D"/>
    <w:multiLevelType w:val="hybridMultilevel"/>
    <w:tmpl w:val="E962E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78365F"/>
    <w:multiLevelType w:val="hybridMultilevel"/>
    <w:tmpl w:val="374A68F6"/>
    <w:lvl w:ilvl="0" w:tplc="0000000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10327E"/>
    <w:multiLevelType w:val="hybridMultilevel"/>
    <w:tmpl w:val="904AF7E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6243C4B"/>
    <w:multiLevelType w:val="hybridMultilevel"/>
    <w:tmpl w:val="7D1C0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800E18"/>
    <w:multiLevelType w:val="hybridMultilevel"/>
    <w:tmpl w:val="E7FAE76A"/>
    <w:lvl w:ilvl="0" w:tplc="21D07BAE">
      <w:start w:val="2"/>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E1C3D"/>
    <w:multiLevelType w:val="hybridMultilevel"/>
    <w:tmpl w:val="0EE25922"/>
    <w:lvl w:ilvl="0" w:tplc="21D07BAE">
      <w:start w:val="2"/>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59158E"/>
    <w:multiLevelType w:val="multilevel"/>
    <w:tmpl w:val="3942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DB1B22"/>
    <w:multiLevelType w:val="hybridMultilevel"/>
    <w:tmpl w:val="1526AE60"/>
    <w:lvl w:ilvl="0" w:tplc="21D07BAE">
      <w:start w:val="2"/>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77CF8"/>
    <w:multiLevelType w:val="hybridMultilevel"/>
    <w:tmpl w:val="F4FAD23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783B3B"/>
    <w:multiLevelType w:val="hybridMultilevel"/>
    <w:tmpl w:val="FFF89596"/>
    <w:lvl w:ilvl="0" w:tplc="21D07BAE">
      <w:start w:val="2"/>
      <w:numFmt w:val="bullet"/>
      <w:lvlText w:val="•"/>
      <w:lvlJc w:val="left"/>
      <w:pPr>
        <w:ind w:left="1440" w:hanging="72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3"/>
  </w:num>
  <w:num w:numId="3">
    <w:abstractNumId w:val="14"/>
  </w:num>
  <w:num w:numId="4">
    <w:abstractNumId w:val="5"/>
  </w:num>
  <w:num w:numId="5">
    <w:abstractNumId w:val="11"/>
  </w:num>
  <w:num w:numId="6">
    <w:abstractNumId w:val="7"/>
  </w:num>
  <w:num w:numId="7">
    <w:abstractNumId w:val="8"/>
  </w:num>
  <w:num w:numId="8">
    <w:abstractNumId w:val="16"/>
  </w:num>
  <w:num w:numId="9">
    <w:abstractNumId w:val="26"/>
  </w:num>
  <w:num w:numId="10">
    <w:abstractNumId w:val="15"/>
  </w:num>
  <w:num w:numId="11">
    <w:abstractNumId w:val="10"/>
  </w:num>
  <w:num w:numId="12">
    <w:abstractNumId w:val="21"/>
  </w:num>
  <w:num w:numId="13">
    <w:abstractNumId w:val="6"/>
  </w:num>
  <w:num w:numId="14">
    <w:abstractNumId w:val="13"/>
  </w:num>
  <w:num w:numId="15">
    <w:abstractNumId w:val="29"/>
  </w:num>
  <w:num w:numId="16">
    <w:abstractNumId w:val="27"/>
  </w:num>
  <w:num w:numId="17">
    <w:abstractNumId w:val="9"/>
  </w:num>
  <w:num w:numId="18">
    <w:abstractNumId w:val="12"/>
  </w:num>
  <w:num w:numId="19">
    <w:abstractNumId w:val="20"/>
  </w:num>
  <w:num w:numId="20">
    <w:abstractNumId w:val="24"/>
  </w:num>
  <w:num w:numId="21">
    <w:abstractNumId w:val="28"/>
  </w:num>
  <w:num w:numId="22">
    <w:abstractNumId w:val="22"/>
  </w:num>
  <w:num w:numId="23">
    <w:abstractNumId w:val="25"/>
  </w:num>
  <w:num w:numId="24">
    <w:abstractNumId w:val="18"/>
  </w:num>
  <w:num w:numId="25">
    <w:abstractNumId w:val="4"/>
  </w:num>
  <w:num w:numId="26">
    <w:abstractNumId w:val="1"/>
  </w:num>
  <w:num w:numId="27">
    <w:abstractNumId w:val="0"/>
  </w:num>
  <w:num w:numId="28">
    <w:abstractNumId w:val="19"/>
  </w:num>
  <w:num w:numId="29">
    <w:abstractNumId w:val="2"/>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778"/>
    <w:rsid w:val="00000546"/>
    <w:rsid w:val="000B7BE0"/>
    <w:rsid w:val="000F61DB"/>
    <w:rsid w:val="001108E4"/>
    <w:rsid w:val="00186605"/>
    <w:rsid w:val="001D105E"/>
    <w:rsid w:val="002642F0"/>
    <w:rsid w:val="00271E08"/>
    <w:rsid w:val="002F1C24"/>
    <w:rsid w:val="002F28DE"/>
    <w:rsid w:val="003410C4"/>
    <w:rsid w:val="00345090"/>
    <w:rsid w:val="003707BB"/>
    <w:rsid w:val="00371F1F"/>
    <w:rsid w:val="00460778"/>
    <w:rsid w:val="00485FA8"/>
    <w:rsid w:val="004E7BA3"/>
    <w:rsid w:val="004F0475"/>
    <w:rsid w:val="004F3353"/>
    <w:rsid w:val="00512393"/>
    <w:rsid w:val="005353EA"/>
    <w:rsid w:val="00536741"/>
    <w:rsid w:val="00572B67"/>
    <w:rsid w:val="005A16B4"/>
    <w:rsid w:val="006B5907"/>
    <w:rsid w:val="007143EB"/>
    <w:rsid w:val="007256E8"/>
    <w:rsid w:val="007650C1"/>
    <w:rsid w:val="00765C8F"/>
    <w:rsid w:val="007A3A59"/>
    <w:rsid w:val="0080163D"/>
    <w:rsid w:val="008918B4"/>
    <w:rsid w:val="008E098E"/>
    <w:rsid w:val="008E4FCB"/>
    <w:rsid w:val="00904E98"/>
    <w:rsid w:val="009159C4"/>
    <w:rsid w:val="0092455F"/>
    <w:rsid w:val="009538D2"/>
    <w:rsid w:val="00976EB3"/>
    <w:rsid w:val="00986E3F"/>
    <w:rsid w:val="009D4D9A"/>
    <w:rsid w:val="00A34F93"/>
    <w:rsid w:val="00AF00D7"/>
    <w:rsid w:val="00B060E3"/>
    <w:rsid w:val="00B379B1"/>
    <w:rsid w:val="00B5035D"/>
    <w:rsid w:val="00BE1406"/>
    <w:rsid w:val="00BF27CC"/>
    <w:rsid w:val="00C04719"/>
    <w:rsid w:val="00C31877"/>
    <w:rsid w:val="00CA75CA"/>
    <w:rsid w:val="00DD6F72"/>
    <w:rsid w:val="00E20DEF"/>
    <w:rsid w:val="00E34BD4"/>
    <w:rsid w:val="00E63D05"/>
    <w:rsid w:val="00E64834"/>
    <w:rsid w:val="00E95FCB"/>
    <w:rsid w:val="00F72D25"/>
    <w:rsid w:val="00F87AEA"/>
    <w:rsid w:val="00FA05BB"/>
    <w:rsid w:val="00FE4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580233"/>
  <w14:defaultImageDpi w14:val="300"/>
  <w15:docId w15:val="{2065C3B1-5C24-8342-8E61-F16EABF1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98E"/>
    <w:pPr>
      <w:spacing w:before="120" w:after="120"/>
    </w:pPr>
  </w:style>
  <w:style w:type="paragraph" w:styleId="Heading1">
    <w:name w:val="heading 1"/>
    <w:basedOn w:val="Normal"/>
    <w:next w:val="Normal"/>
    <w:link w:val="Heading1Char"/>
    <w:uiPriority w:val="9"/>
    <w:qFormat/>
    <w:rsid w:val="00460778"/>
    <w:pPr>
      <w:keepNext/>
      <w:keepLines/>
      <w:spacing w:before="480" w:after="240" w:line="320" w:lineRule="exact"/>
      <w:outlineLvl w:val="0"/>
    </w:pPr>
    <w:rPr>
      <w:rFonts w:asciiTheme="majorHAnsi" w:eastAsiaTheme="majorEastAsia" w:hAnsiTheme="majorHAnsi" w:cstheme="majorBidi"/>
      <w:b/>
      <w:bCs/>
      <w:color w:val="345A8A" w:themeColor="accent1" w:themeShade="B5"/>
      <w:sz w:val="48"/>
      <w:szCs w:val="32"/>
    </w:rPr>
  </w:style>
  <w:style w:type="paragraph" w:styleId="Heading2">
    <w:name w:val="heading 2"/>
    <w:basedOn w:val="Normal"/>
    <w:next w:val="Normal"/>
    <w:link w:val="Heading2Char"/>
    <w:uiPriority w:val="9"/>
    <w:unhideWhenUsed/>
    <w:qFormat/>
    <w:rsid w:val="00460778"/>
    <w:pPr>
      <w:keepNext/>
      <w:keepLines/>
      <w:spacing w:before="480" w:line="320" w:lineRule="exact"/>
      <w:outlineLvl w:val="1"/>
    </w:pPr>
    <w:rPr>
      <w:rFonts w:asciiTheme="majorHAnsi" w:eastAsiaTheme="majorEastAsia" w:hAnsiTheme="majorHAnsi" w:cstheme="majorBidi"/>
      <w:b/>
      <w:bCs/>
      <w:color w:val="4F81BD" w:themeColor="accent1"/>
      <w:sz w:val="40"/>
      <w:szCs w:val="26"/>
    </w:rPr>
  </w:style>
  <w:style w:type="paragraph" w:styleId="Heading3">
    <w:name w:val="heading 3"/>
    <w:basedOn w:val="Normal"/>
    <w:next w:val="Normal"/>
    <w:link w:val="Heading3Char"/>
    <w:uiPriority w:val="9"/>
    <w:unhideWhenUsed/>
    <w:qFormat/>
    <w:rsid w:val="00460778"/>
    <w:pPr>
      <w:keepNext/>
      <w:keepLines/>
      <w:spacing w:before="240" w:after="240" w:line="320" w:lineRule="exact"/>
      <w:outlineLvl w:val="2"/>
    </w:pPr>
    <w:rPr>
      <w:rFonts w:asciiTheme="majorHAnsi" w:eastAsiaTheme="majorEastAsia" w:hAnsiTheme="majorHAnsi" w:cstheme="majorBidi"/>
      <w:b/>
      <w:bCs/>
      <w:color w:val="4F81BD" w:themeColor="accent1"/>
      <w:sz w:val="32"/>
    </w:rPr>
  </w:style>
  <w:style w:type="paragraph" w:styleId="Heading4">
    <w:name w:val="heading 4"/>
    <w:basedOn w:val="Normal"/>
    <w:next w:val="Normal"/>
    <w:link w:val="Heading4Char"/>
    <w:uiPriority w:val="9"/>
    <w:unhideWhenUsed/>
    <w:qFormat/>
    <w:rsid w:val="0018660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778"/>
    <w:rPr>
      <w:rFonts w:asciiTheme="majorHAnsi" w:eastAsiaTheme="majorEastAsia" w:hAnsiTheme="majorHAnsi" w:cstheme="majorBidi"/>
      <w:b/>
      <w:bCs/>
      <w:color w:val="345A8A" w:themeColor="accent1" w:themeShade="B5"/>
      <w:sz w:val="48"/>
      <w:szCs w:val="32"/>
    </w:rPr>
  </w:style>
  <w:style w:type="character" w:customStyle="1" w:styleId="Heading2Char">
    <w:name w:val="Heading 2 Char"/>
    <w:basedOn w:val="DefaultParagraphFont"/>
    <w:link w:val="Heading2"/>
    <w:uiPriority w:val="9"/>
    <w:rsid w:val="00460778"/>
    <w:rPr>
      <w:rFonts w:asciiTheme="majorHAnsi" w:eastAsiaTheme="majorEastAsia" w:hAnsiTheme="majorHAnsi" w:cstheme="majorBidi"/>
      <w:b/>
      <w:bCs/>
      <w:color w:val="4F81BD" w:themeColor="accent1"/>
      <w:sz w:val="40"/>
      <w:szCs w:val="26"/>
    </w:rPr>
  </w:style>
  <w:style w:type="character" w:customStyle="1" w:styleId="Heading3Char">
    <w:name w:val="Heading 3 Char"/>
    <w:basedOn w:val="DefaultParagraphFont"/>
    <w:link w:val="Heading3"/>
    <w:uiPriority w:val="9"/>
    <w:rsid w:val="00460778"/>
    <w:rPr>
      <w:rFonts w:asciiTheme="majorHAnsi" w:eastAsiaTheme="majorEastAsia" w:hAnsiTheme="majorHAnsi" w:cstheme="majorBidi"/>
      <w:b/>
      <w:bCs/>
      <w:color w:val="4F81BD" w:themeColor="accent1"/>
      <w:sz w:val="32"/>
    </w:rPr>
  </w:style>
  <w:style w:type="paragraph" w:styleId="ListParagraph">
    <w:name w:val="List Paragraph"/>
    <w:basedOn w:val="Normal"/>
    <w:uiPriority w:val="34"/>
    <w:qFormat/>
    <w:rsid w:val="00460778"/>
    <w:pPr>
      <w:spacing w:after="240" w:line="320" w:lineRule="exact"/>
      <w:ind w:left="720"/>
      <w:contextualSpacing/>
    </w:pPr>
  </w:style>
  <w:style w:type="table" w:styleId="TableGrid">
    <w:name w:val="Table Grid"/>
    <w:basedOn w:val="TableNormal"/>
    <w:uiPriority w:val="59"/>
    <w:rsid w:val="00460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7BA3"/>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4E7BA3"/>
    <w:rPr>
      <w:b/>
      <w:bCs/>
    </w:rPr>
  </w:style>
  <w:style w:type="character" w:customStyle="1" w:styleId="apple-converted-space">
    <w:name w:val="apple-converted-space"/>
    <w:basedOn w:val="DefaultParagraphFont"/>
    <w:rsid w:val="004E7BA3"/>
  </w:style>
  <w:style w:type="character" w:styleId="Emphasis">
    <w:name w:val="Emphasis"/>
    <w:basedOn w:val="DefaultParagraphFont"/>
    <w:uiPriority w:val="20"/>
    <w:qFormat/>
    <w:rsid w:val="004E7BA3"/>
    <w:rPr>
      <w:i/>
      <w:iCs/>
    </w:rPr>
  </w:style>
  <w:style w:type="character" w:styleId="Hyperlink">
    <w:name w:val="Hyperlink"/>
    <w:basedOn w:val="DefaultParagraphFont"/>
    <w:uiPriority w:val="99"/>
    <w:semiHidden/>
    <w:unhideWhenUsed/>
    <w:rsid w:val="004E7BA3"/>
    <w:rPr>
      <w:color w:val="0000FF"/>
      <w:u w:val="single"/>
    </w:rPr>
  </w:style>
  <w:style w:type="character" w:customStyle="1" w:styleId="Heading4Char">
    <w:name w:val="Heading 4 Char"/>
    <w:basedOn w:val="DefaultParagraphFont"/>
    <w:link w:val="Heading4"/>
    <w:uiPriority w:val="9"/>
    <w:rsid w:val="00186605"/>
    <w:rPr>
      <w:rFonts w:asciiTheme="majorHAnsi" w:eastAsiaTheme="majorEastAsia" w:hAnsiTheme="majorHAnsi" w:cstheme="majorBidi"/>
      <w:i/>
      <w:iCs/>
      <w:color w:val="365F91" w:themeColor="accent1" w:themeShade="BF"/>
    </w:rPr>
  </w:style>
  <w:style w:type="paragraph" w:styleId="BalloonText">
    <w:name w:val="Balloon Text"/>
    <w:basedOn w:val="Normal"/>
    <w:link w:val="BalloonTextChar"/>
    <w:uiPriority w:val="99"/>
    <w:semiHidden/>
    <w:unhideWhenUsed/>
    <w:rsid w:val="006B5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907"/>
    <w:rPr>
      <w:rFonts w:ascii="Segoe UI" w:hAnsi="Segoe UI" w:cs="Segoe UI"/>
      <w:sz w:val="18"/>
      <w:szCs w:val="18"/>
    </w:rPr>
  </w:style>
  <w:style w:type="character" w:styleId="PlaceholderText">
    <w:name w:val="Placeholder Text"/>
    <w:basedOn w:val="DefaultParagraphFont"/>
    <w:uiPriority w:val="99"/>
    <w:semiHidden/>
    <w:rsid w:val="00FE4DF1"/>
    <w:rPr>
      <w:color w:val="808080"/>
    </w:rPr>
  </w:style>
  <w:style w:type="paragraph" w:styleId="Header">
    <w:name w:val="header"/>
    <w:basedOn w:val="Normal"/>
    <w:link w:val="HeaderChar"/>
    <w:uiPriority w:val="99"/>
    <w:unhideWhenUsed/>
    <w:rsid w:val="00976EB3"/>
    <w:pPr>
      <w:tabs>
        <w:tab w:val="center" w:pos="4680"/>
        <w:tab w:val="right" w:pos="9360"/>
      </w:tabs>
      <w:spacing w:before="0" w:after="0"/>
    </w:pPr>
  </w:style>
  <w:style w:type="character" w:customStyle="1" w:styleId="HeaderChar">
    <w:name w:val="Header Char"/>
    <w:basedOn w:val="DefaultParagraphFont"/>
    <w:link w:val="Header"/>
    <w:uiPriority w:val="99"/>
    <w:rsid w:val="00976EB3"/>
  </w:style>
  <w:style w:type="paragraph" w:styleId="Footer">
    <w:name w:val="footer"/>
    <w:basedOn w:val="Normal"/>
    <w:link w:val="FooterChar"/>
    <w:uiPriority w:val="99"/>
    <w:unhideWhenUsed/>
    <w:rsid w:val="00976EB3"/>
    <w:pPr>
      <w:tabs>
        <w:tab w:val="center" w:pos="4680"/>
        <w:tab w:val="right" w:pos="9360"/>
      </w:tabs>
      <w:spacing w:before="0" w:after="0"/>
    </w:pPr>
  </w:style>
  <w:style w:type="character" w:customStyle="1" w:styleId="FooterChar">
    <w:name w:val="Footer Char"/>
    <w:basedOn w:val="DefaultParagraphFont"/>
    <w:link w:val="Footer"/>
    <w:uiPriority w:val="99"/>
    <w:rsid w:val="00976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3300">
      <w:bodyDiv w:val="1"/>
      <w:marLeft w:val="0"/>
      <w:marRight w:val="0"/>
      <w:marTop w:val="0"/>
      <w:marBottom w:val="0"/>
      <w:divBdr>
        <w:top w:val="none" w:sz="0" w:space="0" w:color="auto"/>
        <w:left w:val="none" w:sz="0" w:space="0" w:color="auto"/>
        <w:bottom w:val="none" w:sz="0" w:space="0" w:color="auto"/>
        <w:right w:val="none" w:sz="0" w:space="0" w:color="auto"/>
      </w:divBdr>
    </w:div>
    <w:div w:id="15738687">
      <w:bodyDiv w:val="1"/>
      <w:marLeft w:val="0"/>
      <w:marRight w:val="0"/>
      <w:marTop w:val="0"/>
      <w:marBottom w:val="0"/>
      <w:divBdr>
        <w:top w:val="none" w:sz="0" w:space="0" w:color="auto"/>
        <w:left w:val="none" w:sz="0" w:space="0" w:color="auto"/>
        <w:bottom w:val="none" w:sz="0" w:space="0" w:color="auto"/>
        <w:right w:val="none" w:sz="0" w:space="0" w:color="auto"/>
      </w:divBdr>
    </w:div>
    <w:div w:id="485556764">
      <w:bodyDiv w:val="1"/>
      <w:marLeft w:val="0"/>
      <w:marRight w:val="0"/>
      <w:marTop w:val="0"/>
      <w:marBottom w:val="0"/>
      <w:divBdr>
        <w:top w:val="none" w:sz="0" w:space="0" w:color="auto"/>
        <w:left w:val="none" w:sz="0" w:space="0" w:color="auto"/>
        <w:bottom w:val="none" w:sz="0" w:space="0" w:color="auto"/>
        <w:right w:val="none" w:sz="0" w:space="0" w:color="auto"/>
      </w:divBdr>
      <w:divsChild>
        <w:div w:id="1682733179">
          <w:marLeft w:val="0"/>
          <w:marRight w:val="0"/>
          <w:marTop w:val="0"/>
          <w:marBottom w:val="90"/>
          <w:divBdr>
            <w:top w:val="none" w:sz="0" w:space="0" w:color="auto"/>
            <w:left w:val="none" w:sz="0" w:space="0" w:color="auto"/>
            <w:bottom w:val="none" w:sz="0" w:space="0" w:color="auto"/>
            <w:right w:val="none" w:sz="0" w:space="0" w:color="auto"/>
          </w:divBdr>
        </w:div>
        <w:div w:id="1745295014">
          <w:marLeft w:val="0"/>
          <w:marRight w:val="0"/>
          <w:marTop w:val="0"/>
          <w:marBottom w:val="90"/>
          <w:divBdr>
            <w:top w:val="none" w:sz="0" w:space="0" w:color="auto"/>
            <w:left w:val="none" w:sz="0" w:space="0" w:color="auto"/>
            <w:bottom w:val="none" w:sz="0" w:space="0" w:color="auto"/>
            <w:right w:val="none" w:sz="0" w:space="0" w:color="auto"/>
          </w:divBdr>
        </w:div>
      </w:divsChild>
    </w:div>
    <w:div w:id="626206864">
      <w:bodyDiv w:val="1"/>
      <w:marLeft w:val="0"/>
      <w:marRight w:val="0"/>
      <w:marTop w:val="0"/>
      <w:marBottom w:val="0"/>
      <w:divBdr>
        <w:top w:val="none" w:sz="0" w:space="0" w:color="auto"/>
        <w:left w:val="none" w:sz="0" w:space="0" w:color="auto"/>
        <w:bottom w:val="none" w:sz="0" w:space="0" w:color="auto"/>
        <w:right w:val="none" w:sz="0" w:space="0" w:color="auto"/>
      </w:divBdr>
    </w:div>
    <w:div w:id="692997491">
      <w:bodyDiv w:val="1"/>
      <w:marLeft w:val="0"/>
      <w:marRight w:val="0"/>
      <w:marTop w:val="0"/>
      <w:marBottom w:val="0"/>
      <w:divBdr>
        <w:top w:val="none" w:sz="0" w:space="0" w:color="auto"/>
        <w:left w:val="none" w:sz="0" w:space="0" w:color="auto"/>
        <w:bottom w:val="none" w:sz="0" w:space="0" w:color="auto"/>
        <w:right w:val="none" w:sz="0" w:space="0" w:color="auto"/>
      </w:divBdr>
    </w:div>
    <w:div w:id="916944446">
      <w:bodyDiv w:val="1"/>
      <w:marLeft w:val="0"/>
      <w:marRight w:val="0"/>
      <w:marTop w:val="0"/>
      <w:marBottom w:val="0"/>
      <w:divBdr>
        <w:top w:val="none" w:sz="0" w:space="0" w:color="auto"/>
        <w:left w:val="none" w:sz="0" w:space="0" w:color="auto"/>
        <w:bottom w:val="none" w:sz="0" w:space="0" w:color="auto"/>
        <w:right w:val="none" w:sz="0" w:space="0" w:color="auto"/>
      </w:divBdr>
    </w:div>
    <w:div w:id="1069496667">
      <w:bodyDiv w:val="1"/>
      <w:marLeft w:val="0"/>
      <w:marRight w:val="0"/>
      <w:marTop w:val="0"/>
      <w:marBottom w:val="0"/>
      <w:divBdr>
        <w:top w:val="none" w:sz="0" w:space="0" w:color="auto"/>
        <w:left w:val="none" w:sz="0" w:space="0" w:color="auto"/>
        <w:bottom w:val="none" w:sz="0" w:space="0" w:color="auto"/>
        <w:right w:val="none" w:sz="0" w:space="0" w:color="auto"/>
      </w:divBdr>
    </w:div>
    <w:div w:id="1486243309">
      <w:bodyDiv w:val="1"/>
      <w:marLeft w:val="0"/>
      <w:marRight w:val="0"/>
      <w:marTop w:val="0"/>
      <w:marBottom w:val="0"/>
      <w:divBdr>
        <w:top w:val="none" w:sz="0" w:space="0" w:color="auto"/>
        <w:left w:val="none" w:sz="0" w:space="0" w:color="auto"/>
        <w:bottom w:val="none" w:sz="0" w:space="0" w:color="auto"/>
        <w:right w:val="none" w:sz="0" w:space="0" w:color="auto"/>
      </w:divBdr>
    </w:div>
    <w:div w:id="1662273199">
      <w:bodyDiv w:val="1"/>
      <w:marLeft w:val="0"/>
      <w:marRight w:val="0"/>
      <w:marTop w:val="0"/>
      <w:marBottom w:val="0"/>
      <w:divBdr>
        <w:top w:val="none" w:sz="0" w:space="0" w:color="auto"/>
        <w:left w:val="none" w:sz="0" w:space="0" w:color="auto"/>
        <w:bottom w:val="none" w:sz="0" w:space="0" w:color="auto"/>
        <w:right w:val="none" w:sz="0" w:space="0" w:color="auto"/>
      </w:divBdr>
    </w:div>
    <w:div w:id="1664967913">
      <w:bodyDiv w:val="1"/>
      <w:marLeft w:val="0"/>
      <w:marRight w:val="0"/>
      <w:marTop w:val="0"/>
      <w:marBottom w:val="0"/>
      <w:divBdr>
        <w:top w:val="none" w:sz="0" w:space="0" w:color="auto"/>
        <w:left w:val="none" w:sz="0" w:space="0" w:color="auto"/>
        <w:bottom w:val="none" w:sz="0" w:space="0" w:color="auto"/>
        <w:right w:val="none" w:sz="0" w:space="0" w:color="auto"/>
      </w:divBdr>
    </w:div>
    <w:div w:id="1710951436">
      <w:bodyDiv w:val="1"/>
      <w:marLeft w:val="0"/>
      <w:marRight w:val="0"/>
      <w:marTop w:val="0"/>
      <w:marBottom w:val="0"/>
      <w:divBdr>
        <w:top w:val="none" w:sz="0" w:space="0" w:color="auto"/>
        <w:left w:val="none" w:sz="0" w:space="0" w:color="auto"/>
        <w:bottom w:val="none" w:sz="0" w:space="0" w:color="auto"/>
        <w:right w:val="none" w:sz="0" w:space="0" w:color="auto"/>
      </w:divBdr>
    </w:div>
    <w:div w:id="1870868843">
      <w:bodyDiv w:val="1"/>
      <w:marLeft w:val="0"/>
      <w:marRight w:val="0"/>
      <w:marTop w:val="0"/>
      <w:marBottom w:val="0"/>
      <w:divBdr>
        <w:top w:val="none" w:sz="0" w:space="0" w:color="auto"/>
        <w:left w:val="none" w:sz="0" w:space="0" w:color="auto"/>
        <w:bottom w:val="none" w:sz="0" w:space="0" w:color="auto"/>
        <w:right w:val="none" w:sz="0" w:space="0" w:color="auto"/>
      </w:divBdr>
    </w:div>
    <w:div w:id="1915702949">
      <w:bodyDiv w:val="1"/>
      <w:marLeft w:val="0"/>
      <w:marRight w:val="0"/>
      <w:marTop w:val="0"/>
      <w:marBottom w:val="0"/>
      <w:divBdr>
        <w:top w:val="none" w:sz="0" w:space="0" w:color="auto"/>
        <w:left w:val="none" w:sz="0" w:space="0" w:color="auto"/>
        <w:bottom w:val="none" w:sz="0" w:space="0" w:color="auto"/>
        <w:right w:val="none" w:sz="0" w:space="0" w:color="auto"/>
      </w:divBdr>
    </w:div>
    <w:div w:id="19344363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B284C-8E3A-ED49-8462-8C430AB8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Lumen Learning</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Vallerie Mott</dc:creator>
  <cp:keywords/>
  <dc:description/>
  <cp:lastModifiedBy>anika@lumenlearning.com</cp:lastModifiedBy>
  <cp:revision>3</cp:revision>
  <dcterms:created xsi:type="dcterms:W3CDTF">2019-03-20T23:24:00Z</dcterms:created>
  <dcterms:modified xsi:type="dcterms:W3CDTF">2020-02-18T20:00:00Z</dcterms:modified>
</cp:coreProperties>
</file>