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78C" w:rsidRPr="00FD790D" w:rsidRDefault="0013678C" w:rsidP="0013678C">
      <w:pPr>
        <w:spacing w:before="134"/>
        <w:jc w:val="center"/>
        <w:rPr>
          <w:rFonts w:cs="Arial"/>
          <w:b/>
          <w:bCs/>
          <w:color w:val="auto"/>
          <w:sz w:val="24"/>
          <w:szCs w:val="24"/>
        </w:rPr>
      </w:pPr>
      <w:r w:rsidRPr="00FD790D">
        <w:rPr>
          <w:rFonts w:cs="Arial"/>
          <w:b/>
          <w:bCs/>
          <w:color w:val="auto"/>
          <w:sz w:val="24"/>
          <w:szCs w:val="24"/>
        </w:rPr>
        <w:t>Assignment 2 —Eli Lilly in India: Rethinking the Joint Venture Strategy</w:t>
      </w:r>
    </w:p>
    <w:p w:rsidR="0013678C" w:rsidRPr="00FD790D" w:rsidRDefault="0013678C" w:rsidP="0013678C">
      <w:pPr>
        <w:spacing w:before="134"/>
        <w:jc w:val="center"/>
        <w:rPr>
          <w:rFonts w:cs="Arial"/>
          <w:color w:val="auto"/>
        </w:rPr>
      </w:pPr>
      <w:r w:rsidRPr="00FD790D">
        <w:rPr>
          <w:rFonts w:cs="Arial"/>
          <w:b/>
          <w:bCs/>
          <w:color w:val="auto"/>
        </w:rPr>
        <w:t>Unit 2: International Business and International Firms</w:t>
      </w:r>
    </w:p>
    <w:p w:rsidR="00FD790D" w:rsidRDefault="00FD790D" w:rsidP="0013678C">
      <w:pPr>
        <w:rPr>
          <w:rFonts w:cs="Arial"/>
          <w:b/>
          <w:bCs/>
        </w:rPr>
      </w:pPr>
    </w:p>
    <w:p w:rsidR="00B977FC" w:rsidRDefault="0013678C" w:rsidP="0013678C">
      <w:pPr>
        <w:rPr>
          <w:rFonts w:cs="Arial"/>
        </w:rPr>
      </w:pPr>
      <w:r w:rsidRPr="00AB18E4">
        <w:rPr>
          <w:rFonts w:cs="Arial"/>
        </w:rPr>
        <w:t xml:space="preserve">In Assignment 2, you will analyze the case of Eli Lilly in India, which documents the evolution of an international joint venture between a leading </w:t>
      </w:r>
      <w:r w:rsidR="00CE73EB">
        <w:rPr>
          <w:rFonts w:cs="Arial"/>
        </w:rPr>
        <w:t>US</w:t>
      </w:r>
      <w:r w:rsidRPr="00AB18E4">
        <w:rPr>
          <w:rFonts w:cs="Arial"/>
        </w:rPr>
        <w:t xml:space="preserve"> pharmaceutical company, Eli Lilly, and Ranbaxy Laboratories of India. </w:t>
      </w:r>
      <w:r w:rsidR="009C3431">
        <w:rPr>
          <w:rFonts w:cs="Arial"/>
          <w:bCs/>
        </w:rPr>
        <w:t>If you haven’t already done s</w:t>
      </w:r>
      <w:r w:rsidR="00E3058F" w:rsidRPr="000857F1">
        <w:rPr>
          <w:rFonts w:cs="Arial"/>
          <w:bCs/>
        </w:rPr>
        <w:t xml:space="preserve">o, </w:t>
      </w:r>
      <w:r w:rsidR="00E3058F" w:rsidRPr="0086631D">
        <w:rPr>
          <w:rFonts w:cs="Arial"/>
          <w:bCs/>
        </w:rPr>
        <w:t xml:space="preserve">review the </w:t>
      </w:r>
      <w:r w:rsidR="00E3058F" w:rsidRPr="0086631D">
        <w:rPr>
          <w:rFonts w:cs="Arial"/>
          <w:b/>
          <w:bCs/>
        </w:rPr>
        <w:t>Assignment Tips and Requirements</w:t>
      </w:r>
      <w:r w:rsidR="00E3058F" w:rsidRPr="0086631D">
        <w:t xml:space="preserve"> and the </w:t>
      </w:r>
      <w:r w:rsidR="00E3058F" w:rsidRPr="0086631D">
        <w:rPr>
          <w:rFonts w:cs="Arial"/>
          <w:b/>
          <w:bCs/>
        </w:rPr>
        <w:t>Note on Case Analysis</w:t>
      </w:r>
      <w:r w:rsidR="0086631D">
        <w:rPr>
          <w:rFonts w:cs="Arial"/>
          <w:b/>
          <w:bCs/>
        </w:rPr>
        <w:t xml:space="preserve"> </w:t>
      </w:r>
      <w:r w:rsidR="0086631D" w:rsidRPr="0086631D">
        <w:rPr>
          <w:rFonts w:cs="Arial"/>
          <w:bCs/>
        </w:rPr>
        <w:t>(links are on the instructions page for this assignment).</w:t>
      </w:r>
      <w:r w:rsidRPr="0086631D">
        <w:rPr>
          <w:rFonts w:cs="Arial"/>
        </w:rPr>
        <w:br/>
      </w:r>
      <w:r w:rsidRPr="00AB18E4">
        <w:rPr>
          <w:rFonts w:cs="Arial"/>
        </w:rPr>
        <w:br/>
        <w:t>The Eli Lilly in India case provides an illustrative example of the opportunities and challenges presented by one of the fast-growing emerging markets, India. Completing this assignment will enable you to see the interconnectedness among foreign direct investment, business-government relations, and international trade. You will be able to explore how changes in strategic objectives of joint venture partners and how institutional changes in a joint venture’s operating environment necessitate evaluation of a partnership and change.</w:t>
      </w:r>
    </w:p>
    <w:p w:rsidR="00B977FC" w:rsidRDefault="00B977FC" w:rsidP="00B977FC">
      <w:pPr>
        <w:spacing w:before="100" w:beforeAutospacing="1" w:after="100" w:afterAutospacing="1"/>
        <w:rPr>
          <w:rFonts w:cs="Arial"/>
          <w:b/>
        </w:rPr>
      </w:pPr>
      <w:r>
        <w:rPr>
          <w:rFonts w:cs="Arial"/>
          <w:b/>
        </w:rPr>
        <w:t>The Case</w:t>
      </w:r>
    </w:p>
    <w:p w:rsidR="00B977FC" w:rsidRDefault="00B977FC" w:rsidP="00B977FC">
      <w:pPr>
        <w:spacing w:before="100" w:beforeAutospacing="1" w:after="100" w:afterAutospacing="1"/>
        <w:rPr>
          <w:rFonts w:cs="Arial"/>
        </w:rPr>
      </w:pPr>
      <w:r>
        <w:rPr>
          <w:rFonts w:cs="Arial"/>
        </w:rPr>
        <w:t>To read the case, click the link below (will open in new window).</w:t>
      </w:r>
    </w:p>
    <w:p w:rsidR="00B977FC" w:rsidRDefault="00BF02C6" w:rsidP="004758BD">
      <w:pPr>
        <w:spacing w:before="100" w:beforeAutospacing="1"/>
        <w:rPr>
          <w:rStyle w:val="Hyperlink"/>
          <w:rFonts w:cs="Arial"/>
        </w:rPr>
      </w:pPr>
      <w:hyperlink r:id="rId7" w:history="1">
        <w:r w:rsidR="00B977FC" w:rsidRPr="00BF02C6">
          <w:rPr>
            <w:rStyle w:val="Hyperlink"/>
            <w:rFonts w:cs="Arial"/>
          </w:rPr>
          <w:t>Eli Lilly in India: Rethinkin</w:t>
        </w:r>
        <w:r w:rsidR="00B977FC" w:rsidRPr="00BF02C6">
          <w:rPr>
            <w:rStyle w:val="Hyperlink"/>
            <w:rFonts w:cs="Arial"/>
          </w:rPr>
          <w:t>g</w:t>
        </w:r>
        <w:r w:rsidR="00B977FC" w:rsidRPr="00BF02C6">
          <w:rPr>
            <w:rStyle w:val="Hyperlink"/>
            <w:rFonts w:cs="Arial"/>
          </w:rPr>
          <w:t xml:space="preserve"> the Joint Venture Strategy</w:t>
        </w:r>
      </w:hyperlink>
    </w:p>
    <w:p w:rsidR="00022EBC" w:rsidRDefault="00022EBC" w:rsidP="004758BD">
      <w:pPr>
        <w:spacing w:before="100" w:beforeAutospacing="1"/>
      </w:pPr>
    </w:p>
    <w:p w:rsidR="0013678C" w:rsidRPr="00AB18E4" w:rsidRDefault="0013678C" w:rsidP="0013678C">
      <w:pPr>
        <w:rPr>
          <w:rFonts w:cs="Arial"/>
        </w:rPr>
      </w:pPr>
      <w:r w:rsidRPr="00AB18E4">
        <w:rPr>
          <w:rFonts w:cs="Arial"/>
          <w:b/>
          <w:bCs/>
        </w:rPr>
        <w:t>Case Analysis Questions</w:t>
      </w:r>
      <w:r w:rsidRPr="00AB18E4">
        <w:rPr>
          <w:rFonts w:cs="Arial"/>
        </w:rPr>
        <w:br/>
      </w:r>
      <w:r w:rsidRPr="00AB18E4">
        <w:rPr>
          <w:rFonts w:cs="Arial"/>
        </w:rPr>
        <w:br/>
        <w:t xml:space="preserve">The following questions are just a starting point that will help you organize your thoughts and better analyze the case. </w:t>
      </w:r>
      <w:r w:rsidRPr="00AB18E4">
        <w:rPr>
          <w:rFonts w:cs="Arial"/>
          <w:b/>
          <w:bCs/>
        </w:rPr>
        <w:t>DO NOT simply answer these questions—rather, you must write a thorough case analysis as outlined in the "Assignment Tips and Requirements."</w:t>
      </w:r>
    </w:p>
    <w:p w:rsidR="0013678C" w:rsidRPr="00AB18E4" w:rsidRDefault="0013678C" w:rsidP="0013678C">
      <w:pPr>
        <w:rPr>
          <w:rFonts w:cs="Arial"/>
          <w:b/>
          <w:bCs/>
          <w:color w:val="002060"/>
        </w:rPr>
      </w:pPr>
    </w:p>
    <w:p w:rsidR="0013678C" w:rsidRPr="00FD790D" w:rsidRDefault="0013678C" w:rsidP="00FD790D">
      <w:pPr>
        <w:pStyle w:val="ListParagraph"/>
        <w:numPr>
          <w:ilvl w:val="0"/>
          <w:numId w:val="3"/>
        </w:numPr>
        <w:rPr>
          <w:rFonts w:cs="Arial"/>
        </w:rPr>
      </w:pPr>
      <w:r w:rsidRPr="00FD790D">
        <w:rPr>
          <w:rFonts w:cs="Arial"/>
        </w:rPr>
        <w:t xml:space="preserve">Did Eli Lilly pursue the right strategy to enter the Indian market? </w:t>
      </w:r>
    </w:p>
    <w:p w:rsidR="0013678C" w:rsidRPr="00FD790D" w:rsidRDefault="0013678C" w:rsidP="00FD790D">
      <w:pPr>
        <w:pStyle w:val="ListParagraph"/>
        <w:numPr>
          <w:ilvl w:val="0"/>
          <w:numId w:val="3"/>
        </w:numPr>
        <w:rPr>
          <w:rFonts w:cs="Arial"/>
        </w:rPr>
      </w:pPr>
      <w:r w:rsidRPr="00FD790D">
        <w:rPr>
          <w:rFonts w:cs="Arial"/>
        </w:rPr>
        <w:t xml:space="preserve">Carefully consider the evolution of the joint venture. Evaluate the three successive international joint venture leaders. Identify the unique challenges faced by each. </w:t>
      </w:r>
    </w:p>
    <w:p w:rsidR="0013678C" w:rsidRPr="00FD790D" w:rsidRDefault="0013678C" w:rsidP="00FD790D">
      <w:pPr>
        <w:pStyle w:val="ListParagraph"/>
        <w:numPr>
          <w:ilvl w:val="0"/>
          <w:numId w:val="3"/>
        </w:numPr>
        <w:rPr>
          <w:rFonts w:cs="Arial"/>
        </w:rPr>
      </w:pPr>
      <w:r w:rsidRPr="00FD790D">
        <w:rPr>
          <w:rFonts w:cs="Arial"/>
        </w:rPr>
        <w:t>How would you assess the overall performance of the joint venture? What did the partners learn from the international joint venture?</w:t>
      </w:r>
    </w:p>
    <w:p w:rsidR="0013678C" w:rsidRPr="00FD790D" w:rsidRDefault="0013678C" w:rsidP="00FD790D">
      <w:pPr>
        <w:pStyle w:val="ListParagraph"/>
        <w:numPr>
          <w:ilvl w:val="0"/>
          <w:numId w:val="3"/>
        </w:numPr>
        <w:rPr>
          <w:rFonts w:cs="Arial"/>
          <w:b/>
          <w:bCs/>
        </w:rPr>
      </w:pPr>
      <w:r w:rsidRPr="00FD790D">
        <w:rPr>
          <w:rFonts w:cs="Arial"/>
        </w:rPr>
        <w:t xml:space="preserve">What action would you recommend regarding the Ranbaxy partnership? What are the implications of your recommendation? </w:t>
      </w:r>
      <w:r w:rsidRPr="00FD790D">
        <w:rPr>
          <w:rFonts w:cs="Arial"/>
        </w:rPr>
        <w:br/>
      </w:r>
    </w:p>
    <w:sectPr w:rsidR="0013678C" w:rsidRPr="00FD790D" w:rsidSect="009548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C5F" w:rsidRDefault="00A73C5F" w:rsidP="00345F01">
      <w:r>
        <w:separator/>
      </w:r>
    </w:p>
  </w:endnote>
  <w:endnote w:type="continuationSeparator" w:id="0">
    <w:p w:rsidR="00A73C5F" w:rsidRDefault="00A73C5F" w:rsidP="0034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2C6" w:rsidRDefault="00BF02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F01" w:rsidRDefault="00345F01">
    <w:pPr>
      <w:pStyle w:val="Footer"/>
    </w:pPr>
    <w:r>
      <w:t>ADMN417v5</w:t>
    </w:r>
    <w:r>
      <w:tab/>
      <w:t>Assignment 2B</w:t>
    </w:r>
    <w:r>
      <w:tab/>
    </w:r>
    <w:r w:rsidR="00BF02C6">
      <w:t xml:space="preserve">March </w:t>
    </w:r>
    <w:r w:rsidR="00BF02C6">
      <w:t>22</w:t>
    </w:r>
    <w:bookmarkStart w:id="0" w:name="_GoBack"/>
    <w:bookmarkEnd w:id="0"/>
    <w:r w:rsidR="00022EBC">
      <w:t>/2018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2C6" w:rsidRDefault="00BF02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C5F" w:rsidRDefault="00A73C5F" w:rsidP="00345F01">
      <w:r>
        <w:separator/>
      </w:r>
    </w:p>
  </w:footnote>
  <w:footnote w:type="continuationSeparator" w:id="0">
    <w:p w:rsidR="00A73C5F" w:rsidRDefault="00A73C5F" w:rsidP="00345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2C6" w:rsidRDefault="00BF02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2C6" w:rsidRDefault="00BF02C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2C6" w:rsidRDefault="00BF02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abstractNum w:abstractNumId="0" w15:restartNumberingAfterBreak="0">
    <w:nsid w:val="0CBA6C3C"/>
    <w:multiLevelType w:val="multilevel"/>
    <w:tmpl w:val="1B0E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031B2"/>
    <w:multiLevelType w:val="hybridMultilevel"/>
    <w:tmpl w:val="548AA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25E4B"/>
    <w:multiLevelType w:val="hybridMultilevel"/>
    <w:tmpl w:val="9C70DD9E"/>
    <w:lvl w:ilvl="0" w:tplc="ACD4CF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78C"/>
    <w:rsid w:val="00022EBC"/>
    <w:rsid w:val="000C1D27"/>
    <w:rsid w:val="0013678C"/>
    <w:rsid w:val="001D4F29"/>
    <w:rsid w:val="002233CE"/>
    <w:rsid w:val="002F0201"/>
    <w:rsid w:val="00345F01"/>
    <w:rsid w:val="00372373"/>
    <w:rsid w:val="00427BF8"/>
    <w:rsid w:val="004758BD"/>
    <w:rsid w:val="004C384A"/>
    <w:rsid w:val="00501D6B"/>
    <w:rsid w:val="005113A0"/>
    <w:rsid w:val="00553210"/>
    <w:rsid w:val="0056481A"/>
    <w:rsid w:val="0063471B"/>
    <w:rsid w:val="006979AF"/>
    <w:rsid w:val="0075057C"/>
    <w:rsid w:val="007E027F"/>
    <w:rsid w:val="008432C2"/>
    <w:rsid w:val="0086631D"/>
    <w:rsid w:val="00886996"/>
    <w:rsid w:val="00891628"/>
    <w:rsid w:val="00906B65"/>
    <w:rsid w:val="009548BA"/>
    <w:rsid w:val="009C3431"/>
    <w:rsid w:val="009D204C"/>
    <w:rsid w:val="00A73C5F"/>
    <w:rsid w:val="00A9033B"/>
    <w:rsid w:val="00AB47D6"/>
    <w:rsid w:val="00B977FC"/>
    <w:rsid w:val="00BB739B"/>
    <w:rsid w:val="00BD78E4"/>
    <w:rsid w:val="00BF02C6"/>
    <w:rsid w:val="00C7373E"/>
    <w:rsid w:val="00C96E30"/>
    <w:rsid w:val="00CE73EB"/>
    <w:rsid w:val="00D70285"/>
    <w:rsid w:val="00E3058F"/>
    <w:rsid w:val="00F07421"/>
    <w:rsid w:val="00F73E43"/>
    <w:rsid w:val="00FD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B185E8-73AF-4481-B184-92DB1E3A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Times New Roman" w:hAnsi="Verdana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210"/>
    <w:pPr>
      <w:widowControl w:val="0"/>
      <w:autoSpaceDE w:val="0"/>
      <w:autoSpaceDN w:val="0"/>
      <w:adjustRightInd w:val="0"/>
      <w:spacing w:after="0" w:line="240" w:lineRule="auto"/>
    </w:pPr>
    <w:rPr>
      <w:rFonts w:cs="Verdana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8E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8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8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8E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1">
    <w:name w:val="H1"/>
    <w:basedOn w:val="Heading1"/>
    <w:qFormat/>
    <w:rsid w:val="00372373"/>
    <w:pPr>
      <w:spacing w:after="200"/>
    </w:pPr>
    <w:rPr>
      <w:rFonts w:eastAsia="Calibri"/>
    </w:rPr>
  </w:style>
  <w:style w:type="paragraph" w:styleId="Title">
    <w:name w:val="Title"/>
    <w:basedOn w:val="Normal"/>
    <w:next w:val="Normal"/>
    <w:link w:val="TitleChar"/>
    <w:uiPriority w:val="10"/>
    <w:qFormat/>
    <w:rsid w:val="00427BF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7B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1kp">
    <w:name w:val="H1kp"/>
    <w:basedOn w:val="Heading1"/>
    <w:next w:val="Normal"/>
    <w:autoRedefine/>
    <w:qFormat/>
    <w:rsid w:val="004C384A"/>
    <w:pPr>
      <w:spacing w:before="0"/>
    </w:pPr>
    <w:rPr>
      <w:rFonts w:ascii="Verdana" w:eastAsiaTheme="majorEastAsia" w:hAnsi="Verdana" w:cstheme="majorBidi"/>
      <w:color w:val="1F497D" w:themeColor="text2"/>
      <w:sz w:val="32"/>
    </w:rPr>
  </w:style>
  <w:style w:type="paragraph" w:customStyle="1" w:styleId="H2kp">
    <w:name w:val="H2kp"/>
    <w:basedOn w:val="Heading2"/>
    <w:autoRedefine/>
    <w:qFormat/>
    <w:rsid w:val="004C384A"/>
    <w:pPr>
      <w:spacing w:before="0"/>
    </w:pPr>
    <w:rPr>
      <w:rFonts w:ascii="Verdana" w:hAnsi="Verdana"/>
      <w:color w:val="1F497D" w:themeColor="text2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3kp">
    <w:name w:val="H3kp"/>
    <w:basedOn w:val="Heading3"/>
    <w:autoRedefine/>
    <w:qFormat/>
    <w:rsid w:val="004C384A"/>
    <w:pPr>
      <w:spacing w:before="0"/>
    </w:pPr>
    <w:rPr>
      <w:rFonts w:ascii="Verdana" w:hAnsi="Verdana"/>
      <w:color w:val="1F497D" w:themeColor="text2"/>
      <w:sz w:val="24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84A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customStyle="1" w:styleId="normalKP">
    <w:name w:val="normalKP"/>
    <w:basedOn w:val="Normal"/>
    <w:qFormat/>
    <w:rsid w:val="004C384A"/>
    <w:rPr>
      <w:szCs w:val="22"/>
    </w:rPr>
  </w:style>
  <w:style w:type="paragraph" w:customStyle="1" w:styleId="H4kp">
    <w:name w:val="H4kp"/>
    <w:basedOn w:val="Normal"/>
    <w:qFormat/>
    <w:rsid w:val="00553210"/>
    <w:rPr>
      <w:b/>
    </w:rPr>
  </w:style>
  <w:style w:type="paragraph" w:styleId="ListParagraph">
    <w:name w:val="List Paragraph"/>
    <w:basedOn w:val="Normal"/>
    <w:uiPriority w:val="34"/>
    <w:qFormat/>
    <w:rsid w:val="00FD79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77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5F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F01"/>
    <w:rPr>
      <w:rFonts w:cs="Verdana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45F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F01"/>
    <w:rPr>
      <w:rFonts w:cs="Verdana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BF02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sb5.athabascau.ca/course/admn417v5.nsf/Assignment2B_Eli_Lilly_India.pdf?openfileresourc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Ponto</dc:creator>
  <cp:lastModifiedBy>Kathy Lux</cp:lastModifiedBy>
  <cp:revision>5</cp:revision>
  <dcterms:created xsi:type="dcterms:W3CDTF">2013-06-21T16:01:00Z</dcterms:created>
  <dcterms:modified xsi:type="dcterms:W3CDTF">2018-03-22T17:19:00Z</dcterms:modified>
</cp:coreProperties>
</file>