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36EDC" w:rsidRPr="00F50880" w:rsidP="00A84B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50880">
        <w:rPr>
          <w:rFonts w:ascii="Times New Roman" w:hAnsi="Times New Roman" w:cs="Times New Roman"/>
          <w:b/>
          <w:sz w:val="24"/>
          <w:szCs w:val="24"/>
        </w:rPr>
        <w:t>1.</w:t>
      </w:r>
      <w:r w:rsidRPr="00F50880" w:rsidR="00F50880">
        <w:rPr>
          <w:rFonts w:ascii="Times New Roman" w:hAnsi="Times New Roman" w:cs="Times New Roman"/>
          <w:b/>
          <w:sz w:val="24"/>
          <w:szCs w:val="24"/>
        </w:rPr>
        <w:t>Erin...</w:t>
      </w:r>
      <w:r w:rsidRPr="00F50880">
        <w:rPr>
          <w:rFonts w:ascii="Times New Roman" w:hAnsi="Times New Roman" w:cs="Times New Roman"/>
          <w:b/>
          <w:sz w:val="24"/>
          <w:szCs w:val="24"/>
        </w:rPr>
        <w:t>Does a larger sample size give more dependable result</w:t>
      </w:r>
      <w:r w:rsidRPr="00F50880">
        <w:rPr>
          <w:rFonts w:ascii="Times New Roman" w:hAnsi="Times New Roman" w:cs="Times New Roman"/>
          <w:b/>
          <w:sz w:val="24"/>
          <w:szCs w:val="24"/>
        </w:rPr>
        <w:t>s?</w:t>
      </w:r>
    </w:p>
    <w:p w:rsidR="008105C6" w:rsidRPr="00F50880" w:rsidP="00A84B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50880">
        <w:rPr>
          <w:rFonts w:ascii="Times New Roman" w:hAnsi="Times New Roman" w:cs="Times New Roman"/>
          <w:b/>
          <w:sz w:val="24"/>
          <w:szCs w:val="24"/>
        </w:rPr>
        <w:t>I agree with Erin.</w:t>
      </w:r>
    </w:p>
    <w:p w:rsidR="00973769" w:rsidRPr="00F50880" w:rsidP="00A8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0880">
        <w:rPr>
          <w:rFonts w:ascii="Times New Roman" w:hAnsi="Times New Roman" w:cs="Times New Roman"/>
          <w:sz w:val="24"/>
          <w:szCs w:val="24"/>
        </w:rPr>
        <w:t xml:space="preserve">This is because larger samples increase the chance of </w:t>
      </w:r>
      <w:r w:rsidRPr="00F50880">
        <w:rPr>
          <w:rFonts w:ascii="Times New Roman" w:hAnsi="Times New Roman" w:cs="Times New Roman"/>
          <w:sz w:val="24"/>
          <w:szCs w:val="24"/>
        </w:rPr>
        <w:t xml:space="preserve">finding 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a </w:t>
      </w:r>
      <w:r w:rsidRPr="00F50880">
        <w:rPr>
          <w:rFonts w:ascii="Times New Roman" w:hAnsi="Times New Roman" w:cs="Times New Roman"/>
          <w:sz w:val="24"/>
          <w:szCs w:val="24"/>
        </w:rPr>
        <w:t>significant difference.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</w:t>
      </w:r>
      <w:r w:rsidRPr="00F50880">
        <w:rPr>
          <w:rFonts w:ascii="Times New Roman" w:hAnsi="Times New Roman" w:cs="Times New Roman"/>
          <w:sz w:val="24"/>
          <w:szCs w:val="24"/>
        </w:rPr>
        <w:t>T</w:t>
      </w:r>
      <w:r w:rsidRPr="00F50880">
        <w:rPr>
          <w:rFonts w:ascii="Times New Roman" w:hAnsi="Times New Roman" w:cs="Times New Roman"/>
          <w:sz w:val="24"/>
          <w:szCs w:val="24"/>
        </w:rPr>
        <w:t>he sample size is chosen to maximize the chance of uncovering a specific mean difference,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</w:t>
      </w:r>
      <w:r w:rsidRPr="00F50880">
        <w:rPr>
          <w:rFonts w:ascii="Times New Roman" w:hAnsi="Times New Roman" w:cs="Times New Roman"/>
          <w:sz w:val="24"/>
          <w:szCs w:val="24"/>
        </w:rPr>
        <w:t>which is also statistically significant.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Sample sizes increase your chance of significance</w:t>
      </w:r>
      <w:r w:rsidRPr="00F50880">
        <w:rPr>
          <w:rFonts w:ascii="Times New Roman" w:hAnsi="Times New Roman" w:cs="Times New Roman"/>
          <w:sz w:val="24"/>
          <w:szCs w:val="24"/>
        </w:rPr>
        <w:t xml:space="preserve"> because they more reliabl</w:t>
      </w:r>
      <w:r w:rsidRPr="00F50880" w:rsidR="00EC54E5">
        <w:rPr>
          <w:rFonts w:ascii="Times New Roman" w:hAnsi="Times New Roman" w:cs="Times New Roman"/>
          <w:sz w:val="24"/>
          <w:szCs w:val="24"/>
        </w:rPr>
        <w:t>y reflect the population mean. L</w:t>
      </w:r>
      <w:r w:rsidRPr="00F50880">
        <w:rPr>
          <w:rFonts w:ascii="Times New Roman" w:hAnsi="Times New Roman" w:cs="Times New Roman"/>
          <w:sz w:val="24"/>
          <w:szCs w:val="24"/>
        </w:rPr>
        <w:t>arger sample sizes give reliable results with greater precision and power,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</w:t>
      </w:r>
      <w:r w:rsidRPr="00F50880">
        <w:rPr>
          <w:rFonts w:ascii="Times New Roman" w:hAnsi="Times New Roman" w:cs="Times New Roman"/>
          <w:sz w:val="24"/>
          <w:szCs w:val="24"/>
        </w:rPr>
        <w:t>but they also cost more time and money.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</w:t>
      </w:r>
      <w:r w:rsidRPr="00F50880">
        <w:rPr>
          <w:rFonts w:ascii="Times New Roman" w:hAnsi="Times New Roman" w:cs="Times New Roman"/>
          <w:sz w:val="24"/>
          <w:szCs w:val="24"/>
        </w:rPr>
        <w:t>Erin captured it very well.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T</w:t>
      </w:r>
      <w:r w:rsidRPr="00F50880">
        <w:rPr>
          <w:rFonts w:ascii="Times New Roman" w:hAnsi="Times New Roman" w:cs="Times New Roman"/>
          <w:sz w:val="24"/>
          <w:szCs w:val="24"/>
        </w:rPr>
        <w:t>hat</w:t>
      </w:r>
      <w:r w:rsidRPr="00F50880" w:rsidR="00EC54E5">
        <w:rPr>
          <w:rFonts w:ascii="Times New Roman" w:hAnsi="Times New Roman" w:cs="Times New Roman"/>
          <w:sz w:val="24"/>
          <w:szCs w:val="24"/>
        </w:rPr>
        <w:t>'</w:t>
      </w:r>
      <w:r w:rsidRPr="00F50880">
        <w:rPr>
          <w:rFonts w:ascii="Times New Roman" w:hAnsi="Times New Roman" w:cs="Times New Roman"/>
          <w:sz w:val="24"/>
          <w:szCs w:val="24"/>
        </w:rPr>
        <w:t>s the reason you should always perform a sample size calculation before conducting aa survey to ensure that you have a sufficiently large sample size to draw meaningful conclusions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</w:t>
      </w:r>
      <w:r w:rsidRPr="00F50880">
        <w:rPr>
          <w:rFonts w:ascii="Times New Roman" w:hAnsi="Times New Roman" w:cs="Times New Roman"/>
          <w:sz w:val="24"/>
          <w:szCs w:val="24"/>
        </w:rPr>
        <w:t>without wasting resources on sam</w:t>
      </w:r>
      <w:bookmarkStart w:id="0" w:name="_GoBack"/>
      <w:bookmarkEnd w:id="0"/>
      <w:r w:rsidRPr="00F50880">
        <w:rPr>
          <w:rFonts w:ascii="Times New Roman" w:hAnsi="Times New Roman" w:cs="Times New Roman"/>
          <w:sz w:val="24"/>
          <w:szCs w:val="24"/>
        </w:rPr>
        <w:t>pling more than you need.</w:t>
      </w:r>
    </w:p>
    <w:p w:rsidR="00973769" w:rsidRPr="00F50880" w:rsidP="00A84B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50880">
        <w:rPr>
          <w:rFonts w:ascii="Times New Roman" w:hAnsi="Times New Roman" w:cs="Times New Roman"/>
          <w:b/>
          <w:sz w:val="24"/>
          <w:szCs w:val="24"/>
        </w:rPr>
        <w:t>2.</w:t>
      </w:r>
      <w:r w:rsidRPr="00F50880" w:rsidR="00F97AE2">
        <w:rPr>
          <w:rFonts w:ascii="Times New Roman" w:hAnsi="Times New Roman" w:cs="Times New Roman"/>
          <w:b/>
          <w:sz w:val="24"/>
          <w:szCs w:val="24"/>
        </w:rPr>
        <w:t>Jeremy.</w:t>
      </w:r>
    </w:p>
    <w:p w:rsidR="00F97AE2" w:rsidRPr="00F50880" w:rsidP="00A84B2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50880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F50880" w:rsidR="00EC54E5">
        <w:rPr>
          <w:rFonts w:ascii="Times New Roman" w:hAnsi="Times New Roman" w:cs="Times New Roman"/>
          <w:b/>
          <w:sz w:val="24"/>
          <w:szCs w:val="24"/>
        </w:rPr>
        <w:t xml:space="preserve">can't entirely </w:t>
      </w:r>
      <w:r w:rsidRPr="00F50880">
        <w:rPr>
          <w:rFonts w:ascii="Times New Roman" w:hAnsi="Times New Roman" w:cs="Times New Roman"/>
          <w:b/>
          <w:sz w:val="24"/>
          <w:szCs w:val="24"/>
        </w:rPr>
        <w:t>agree</w:t>
      </w:r>
      <w:r w:rsidRPr="00F50880" w:rsidR="00B36EDC">
        <w:rPr>
          <w:rFonts w:ascii="Times New Roman" w:hAnsi="Times New Roman" w:cs="Times New Roman"/>
          <w:b/>
          <w:sz w:val="24"/>
          <w:szCs w:val="24"/>
        </w:rPr>
        <w:t xml:space="preserve"> with Jeremy.</w:t>
      </w:r>
    </w:p>
    <w:p w:rsidR="00B36EDC" w:rsidRPr="00F50880" w:rsidP="00A84B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0880">
        <w:rPr>
          <w:rFonts w:ascii="Times New Roman" w:hAnsi="Times New Roman" w:cs="Times New Roman"/>
          <w:sz w:val="24"/>
          <w:szCs w:val="24"/>
        </w:rPr>
        <w:t xml:space="preserve">This is because the </w:t>
      </w:r>
      <w:r w:rsidRPr="00F50880" w:rsidR="00EC54E5">
        <w:rPr>
          <w:rFonts w:ascii="Times New Roman" w:hAnsi="Times New Roman" w:cs="Times New Roman"/>
          <w:sz w:val="24"/>
          <w:szCs w:val="24"/>
        </w:rPr>
        <w:t>sample means reliability,</w:t>
      </w:r>
      <w:r w:rsidRPr="00F50880">
        <w:rPr>
          <w:rFonts w:ascii="Times New Roman" w:hAnsi="Times New Roman" w:cs="Times New Roman"/>
          <w:sz w:val="24"/>
          <w:szCs w:val="24"/>
        </w:rPr>
        <w:t xml:space="preserve"> as a reflection of the population mean</w:t>
      </w:r>
      <w:r w:rsidRPr="00F50880" w:rsidR="00EC54E5">
        <w:rPr>
          <w:rFonts w:ascii="Times New Roman" w:hAnsi="Times New Roman" w:cs="Times New Roman"/>
          <w:sz w:val="24"/>
          <w:szCs w:val="24"/>
        </w:rPr>
        <w:t>s,</w:t>
      </w:r>
      <w:r w:rsidRPr="00F50880">
        <w:rPr>
          <w:rFonts w:ascii="Times New Roman" w:hAnsi="Times New Roman" w:cs="Times New Roman"/>
          <w:sz w:val="24"/>
          <w:szCs w:val="24"/>
        </w:rPr>
        <w:t xml:space="preserve"> is quantified by the 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mean (SE) standard error </w:t>
      </w:r>
      <w:r w:rsidRPr="00F50880">
        <w:rPr>
          <w:rFonts w:ascii="Times New Roman" w:hAnsi="Times New Roman" w:cs="Times New Roman"/>
          <w:sz w:val="24"/>
          <w:szCs w:val="24"/>
        </w:rPr>
        <w:t>(</w:t>
      </w:r>
      <w:r w:rsidRPr="00F50880" w:rsidR="00EC54E5">
        <w:rPr>
          <w:rFonts w:ascii="Times New Roman" w:hAnsi="Times New Roman" w:cs="Times New Roman"/>
          <w:sz w:val="24"/>
          <w:szCs w:val="24"/>
        </w:rPr>
        <w:t>SE</w:t>
      </w:r>
      <w:r w:rsidRPr="00F50880">
        <w:rPr>
          <w:rFonts w:ascii="Times New Roman" w:hAnsi="Times New Roman" w:cs="Times New Roman"/>
          <w:sz w:val="24"/>
          <w:szCs w:val="24"/>
        </w:rPr>
        <w:t>),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</w:t>
      </w:r>
      <w:r w:rsidRPr="00F50880">
        <w:rPr>
          <w:rFonts w:ascii="Times New Roman" w:hAnsi="Times New Roman" w:cs="Times New Roman"/>
          <w:sz w:val="24"/>
          <w:szCs w:val="24"/>
        </w:rPr>
        <w:t xml:space="preserve">which is </w:t>
      </w:r>
      <w:r w:rsidRPr="00F50880" w:rsidR="00EC54E5">
        <w:rPr>
          <w:rFonts w:ascii="Times New Roman" w:hAnsi="Times New Roman" w:cs="Times New Roman"/>
          <w:sz w:val="24"/>
          <w:szCs w:val="24"/>
        </w:rPr>
        <w:t>essentially the SD</w:t>
      </w:r>
      <w:r w:rsidRPr="00F50880">
        <w:rPr>
          <w:rFonts w:ascii="Times New Roman" w:hAnsi="Times New Roman" w:cs="Times New Roman"/>
          <w:sz w:val="24"/>
          <w:szCs w:val="24"/>
        </w:rPr>
        <w:t xml:space="preserve"> of </w:t>
      </w:r>
      <w:r w:rsidRPr="00F50880" w:rsidR="00EC54E5">
        <w:rPr>
          <w:rFonts w:ascii="Times New Roman" w:hAnsi="Times New Roman" w:cs="Times New Roman"/>
          <w:sz w:val="24"/>
          <w:szCs w:val="24"/>
        </w:rPr>
        <w:t>all the sample means. This can be gotten</w:t>
      </w:r>
      <w:r w:rsidRPr="00F50880" w:rsidR="00CA7991">
        <w:rPr>
          <w:rFonts w:ascii="Times New Roman" w:hAnsi="Times New Roman" w:cs="Times New Roman"/>
          <w:sz w:val="24"/>
          <w:szCs w:val="24"/>
        </w:rPr>
        <w:t xml:space="preserve"> if we took infinitely many random samples rather than just the one.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</w:t>
      </w:r>
      <w:r w:rsidRPr="00F50880" w:rsidR="00CA7991">
        <w:rPr>
          <w:rFonts w:ascii="Times New Roman" w:hAnsi="Times New Roman" w:cs="Times New Roman"/>
          <w:sz w:val="24"/>
          <w:szCs w:val="24"/>
        </w:rPr>
        <w:t xml:space="preserve">Jeremy did not 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clearly </w:t>
      </w:r>
      <w:r w:rsidRPr="00F50880" w:rsidR="00CA7991">
        <w:rPr>
          <w:rFonts w:ascii="Times New Roman" w:hAnsi="Times New Roman" w:cs="Times New Roman"/>
          <w:sz w:val="24"/>
          <w:szCs w:val="24"/>
        </w:rPr>
        <w:t xml:space="preserve">state 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the </w:t>
      </w:r>
      <w:r w:rsidRPr="00F50880" w:rsidR="00CA7991">
        <w:rPr>
          <w:rFonts w:ascii="Times New Roman" w:hAnsi="Times New Roman" w:cs="Times New Roman"/>
          <w:sz w:val="24"/>
          <w:szCs w:val="24"/>
        </w:rPr>
        <w:t>reasons,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</w:t>
      </w:r>
      <w:r w:rsidRPr="00F50880" w:rsidR="00CA7991">
        <w:rPr>
          <w:rFonts w:ascii="Times New Roman" w:hAnsi="Times New Roman" w:cs="Times New Roman"/>
          <w:sz w:val="24"/>
          <w:szCs w:val="24"/>
        </w:rPr>
        <w:t>advantages</w:t>
      </w:r>
      <w:r w:rsidRPr="00F50880" w:rsidR="00EC54E5">
        <w:rPr>
          <w:rFonts w:ascii="Times New Roman" w:hAnsi="Times New Roman" w:cs="Times New Roman"/>
          <w:sz w:val="24"/>
          <w:szCs w:val="24"/>
        </w:rPr>
        <w:t>,</w:t>
      </w:r>
      <w:r w:rsidRPr="00F50880" w:rsidR="00CA7991">
        <w:rPr>
          <w:rFonts w:ascii="Times New Roman" w:hAnsi="Times New Roman" w:cs="Times New Roman"/>
          <w:sz w:val="24"/>
          <w:szCs w:val="24"/>
        </w:rPr>
        <w:t xml:space="preserve"> and disadvantages of larger samples over the small </w:t>
      </w:r>
      <w:r w:rsidRPr="00F50880" w:rsidR="00EC54E5">
        <w:rPr>
          <w:rFonts w:ascii="Times New Roman" w:hAnsi="Times New Roman" w:cs="Times New Roman"/>
          <w:sz w:val="24"/>
          <w:szCs w:val="24"/>
        </w:rPr>
        <w:t>one. For</w:t>
      </w:r>
      <w:r w:rsidRPr="00F50880" w:rsidR="00CA7991">
        <w:rPr>
          <w:rFonts w:ascii="Times New Roman" w:hAnsi="Times New Roman" w:cs="Times New Roman"/>
          <w:sz w:val="24"/>
          <w:szCs w:val="24"/>
        </w:rPr>
        <w:t xml:space="preserve"> the case of Covid-19,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</w:t>
      </w:r>
      <w:r w:rsidRPr="00F50880" w:rsidR="00CA7991">
        <w:rPr>
          <w:rFonts w:ascii="Times New Roman" w:hAnsi="Times New Roman" w:cs="Times New Roman"/>
          <w:sz w:val="24"/>
          <w:szCs w:val="24"/>
        </w:rPr>
        <w:t xml:space="preserve">larger samples give 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a </w:t>
      </w:r>
      <w:r w:rsidRPr="00F50880" w:rsidR="00CA7991">
        <w:rPr>
          <w:rFonts w:ascii="Times New Roman" w:hAnsi="Times New Roman" w:cs="Times New Roman"/>
          <w:sz w:val="24"/>
          <w:szCs w:val="24"/>
        </w:rPr>
        <w:t>small margin of error.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T</w:t>
      </w:r>
      <w:r w:rsidRPr="00F50880" w:rsidR="00CA7991">
        <w:rPr>
          <w:rFonts w:ascii="Times New Roman" w:hAnsi="Times New Roman" w:cs="Times New Roman"/>
          <w:sz w:val="24"/>
          <w:szCs w:val="24"/>
        </w:rPr>
        <w:t>herefore</w:t>
      </w:r>
      <w:r w:rsidRPr="00F50880" w:rsidR="00EC54E5">
        <w:rPr>
          <w:rFonts w:ascii="Times New Roman" w:hAnsi="Times New Roman" w:cs="Times New Roman"/>
          <w:sz w:val="24"/>
          <w:szCs w:val="24"/>
        </w:rPr>
        <w:t>, larger samples give</w:t>
      </w:r>
      <w:r w:rsidRPr="00F50880" w:rsidR="00CA7991">
        <w:rPr>
          <w:rFonts w:ascii="Times New Roman" w:hAnsi="Times New Roman" w:cs="Times New Roman"/>
          <w:sz w:val="24"/>
          <w:szCs w:val="24"/>
        </w:rPr>
        <w:t xml:space="preserve"> more reliable results with greater precision an</w:t>
      </w:r>
      <w:r w:rsidRPr="00F50880" w:rsidR="00A84B28">
        <w:rPr>
          <w:rFonts w:ascii="Times New Roman" w:hAnsi="Times New Roman" w:cs="Times New Roman"/>
          <w:sz w:val="24"/>
          <w:szCs w:val="24"/>
        </w:rPr>
        <w:t>d power,</w:t>
      </w:r>
      <w:r w:rsidRPr="00F50880" w:rsidR="00EC54E5">
        <w:rPr>
          <w:rFonts w:ascii="Times New Roman" w:hAnsi="Times New Roman" w:cs="Times New Roman"/>
          <w:sz w:val="24"/>
          <w:szCs w:val="24"/>
        </w:rPr>
        <w:t xml:space="preserve"> </w:t>
      </w:r>
      <w:r w:rsidRPr="00F50880" w:rsidR="00A84B28">
        <w:rPr>
          <w:rFonts w:ascii="Times New Roman" w:hAnsi="Times New Roman" w:cs="Times New Roman"/>
          <w:sz w:val="24"/>
          <w:szCs w:val="24"/>
        </w:rPr>
        <w:t>despite being costly and time</w:t>
      </w:r>
      <w:r w:rsidRPr="00F50880" w:rsidR="00EC54E5">
        <w:rPr>
          <w:rFonts w:ascii="Times New Roman" w:hAnsi="Times New Roman" w:cs="Times New Roman"/>
          <w:sz w:val="24"/>
          <w:szCs w:val="24"/>
        </w:rPr>
        <w:t>-</w:t>
      </w:r>
      <w:r w:rsidRPr="00F50880" w:rsidR="00A84B28">
        <w:rPr>
          <w:rFonts w:ascii="Times New Roman" w:hAnsi="Times New Roman" w:cs="Times New Roman"/>
          <w:sz w:val="24"/>
          <w:szCs w:val="24"/>
        </w:rPr>
        <w:t>consuming.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C6"/>
    <w:rsid w:val="00444E54"/>
    <w:rsid w:val="007B39E6"/>
    <w:rsid w:val="008105C6"/>
    <w:rsid w:val="00973769"/>
    <w:rsid w:val="00A84B28"/>
    <w:rsid w:val="00B36EDC"/>
    <w:rsid w:val="00CA7991"/>
    <w:rsid w:val="00EC54E5"/>
    <w:rsid w:val="00F50880"/>
    <w:rsid w:val="00F97AE2"/>
  </w:rsids>
  <w:docVars>
    <w:docVar w:name="__Grammarly_42___1" w:val="H4sIAAAAAAAEAKtWcslP9kxRslIyNDYyMTM3MbQ0MLU0sjA2MjdW0lEKTi0uzszPAykwrAUADjV1Q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9B8B5E-A831-4D61-91A8-5B820AD1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Kuyo</dc:creator>
  <cp:lastModifiedBy>Dagra</cp:lastModifiedBy>
  <cp:revision>3</cp:revision>
  <dcterms:created xsi:type="dcterms:W3CDTF">2020-10-09T13:13:00Z</dcterms:created>
  <dcterms:modified xsi:type="dcterms:W3CDTF">2020-10-10T06:45:00Z</dcterms:modified>
</cp:coreProperties>
</file>