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125237" w:rsidRPr="00125237" w:rsidRDefault="002B3145" w:rsidP="00125237">
      <w:pPr>
        <w:shd w:val="clear" w:color="auto" w:fill="FFFFFF"/>
        <w:spacing w:after="0" w:line="480" w:lineRule="auto"/>
        <w:jc w:val="center"/>
        <w:textAlignment w:val="baseline"/>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Answers</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Name</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Institution</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Course</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Tutor</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Date</w:t>
      </w: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125237" w:rsidRPr="00125237" w:rsidRDefault="00125237"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125237" w:rsidRDefault="00125237" w:rsidP="00125237">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lastRenderedPageBreak/>
        <w:t xml:space="preserve">The responses to the various decisions </w:t>
      </w:r>
      <w:r w:rsidR="003A1C47" w:rsidRPr="002B3145">
        <w:rPr>
          <w:rFonts w:ascii="Times New Roman" w:hAnsi="Times New Roman" w:cs="Times New Roman"/>
          <w:sz w:val="24"/>
          <w:szCs w:val="24"/>
        </w:rPr>
        <w:t>are:</w:t>
      </w:r>
      <w:r w:rsidRPr="002B3145">
        <w:rPr>
          <w:rFonts w:ascii="Times New Roman" w:hAnsi="Times New Roman" w:cs="Times New Roman"/>
          <w:sz w:val="24"/>
          <w:szCs w:val="24"/>
        </w:rPr>
        <w:t xml:space="preserve">-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4.5.2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As 18 is littler than 20, it will go to 12, as 18 is more noteworthy than 12 it will be embedded to 12's correct youngster.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11 is littler than 20, it will got to 12, as 11 is littler than 12 it will go to 11, as it is equivalent to 11 in this way go to one side kid.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3) For an entire 7 hub BST 3 circle emphasis will happen. </w:t>
      </w:r>
      <w:proofErr w:type="gramStart"/>
      <w:r w:rsidRPr="002B3145">
        <w:rPr>
          <w:rFonts w:ascii="Times New Roman" w:hAnsi="Times New Roman" w:cs="Times New Roman"/>
          <w:sz w:val="24"/>
          <w:szCs w:val="24"/>
        </w:rPr>
        <w:t>As there are 3 levels.</w:t>
      </w:r>
      <w:proofErr w:type="gramEnd"/>
      <w:r w:rsidRPr="002B3145">
        <w:rPr>
          <w:rFonts w:ascii="Times New Roman" w:hAnsi="Times New Roman" w:cs="Times New Roman"/>
          <w:sz w:val="24"/>
          <w:szCs w:val="24"/>
        </w:rPr>
        <w:t xml:space="preserve">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For an entire 255 hub BST 8 circle emphasis will </w:t>
      </w:r>
      <w:proofErr w:type="spellStart"/>
      <w:r w:rsidRPr="002B3145">
        <w:rPr>
          <w:rFonts w:ascii="Times New Roman" w:hAnsi="Times New Roman" w:cs="Times New Roman"/>
          <w:sz w:val="24"/>
          <w:szCs w:val="24"/>
        </w:rPr>
        <w:t>occur.As</w:t>
      </w:r>
      <w:proofErr w:type="spellEnd"/>
      <w:r w:rsidRPr="002B3145">
        <w:rPr>
          <w:rFonts w:ascii="Times New Roman" w:hAnsi="Times New Roman" w:cs="Times New Roman"/>
          <w:sz w:val="24"/>
          <w:szCs w:val="24"/>
        </w:rPr>
        <w:t xml:space="preserve"> there are 8 levels. </w:t>
      </w:r>
      <w:proofErr w:type="gramStart"/>
      <w:r w:rsidRPr="002B3145">
        <w:rPr>
          <w:rFonts w:ascii="Times New Roman" w:hAnsi="Times New Roman" w:cs="Times New Roman"/>
          <w:sz w:val="24"/>
          <w:szCs w:val="24"/>
        </w:rPr>
        <w:t>floor(</w:t>
      </w:r>
      <w:proofErr w:type="gramEnd"/>
      <w:r w:rsidRPr="002B3145">
        <w:rPr>
          <w:rFonts w:ascii="Times New Roman" w:hAnsi="Times New Roman" w:cs="Times New Roman"/>
          <w:sz w:val="24"/>
          <w:szCs w:val="24"/>
        </w:rPr>
        <w:t xml:space="preserve">log2(255)) + 1 , recipe to locate the quantity of levels of a full BST.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4.5.3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As key is 7 and dog is 29, key is not as much as dog, in this manner we ought to go to left , in this manner the appropriate response is mutt = mongrel - &gt; left.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key is 18 and mutt is 12, key is more prominent than dog, accordingly we ought to go to right and we need to embed the hub , in this manner the appropriate response is dog - &gt; right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3) As tree-&gt; root = invalid, in this way we need to embed at root just so the appropriate response is tree - &gt; root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As key is 53 and dog is 76, key is not as much as dog, in this way we ought to go to left and we need to embed the hub , in this way the appropriate response is dog - &gt; left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5) As key is 600 and mutt is 400, key is more noteworthy than mongrel, thusly we ought to go to </w:t>
      </w:r>
      <w:proofErr w:type="gramStart"/>
      <w:r w:rsidRPr="002B3145">
        <w:rPr>
          <w:rFonts w:ascii="Times New Roman" w:hAnsi="Times New Roman" w:cs="Times New Roman"/>
          <w:sz w:val="24"/>
          <w:szCs w:val="24"/>
        </w:rPr>
        <w:t>right ,</w:t>
      </w:r>
      <w:proofErr w:type="gramEnd"/>
      <w:r w:rsidRPr="002B3145">
        <w:rPr>
          <w:rFonts w:ascii="Times New Roman" w:hAnsi="Times New Roman" w:cs="Times New Roman"/>
          <w:sz w:val="24"/>
          <w:szCs w:val="24"/>
        </w:rPr>
        <w:t xml:space="preserve"> in this manner the appropriate response is dog = dog - &gt; right.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4.5.4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w:t>
      </w:r>
      <w:proofErr w:type="gramStart"/>
      <w:r w:rsidRPr="002B3145">
        <w:rPr>
          <w:rFonts w:ascii="Times New Roman" w:hAnsi="Times New Roman" w:cs="Times New Roman"/>
          <w:sz w:val="24"/>
          <w:szCs w:val="24"/>
        </w:rPr>
        <w:t>first</w:t>
      </w:r>
      <w:proofErr w:type="gramEnd"/>
      <w:r w:rsidRPr="002B3145">
        <w:rPr>
          <w:rFonts w:ascii="Times New Roman" w:hAnsi="Times New Roman" w:cs="Times New Roman"/>
          <w:sz w:val="24"/>
          <w:szCs w:val="24"/>
        </w:rPr>
        <w:t xml:space="preserve"> hub visited is consistently root, that is with esteem 7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35 is more prominent than 7, we </w:t>
      </w:r>
      <w:proofErr w:type="gramStart"/>
      <w:r w:rsidRPr="002B3145">
        <w:rPr>
          <w:rFonts w:ascii="Times New Roman" w:hAnsi="Times New Roman" w:cs="Times New Roman"/>
          <w:sz w:val="24"/>
          <w:szCs w:val="24"/>
        </w:rPr>
        <w:t>would ought</w:t>
      </w:r>
      <w:proofErr w:type="gramEnd"/>
      <w:r w:rsidRPr="002B3145">
        <w:rPr>
          <w:rFonts w:ascii="Times New Roman" w:hAnsi="Times New Roman" w:cs="Times New Roman"/>
          <w:sz w:val="24"/>
          <w:szCs w:val="24"/>
        </w:rPr>
        <w:t xml:space="preserve"> to go right thusly next hub is 64.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lastRenderedPageBreak/>
        <w:t xml:space="preserve">3) As 35 is littler than 64, we </w:t>
      </w:r>
      <w:proofErr w:type="gramStart"/>
      <w:r w:rsidRPr="002B3145">
        <w:rPr>
          <w:rFonts w:ascii="Times New Roman" w:hAnsi="Times New Roman" w:cs="Times New Roman"/>
          <w:sz w:val="24"/>
          <w:szCs w:val="24"/>
        </w:rPr>
        <w:t>would ought</w:t>
      </w:r>
      <w:proofErr w:type="gramEnd"/>
      <w:r w:rsidRPr="002B3145">
        <w:rPr>
          <w:rFonts w:ascii="Times New Roman" w:hAnsi="Times New Roman" w:cs="Times New Roman"/>
          <w:sz w:val="24"/>
          <w:szCs w:val="24"/>
        </w:rPr>
        <w:t xml:space="preserve"> to go left in this manner next hub is 28.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AS 35 is more prominent than 28, it will be embedded at right of 28 </w:t>
      </w:r>
    </w:p>
    <w:p w:rsidR="002B3145" w:rsidRPr="002B3145" w:rsidRDefault="002B3145" w:rsidP="002B3145">
      <w:pPr>
        <w:spacing w:line="480" w:lineRule="auto"/>
        <w:ind w:firstLine="720"/>
        <w:rPr>
          <w:rFonts w:ascii="Times New Roman" w:hAnsi="Times New Roman" w:cs="Times New Roman"/>
          <w:sz w:val="24"/>
          <w:szCs w:val="24"/>
        </w:rPr>
      </w:pPr>
    </w:p>
    <w:p w:rsidR="003A1C47"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Expectation it clears your uncertainty and you like it :)</w:t>
      </w:r>
    </w:p>
    <w:p w:rsidR="003A1C47" w:rsidRDefault="003A1C47">
      <w:pPr>
        <w:rPr>
          <w:rFonts w:ascii="Times New Roman" w:hAnsi="Times New Roman" w:cs="Times New Roman"/>
          <w:sz w:val="24"/>
          <w:szCs w:val="24"/>
        </w:rPr>
      </w:pPr>
      <w:r>
        <w:rPr>
          <w:rFonts w:ascii="Times New Roman" w:hAnsi="Times New Roman" w:cs="Times New Roman"/>
          <w:sz w:val="24"/>
          <w:szCs w:val="24"/>
        </w:rPr>
        <w:br w:type="page"/>
      </w:r>
    </w:p>
    <w:p w:rsidR="002B3145" w:rsidRPr="00125237" w:rsidRDefault="003A1C47" w:rsidP="002B3145">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noProof/>
          <w:sz w:val="24"/>
          <w:szCs w:val="24"/>
          <w:lang w:val="en-US"/>
        </w:rPr>
        <w:lastRenderedPageBreak/>
        <w:drawing>
          <wp:inline distT="0" distB="0" distL="0" distR="0">
            <wp:extent cx="4210050" cy="51257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ppppppppppppppppcfggh.PNG"/>
                    <pic:cNvPicPr/>
                  </pic:nvPicPr>
                  <pic:blipFill>
                    <a:blip r:embed="rId7">
                      <a:extLst>
                        <a:ext uri="{28A0092B-C50C-407E-A947-70E740481C1C}">
                          <a14:useLocalDpi xmlns:a14="http://schemas.microsoft.com/office/drawing/2010/main" val="0"/>
                        </a:ext>
                      </a:extLst>
                    </a:blip>
                    <a:stretch>
                      <a:fillRect/>
                    </a:stretch>
                  </pic:blipFill>
                  <pic:spPr>
                    <a:xfrm>
                      <a:off x="0" y="0"/>
                      <a:ext cx="4210813" cy="5126693"/>
                    </a:xfrm>
                    <a:prstGeom prst="rect">
                      <a:avLst/>
                    </a:prstGeom>
                  </pic:spPr>
                </pic:pic>
              </a:graphicData>
            </a:graphic>
          </wp:inline>
        </w:drawing>
      </w:r>
      <w:bookmarkEnd w:id="0"/>
    </w:p>
    <w:sectPr w:rsidR="002B3145" w:rsidRPr="00125237" w:rsidSect="00D478B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2C9" w:rsidRDefault="009742C9" w:rsidP="000A2CBA">
      <w:pPr>
        <w:spacing w:after="0" w:line="240" w:lineRule="auto"/>
      </w:pPr>
      <w:r>
        <w:separator/>
      </w:r>
    </w:p>
  </w:endnote>
  <w:endnote w:type="continuationSeparator" w:id="0">
    <w:p w:rsidR="009742C9" w:rsidRDefault="009742C9" w:rsidP="000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2C9" w:rsidRDefault="009742C9" w:rsidP="000A2CBA">
      <w:pPr>
        <w:spacing w:after="0" w:line="240" w:lineRule="auto"/>
      </w:pPr>
      <w:r>
        <w:separator/>
      </w:r>
    </w:p>
  </w:footnote>
  <w:footnote w:type="continuationSeparator" w:id="0">
    <w:p w:rsidR="009742C9" w:rsidRDefault="009742C9" w:rsidP="000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2B3145" w:rsidP="00D478BE">
    <w:pPr>
      <w:spacing w:line="480" w:lineRule="auto"/>
    </w:pPr>
    <w:r>
      <w:rPr>
        <w:rFonts w:ascii="Times New Roman" w:eastAsia="Times New Roman" w:hAnsi="Times New Roman" w:cs="Times New Roman"/>
        <w:color w:val="000000"/>
        <w:sz w:val="24"/>
        <w:szCs w:val="24"/>
        <w:lang w:val="en-US"/>
      </w:rPr>
      <w:t>ANSWERS</w:t>
    </w:r>
    <w:r w:rsidR="00125237">
      <w:t xml:space="preserve"> </w:t>
    </w:r>
    <w:r w:rsidR="00125237">
      <w:tab/>
    </w:r>
    <w:r w:rsidR="00125237">
      <w:tab/>
    </w:r>
    <w:r w:rsidR="00125237">
      <w:tab/>
    </w:r>
    <w:r w:rsidR="00125237">
      <w:tab/>
    </w:r>
    <w:sdt>
      <w:sdtPr>
        <w:id w:val="-1572264492"/>
        <w:docPartObj>
          <w:docPartGallery w:val="Page Numbers (Top of Page)"/>
          <w:docPartUnique/>
        </w:docPartObj>
      </w:sdtPr>
      <w:sdtEndPr>
        <w:rPr>
          <w:noProof/>
        </w:rPr>
      </w:sdtEndPr>
      <w:sdtContent>
        <w:r w:rsidR="00D478BE">
          <w:tab/>
        </w:r>
        <w:r w:rsidR="00D478BE">
          <w:tab/>
        </w:r>
        <w:r w:rsidR="00D478BE">
          <w:fldChar w:fldCharType="begin"/>
        </w:r>
        <w:r w:rsidR="00D478BE">
          <w:instrText xml:space="preserve"> PAGE   \* MERGEFORMAT </w:instrText>
        </w:r>
        <w:r w:rsidR="00D478BE">
          <w:fldChar w:fldCharType="separate"/>
        </w:r>
        <w:r w:rsidR="003A1C47">
          <w:rPr>
            <w:noProof/>
          </w:rPr>
          <w:t>4</w:t>
        </w:r>
        <w:r w:rsidR="00D478BE">
          <w:rPr>
            <w:noProof/>
          </w:rPr>
          <w:fldChar w:fldCharType="end"/>
        </w:r>
      </w:sdtContent>
    </w:sdt>
  </w:p>
  <w:p w:rsidR="00D478BE" w:rsidRDefault="00D47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125237">
    <w:pPr>
      <w:shd w:val="clear" w:color="auto" w:fill="FFFFFF"/>
      <w:spacing w:after="0" w:line="480" w:lineRule="auto"/>
      <w:textAlignment w:val="baseline"/>
    </w:pPr>
    <w:r>
      <w:rPr>
        <w:rFonts w:ascii="Times New Roman" w:hAnsi="Times New Roman" w:cs="Times New Roman"/>
        <w:sz w:val="24"/>
        <w:szCs w:val="24"/>
      </w:rPr>
      <w:t xml:space="preserve">Running Head: </w:t>
    </w:r>
    <w:r w:rsidR="002B3145">
      <w:rPr>
        <w:rFonts w:ascii="Times New Roman" w:eastAsia="Times New Roman" w:hAnsi="Times New Roman" w:cs="Times New Roman"/>
        <w:color w:val="000000"/>
        <w:sz w:val="24"/>
        <w:szCs w:val="24"/>
        <w:lang w:val="en-US"/>
      </w:rPr>
      <w:t>ANSWERS</w:t>
    </w:r>
    <w:r w:rsidR="00125237">
      <w:rPr>
        <w:rFonts w:ascii="Times New Roman" w:eastAsia="Times New Roman" w:hAnsi="Times New Roman" w:cs="Times New Roman"/>
        <w:color w:val="000000"/>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r>
    <w:sdt>
      <w:sdtPr>
        <w:id w:val="-17415503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C47">
          <w:rPr>
            <w:noProof/>
          </w:rPr>
          <w:t>1</w:t>
        </w:r>
        <w:r>
          <w:rPr>
            <w:noProof/>
          </w:rPr>
          <w:fldChar w:fldCharType="end"/>
        </w:r>
      </w:sdtContent>
    </w:sdt>
  </w:p>
  <w:p w:rsidR="00D478BE" w:rsidRDefault="00D47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UzMDYzsrS0sDBS0lEKTi0uzszPAykwqQUA7dMEFywAAAA="/>
  </w:docVars>
  <w:rsids>
    <w:rsidRoot w:val="001823F9"/>
    <w:rsid w:val="00000B08"/>
    <w:rsid w:val="00031A67"/>
    <w:rsid w:val="000508B7"/>
    <w:rsid w:val="000A2CBA"/>
    <w:rsid w:val="000C3838"/>
    <w:rsid w:val="00125237"/>
    <w:rsid w:val="001823F9"/>
    <w:rsid w:val="002023AA"/>
    <w:rsid w:val="002204A4"/>
    <w:rsid w:val="002B3145"/>
    <w:rsid w:val="00327694"/>
    <w:rsid w:val="003A1C47"/>
    <w:rsid w:val="004631E5"/>
    <w:rsid w:val="00546881"/>
    <w:rsid w:val="0059143C"/>
    <w:rsid w:val="005C0D82"/>
    <w:rsid w:val="00640425"/>
    <w:rsid w:val="006440BD"/>
    <w:rsid w:val="0072333B"/>
    <w:rsid w:val="00895B6E"/>
    <w:rsid w:val="008E28AE"/>
    <w:rsid w:val="00921598"/>
    <w:rsid w:val="009742C9"/>
    <w:rsid w:val="009761D0"/>
    <w:rsid w:val="009A630D"/>
    <w:rsid w:val="009E0F39"/>
    <w:rsid w:val="00A065B5"/>
    <w:rsid w:val="00A11C39"/>
    <w:rsid w:val="00A766CD"/>
    <w:rsid w:val="00C11156"/>
    <w:rsid w:val="00D35FE7"/>
    <w:rsid w:val="00D478BE"/>
    <w:rsid w:val="00E0649C"/>
    <w:rsid w:val="00E53EB0"/>
    <w:rsid w:val="00F85FDB"/>
    <w:rsid w:val="00F878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 w:type="paragraph" w:styleId="BalloonText">
    <w:name w:val="Balloon Text"/>
    <w:basedOn w:val="Normal"/>
    <w:link w:val="BalloonTextChar"/>
    <w:uiPriority w:val="99"/>
    <w:semiHidden/>
    <w:unhideWhenUsed/>
    <w:rsid w:val="003A1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C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 w:type="paragraph" w:styleId="BalloonText">
    <w:name w:val="Balloon Text"/>
    <w:basedOn w:val="Normal"/>
    <w:link w:val="BalloonTextChar"/>
    <w:uiPriority w:val="99"/>
    <w:semiHidden/>
    <w:unhideWhenUsed/>
    <w:rsid w:val="003A1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C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62615">
      <w:bodyDiv w:val="1"/>
      <w:marLeft w:val="0"/>
      <w:marRight w:val="0"/>
      <w:marTop w:val="0"/>
      <w:marBottom w:val="0"/>
      <w:divBdr>
        <w:top w:val="none" w:sz="0" w:space="0" w:color="auto"/>
        <w:left w:val="none" w:sz="0" w:space="0" w:color="auto"/>
        <w:bottom w:val="none" w:sz="0" w:space="0" w:color="auto"/>
        <w:right w:val="none" w:sz="0" w:space="0" w:color="auto"/>
      </w:divBdr>
    </w:div>
    <w:div w:id="65583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Guru Answers</cp:lastModifiedBy>
  <cp:revision>3</cp:revision>
  <dcterms:created xsi:type="dcterms:W3CDTF">2020-04-20T22:02:00Z</dcterms:created>
  <dcterms:modified xsi:type="dcterms:W3CDTF">2020-04-20T22:24:00Z</dcterms:modified>
</cp:coreProperties>
</file>