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282" w:rsidRPr="009A1282" w:rsidRDefault="009A1282" w:rsidP="009A12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1282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Please review </w:t>
      </w:r>
      <w:hyperlink r:id="rId8" w:history="1">
        <w:r w:rsidRPr="005D7FE8">
          <w:rPr>
            <w:rStyle w:val="Hyperlink"/>
            <w:rFonts w:ascii="Times New Roman" w:hAnsi="Times New Roman" w:cs="Times New Roman"/>
            <w:b/>
            <w:sz w:val="28"/>
            <w:szCs w:val="28"/>
            <w:highlight w:val="yellow"/>
          </w:rPr>
          <w:t>this assignment tutorial</w:t>
        </w:r>
      </w:hyperlink>
      <w:r w:rsidRPr="009A1282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for help filling out this worksheet.</w:t>
      </w:r>
    </w:p>
    <w:p w:rsidR="009A1282" w:rsidRPr="009A1282" w:rsidRDefault="009A1282" w:rsidP="009A12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E138B" w:rsidRDefault="00D04817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 xml:space="preserve">1) Select </w:t>
      </w:r>
      <w:r w:rsidR="00AE138B" w:rsidRPr="00AE138B">
        <w:rPr>
          <w:rFonts w:ascii="Times New Roman" w:hAnsi="Times New Roman" w:cs="Times New Roman"/>
          <w:b/>
          <w:sz w:val="24"/>
          <w:szCs w:val="24"/>
          <w:u w:val="single"/>
        </w:rPr>
        <w:t>one</w:t>
      </w:r>
      <w:r w:rsidRPr="00F5291C">
        <w:rPr>
          <w:rFonts w:ascii="Times New Roman" w:hAnsi="Times New Roman" w:cs="Times New Roman"/>
          <w:b/>
          <w:sz w:val="24"/>
          <w:szCs w:val="24"/>
        </w:rPr>
        <w:t xml:space="preserve"> aspect of culture from </w:t>
      </w:r>
      <w:hyperlink r:id="rId9" w:history="1">
        <w:r w:rsidRPr="004E79C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the</w:t>
        </w:r>
        <w:r w:rsidRPr="004E79C8">
          <w:rPr>
            <w:rStyle w:val="Hyperlink"/>
            <w:rFonts w:ascii="Times New Roman" w:hAnsi="Times New Roman" w:cs="Times New Roman"/>
            <w:b/>
            <w:sz w:val="24"/>
            <w:szCs w:val="24"/>
          </w:rPr>
          <w:t xml:space="preserve"> </w:t>
        </w:r>
        <w:r w:rsidRPr="004E79C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list</w:t>
        </w:r>
      </w:hyperlink>
      <w:r w:rsidRPr="00F5291C">
        <w:rPr>
          <w:rFonts w:ascii="Times New Roman" w:hAnsi="Times New Roman" w:cs="Times New Roman"/>
          <w:b/>
          <w:sz w:val="24"/>
          <w:szCs w:val="24"/>
        </w:rPr>
        <w:t>.</w:t>
      </w:r>
      <w:r w:rsidR="00FE331F">
        <w:rPr>
          <w:rFonts w:ascii="Times New Roman" w:hAnsi="Times New Roman" w:cs="Times New Roman"/>
          <w:b/>
          <w:sz w:val="24"/>
          <w:szCs w:val="24"/>
        </w:rPr>
        <w:t xml:space="preserve"> Once you've made your selection, please delete all other options.</w:t>
      </w:r>
    </w:p>
    <w:p w:rsidR="00E96B7F" w:rsidRDefault="00E96B7F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33AE9" w:rsidRPr="00333AE9" w:rsidRDefault="00333AE9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33AE9">
        <w:rPr>
          <w:rFonts w:ascii="Times New Roman" w:hAnsi="Times New Roman" w:cs="Times New Roman"/>
          <w:sz w:val="24"/>
          <w:szCs w:val="24"/>
        </w:rPr>
        <w:t>Healthcare</w:t>
      </w:r>
    </w:p>
    <w:p w:rsidR="00FE331F" w:rsidRDefault="00FE331F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09C7" w:rsidRDefault="00A809C7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A809C7" w:rsidSect="00133E7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04817" w:rsidRPr="00F5291C" w:rsidRDefault="00D04817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 xml:space="preserve">2) Select a source to use </w:t>
      </w:r>
      <w:r w:rsidR="00F5291C">
        <w:rPr>
          <w:rFonts w:ascii="Times New Roman" w:hAnsi="Times New Roman" w:cs="Times New Roman"/>
          <w:b/>
          <w:sz w:val="24"/>
          <w:szCs w:val="24"/>
        </w:rPr>
        <w:t>for Part I of the paper.</w:t>
      </w:r>
      <w:r w:rsidR="004D34AB">
        <w:rPr>
          <w:rFonts w:ascii="Times New Roman" w:hAnsi="Times New Roman" w:cs="Times New Roman"/>
          <w:b/>
          <w:sz w:val="24"/>
          <w:szCs w:val="24"/>
        </w:rPr>
        <w:t xml:space="preserve"> You will be using your textbook and </w:t>
      </w:r>
      <w:hyperlink r:id="rId12" w:history="1">
        <w:r w:rsidR="004D34AB" w:rsidRPr="0072141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the article by Miner</w:t>
        </w:r>
      </w:hyperlink>
      <w:r w:rsidR="009A1282">
        <w:rPr>
          <w:rFonts w:ascii="Times New Roman" w:hAnsi="Times New Roman" w:cs="Times New Roman"/>
          <w:b/>
          <w:sz w:val="24"/>
          <w:szCs w:val="24"/>
        </w:rPr>
        <w:t xml:space="preserve"> for this part of the paper</w:t>
      </w:r>
      <w:r w:rsidR="004D34AB">
        <w:rPr>
          <w:rFonts w:ascii="Times New Roman" w:hAnsi="Times New Roman" w:cs="Times New Roman"/>
          <w:b/>
          <w:sz w:val="24"/>
          <w:szCs w:val="24"/>
        </w:rPr>
        <w:t xml:space="preserve">, but for this </w:t>
      </w:r>
      <w:r w:rsidR="001459EE">
        <w:rPr>
          <w:rFonts w:ascii="Times New Roman" w:hAnsi="Times New Roman" w:cs="Times New Roman"/>
          <w:b/>
          <w:sz w:val="24"/>
          <w:szCs w:val="24"/>
        </w:rPr>
        <w:t>worksheet</w:t>
      </w:r>
      <w:r w:rsidR="00F7213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7213F" w:rsidRPr="00333AE9">
        <w:rPr>
          <w:rFonts w:ascii="Times New Roman" w:hAnsi="Times New Roman" w:cs="Times New Roman"/>
          <w:b/>
          <w:sz w:val="24"/>
          <w:szCs w:val="24"/>
          <w:u w:val="single"/>
        </w:rPr>
        <w:t xml:space="preserve">include the source you </w:t>
      </w:r>
      <w:r w:rsidR="00333AE9">
        <w:rPr>
          <w:rFonts w:ascii="Times New Roman" w:hAnsi="Times New Roman" w:cs="Times New Roman"/>
          <w:b/>
          <w:sz w:val="24"/>
          <w:szCs w:val="24"/>
          <w:u w:val="single"/>
        </w:rPr>
        <w:t>found through your own research</w:t>
      </w:r>
      <w:r w:rsidR="004D34AB">
        <w:rPr>
          <w:rFonts w:ascii="Times New Roman" w:hAnsi="Times New Roman" w:cs="Times New Roman"/>
          <w:b/>
          <w:sz w:val="24"/>
          <w:szCs w:val="24"/>
        </w:rPr>
        <w:t>.</w:t>
      </w:r>
      <w:r w:rsidR="008F246C">
        <w:rPr>
          <w:rFonts w:ascii="Times New Roman" w:hAnsi="Times New Roman" w:cs="Times New Roman"/>
          <w:b/>
          <w:sz w:val="24"/>
          <w:szCs w:val="24"/>
        </w:rPr>
        <w:t xml:space="preserve"> Review the tutorial on</w:t>
      </w:r>
      <w:r w:rsidR="002502D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3" w:history="1">
        <w:bookmarkStart w:id="0" w:name="_GoBack"/>
        <w:bookmarkEnd w:id="0"/>
        <w:r w:rsidR="00BF153A" w:rsidRPr="00D751EF">
          <w:rPr>
            <w:rStyle w:val="Hyperlink"/>
            <w:rFonts w:ascii="Times New Roman" w:hAnsi="Times New Roman" w:cs="Times New Roman"/>
            <w:b/>
            <w:sz w:val="24"/>
            <w:szCs w:val="24"/>
          </w:rPr>
          <w:t>evaluating</w:t>
        </w:r>
        <w:r w:rsidR="002502DE" w:rsidRPr="00D751EF">
          <w:rPr>
            <w:rStyle w:val="Hyperlink"/>
            <w:rFonts w:ascii="Times New Roman" w:hAnsi="Times New Roman" w:cs="Times New Roman"/>
            <w:b/>
            <w:sz w:val="24"/>
            <w:szCs w:val="24"/>
          </w:rPr>
          <w:t xml:space="preserve"> </w:t>
        </w:r>
        <w:r w:rsidR="002502DE" w:rsidRPr="00D751EF">
          <w:rPr>
            <w:rStyle w:val="Hyperlink"/>
            <w:rFonts w:ascii="Times New Roman" w:hAnsi="Times New Roman" w:cs="Times New Roman"/>
            <w:b/>
            <w:sz w:val="24"/>
            <w:szCs w:val="24"/>
          </w:rPr>
          <w:t>sources</w:t>
        </w:r>
      </w:hyperlink>
      <w:r w:rsidR="00CD185F">
        <w:rPr>
          <w:rFonts w:ascii="Times New Roman" w:hAnsi="Times New Roman" w:cs="Times New Roman"/>
          <w:b/>
          <w:sz w:val="24"/>
          <w:szCs w:val="24"/>
        </w:rPr>
        <w:t xml:space="preserve"> and enter </w:t>
      </w:r>
      <w:r w:rsidR="001459EE">
        <w:rPr>
          <w:rFonts w:ascii="Times New Roman" w:hAnsi="Times New Roman" w:cs="Times New Roman"/>
          <w:b/>
          <w:sz w:val="24"/>
          <w:szCs w:val="24"/>
        </w:rPr>
        <w:t>your</w:t>
      </w:r>
      <w:r w:rsidR="00CD185F">
        <w:rPr>
          <w:rFonts w:ascii="Times New Roman" w:hAnsi="Times New Roman" w:cs="Times New Roman"/>
          <w:b/>
          <w:sz w:val="24"/>
          <w:szCs w:val="24"/>
        </w:rPr>
        <w:t xml:space="preserve"> reference in the space below.</w:t>
      </w:r>
    </w:p>
    <w:p w:rsidR="009C1309" w:rsidRPr="00F5291C" w:rsidRDefault="00B4646B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hyperlink r:id="rId14" w:history="1">
        <w:r w:rsidR="00D04817" w:rsidRPr="009020A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Reference</w:t>
        </w:r>
        <w:r w:rsidR="00F5291C" w:rsidRPr="009020A5">
          <w:rPr>
            <w:rStyle w:val="Hyperlink"/>
            <w:rFonts w:ascii="Times New Roman" w:hAnsi="Times New Roman" w:cs="Times New Roman"/>
            <w:b/>
            <w:sz w:val="24"/>
            <w:szCs w:val="24"/>
          </w:rPr>
          <w:t xml:space="preserve"> e</w:t>
        </w:r>
        <w:r w:rsidR="00F5291C" w:rsidRPr="009020A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n</w:t>
        </w:r>
        <w:r w:rsidR="00F5291C" w:rsidRPr="009020A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try</w:t>
        </w:r>
      </w:hyperlink>
      <w:r w:rsidR="00AE138B" w:rsidRPr="00AE138B">
        <w:rPr>
          <w:rFonts w:ascii="Times New Roman" w:hAnsi="Times New Roman" w:cs="Times New Roman"/>
          <w:b/>
        </w:rPr>
        <w:t xml:space="preserve"> in APA format</w:t>
      </w:r>
      <w:r w:rsidR="009C1309" w:rsidRPr="00F5291C">
        <w:rPr>
          <w:rFonts w:ascii="Times New Roman" w:hAnsi="Times New Roman" w:cs="Times New Roman"/>
          <w:b/>
          <w:sz w:val="24"/>
          <w:szCs w:val="24"/>
        </w:rPr>
        <w:t>:</w:t>
      </w:r>
    </w:p>
    <w:p w:rsidR="00FE331F" w:rsidRDefault="00FE331F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FE331F" w:rsidSect="00FE331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D185F" w:rsidRPr="00353D68" w:rsidRDefault="00CD185F" w:rsidP="009A1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48A3" w:rsidRDefault="005248A3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466F">
        <w:rPr>
          <w:rFonts w:ascii="Times New Roman" w:hAnsi="Times New Roman" w:cs="Times New Roman"/>
          <w:sz w:val="24"/>
          <w:szCs w:val="24"/>
        </w:rPr>
        <w:t>Mulemi</w:t>
      </w:r>
      <w:proofErr w:type="spellEnd"/>
      <w:r w:rsidRPr="00C0466F">
        <w:rPr>
          <w:rFonts w:ascii="Times New Roman" w:hAnsi="Times New Roman" w:cs="Times New Roman"/>
          <w:sz w:val="24"/>
          <w:szCs w:val="24"/>
        </w:rPr>
        <w:t>, B.A. (2008). Patients’ perspectives on hospitalization: Experiences from a cancer ward in Kenya. Anthropology &amp; Medicine, 15(2), 117-131. Retrieved from the EBSCOhost database.</w:t>
      </w:r>
    </w:p>
    <w:p w:rsidR="00CD185F" w:rsidRPr="00353D68" w:rsidRDefault="00CD185F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459EE" w:rsidRDefault="00D04817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 xml:space="preserve">3) </w:t>
      </w:r>
      <w:r w:rsidR="001459EE">
        <w:rPr>
          <w:rFonts w:ascii="Times New Roman" w:hAnsi="Times New Roman" w:cs="Times New Roman"/>
          <w:b/>
          <w:sz w:val="24"/>
          <w:szCs w:val="24"/>
        </w:rPr>
        <w:t>Include the reference for Part II that corresponds to the topic you’ve chosen</w:t>
      </w:r>
      <w:r w:rsidRPr="00F5291C">
        <w:rPr>
          <w:rFonts w:ascii="Times New Roman" w:hAnsi="Times New Roman" w:cs="Times New Roman"/>
          <w:b/>
          <w:sz w:val="24"/>
          <w:szCs w:val="24"/>
        </w:rPr>
        <w:t>.</w:t>
      </w:r>
      <w:r w:rsidR="00073A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1F72">
        <w:rPr>
          <w:rFonts w:ascii="Times New Roman" w:hAnsi="Times New Roman" w:cs="Times New Roman"/>
          <w:b/>
          <w:sz w:val="24"/>
          <w:szCs w:val="24"/>
        </w:rPr>
        <w:t xml:space="preserve">Copy and paste the reference entry </w:t>
      </w:r>
      <w:r w:rsidR="003D4EC5">
        <w:rPr>
          <w:rFonts w:ascii="Times New Roman" w:hAnsi="Times New Roman" w:cs="Times New Roman"/>
          <w:b/>
          <w:sz w:val="24"/>
          <w:szCs w:val="24"/>
        </w:rPr>
        <w:t xml:space="preserve">from </w:t>
      </w:r>
      <w:hyperlink r:id="rId15" w:history="1">
        <w:r w:rsidR="003D4EC5" w:rsidRPr="004E79C8">
          <w:rPr>
            <w:rStyle w:val="Hyperlink"/>
            <w:rFonts w:ascii="Times New Roman" w:hAnsi="Times New Roman" w:cs="Times New Roman"/>
            <w:b/>
            <w:sz w:val="24"/>
            <w:szCs w:val="24"/>
          </w:rPr>
          <w:t xml:space="preserve">the </w:t>
        </w:r>
        <w:r w:rsidR="003D4EC5" w:rsidRPr="004E79C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</w:t>
        </w:r>
        <w:r w:rsidR="003D4EC5" w:rsidRPr="004E79C8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able</w:t>
        </w:r>
      </w:hyperlink>
      <w:r w:rsidR="00BD5828">
        <w:rPr>
          <w:rFonts w:ascii="Times New Roman" w:hAnsi="Times New Roman" w:cs="Times New Roman"/>
          <w:b/>
          <w:sz w:val="24"/>
          <w:szCs w:val="24"/>
        </w:rPr>
        <w:t xml:space="preserve"> (e.g., if you chose Education, you would use the article by </w:t>
      </w:r>
      <w:proofErr w:type="spellStart"/>
      <w:r w:rsidR="00BD5828">
        <w:rPr>
          <w:rFonts w:ascii="Times New Roman" w:hAnsi="Times New Roman" w:cs="Times New Roman"/>
          <w:b/>
          <w:sz w:val="24"/>
          <w:szCs w:val="24"/>
        </w:rPr>
        <w:t>Jonsson</w:t>
      </w:r>
      <w:proofErr w:type="spellEnd"/>
      <w:r w:rsidR="00714357">
        <w:rPr>
          <w:rFonts w:ascii="Times New Roman" w:hAnsi="Times New Roman" w:cs="Times New Roman"/>
          <w:b/>
          <w:sz w:val="24"/>
          <w:szCs w:val="24"/>
        </w:rPr>
        <w:t xml:space="preserve"> for Part II</w:t>
      </w:r>
      <w:r w:rsidR="00BD5828">
        <w:rPr>
          <w:rFonts w:ascii="Times New Roman" w:hAnsi="Times New Roman" w:cs="Times New Roman"/>
          <w:b/>
          <w:sz w:val="24"/>
          <w:szCs w:val="24"/>
        </w:rPr>
        <w:t>)</w:t>
      </w:r>
      <w:r w:rsidR="003D4EC5">
        <w:rPr>
          <w:rFonts w:ascii="Times New Roman" w:hAnsi="Times New Roman" w:cs="Times New Roman"/>
          <w:b/>
          <w:sz w:val="24"/>
          <w:szCs w:val="24"/>
        </w:rPr>
        <w:t>.</w:t>
      </w:r>
    </w:p>
    <w:p w:rsidR="00C0466F" w:rsidRPr="00C0466F" w:rsidRDefault="00C0466F" w:rsidP="009A1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248A3" w:rsidRPr="00353D68" w:rsidRDefault="00C0466F" w:rsidP="005248A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0466F">
        <w:rPr>
          <w:rFonts w:ascii="Times New Roman" w:hAnsi="Times New Roman" w:cs="Times New Roman"/>
          <w:sz w:val="24"/>
          <w:szCs w:val="24"/>
        </w:rPr>
        <w:tab/>
      </w:r>
      <w:r w:rsidR="005248A3" w:rsidRPr="00C0466F">
        <w:rPr>
          <w:rFonts w:ascii="Times New Roman" w:hAnsi="Times New Roman" w:cs="Times New Roman"/>
          <w:sz w:val="24"/>
          <w:szCs w:val="24"/>
        </w:rPr>
        <w:t xml:space="preserve">Miner, H. (1956). Body Ritual among the Nacirema. </w:t>
      </w:r>
      <w:r w:rsidR="005248A3" w:rsidRPr="00C0466F">
        <w:rPr>
          <w:rFonts w:ascii="Times New Roman" w:hAnsi="Times New Roman" w:cs="Times New Roman"/>
          <w:i/>
          <w:iCs/>
          <w:sz w:val="24"/>
          <w:szCs w:val="24"/>
        </w:rPr>
        <w:t>American Anthropologist</w:t>
      </w:r>
      <w:r w:rsidR="005248A3" w:rsidRPr="00C0466F">
        <w:rPr>
          <w:rFonts w:ascii="Times New Roman" w:hAnsi="Times New Roman" w:cs="Times New Roman"/>
          <w:sz w:val="24"/>
          <w:szCs w:val="24"/>
        </w:rPr>
        <w:t>, 58 (3</w:t>
      </w:r>
      <w:r w:rsidR="005248A3" w:rsidRPr="00C0466F">
        <w:rPr>
          <w:rFonts w:ascii="Times New Roman" w:hAnsi="Times New Roman" w:cs="Times New Roman"/>
          <w:sz w:val="24"/>
          <w:szCs w:val="24"/>
        </w:rPr>
        <w:t>),</w:t>
      </w:r>
      <w:r w:rsidR="005248A3" w:rsidRPr="00C0466F">
        <w:rPr>
          <w:rFonts w:ascii="Times New Roman" w:hAnsi="Times New Roman" w:cs="Times New Roman"/>
          <w:sz w:val="24"/>
          <w:szCs w:val="24"/>
        </w:rPr>
        <w:t xml:space="preserve"> 503--507. American Anthropological Association.</w:t>
      </w:r>
    </w:p>
    <w:p w:rsidR="00C0466F" w:rsidRPr="00C0466F" w:rsidRDefault="00C0466F" w:rsidP="009A1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66F">
        <w:rPr>
          <w:rFonts w:ascii="Times New Roman" w:hAnsi="Times New Roman" w:cs="Times New Roman"/>
          <w:sz w:val="24"/>
          <w:szCs w:val="24"/>
        </w:rPr>
        <w:t>.</w:t>
      </w:r>
    </w:p>
    <w:p w:rsidR="007378B3" w:rsidRPr="00F5291C" w:rsidRDefault="007378B3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4817" w:rsidRPr="00F5291C" w:rsidRDefault="00D04817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9A1282">
        <w:rPr>
          <w:rFonts w:ascii="Times New Roman" w:hAnsi="Times New Roman" w:cs="Times New Roman"/>
          <w:b/>
          <w:sz w:val="24"/>
          <w:szCs w:val="24"/>
        </w:rPr>
        <w:t>Summarize</w:t>
      </w:r>
      <w:r w:rsidRPr="00F52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1282">
        <w:rPr>
          <w:rFonts w:ascii="Times New Roman" w:hAnsi="Times New Roman" w:cs="Times New Roman"/>
          <w:b/>
          <w:sz w:val="24"/>
          <w:szCs w:val="24"/>
        </w:rPr>
        <w:t xml:space="preserve">the main points from </w:t>
      </w:r>
      <w:r w:rsidRPr="00F5291C">
        <w:rPr>
          <w:rFonts w:ascii="Times New Roman" w:hAnsi="Times New Roman" w:cs="Times New Roman"/>
          <w:b/>
          <w:sz w:val="24"/>
          <w:szCs w:val="24"/>
        </w:rPr>
        <w:t xml:space="preserve">each of your </w:t>
      </w:r>
      <w:r w:rsidR="00501F19">
        <w:rPr>
          <w:rFonts w:ascii="Times New Roman" w:hAnsi="Times New Roman" w:cs="Times New Roman"/>
          <w:b/>
          <w:sz w:val="24"/>
          <w:szCs w:val="24"/>
        </w:rPr>
        <w:t>sources</w:t>
      </w:r>
      <w:r w:rsidRPr="00F5291C">
        <w:rPr>
          <w:rFonts w:ascii="Times New Roman" w:hAnsi="Times New Roman" w:cs="Times New Roman"/>
          <w:b/>
          <w:sz w:val="24"/>
          <w:szCs w:val="24"/>
        </w:rPr>
        <w:t>.</w:t>
      </w:r>
      <w:r w:rsidR="009A1282">
        <w:rPr>
          <w:rFonts w:ascii="Times New Roman" w:hAnsi="Times New Roman" w:cs="Times New Roman"/>
          <w:b/>
          <w:sz w:val="24"/>
          <w:szCs w:val="24"/>
        </w:rPr>
        <w:t xml:space="preserve"> See </w:t>
      </w:r>
      <w:hyperlink r:id="rId16" w:history="1">
        <w:r w:rsidR="009A1282" w:rsidRPr="009A1282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this g</w:t>
        </w:r>
        <w:r w:rsidR="009A1282" w:rsidRPr="009A1282">
          <w:rPr>
            <w:rStyle w:val="Hyperlink"/>
            <w:rFonts w:ascii="Times New Roman" w:hAnsi="Times New Roman" w:cs="Times New Roman"/>
            <w:b/>
            <w:sz w:val="24"/>
            <w:szCs w:val="24"/>
          </w:rPr>
          <w:t>u</w:t>
        </w:r>
        <w:r w:rsidR="009A1282" w:rsidRPr="009A1282">
          <w:rPr>
            <w:rStyle w:val="Hyperlink"/>
            <w:rFonts w:ascii="Times New Roman" w:hAnsi="Times New Roman" w:cs="Times New Roman"/>
            <w:b/>
            <w:sz w:val="24"/>
            <w:szCs w:val="24"/>
          </w:rPr>
          <w:t>ide</w:t>
        </w:r>
      </w:hyperlink>
      <w:r w:rsidR="009A1282">
        <w:rPr>
          <w:rFonts w:ascii="Times New Roman" w:hAnsi="Times New Roman" w:cs="Times New Roman"/>
          <w:b/>
          <w:sz w:val="24"/>
          <w:szCs w:val="24"/>
        </w:rPr>
        <w:t xml:space="preserve"> for help with summarizing your sources.  </w:t>
      </w:r>
    </w:p>
    <w:p w:rsidR="00C87F4E" w:rsidRDefault="00C87F4E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53D68" w:rsidRDefault="005248A3" w:rsidP="009A12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</w:rPr>
        <w:t>I realized that</w:t>
      </w:r>
      <w:r w:rsidR="00094122">
        <w:rPr>
          <w:rFonts w:ascii="Times New Roman" w:hAnsi="Times New Roman" w:cs="Times New Roman"/>
          <w:sz w:val="24"/>
          <w:szCs w:val="24"/>
        </w:rPr>
        <w:t xml:space="preserve"> everyone has their own cultural perspectives of childbirth in society.</w:t>
      </w:r>
      <w:r w:rsidR="00094122" w:rsidRPr="00094122">
        <w:rPr>
          <w:rFonts w:ascii="Times New Roman" w:hAnsi="Times New Roman" w:cs="Times New Roman"/>
          <w:sz w:val="24"/>
          <w:szCs w:val="24"/>
        </w:rPr>
        <w:t xml:space="preserve"> </w:t>
      </w:r>
      <w:r w:rsidR="00094122">
        <w:rPr>
          <w:rFonts w:ascii="Times New Roman" w:hAnsi="Times New Roman" w:cs="Times New Roman"/>
          <w:sz w:val="24"/>
          <w:szCs w:val="24"/>
        </w:rPr>
        <w:t>In Chapter 6: Childbirth</w:t>
      </w:r>
      <w:r w:rsidR="00094122">
        <w:rPr>
          <w:rFonts w:ascii="Times New Roman" w:hAnsi="Times New Roman" w:cs="Times New Roman"/>
          <w:sz w:val="24"/>
          <w:szCs w:val="24"/>
        </w:rPr>
        <w:t>, of</w:t>
      </w:r>
      <w:r w:rsidR="00094122">
        <w:rPr>
          <w:rFonts w:ascii="Times New Roman" w:hAnsi="Times New Roman" w:cs="Times New Roman"/>
          <w:sz w:val="24"/>
          <w:szCs w:val="24"/>
        </w:rPr>
        <w:t xml:space="preserve"> our text book </w:t>
      </w:r>
      <w:r w:rsidR="00094122" w:rsidRPr="005248A3">
        <w:rPr>
          <w:rFonts w:ascii="Times New Roman" w:hAnsi="Times New Roman" w:cs="Times New Roman"/>
          <w:sz w:val="24"/>
          <w:szCs w:val="24"/>
          <w:u w:val="single"/>
        </w:rPr>
        <w:t>Cultural Anthropology</w:t>
      </w:r>
      <w:r>
        <w:rPr>
          <w:rFonts w:ascii="Times New Roman" w:hAnsi="Times New Roman" w:cs="Times New Roman"/>
          <w:sz w:val="24"/>
          <w:szCs w:val="24"/>
        </w:rPr>
        <w:t xml:space="preserve"> back in ancient Greece the thought of conception was just the father planting a seed in the mother and the mother just to carry the child. Most everyone in this society know that it is two people that have to come together to conceive a child. For example</w:t>
      </w:r>
      <w:r w:rsidR="00094122">
        <w:rPr>
          <w:rFonts w:ascii="Times New Roman" w:hAnsi="Times New Roman" w:cs="Times New Roman"/>
          <w:sz w:val="24"/>
          <w:szCs w:val="24"/>
        </w:rPr>
        <w:t xml:space="preserve"> stated in Chapter 6.4</w:t>
      </w:r>
      <w:r>
        <w:rPr>
          <w:rFonts w:ascii="Times New Roman" w:hAnsi="Times New Roman" w:cs="Times New Roman"/>
          <w:sz w:val="24"/>
          <w:szCs w:val="24"/>
        </w:rPr>
        <w:t>, “</w:t>
      </w:r>
      <w:r w:rsidRPr="005248A3">
        <w:rPr>
          <w:rFonts w:ascii="Times New Roman" w:hAnsi="Times New Roman" w:cs="Times New Roman"/>
          <w:sz w:val="24"/>
          <w:szCs w:val="24"/>
          <w:lang w:val="en"/>
        </w:rPr>
        <w:t>Walter E. Roth claimed that the indigenous people of the Tully River of North Queensland, Australia, were ignorant of the role of sex in pregnancy. In their view, a woman becomes pregnant from sitting over a fire on which she had roasted a black bream that had been given to her by the man who would be the father of the child because she had hunted a particular kind of bullfrog, because some men had told her to be pregnant, or because she dreamed that the child had been put into her (Roth, 1963).</w:t>
      </w:r>
      <w:r w:rsidR="0009412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094122" w:rsidRPr="00C0466F">
        <w:rPr>
          <w:rFonts w:ascii="Times New Roman" w:hAnsi="Times New Roman" w:cs="Times New Roman"/>
          <w:sz w:val="24"/>
          <w:szCs w:val="24"/>
        </w:rPr>
        <w:t>Mulemi</w:t>
      </w:r>
      <w:proofErr w:type="spellEnd"/>
      <w:r w:rsidR="00094122" w:rsidRPr="00C0466F">
        <w:rPr>
          <w:rFonts w:ascii="Times New Roman" w:hAnsi="Times New Roman" w:cs="Times New Roman"/>
          <w:sz w:val="24"/>
          <w:szCs w:val="24"/>
        </w:rPr>
        <w:t>, B.A. (2008).</w:t>
      </w:r>
      <w:r>
        <w:rPr>
          <w:rFonts w:ascii="Times New Roman" w:hAnsi="Times New Roman" w:cs="Times New Roman"/>
          <w:sz w:val="24"/>
          <w:szCs w:val="24"/>
          <w:lang w:val="en"/>
        </w:rPr>
        <w:t>”</w:t>
      </w:r>
      <w:r w:rsidR="00094122">
        <w:rPr>
          <w:rFonts w:ascii="Times New Roman" w:hAnsi="Times New Roman" w:cs="Times New Roman"/>
          <w:sz w:val="24"/>
          <w:szCs w:val="24"/>
          <w:lang w:val="en"/>
        </w:rPr>
        <w:t xml:space="preserve"> My own aspect from my perspective would be what I was taught from science and that is two people coming together to conceive a child.</w:t>
      </w:r>
    </w:p>
    <w:p w:rsidR="00094122" w:rsidRDefault="00094122" w:rsidP="009A12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:rsidR="00094122" w:rsidRDefault="00094122" w:rsidP="009A1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Reference:</w:t>
      </w:r>
    </w:p>
    <w:p w:rsidR="00094122" w:rsidRDefault="00094122" w:rsidP="0009412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466F">
        <w:rPr>
          <w:rFonts w:ascii="Times New Roman" w:hAnsi="Times New Roman" w:cs="Times New Roman"/>
          <w:sz w:val="24"/>
          <w:szCs w:val="24"/>
        </w:rPr>
        <w:t>Mulemi</w:t>
      </w:r>
      <w:proofErr w:type="spellEnd"/>
      <w:r w:rsidRPr="00C0466F">
        <w:rPr>
          <w:rFonts w:ascii="Times New Roman" w:hAnsi="Times New Roman" w:cs="Times New Roman"/>
          <w:sz w:val="24"/>
          <w:szCs w:val="24"/>
        </w:rPr>
        <w:t>, B.A. (2008). Patients’ perspectives on hospitalization: Experiences from a cancer ward in Kenya. Anthropology &amp; Medicine, 15(2), 117-131. Retrieved from the EBSCOhost database.</w:t>
      </w:r>
    </w:p>
    <w:p w:rsidR="00094122" w:rsidRDefault="00094122" w:rsidP="009A1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4122" w:rsidRDefault="00094122" w:rsidP="009A1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4122" w:rsidRDefault="00094122" w:rsidP="009A12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3D68" w:rsidRPr="00353D68" w:rsidRDefault="00353D68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CD185F" w:rsidRPr="00353D68" w:rsidRDefault="00CD185F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A2148" w:rsidRPr="00353D68" w:rsidRDefault="009C1309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>Summary</w:t>
      </w:r>
      <w:r w:rsidR="00D04817" w:rsidRPr="00F5291C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501F19">
        <w:rPr>
          <w:rFonts w:ascii="Times New Roman" w:hAnsi="Times New Roman" w:cs="Times New Roman"/>
          <w:b/>
          <w:sz w:val="24"/>
          <w:szCs w:val="24"/>
        </w:rPr>
        <w:t>your s</w:t>
      </w:r>
      <w:r w:rsidR="00F5291C">
        <w:rPr>
          <w:rFonts w:ascii="Times New Roman" w:hAnsi="Times New Roman" w:cs="Times New Roman"/>
          <w:b/>
          <w:sz w:val="24"/>
          <w:szCs w:val="24"/>
        </w:rPr>
        <w:t>ource for Part II</w:t>
      </w:r>
      <w:r w:rsidR="004F664B" w:rsidRPr="00F5291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3D4EC5">
        <w:rPr>
          <w:rFonts w:ascii="Times New Roman" w:hAnsi="Times New Roman" w:cs="Times New Roman"/>
          <w:b/>
          <w:sz w:val="24"/>
          <w:szCs w:val="24"/>
        </w:rPr>
        <w:t>include one to two</w:t>
      </w:r>
      <w:r w:rsidR="003D4EC5" w:rsidRPr="00F5291C">
        <w:rPr>
          <w:rFonts w:ascii="Times New Roman" w:hAnsi="Times New Roman" w:cs="Times New Roman"/>
          <w:b/>
          <w:sz w:val="24"/>
          <w:szCs w:val="24"/>
        </w:rPr>
        <w:t xml:space="preserve"> paragraphs</w:t>
      </w:r>
      <w:r w:rsidR="003D4EC5">
        <w:rPr>
          <w:rFonts w:ascii="Times New Roman" w:hAnsi="Times New Roman" w:cs="Times New Roman"/>
          <w:b/>
          <w:sz w:val="24"/>
          <w:szCs w:val="24"/>
        </w:rPr>
        <w:t>, totaling at least 300 words</w:t>
      </w:r>
      <w:r w:rsidR="004F664B" w:rsidRPr="00F5291C">
        <w:rPr>
          <w:rFonts w:ascii="Times New Roman" w:hAnsi="Times New Roman" w:cs="Times New Roman"/>
          <w:b/>
          <w:sz w:val="24"/>
          <w:szCs w:val="24"/>
        </w:rPr>
        <w:t>)</w:t>
      </w:r>
      <w:r w:rsidR="00C87F4E">
        <w:rPr>
          <w:rFonts w:ascii="Times New Roman" w:hAnsi="Times New Roman" w:cs="Times New Roman"/>
          <w:b/>
          <w:sz w:val="24"/>
          <w:szCs w:val="24"/>
        </w:rPr>
        <w:t>.</w:t>
      </w:r>
      <w:r w:rsidR="00C87F4E" w:rsidRPr="00C87F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185F">
        <w:rPr>
          <w:rFonts w:ascii="Times New Roman" w:hAnsi="Times New Roman" w:cs="Times New Roman"/>
          <w:b/>
          <w:sz w:val="24"/>
          <w:szCs w:val="24"/>
        </w:rPr>
        <w:t xml:space="preserve">Enter </w:t>
      </w:r>
      <w:r w:rsidR="003D4EC5">
        <w:rPr>
          <w:rFonts w:ascii="Times New Roman" w:hAnsi="Times New Roman" w:cs="Times New Roman"/>
          <w:b/>
          <w:sz w:val="24"/>
          <w:szCs w:val="24"/>
        </w:rPr>
        <w:t>your</w:t>
      </w:r>
      <w:r w:rsidR="00CD185F">
        <w:rPr>
          <w:rFonts w:ascii="Times New Roman" w:hAnsi="Times New Roman" w:cs="Times New Roman"/>
          <w:b/>
          <w:sz w:val="24"/>
          <w:szCs w:val="24"/>
        </w:rPr>
        <w:t xml:space="preserve"> summary in the space below.</w:t>
      </w:r>
    </w:p>
    <w:p w:rsidR="00DA2148" w:rsidRDefault="00DA2148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632D9" w:rsidRDefault="008632D9" w:rsidP="008632D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6E2C74" w:rsidRPr="006E2C74" w:rsidRDefault="008632D9" w:rsidP="006E2C7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article by Miner “</w:t>
      </w:r>
      <w:r w:rsidRPr="00C0466F">
        <w:rPr>
          <w:rFonts w:ascii="Times New Roman" w:hAnsi="Times New Roman" w:cs="Times New Roman"/>
          <w:sz w:val="24"/>
          <w:szCs w:val="24"/>
        </w:rPr>
        <w:t>Body Ritual among the Nacirema</w:t>
      </w:r>
      <w:r>
        <w:rPr>
          <w:rFonts w:ascii="Times New Roman" w:hAnsi="Times New Roman" w:cs="Times New Roman"/>
          <w:sz w:val="24"/>
          <w:szCs w:val="24"/>
        </w:rPr>
        <w:t xml:space="preserve">” I learned that anthropologist recognize the diversities in the ways of people’s behavior and how much they push the human body to the extreme.  </w:t>
      </w:r>
      <w:r w:rsidR="00094122">
        <w:rPr>
          <w:rFonts w:ascii="Times New Roman" w:hAnsi="Times New Roman" w:cs="Times New Roman"/>
          <w:sz w:val="24"/>
          <w:szCs w:val="24"/>
        </w:rPr>
        <w:t xml:space="preserve">This relates to Chapter 6.4 of our text book </w:t>
      </w:r>
      <w:r w:rsidR="006E2C74" w:rsidRPr="006E2C74">
        <w:rPr>
          <w:rFonts w:ascii="Times New Roman" w:hAnsi="Times New Roman" w:cs="Times New Roman"/>
          <w:sz w:val="24"/>
          <w:szCs w:val="24"/>
          <w:u w:val="single"/>
        </w:rPr>
        <w:t xml:space="preserve">Cultural </w:t>
      </w:r>
      <w:r w:rsidR="006E2C74" w:rsidRPr="006E2C74">
        <w:rPr>
          <w:rFonts w:ascii="Times New Roman" w:hAnsi="Times New Roman" w:cs="Times New Roman"/>
          <w:sz w:val="24"/>
          <w:szCs w:val="24"/>
          <w:u w:val="single"/>
        </w:rPr>
        <w:t>Anthropology</w:t>
      </w:r>
      <w:r w:rsidR="006E2C74">
        <w:rPr>
          <w:rFonts w:ascii="Times New Roman" w:hAnsi="Times New Roman" w:cs="Times New Roman"/>
          <w:sz w:val="24"/>
          <w:szCs w:val="24"/>
        </w:rPr>
        <w:t xml:space="preserve"> on Childbirth, everyone has their own diversities on </w:t>
      </w:r>
      <w:r w:rsidR="006E2C74" w:rsidRPr="006E2C74">
        <w:rPr>
          <w:rFonts w:ascii="Times New Roman" w:hAnsi="Times New Roman" w:cs="Times New Roman"/>
          <w:sz w:val="24"/>
          <w:szCs w:val="24"/>
        </w:rPr>
        <w:t>Lifecycle, Pregnancy, Childbirth, and Naming; Old Age; Death</w:t>
      </w:r>
      <w:r w:rsidR="006E2C74">
        <w:rPr>
          <w:rFonts w:ascii="Times New Roman" w:hAnsi="Times New Roman" w:cs="Times New Roman"/>
          <w:sz w:val="24"/>
          <w:szCs w:val="24"/>
        </w:rPr>
        <w:t>. All these subjects relate to the article by Miner</w:t>
      </w:r>
      <w:r w:rsidR="00181F47">
        <w:rPr>
          <w:rFonts w:ascii="Times New Roman" w:hAnsi="Times New Roman" w:cs="Times New Roman"/>
          <w:sz w:val="24"/>
          <w:szCs w:val="24"/>
        </w:rPr>
        <w:t xml:space="preserve"> </w:t>
      </w:r>
      <w:r w:rsidR="006E2C74">
        <w:rPr>
          <w:rFonts w:ascii="Times New Roman" w:hAnsi="Times New Roman" w:cs="Times New Roman"/>
          <w:sz w:val="24"/>
          <w:szCs w:val="24"/>
        </w:rPr>
        <w:t>“</w:t>
      </w:r>
      <w:r w:rsidR="006E2C74" w:rsidRPr="00C0466F">
        <w:rPr>
          <w:rFonts w:ascii="Times New Roman" w:hAnsi="Times New Roman" w:cs="Times New Roman"/>
          <w:sz w:val="24"/>
          <w:szCs w:val="24"/>
        </w:rPr>
        <w:t>Body Ritual among the Nacirema</w:t>
      </w:r>
      <w:r w:rsidR="006E2C74">
        <w:rPr>
          <w:rFonts w:ascii="Times New Roman" w:hAnsi="Times New Roman" w:cs="Times New Roman"/>
          <w:sz w:val="24"/>
          <w:szCs w:val="24"/>
        </w:rPr>
        <w:t xml:space="preserve">” </w:t>
      </w:r>
      <w:r w:rsidR="006E2C74">
        <w:rPr>
          <w:rFonts w:ascii="Times New Roman" w:hAnsi="Times New Roman" w:cs="Times New Roman"/>
          <w:sz w:val="24"/>
          <w:szCs w:val="24"/>
        </w:rPr>
        <w:t xml:space="preserve">by different cultures performing similar rituals or beliefs. For example in the Article by Miner, </w:t>
      </w:r>
      <w:r w:rsidR="00181F47">
        <w:rPr>
          <w:rFonts w:ascii="Times New Roman" w:hAnsi="Times New Roman" w:cs="Times New Roman"/>
          <w:sz w:val="24"/>
          <w:szCs w:val="24"/>
        </w:rPr>
        <w:t>“</w:t>
      </w:r>
      <w:r w:rsidR="00181F47" w:rsidRPr="00181F47">
        <w:rPr>
          <w:rFonts w:ascii="Times New Roman" w:hAnsi="Times New Roman" w:cs="Times New Roman"/>
          <w:sz w:val="24"/>
          <w:szCs w:val="24"/>
        </w:rPr>
        <w:t>Beneath the charm-box is a small font. Each day every member of the family, in succession, enters the shrine room, bows his head before the charm-box, mingles different sorts of holy water in the font, and proceeds with a brief rite of ablution</w:t>
      </w:r>
      <w:proofErr w:type="gramStart"/>
      <w:r w:rsidR="00181F47" w:rsidRPr="00181F47">
        <w:rPr>
          <w:rFonts w:ascii="Times New Roman" w:hAnsi="Times New Roman" w:cs="Times New Roman"/>
          <w:sz w:val="24"/>
          <w:szCs w:val="24"/>
        </w:rPr>
        <w:t>.[</w:t>
      </w:r>
      <w:proofErr w:type="gramEnd"/>
      <w:r w:rsidR="00181F47" w:rsidRPr="00181F47">
        <w:rPr>
          <w:rFonts w:ascii="Times New Roman" w:hAnsi="Times New Roman" w:cs="Times New Roman"/>
          <w:sz w:val="24"/>
          <w:szCs w:val="24"/>
        </w:rPr>
        <w:t xml:space="preserve">5] The holy waters are secured from the Water Temple of the community, where the priests conduct elaborate ceremonies to make the liquid ritually pure. </w:t>
      </w:r>
      <w:r w:rsidR="00181F47">
        <w:rPr>
          <w:rFonts w:ascii="Times New Roman" w:hAnsi="Times New Roman" w:cs="Times New Roman"/>
          <w:sz w:val="24"/>
          <w:szCs w:val="24"/>
        </w:rPr>
        <w:t xml:space="preserve">Miner, H. (1956),” in my eyes I believe that the Nacirema people would just do these rituals in certain rooms. </w:t>
      </w:r>
    </w:p>
    <w:p w:rsidR="008632D9" w:rsidRPr="006E2C74" w:rsidRDefault="008632D9" w:rsidP="008632D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CD185F" w:rsidRPr="00353D68" w:rsidRDefault="00CD185F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CD185F" w:rsidRPr="00353D68" w:rsidRDefault="00CD185F" w:rsidP="009A128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CD185F" w:rsidRDefault="00CD185F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185F" w:rsidRDefault="00CD185F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CD185F" w:rsidSect="00FE331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04817" w:rsidRPr="00F5291C" w:rsidRDefault="00D04817" w:rsidP="009A12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 xml:space="preserve">5) Write a working </w:t>
      </w:r>
      <w:hyperlink r:id="rId17" w:history="1">
        <w:r w:rsidRPr="002450E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thesis statement</w:t>
        </w:r>
      </w:hyperlink>
      <w:r w:rsidRPr="00F5291C">
        <w:rPr>
          <w:rFonts w:ascii="Times New Roman" w:hAnsi="Times New Roman" w:cs="Times New Roman"/>
          <w:b/>
          <w:sz w:val="24"/>
          <w:szCs w:val="24"/>
        </w:rPr>
        <w:t xml:space="preserve"> based on your sources.</w:t>
      </w:r>
      <w:r w:rsidR="00B4646B">
        <w:rPr>
          <w:rFonts w:ascii="Times New Roman" w:hAnsi="Times New Roman" w:cs="Times New Roman"/>
          <w:b/>
          <w:sz w:val="24"/>
          <w:szCs w:val="24"/>
        </w:rPr>
        <w:t xml:space="preserve"> See </w:t>
      </w:r>
      <w:hyperlink r:id="rId18" w:history="1">
        <w:r w:rsidR="00B4646B" w:rsidRPr="003D0C2A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this e</w:t>
        </w:r>
        <w:r w:rsidR="00B4646B" w:rsidRPr="003D0C2A">
          <w:rPr>
            <w:rStyle w:val="Hyperlink"/>
            <w:rFonts w:ascii="Times New Roman" w:hAnsi="Times New Roman" w:cs="Times New Roman"/>
            <w:b/>
            <w:sz w:val="24"/>
            <w:szCs w:val="24"/>
          </w:rPr>
          <w:t>x</w:t>
        </w:r>
        <w:r w:rsidR="00B4646B" w:rsidRPr="003D0C2A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ample</w:t>
        </w:r>
      </w:hyperlink>
      <w:r w:rsidR="00B4646B">
        <w:rPr>
          <w:rFonts w:ascii="Times New Roman" w:hAnsi="Times New Roman" w:cs="Times New Roman"/>
          <w:b/>
          <w:sz w:val="24"/>
          <w:szCs w:val="24"/>
        </w:rPr>
        <w:t>.</w:t>
      </w:r>
    </w:p>
    <w:p w:rsidR="009C1309" w:rsidRDefault="009C1309" w:rsidP="009A1282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5291C">
        <w:rPr>
          <w:rFonts w:ascii="Times New Roman" w:hAnsi="Times New Roman" w:cs="Times New Roman"/>
          <w:b/>
          <w:sz w:val="24"/>
          <w:szCs w:val="24"/>
        </w:rPr>
        <w:t>Working Thesis Statement:</w:t>
      </w:r>
      <w:r w:rsidR="00181F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81F47" w:rsidRDefault="00181F47" w:rsidP="009A1282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81F47" w:rsidRDefault="00181F47" w:rsidP="009A1282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From this paper, I will state the diversities of healthcare from my own perspective and of a different culture to help further my point on the society change and how it may affect each culture differently.</w:t>
      </w:r>
    </w:p>
    <w:p w:rsidR="00181F47" w:rsidRDefault="00181F47" w:rsidP="009A1282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81F47" w:rsidRDefault="00181F47" w:rsidP="009A1282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sectPr w:rsidR="00181F47" w:rsidSect="00FE331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012" w:rsidRDefault="00B14012" w:rsidP="00477F20">
      <w:pPr>
        <w:spacing w:after="0" w:line="240" w:lineRule="auto"/>
      </w:pPr>
      <w:r>
        <w:separator/>
      </w:r>
    </w:p>
  </w:endnote>
  <w:endnote w:type="continuationSeparator" w:id="0">
    <w:p w:rsidR="00B14012" w:rsidRDefault="00B14012" w:rsidP="00477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8023776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:rsidR="000E55C9" w:rsidRDefault="000E55C9">
            <w:pPr>
              <w:pStyle w:val="Footer"/>
              <w:jc w:val="right"/>
            </w:pPr>
            <w:r>
              <w:t xml:space="preserve">Page </w:t>
            </w:r>
            <w:r w:rsidR="005200B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5200BD">
              <w:rPr>
                <w:b/>
                <w:sz w:val="24"/>
                <w:szCs w:val="24"/>
              </w:rPr>
              <w:fldChar w:fldCharType="separate"/>
            </w:r>
            <w:r w:rsidR="00BF153A">
              <w:rPr>
                <w:b/>
                <w:noProof/>
              </w:rPr>
              <w:t>2</w:t>
            </w:r>
            <w:r w:rsidR="005200BD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5200B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5200BD">
              <w:rPr>
                <w:b/>
                <w:sz w:val="24"/>
                <w:szCs w:val="24"/>
              </w:rPr>
              <w:fldChar w:fldCharType="separate"/>
            </w:r>
            <w:r w:rsidR="00BF153A">
              <w:rPr>
                <w:b/>
                <w:noProof/>
              </w:rPr>
              <w:t>2</w:t>
            </w:r>
            <w:r w:rsidR="005200BD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0E55C9" w:rsidRDefault="000E55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012" w:rsidRDefault="00B14012" w:rsidP="00477F20">
      <w:pPr>
        <w:spacing w:after="0" w:line="240" w:lineRule="auto"/>
      </w:pPr>
      <w:r>
        <w:separator/>
      </w:r>
    </w:p>
  </w:footnote>
  <w:footnote w:type="continuationSeparator" w:id="0">
    <w:p w:rsidR="00B14012" w:rsidRDefault="00B14012" w:rsidP="00477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F20" w:rsidRPr="00F5291C" w:rsidRDefault="00477F20" w:rsidP="00477F20">
    <w:pPr>
      <w:jc w:val="center"/>
      <w:rPr>
        <w:rFonts w:ascii="Times New Roman" w:hAnsi="Times New Roman" w:cs="Times New Roman"/>
        <w:b/>
        <w:sz w:val="24"/>
        <w:szCs w:val="24"/>
      </w:rPr>
    </w:pPr>
    <w:r w:rsidRPr="00F5291C">
      <w:rPr>
        <w:rFonts w:ascii="Times New Roman" w:hAnsi="Times New Roman" w:cs="Times New Roman"/>
        <w:b/>
        <w:sz w:val="24"/>
        <w:szCs w:val="24"/>
      </w:rPr>
      <w:t xml:space="preserve">Week </w:t>
    </w:r>
    <w:r>
      <w:rPr>
        <w:rFonts w:ascii="Times New Roman" w:hAnsi="Times New Roman" w:cs="Times New Roman"/>
        <w:b/>
        <w:sz w:val="24"/>
        <w:szCs w:val="24"/>
      </w:rPr>
      <w:t>Three</w:t>
    </w:r>
    <w:r w:rsidRPr="00F5291C">
      <w:rPr>
        <w:rFonts w:ascii="Times New Roman" w:hAnsi="Times New Roman" w:cs="Times New Roman"/>
        <w:b/>
        <w:sz w:val="24"/>
        <w:szCs w:val="24"/>
      </w:rPr>
      <w:t xml:space="preserve"> Assignment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3923"/>
    <w:multiLevelType w:val="hybridMultilevel"/>
    <w:tmpl w:val="61906F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32F7A"/>
    <w:multiLevelType w:val="hybridMultilevel"/>
    <w:tmpl w:val="17AA5144"/>
    <w:lvl w:ilvl="0" w:tplc="E4A29A9A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E929E6"/>
    <w:multiLevelType w:val="hybridMultilevel"/>
    <w:tmpl w:val="C62619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550C71"/>
    <w:multiLevelType w:val="hybridMultilevel"/>
    <w:tmpl w:val="0980D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36951"/>
    <w:multiLevelType w:val="hybridMultilevel"/>
    <w:tmpl w:val="2EC6B75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E13767"/>
    <w:multiLevelType w:val="hybridMultilevel"/>
    <w:tmpl w:val="73EA519A"/>
    <w:lvl w:ilvl="0" w:tplc="E4A29A9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E5210"/>
    <w:multiLevelType w:val="hybridMultilevel"/>
    <w:tmpl w:val="D4567C1E"/>
    <w:lvl w:ilvl="0" w:tplc="E4A29A9A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1C1B8A"/>
    <w:multiLevelType w:val="hybridMultilevel"/>
    <w:tmpl w:val="6C4881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309"/>
    <w:rsid w:val="0000129D"/>
    <w:rsid w:val="00017E99"/>
    <w:rsid w:val="00026071"/>
    <w:rsid w:val="00046CF2"/>
    <w:rsid w:val="00057B7C"/>
    <w:rsid w:val="00064276"/>
    <w:rsid w:val="00067A27"/>
    <w:rsid w:val="00073A7B"/>
    <w:rsid w:val="00094122"/>
    <w:rsid w:val="000B686B"/>
    <w:rsid w:val="000E55C9"/>
    <w:rsid w:val="000F7D6D"/>
    <w:rsid w:val="00127AC4"/>
    <w:rsid w:val="00133E7D"/>
    <w:rsid w:val="001459EE"/>
    <w:rsid w:val="00152F72"/>
    <w:rsid w:val="00162C32"/>
    <w:rsid w:val="001678C8"/>
    <w:rsid w:val="00181F47"/>
    <w:rsid w:val="001C1E53"/>
    <w:rsid w:val="00227306"/>
    <w:rsid w:val="002450EE"/>
    <w:rsid w:val="002502DE"/>
    <w:rsid w:val="002A7813"/>
    <w:rsid w:val="002B1160"/>
    <w:rsid w:val="002B49C9"/>
    <w:rsid w:val="002D1477"/>
    <w:rsid w:val="002E5E7C"/>
    <w:rsid w:val="00304A37"/>
    <w:rsid w:val="00333AE9"/>
    <w:rsid w:val="00353D68"/>
    <w:rsid w:val="00361E6D"/>
    <w:rsid w:val="003A2B55"/>
    <w:rsid w:val="003C6FF0"/>
    <w:rsid w:val="003D0C2A"/>
    <w:rsid w:val="003D4EC5"/>
    <w:rsid w:val="003F1854"/>
    <w:rsid w:val="0043272C"/>
    <w:rsid w:val="004528AA"/>
    <w:rsid w:val="00455B4F"/>
    <w:rsid w:val="00477F20"/>
    <w:rsid w:val="00494513"/>
    <w:rsid w:val="004A4E63"/>
    <w:rsid w:val="004B490E"/>
    <w:rsid w:val="004C37B1"/>
    <w:rsid w:val="004D34AB"/>
    <w:rsid w:val="004E79C8"/>
    <w:rsid w:val="004F664B"/>
    <w:rsid w:val="00501F19"/>
    <w:rsid w:val="005200BD"/>
    <w:rsid w:val="005248A3"/>
    <w:rsid w:val="00550167"/>
    <w:rsid w:val="00566A02"/>
    <w:rsid w:val="005C4EAD"/>
    <w:rsid w:val="005D410A"/>
    <w:rsid w:val="005D51C5"/>
    <w:rsid w:val="005D7FE8"/>
    <w:rsid w:val="00644D76"/>
    <w:rsid w:val="006858F4"/>
    <w:rsid w:val="006A2F39"/>
    <w:rsid w:val="006A4B69"/>
    <w:rsid w:val="006C679B"/>
    <w:rsid w:val="006D07B8"/>
    <w:rsid w:val="006D21B4"/>
    <w:rsid w:val="006E2C74"/>
    <w:rsid w:val="007060F8"/>
    <w:rsid w:val="0071248F"/>
    <w:rsid w:val="00714357"/>
    <w:rsid w:val="00720533"/>
    <w:rsid w:val="00721418"/>
    <w:rsid w:val="007378B3"/>
    <w:rsid w:val="00761FE4"/>
    <w:rsid w:val="00790E3F"/>
    <w:rsid w:val="007B0026"/>
    <w:rsid w:val="007D2F41"/>
    <w:rsid w:val="007F0B2B"/>
    <w:rsid w:val="00807A14"/>
    <w:rsid w:val="0082421F"/>
    <w:rsid w:val="008257A8"/>
    <w:rsid w:val="008632D9"/>
    <w:rsid w:val="00872E15"/>
    <w:rsid w:val="008854C0"/>
    <w:rsid w:val="00886B4E"/>
    <w:rsid w:val="008F246C"/>
    <w:rsid w:val="009020A5"/>
    <w:rsid w:val="009A1282"/>
    <w:rsid w:val="009B1B37"/>
    <w:rsid w:val="009C1309"/>
    <w:rsid w:val="009F4CCF"/>
    <w:rsid w:val="00A002C0"/>
    <w:rsid w:val="00A41A66"/>
    <w:rsid w:val="00A809C7"/>
    <w:rsid w:val="00A87761"/>
    <w:rsid w:val="00AC614F"/>
    <w:rsid w:val="00AD2028"/>
    <w:rsid w:val="00AE138B"/>
    <w:rsid w:val="00B119C7"/>
    <w:rsid w:val="00B14012"/>
    <w:rsid w:val="00B4646B"/>
    <w:rsid w:val="00B559C5"/>
    <w:rsid w:val="00B762A1"/>
    <w:rsid w:val="00B911A2"/>
    <w:rsid w:val="00B94781"/>
    <w:rsid w:val="00BA7A3A"/>
    <w:rsid w:val="00BD5828"/>
    <w:rsid w:val="00BE5940"/>
    <w:rsid w:val="00BF153A"/>
    <w:rsid w:val="00C0466F"/>
    <w:rsid w:val="00C56BAD"/>
    <w:rsid w:val="00C87F4E"/>
    <w:rsid w:val="00CC7DE1"/>
    <w:rsid w:val="00CD185F"/>
    <w:rsid w:val="00D04817"/>
    <w:rsid w:val="00D347E0"/>
    <w:rsid w:val="00D37844"/>
    <w:rsid w:val="00D751EF"/>
    <w:rsid w:val="00DA2148"/>
    <w:rsid w:val="00DA36B2"/>
    <w:rsid w:val="00DB2FD0"/>
    <w:rsid w:val="00DD4C83"/>
    <w:rsid w:val="00E367B0"/>
    <w:rsid w:val="00E37828"/>
    <w:rsid w:val="00E41F72"/>
    <w:rsid w:val="00E54782"/>
    <w:rsid w:val="00E63028"/>
    <w:rsid w:val="00E96B7F"/>
    <w:rsid w:val="00EB5032"/>
    <w:rsid w:val="00EC1C24"/>
    <w:rsid w:val="00ED4CCE"/>
    <w:rsid w:val="00F40827"/>
    <w:rsid w:val="00F5291C"/>
    <w:rsid w:val="00F54B04"/>
    <w:rsid w:val="00F7213F"/>
    <w:rsid w:val="00FB0566"/>
    <w:rsid w:val="00FE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10C157-AC08-40D3-98CC-EDD4DF5F7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347E0"/>
    <w:pPr>
      <w:widowControl w:val="0"/>
      <w:spacing w:after="0" w:line="240" w:lineRule="auto"/>
      <w:ind w:left="820" w:hanging="720"/>
      <w:outlineLvl w:val="0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1418"/>
    <w:rPr>
      <w:color w:val="0000FF" w:themeColor="hyperlink"/>
      <w:u w:val="single"/>
    </w:rPr>
  </w:style>
  <w:style w:type="paragraph" w:customStyle="1" w:styleId="Default">
    <w:name w:val="Default"/>
    <w:rsid w:val="00B464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E13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7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F20"/>
  </w:style>
  <w:style w:type="paragraph" w:styleId="Footer">
    <w:name w:val="footer"/>
    <w:basedOn w:val="Normal"/>
    <w:link w:val="FooterChar"/>
    <w:uiPriority w:val="99"/>
    <w:unhideWhenUsed/>
    <w:rsid w:val="00477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F20"/>
  </w:style>
  <w:style w:type="character" w:styleId="FollowedHyperlink">
    <w:name w:val="FollowedHyperlink"/>
    <w:basedOn w:val="DefaultParagraphFont"/>
    <w:uiPriority w:val="99"/>
    <w:semiHidden/>
    <w:unhideWhenUsed/>
    <w:rsid w:val="00D751EF"/>
    <w:rPr>
      <w:color w:val="800080" w:themeColor="followedHyperlink"/>
      <w:u w:val="single"/>
    </w:rPr>
  </w:style>
  <w:style w:type="paragraph" w:customStyle="1" w:styleId="Normal1">
    <w:name w:val="Normal1"/>
    <w:rsid w:val="00AC614F"/>
    <w:pPr>
      <w:spacing w:after="0"/>
    </w:pPr>
    <w:rPr>
      <w:rFonts w:ascii="Arial" w:eastAsia="Arial" w:hAnsi="Arial" w:cs="Arial"/>
      <w:color w:val="00000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D347E0"/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33A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3A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3A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3A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3A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AE9"/>
    <w:rPr>
      <w:rFonts w:ascii="Tahoma" w:hAnsi="Tahoma" w:cs="Tahoma"/>
      <w:sz w:val="16"/>
      <w:szCs w:val="16"/>
    </w:rPr>
  </w:style>
  <w:style w:type="character" w:customStyle="1" w:styleId="werd">
    <w:name w:val="werd"/>
    <w:basedOn w:val="DefaultParagraphFont"/>
    <w:rsid w:val="00524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1W3g4nst6VD1fjoKDV_-jMHjAwiZCu4t38RhYhTy04R4/present?usp=sharing" TargetMode="External"/><Relationship Id="rId13" Type="http://schemas.openxmlformats.org/officeDocument/2006/relationships/hyperlink" Target="https://bridgepoint.equella.ecollege.com/curriculum/file/f61a0a52-0549-47cb-b051-09057f74503e/1/ANT101%20Evaluating%20Sources%20Final.zip/story.html" TargetMode="External"/><Relationship Id="rId18" Type="http://schemas.openxmlformats.org/officeDocument/2006/relationships/hyperlink" Target="https://bridgepoint.equella.ecollege.com/curriculum/file/2ad949f3-2acd-40b3-a124-346d03cbf487/1/Revised%20ANT101%20W5%20FinalIntroductionIExampl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su.edu/~jdowell/miner.html%20" TargetMode="External"/><Relationship Id="rId17" Type="http://schemas.openxmlformats.org/officeDocument/2006/relationships/hyperlink" Target="https://awc.ashford.edu/writing-tools-thesis-generator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wc.ashford.edu/cd-guidelines-for-summarizing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bridgepoint.equella.ecollege.com/curriculum/file/58554f49-6540-43c9-b873-025d5bf08ce9/1/ANT101_List%20_of_Topics.pdf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idgepoint.equella.ecollege.com/curriculum/file/58554f49-6540-43c9-b873-025d5bf08ce9/1/ANT101_List%20_of_Topics.pdf" TargetMode="External"/><Relationship Id="rId14" Type="http://schemas.openxmlformats.org/officeDocument/2006/relationships/hyperlink" Target="https://awc.ashford.edu/cd-apa-reference-model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586BA4-55A0-45F2-BA10-07C0D5294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Bridgepoint Education</Company>
  <LinksUpToDate>false</LinksUpToDate>
  <CharactersWithSpaces>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Bate, Emma</dc:creator>
  <cp:lastModifiedBy>Wood, Sarah M PV2 MIL USA FORSCOM</cp:lastModifiedBy>
  <cp:revision>4</cp:revision>
  <dcterms:created xsi:type="dcterms:W3CDTF">2017-10-16T19:31:00Z</dcterms:created>
  <dcterms:modified xsi:type="dcterms:W3CDTF">2017-10-16T22:26:00Z</dcterms:modified>
</cp:coreProperties>
</file>