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B38" w:rsidRDefault="00A108E0" w:rsidP="000719A4">
      <w:pPr>
        <w:outlineLvl w:val="0"/>
        <w:rPr>
          <w:rFonts w:ascii="Times New Roman" w:hAnsi="Times New Roman"/>
          <w:color w:val="0070C0"/>
          <w:szCs w:val="24"/>
        </w:rPr>
      </w:pPr>
      <w:r w:rsidRPr="00631539">
        <w:rPr>
          <w:rFonts w:ascii="Times New Roman" w:hAnsi="Times New Roman"/>
          <w:color w:val="0070C0"/>
          <w:szCs w:val="24"/>
        </w:rPr>
        <w:t xml:space="preserve">Note:  The running head is an abbreviated title of the paper.  The running head is located at the top of pages of a manuscript or published article to identify the article for readers. </w:t>
      </w:r>
      <w:r w:rsidR="00B27339" w:rsidRPr="00631539">
        <w:rPr>
          <w:rFonts w:ascii="Times New Roman" w:hAnsi="Times New Roman"/>
          <w:color w:val="0070C0"/>
          <w:szCs w:val="24"/>
        </w:rPr>
        <w:t>The running head should be a maximum of 50 characters, counting letters, punctuation, and spaces between words.  The words "Running head" is on the cover page but not on the rest of the document.  The running head title is all CAPS.</w:t>
      </w:r>
      <w:r w:rsidR="008D3E0E" w:rsidRPr="00631539">
        <w:rPr>
          <w:rFonts w:ascii="Times New Roman" w:hAnsi="Times New Roman"/>
          <w:color w:val="0070C0"/>
          <w:szCs w:val="24"/>
        </w:rPr>
        <w:t xml:space="preserve">  Page 1 begins on the cover page.</w:t>
      </w:r>
      <w:r w:rsidR="00087241" w:rsidRPr="00631539">
        <w:rPr>
          <w:rFonts w:ascii="Times New Roman" w:hAnsi="Times New Roman"/>
          <w:color w:val="0070C0"/>
          <w:szCs w:val="24"/>
        </w:rPr>
        <w:t xml:space="preserve">  The entire document should be double-spaced, have 1" margins on all sides, and use 12 pt. Times New Roman </w:t>
      </w:r>
      <w:r w:rsidR="004C2D1C" w:rsidRPr="00631539">
        <w:rPr>
          <w:rFonts w:ascii="Times New Roman" w:hAnsi="Times New Roman"/>
          <w:color w:val="0070C0"/>
          <w:szCs w:val="24"/>
        </w:rPr>
        <w:t>f</w:t>
      </w:r>
      <w:r w:rsidR="00087241" w:rsidRPr="00631539">
        <w:rPr>
          <w:rFonts w:ascii="Times New Roman" w:hAnsi="Times New Roman"/>
          <w:color w:val="0070C0"/>
          <w:szCs w:val="24"/>
        </w:rPr>
        <w:t>ont.</w:t>
      </w:r>
    </w:p>
    <w:p w:rsidR="00867B38" w:rsidRDefault="00867B38" w:rsidP="000719A4">
      <w:pPr>
        <w:outlineLvl w:val="0"/>
        <w:rPr>
          <w:rFonts w:ascii="Times New Roman" w:hAnsi="Times New Roman"/>
          <w:color w:val="0070C0"/>
          <w:szCs w:val="24"/>
        </w:rPr>
      </w:pPr>
    </w:p>
    <w:p w:rsidR="00552A3E" w:rsidRDefault="00552A3E" w:rsidP="000719A4">
      <w:pPr>
        <w:outlineLvl w:val="0"/>
        <w:rPr>
          <w:rFonts w:ascii="Times New Roman" w:hAnsi="Times New Roman"/>
          <w:b/>
          <w:color w:val="0070C0"/>
          <w:szCs w:val="24"/>
        </w:rPr>
      </w:pPr>
    </w:p>
    <w:p w:rsidR="00B66C22" w:rsidRPr="00631539" w:rsidRDefault="00867B38" w:rsidP="000719A4">
      <w:pPr>
        <w:outlineLvl w:val="0"/>
        <w:rPr>
          <w:rFonts w:ascii="Times New Roman" w:hAnsi="Times New Roman"/>
          <w:color w:val="0070C0"/>
        </w:rPr>
      </w:pPr>
      <w:r>
        <w:rPr>
          <w:rFonts w:ascii="Times New Roman" w:hAnsi="Times New Roman"/>
          <w:b/>
          <w:color w:val="0070C0"/>
          <w:szCs w:val="24"/>
        </w:rPr>
        <w:t xml:space="preserve">The blue information in this paper is informational.  </w:t>
      </w:r>
      <w:r w:rsidR="00552A3E">
        <w:rPr>
          <w:rFonts w:ascii="Times New Roman" w:hAnsi="Times New Roman"/>
          <w:b/>
          <w:color w:val="0070C0"/>
          <w:szCs w:val="24"/>
        </w:rPr>
        <w:t>After reading the information, please</w:t>
      </w:r>
      <w:r>
        <w:rPr>
          <w:rFonts w:ascii="Times New Roman" w:hAnsi="Times New Roman"/>
          <w:b/>
          <w:color w:val="0070C0"/>
          <w:szCs w:val="24"/>
        </w:rPr>
        <w:t xml:space="preserve"> delete it, and use the paper as a template for your own paper.  Edit the black writing with your own information for your paper to keep the correct format.  Save this Template in a file for future use and information.</w:t>
      </w:r>
    </w:p>
    <w:p w:rsidR="00BD5C12" w:rsidRDefault="00BD5C12"/>
    <w:p w:rsidR="00BD5C12" w:rsidRDefault="00BD5C12"/>
    <w:p w:rsidR="00B66C22" w:rsidRDefault="00B66C22" w:rsidP="00893A4D">
      <w:pPr>
        <w:spacing w:line="480" w:lineRule="auto"/>
        <w:jc w:val="center"/>
        <w:outlineLvl w:val="0"/>
        <w:rPr>
          <w:rFonts w:ascii="Times New Roman" w:hAnsi="Times New Roman"/>
        </w:rPr>
      </w:pPr>
    </w:p>
    <w:p w:rsidR="00B66C22" w:rsidRDefault="00B66C22" w:rsidP="00893A4D">
      <w:pPr>
        <w:spacing w:line="480" w:lineRule="auto"/>
        <w:jc w:val="center"/>
        <w:outlineLvl w:val="0"/>
        <w:rPr>
          <w:rFonts w:ascii="Times New Roman" w:hAnsi="Times New Roman"/>
        </w:rPr>
      </w:pPr>
    </w:p>
    <w:p w:rsidR="004B3370" w:rsidRDefault="00F35F7B" w:rsidP="004B3370">
      <w:pPr>
        <w:spacing w:line="480" w:lineRule="auto"/>
        <w:jc w:val="center"/>
        <w:outlineLvl w:val="0"/>
        <w:rPr>
          <w:rFonts w:ascii="Times New Roman" w:hAnsi="Times New Roman"/>
        </w:rPr>
      </w:pPr>
      <w:r>
        <w:rPr>
          <w:rFonts w:ascii="Times New Roman" w:hAnsi="Times New Roman"/>
        </w:rPr>
        <w:t xml:space="preserve">Your Full Title </w:t>
      </w:r>
      <w:r w:rsidR="000719A4">
        <w:rPr>
          <w:rFonts w:ascii="Times New Roman" w:hAnsi="Times New Roman"/>
        </w:rPr>
        <w:t>of Your Paper</w:t>
      </w:r>
    </w:p>
    <w:p w:rsidR="00B66C22" w:rsidRDefault="009D5121" w:rsidP="009D5121">
      <w:pPr>
        <w:spacing w:line="480" w:lineRule="auto"/>
        <w:jc w:val="center"/>
        <w:outlineLvl w:val="0"/>
        <w:rPr>
          <w:rFonts w:ascii="Times New Roman" w:hAnsi="Times New Roman"/>
        </w:rPr>
      </w:pPr>
      <w:r>
        <w:rPr>
          <w:rFonts w:ascii="Times New Roman" w:hAnsi="Times New Roman"/>
        </w:rPr>
        <w:t>Student’s</w:t>
      </w:r>
      <w:r w:rsidR="00AD2F19">
        <w:rPr>
          <w:rFonts w:ascii="Times New Roman" w:hAnsi="Times New Roman"/>
        </w:rPr>
        <w:t xml:space="preserve"> Full Name</w:t>
      </w:r>
    </w:p>
    <w:p w:rsidR="000719A4" w:rsidRDefault="004E599A" w:rsidP="00893A4D">
      <w:pPr>
        <w:spacing w:line="480" w:lineRule="auto"/>
        <w:jc w:val="center"/>
        <w:outlineLvl w:val="0"/>
        <w:rPr>
          <w:rFonts w:ascii="Times New Roman" w:hAnsi="Times New Roman"/>
        </w:rPr>
      </w:pPr>
      <w:r>
        <w:rPr>
          <w:rFonts w:ascii="Times New Roman" w:hAnsi="Times New Roman"/>
        </w:rPr>
        <w:t>Course Title</w:t>
      </w:r>
    </w:p>
    <w:p w:rsidR="000719A4" w:rsidRDefault="004E599A" w:rsidP="00893A4D">
      <w:pPr>
        <w:spacing w:line="480" w:lineRule="auto"/>
        <w:jc w:val="center"/>
        <w:outlineLvl w:val="0"/>
        <w:rPr>
          <w:rFonts w:ascii="Times New Roman" w:hAnsi="Times New Roman"/>
        </w:rPr>
      </w:pPr>
      <w:r>
        <w:rPr>
          <w:rFonts w:ascii="Times New Roman" w:hAnsi="Times New Roman"/>
        </w:rPr>
        <w:t xml:space="preserve">Assignment Title </w:t>
      </w:r>
    </w:p>
    <w:p w:rsidR="00B66C22" w:rsidRDefault="007A0E0B" w:rsidP="00893A4D">
      <w:pPr>
        <w:spacing w:line="480" w:lineRule="auto"/>
        <w:jc w:val="center"/>
        <w:outlineLvl w:val="0"/>
        <w:rPr>
          <w:rFonts w:ascii="Times New Roman" w:hAnsi="Times New Roman"/>
        </w:rPr>
      </w:pPr>
      <w:r>
        <w:rPr>
          <w:rFonts w:ascii="Times New Roman" w:hAnsi="Times New Roman"/>
        </w:rPr>
        <w:t xml:space="preserve">York Technical College </w:t>
      </w:r>
    </w:p>
    <w:p w:rsidR="009900CE" w:rsidRDefault="00CA02A8" w:rsidP="00893A4D">
      <w:pPr>
        <w:spacing w:line="480" w:lineRule="auto"/>
        <w:jc w:val="center"/>
        <w:outlineLvl w:val="0"/>
        <w:rPr>
          <w:rFonts w:ascii="Times New Roman" w:hAnsi="Times New Roman"/>
        </w:rPr>
      </w:pPr>
      <w:r>
        <w:rPr>
          <w:rFonts w:ascii="Times New Roman" w:hAnsi="Times New Roman"/>
        </w:rPr>
        <w:t>Month</w:t>
      </w:r>
      <w:r w:rsidR="009900CE">
        <w:rPr>
          <w:rFonts w:ascii="Times New Roman" w:hAnsi="Times New Roman"/>
        </w:rPr>
        <w:t xml:space="preserve">, </w:t>
      </w:r>
      <w:r>
        <w:rPr>
          <w:rFonts w:ascii="Times New Roman" w:hAnsi="Times New Roman"/>
        </w:rPr>
        <w:t>Year</w:t>
      </w: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CA02A8" w:rsidRDefault="00CA02A8">
      <w:pPr>
        <w:rPr>
          <w:rFonts w:ascii="Times New Roman" w:hAnsi="Times New Roman"/>
        </w:rPr>
      </w:pPr>
    </w:p>
    <w:p w:rsidR="004E79B1" w:rsidRDefault="004E79B1">
      <w:pPr>
        <w:rPr>
          <w:rFonts w:ascii="Times New Roman" w:hAnsi="Times New Roman"/>
          <w:sz w:val="20"/>
          <w:u w:val="single"/>
        </w:rPr>
      </w:pPr>
    </w:p>
    <w:p w:rsidR="004E79B1" w:rsidRDefault="004E79B1">
      <w:pPr>
        <w:rPr>
          <w:rFonts w:ascii="Times New Roman" w:hAnsi="Times New Roman"/>
          <w:sz w:val="20"/>
          <w:u w:val="single"/>
        </w:rPr>
      </w:pPr>
    </w:p>
    <w:p w:rsidR="00CA02A8" w:rsidRPr="00133A7E" w:rsidRDefault="00CA02A8">
      <w:pPr>
        <w:rPr>
          <w:rFonts w:ascii="Times New Roman" w:hAnsi="Times New Roman"/>
          <w:sz w:val="20"/>
          <w:u w:val="single"/>
        </w:rPr>
      </w:pPr>
    </w:p>
    <w:p w:rsidR="00087241" w:rsidRPr="00D960B5" w:rsidRDefault="00087241" w:rsidP="00552A3E">
      <w:pPr>
        <w:spacing w:line="480" w:lineRule="auto"/>
        <w:jc w:val="center"/>
        <w:rPr>
          <w:rFonts w:ascii="Times New Roman" w:hAnsi="Times New Roman"/>
          <w:color w:val="C00000"/>
        </w:rPr>
      </w:pPr>
      <w:r>
        <w:rPr>
          <w:rFonts w:ascii="Times New Roman" w:hAnsi="Times New Roman"/>
        </w:rPr>
        <w:t>Abstract</w:t>
      </w:r>
      <w:r w:rsidR="00631539">
        <w:rPr>
          <w:rFonts w:ascii="Times New Roman" w:hAnsi="Times New Roman"/>
        </w:rPr>
        <w:t xml:space="preserve"> </w:t>
      </w:r>
      <w:r w:rsidR="00631539" w:rsidRPr="00867B38">
        <w:rPr>
          <w:rFonts w:ascii="Times New Roman" w:hAnsi="Times New Roman"/>
          <w:color w:val="0070C0"/>
        </w:rPr>
        <w:t>(Optional)</w:t>
      </w:r>
    </w:p>
    <w:p w:rsidR="00087241" w:rsidRPr="00631539" w:rsidRDefault="00087241" w:rsidP="00087241">
      <w:pPr>
        <w:spacing w:line="480" w:lineRule="auto"/>
        <w:rPr>
          <w:rFonts w:ascii="Times New Roman" w:hAnsi="Times New Roman"/>
          <w:color w:val="0070C0"/>
        </w:rPr>
      </w:pPr>
      <w:r w:rsidRPr="00631539">
        <w:rPr>
          <w:color w:val="0070C0"/>
        </w:rPr>
        <w:t xml:space="preserve">An abstract </w:t>
      </w:r>
      <w:r w:rsidR="004C2D1C" w:rsidRPr="00631539">
        <w:rPr>
          <w:color w:val="0070C0"/>
        </w:rPr>
        <w:t>is a brief, comprehensive summary of the contents of a paper.  It allows readers to quickly review the key elements of a paper without having to read the entire document.  This can be helpful</w:t>
      </w:r>
      <w:r w:rsidR="00DB39F4" w:rsidRPr="00631539">
        <w:rPr>
          <w:color w:val="0070C0"/>
        </w:rPr>
        <w:t xml:space="preserve"> for readers who are searching for specific information and may be reviewing many documents.  The abstract may be one of the most important paragraphs in a paper because readers often decide if they will read the document based on information in the abstract.  </w:t>
      </w:r>
      <w:r w:rsidR="007451E7" w:rsidRPr="00631539">
        <w:rPr>
          <w:color w:val="0070C0"/>
        </w:rPr>
        <w:t xml:space="preserve">An abstract may not be required in some academic </w:t>
      </w:r>
      <w:r w:rsidR="00682271" w:rsidRPr="00631539">
        <w:rPr>
          <w:color w:val="0070C0"/>
        </w:rPr>
        <w:t>papers;</w:t>
      </w:r>
      <w:r w:rsidR="007451E7" w:rsidRPr="00631539">
        <w:rPr>
          <w:color w:val="0070C0"/>
        </w:rPr>
        <w:t xml:space="preserve"> however, it can still be an effective method of gaining the reader's attention.  </w:t>
      </w:r>
      <w:r w:rsidRPr="00631539">
        <w:rPr>
          <w:rFonts w:ascii="Times New Roman" w:hAnsi="Times New Roman"/>
          <w:color w:val="0070C0"/>
        </w:rPr>
        <w:br w:type="page"/>
      </w:r>
    </w:p>
    <w:p w:rsidR="00087241" w:rsidRDefault="00087241" w:rsidP="00087241">
      <w:pPr>
        <w:spacing w:line="480" w:lineRule="auto"/>
        <w:jc w:val="center"/>
        <w:outlineLvl w:val="0"/>
        <w:rPr>
          <w:rFonts w:ascii="Times New Roman" w:hAnsi="Times New Roman"/>
        </w:rPr>
      </w:pPr>
      <w:r w:rsidRPr="00C5190F">
        <w:rPr>
          <w:rFonts w:ascii="Times New Roman" w:hAnsi="Times New Roman"/>
        </w:rPr>
        <w:lastRenderedPageBreak/>
        <w:t>APA Style Paper Template: A Resource for Academic Writing</w:t>
      </w:r>
    </w:p>
    <w:p w:rsidR="00CE1927" w:rsidRPr="00552A3E" w:rsidRDefault="00552A3E" w:rsidP="00087241">
      <w:pPr>
        <w:spacing w:line="480" w:lineRule="auto"/>
        <w:jc w:val="center"/>
        <w:outlineLvl w:val="0"/>
        <w:rPr>
          <w:rFonts w:ascii="Times New Roman" w:hAnsi="Times New Roman"/>
          <w:b/>
          <w:color w:val="0070C0"/>
        </w:rPr>
      </w:pPr>
      <w:r w:rsidRPr="00552A3E">
        <w:rPr>
          <w:rFonts w:ascii="Times New Roman" w:hAnsi="Times New Roman"/>
          <w:b/>
          <w:color w:val="0070C0"/>
        </w:rPr>
        <w:t>Please</w:t>
      </w:r>
      <w:r w:rsidR="00CE1927" w:rsidRPr="00552A3E">
        <w:rPr>
          <w:rFonts w:ascii="Times New Roman" w:hAnsi="Times New Roman"/>
          <w:b/>
          <w:color w:val="0070C0"/>
        </w:rPr>
        <w:t xml:space="preserve"> change the titles in this document to fit your paper.</w:t>
      </w:r>
    </w:p>
    <w:p w:rsidR="009C29D5" w:rsidRDefault="00B57AC4" w:rsidP="0022145B">
      <w:pPr>
        <w:spacing w:line="480" w:lineRule="auto"/>
        <w:rPr>
          <w:rFonts w:ascii="Times New Roman" w:hAnsi="Times New Roman"/>
          <w:color w:val="0070C0"/>
        </w:rPr>
      </w:pPr>
      <w:r w:rsidRPr="00C5190F">
        <w:rPr>
          <w:rFonts w:ascii="Times New Roman" w:hAnsi="Times New Roman"/>
        </w:rPr>
        <w:tab/>
      </w:r>
      <w:r w:rsidR="00B27339" w:rsidRPr="00631539">
        <w:rPr>
          <w:rFonts w:ascii="Times New Roman" w:hAnsi="Times New Roman"/>
          <w:color w:val="0070C0"/>
        </w:rPr>
        <w:t xml:space="preserve">APA (American Psychological Association) </w:t>
      </w:r>
      <w:r w:rsidR="000F0EEE" w:rsidRPr="00631539">
        <w:rPr>
          <w:rFonts w:ascii="Times New Roman" w:hAnsi="Times New Roman"/>
          <w:color w:val="0070C0"/>
        </w:rPr>
        <w:t>S</w:t>
      </w:r>
      <w:r w:rsidR="00B27339" w:rsidRPr="00631539">
        <w:rPr>
          <w:rFonts w:ascii="Times New Roman" w:hAnsi="Times New Roman"/>
          <w:color w:val="0070C0"/>
        </w:rPr>
        <w:t xml:space="preserve">tyle is most commonly used to cite sources within the social sciences.  This </w:t>
      </w:r>
      <w:r w:rsidR="000F0EEE" w:rsidRPr="00631539">
        <w:rPr>
          <w:rFonts w:ascii="Times New Roman" w:hAnsi="Times New Roman"/>
          <w:color w:val="0070C0"/>
        </w:rPr>
        <w:t>document serves as an APA S</w:t>
      </w:r>
      <w:r w:rsidR="00B27339" w:rsidRPr="00631539">
        <w:rPr>
          <w:rFonts w:ascii="Times New Roman" w:hAnsi="Times New Roman"/>
          <w:color w:val="0070C0"/>
        </w:rPr>
        <w:t xml:space="preserve">tyle template for </w:t>
      </w:r>
      <w:r w:rsidR="007A0E0B">
        <w:rPr>
          <w:rFonts w:ascii="Times New Roman" w:hAnsi="Times New Roman"/>
          <w:color w:val="0070C0"/>
        </w:rPr>
        <w:t>students</w:t>
      </w:r>
      <w:r w:rsidR="00B27339" w:rsidRPr="00631539">
        <w:rPr>
          <w:rFonts w:ascii="Times New Roman" w:hAnsi="Times New Roman"/>
          <w:color w:val="0070C0"/>
        </w:rPr>
        <w:t xml:space="preserve"> to use when writing their own papers</w:t>
      </w:r>
      <w:r w:rsidR="005F5EFE" w:rsidRPr="00631539">
        <w:rPr>
          <w:rFonts w:ascii="Times New Roman" w:hAnsi="Times New Roman"/>
          <w:color w:val="0070C0"/>
        </w:rPr>
        <w:t xml:space="preserve">, as well as a resource containing valuable information that can be used when writing academic papers.  </w:t>
      </w:r>
      <w:r w:rsidR="000F0EEE" w:rsidRPr="00631539">
        <w:rPr>
          <w:rFonts w:ascii="Times New Roman" w:hAnsi="Times New Roman"/>
          <w:color w:val="0070C0"/>
        </w:rPr>
        <w:t>For more information on APA S</w:t>
      </w:r>
      <w:r w:rsidR="00B27339" w:rsidRPr="00631539">
        <w:rPr>
          <w:rFonts w:ascii="Times New Roman" w:hAnsi="Times New Roman"/>
          <w:color w:val="0070C0"/>
        </w:rPr>
        <w:t xml:space="preserve">tyle, </w:t>
      </w:r>
      <w:r w:rsidR="007A0E0B">
        <w:rPr>
          <w:rFonts w:ascii="Times New Roman" w:hAnsi="Times New Roman"/>
          <w:color w:val="0070C0"/>
        </w:rPr>
        <w:t>students</w:t>
      </w:r>
      <w:r w:rsidR="00B27339" w:rsidRPr="00631539">
        <w:rPr>
          <w:rFonts w:ascii="Times New Roman" w:hAnsi="Times New Roman"/>
          <w:color w:val="0070C0"/>
        </w:rPr>
        <w:t xml:space="preserve"> can refer to the </w:t>
      </w:r>
      <w:r w:rsidR="00B27339" w:rsidRPr="00631539">
        <w:rPr>
          <w:rFonts w:ascii="Times New Roman" w:hAnsi="Times New Roman"/>
          <w:i/>
          <w:color w:val="0070C0"/>
        </w:rPr>
        <w:t>Publication Manual of the Ame</w:t>
      </w:r>
      <w:r w:rsidR="00533685" w:rsidRPr="00631539">
        <w:rPr>
          <w:rFonts w:ascii="Times New Roman" w:hAnsi="Times New Roman"/>
          <w:i/>
          <w:color w:val="0070C0"/>
        </w:rPr>
        <w:t>rican Psychological Association</w:t>
      </w:r>
      <w:r w:rsidR="000F0EEE" w:rsidRPr="00631539">
        <w:rPr>
          <w:rFonts w:ascii="Times New Roman" w:hAnsi="Times New Roman"/>
          <w:color w:val="0070C0"/>
        </w:rPr>
        <w:t xml:space="preserve"> (American Psychological Association, 2010a).</w:t>
      </w:r>
      <w:r w:rsidR="007A0E0B">
        <w:rPr>
          <w:rFonts w:ascii="Times New Roman" w:hAnsi="Times New Roman"/>
          <w:color w:val="0070C0"/>
        </w:rPr>
        <w:t xml:space="preserve"> </w:t>
      </w:r>
    </w:p>
    <w:p w:rsidR="009C29D5" w:rsidRPr="009C29D5" w:rsidRDefault="007A0E0B" w:rsidP="009C29D5">
      <w:pPr>
        <w:spacing w:line="480" w:lineRule="auto"/>
        <w:ind w:firstLine="720"/>
        <w:rPr>
          <w:rFonts w:ascii="Times New Roman" w:hAnsi="Times New Roman"/>
          <w:color w:val="FF0000"/>
        </w:rPr>
      </w:pPr>
      <w:r w:rsidRPr="009C29D5">
        <w:rPr>
          <w:rFonts w:ascii="Times New Roman" w:hAnsi="Times New Roman"/>
          <w:color w:val="FF0000"/>
        </w:rPr>
        <w:t xml:space="preserve">For the purposes of our course, the most commonly used publication that will be cited is your textbook. </w:t>
      </w:r>
      <w:r w:rsidR="00347CAD">
        <w:rPr>
          <w:rFonts w:ascii="Times New Roman" w:hAnsi="Times New Roman"/>
          <w:color w:val="FF0000"/>
        </w:rPr>
        <w:t>With t</w:t>
      </w:r>
      <w:r w:rsidRPr="009C29D5">
        <w:rPr>
          <w:rFonts w:ascii="Times New Roman" w:hAnsi="Times New Roman"/>
          <w:color w:val="FF0000"/>
        </w:rPr>
        <w:t>hat being said, information might be cited as follows. A</w:t>
      </w:r>
      <w:r w:rsidR="009C29D5" w:rsidRPr="009C29D5">
        <w:rPr>
          <w:rFonts w:ascii="Times New Roman" w:hAnsi="Times New Roman"/>
          <w:color w:val="FF0000"/>
        </w:rPr>
        <w:t xml:space="preserve">s noted by </w:t>
      </w:r>
      <w:r w:rsidR="00C7607B">
        <w:rPr>
          <w:rFonts w:ascii="Times New Roman" w:hAnsi="Times New Roman"/>
          <w:color w:val="FF0000"/>
        </w:rPr>
        <w:t>Kearney</w:t>
      </w:r>
      <w:r w:rsidR="009C29D5">
        <w:rPr>
          <w:rFonts w:ascii="Times New Roman" w:hAnsi="Times New Roman"/>
          <w:color w:val="FF0000"/>
        </w:rPr>
        <w:t xml:space="preserve"> and </w:t>
      </w:r>
      <w:r w:rsidR="00C7607B">
        <w:rPr>
          <w:rFonts w:ascii="Times New Roman" w:hAnsi="Times New Roman"/>
          <w:color w:val="FF0000"/>
        </w:rPr>
        <w:t>Trull (2015</w:t>
      </w:r>
      <w:r w:rsidRPr="009C29D5">
        <w:rPr>
          <w:rFonts w:ascii="Times New Roman" w:hAnsi="Times New Roman"/>
          <w:color w:val="FF0000"/>
        </w:rPr>
        <w:t xml:space="preserve">), </w:t>
      </w:r>
      <w:r w:rsidR="00C7607B">
        <w:rPr>
          <w:rFonts w:ascii="Times New Roman" w:hAnsi="Times New Roman"/>
          <w:color w:val="FF0000"/>
        </w:rPr>
        <w:t>a mental disorder</w:t>
      </w:r>
      <w:r w:rsidRPr="009C29D5">
        <w:rPr>
          <w:rFonts w:ascii="Times New Roman" w:hAnsi="Times New Roman"/>
          <w:color w:val="FF0000"/>
        </w:rPr>
        <w:t xml:space="preserve"> is defined as </w:t>
      </w:r>
      <w:r w:rsidR="00C7607B">
        <w:rPr>
          <w:rFonts w:ascii="Times New Roman" w:hAnsi="Times New Roman"/>
          <w:color w:val="FF0000"/>
        </w:rPr>
        <w:t>a set of emotional, cognitive, and behavioral indicators that cause a person distress</w:t>
      </w:r>
      <w:r w:rsidRPr="009C29D5">
        <w:rPr>
          <w:rFonts w:ascii="Times New Roman" w:hAnsi="Times New Roman"/>
          <w:color w:val="FF0000"/>
        </w:rPr>
        <w:t>. Conversely, you might say</w:t>
      </w:r>
      <w:r w:rsidR="009C29D5" w:rsidRPr="009C29D5">
        <w:rPr>
          <w:rFonts w:ascii="Times New Roman" w:hAnsi="Times New Roman"/>
          <w:color w:val="FF0000"/>
        </w:rPr>
        <w:t xml:space="preserve">, </w:t>
      </w:r>
      <w:r w:rsidR="00C7607B">
        <w:rPr>
          <w:rFonts w:ascii="Times New Roman" w:hAnsi="Times New Roman"/>
          <w:color w:val="FF0000"/>
        </w:rPr>
        <w:t>a mental disorder</w:t>
      </w:r>
      <w:r w:rsidR="00C7607B" w:rsidRPr="009C29D5">
        <w:rPr>
          <w:rFonts w:ascii="Times New Roman" w:hAnsi="Times New Roman"/>
          <w:color w:val="FF0000"/>
        </w:rPr>
        <w:t xml:space="preserve"> is defined as </w:t>
      </w:r>
      <w:r w:rsidR="00C7607B">
        <w:rPr>
          <w:rFonts w:ascii="Times New Roman" w:hAnsi="Times New Roman"/>
          <w:color w:val="FF0000"/>
        </w:rPr>
        <w:t>a set of emotional, cognitive, and behavioral indicators that cause a person distress</w:t>
      </w:r>
      <w:r w:rsidR="009C29D5" w:rsidRPr="009C29D5">
        <w:rPr>
          <w:rFonts w:ascii="Times New Roman" w:hAnsi="Times New Roman"/>
          <w:color w:val="FF0000"/>
        </w:rPr>
        <w:t xml:space="preserve"> (</w:t>
      </w:r>
      <w:r w:rsidR="00C7607B">
        <w:rPr>
          <w:rFonts w:ascii="Times New Roman" w:hAnsi="Times New Roman"/>
          <w:color w:val="FF0000"/>
        </w:rPr>
        <w:t>Kearney &amp; Trull, 2015</w:t>
      </w:r>
      <w:r w:rsidR="009C29D5">
        <w:rPr>
          <w:rFonts w:ascii="Times New Roman" w:hAnsi="Times New Roman"/>
          <w:color w:val="FF0000"/>
        </w:rPr>
        <w:t xml:space="preserve">). </w:t>
      </w:r>
      <w:r w:rsidR="009C29D5" w:rsidRPr="009C29D5">
        <w:rPr>
          <w:rFonts w:ascii="Times New Roman" w:hAnsi="Times New Roman"/>
          <w:color w:val="FF0000"/>
        </w:rPr>
        <w:t>If you use direct quota</w:t>
      </w:r>
      <w:r w:rsidR="009C29D5">
        <w:rPr>
          <w:rFonts w:ascii="Times New Roman" w:hAnsi="Times New Roman"/>
          <w:color w:val="FF0000"/>
        </w:rPr>
        <w:t>tions rather than a paraphrase,</w:t>
      </w:r>
      <w:r w:rsidR="009C29D5" w:rsidRPr="009C29D5">
        <w:rPr>
          <w:rFonts w:ascii="Times New Roman" w:hAnsi="Times New Roman"/>
          <w:color w:val="FF0000"/>
        </w:rPr>
        <w:t xml:space="preserve"> </w:t>
      </w:r>
      <w:r w:rsidR="009C29D5">
        <w:rPr>
          <w:rFonts w:ascii="Times New Roman" w:hAnsi="Times New Roman"/>
          <w:color w:val="FF0000"/>
        </w:rPr>
        <w:t xml:space="preserve">a </w:t>
      </w:r>
      <w:r w:rsidR="009C29D5" w:rsidRPr="009C29D5">
        <w:rPr>
          <w:rFonts w:ascii="Times New Roman" w:hAnsi="Times New Roman"/>
          <w:color w:val="FF0000"/>
        </w:rPr>
        <w:t>page number should also be included. As a reminder, APA discourages the gratuitous use of direct quotations; paraphrasing is the preferred method of citation.</w:t>
      </w:r>
      <w:r w:rsidR="009C29D5">
        <w:rPr>
          <w:rFonts w:ascii="Times New Roman" w:hAnsi="Times New Roman"/>
          <w:color w:val="FF0000"/>
        </w:rPr>
        <w:t xml:space="preserve"> Please see the references page (page 9 of this document) for an example of how your text would be noted in the reference list. </w:t>
      </w:r>
    </w:p>
    <w:p w:rsidR="004B3370" w:rsidRPr="00631539" w:rsidRDefault="00D97823" w:rsidP="0022145B">
      <w:pPr>
        <w:spacing w:line="480" w:lineRule="auto"/>
        <w:rPr>
          <w:rFonts w:ascii="Times New Roman" w:hAnsi="Times New Roman"/>
          <w:color w:val="0070C0"/>
        </w:rPr>
      </w:pPr>
      <w:r w:rsidRPr="00631539">
        <w:rPr>
          <w:rFonts w:ascii="Times New Roman" w:hAnsi="Times New Roman"/>
          <w:color w:val="0070C0"/>
        </w:rPr>
        <w:tab/>
        <w:t>T</w:t>
      </w:r>
      <w:r w:rsidR="005F5EFE" w:rsidRPr="00631539">
        <w:rPr>
          <w:rFonts w:ascii="Times New Roman" w:hAnsi="Times New Roman"/>
          <w:color w:val="0070C0"/>
        </w:rPr>
        <w:t xml:space="preserve">he author </w:t>
      </w:r>
      <w:r w:rsidR="008A33EE" w:rsidRPr="00631539">
        <w:rPr>
          <w:rFonts w:ascii="Times New Roman" w:hAnsi="Times New Roman"/>
          <w:color w:val="0070C0"/>
        </w:rPr>
        <w:t>demonstrates</w:t>
      </w:r>
      <w:r w:rsidR="005F5EFE" w:rsidRPr="00631539">
        <w:rPr>
          <w:rFonts w:ascii="Times New Roman" w:hAnsi="Times New Roman"/>
          <w:color w:val="0070C0"/>
        </w:rPr>
        <w:t xml:space="preserve"> in th</w:t>
      </w:r>
      <w:r w:rsidRPr="00631539">
        <w:rPr>
          <w:rFonts w:ascii="Times New Roman" w:hAnsi="Times New Roman"/>
          <w:color w:val="0070C0"/>
        </w:rPr>
        <w:t xml:space="preserve">e first </w:t>
      </w:r>
      <w:r w:rsidR="001E481E" w:rsidRPr="00631539">
        <w:rPr>
          <w:rFonts w:ascii="Times New Roman" w:hAnsi="Times New Roman"/>
          <w:color w:val="0070C0"/>
        </w:rPr>
        <w:t>section</w:t>
      </w:r>
      <w:r w:rsidRPr="00631539">
        <w:rPr>
          <w:rFonts w:ascii="Times New Roman" w:hAnsi="Times New Roman"/>
          <w:color w:val="0070C0"/>
        </w:rPr>
        <w:t xml:space="preserve"> of this paper</w:t>
      </w:r>
      <w:r w:rsidR="008A33EE" w:rsidRPr="00631539">
        <w:rPr>
          <w:rFonts w:ascii="Times New Roman" w:hAnsi="Times New Roman"/>
          <w:color w:val="0070C0"/>
        </w:rPr>
        <w:t>,</w:t>
      </w:r>
      <w:r w:rsidRPr="00631539">
        <w:rPr>
          <w:rFonts w:ascii="Times New Roman" w:hAnsi="Times New Roman"/>
          <w:color w:val="0070C0"/>
        </w:rPr>
        <w:t xml:space="preserve"> how a</w:t>
      </w:r>
      <w:r w:rsidR="00C5190F" w:rsidRPr="00631539">
        <w:rPr>
          <w:rFonts w:ascii="Times New Roman" w:hAnsi="Times New Roman"/>
          <w:color w:val="0070C0"/>
        </w:rPr>
        <w:t xml:space="preserve">n introduction </w:t>
      </w:r>
      <w:r w:rsidR="005F5EFE" w:rsidRPr="00631539">
        <w:rPr>
          <w:rFonts w:ascii="Times New Roman" w:hAnsi="Times New Roman"/>
          <w:color w:val="0070C0"/>
        </w:rPr>
        <w:t xml:space="preserve">effectively introduces the reader to the topic </w:t>
      </w:r>
      <w:r w:rsidRPr="00631539">
        <w:rPr>
          <w:rFonts w:ascii="Times New Roman" w:hAnsi="Times New Roman"/>
          <w:color w:val="0070C0"/>
        </w:rPr>
        <w:t>of</w:t>
      </w:r>
      <w:r w:rsidR="005F5EFE" w:rsidRPr="00631539">
        <w:rPr>
          <w:rFonts w:ascii="Times New Roman" w:hAnsi="Times New Roman"/>
          <w:color w:val="0070C0"/>
        </w:rPr>
        <w:t xml:space="preserve"> the paper.  </w:t>
      </w:r>
      <w:r w:rsidR="002D288D" w:rsidRPr="00631539">
        <w:rPr>
          <w:rFonts w:ascii="Times New Roman" w:hAnsi="Times New Roman"/>
          <w:color w:val="0070C0"/>
        </w:rPr>
        <w:t>In APA Style, an introduction never gets a heading.  For example, this section did no</w:t>
      </w:r>
      <w:r w:rsidRPr="00631539">
        <w:rPr>
          <w:rFonts w:ascii="Times New Roman" w:hAnsi="Times New Roman"/>
          <w:color w:val="0070C0"/>
        </w:rPr>
        <w:t>t begin with a heading titled "i</w:t>
      </w:r>
      <w:r w:rsidR="002D288D" w:rsidRPr="00631539">
        <w:rPr>
          <w:rFonts w:ascii="Times New Roman" w:hAnsi="Times New Roman"/>
          <w:color w:val="0070C0"/>
        </w:rPr>
        <w:t xml:space="preserve">ntroduction", </w:t>
      </w:r>
      <w:r w:rsidRPr="00631539">
        <w:rPr>
          <w:rFonts w:ascii="Times New Roman" w:hAnsi="Times New Roman"/>
          <w:color w:val="0070C0"/>
        </w:rPr>
        <w:t>similar to</w:t>
      </w:r>
      <w:r w:rsidR="002D288D" w:rsidRPr="00631539">
        <w:rPr>
          <w:rFonts w:ascii="Times New Roman" w:hAnsi="Times New Roman"/>
          <w:color w:val="0070C0"/>
        </w:rPr>
        <w:t xml:space="preserve"> the following section</w:t>
      </w:r>
      <w:r w:rsidRPr="00631539">
        <w:rPr>
          <w:rFonts w:ascii="Times New Roman" w:hAnsi="Times New Roman"/>
          <w:color w:val="0070C0"/>
        </w:rPr>
        <w:t xml:space="preserve">, which is titled "writing an effective introduction".  The following section will explain in greater detail a model that can be used to effectively write an introduction in an academic paper.  The remaining sections of the paper will continue to address APA Style and </w:t>
      </w:r>
      <w:r w:rsidRPr="00631539">
        <w:rPr>
          <w:rFonts w:ascii="Times New Roman" w:hAnsi="Times New Roman"/>
          <w:color w:val="0070C0"/>
        </w:rPr>
        <w:lastRenderedPageBreak/>
        <w:t>effective writing concepts including section headings, organizing information, the MEAL plan, the conclusion, and the reference list.</w:t>
      </w:r>
    </w:p>
    <w:p w:rsidR="00C5190F" w:rsidRPr="00C5190F" w:rsidRDefault="00C5190F" w:rsidP="00C5190F">
      <w:pPr>
        <w:spacing w:line="480" w:lineRule="auto"/>
        <w:jc w:val="center"/>
        <w:rPr>
          <w:rFonts w:ascii="Times New Roman" w:hAnsi="Times New Roman"/>
          <w:b/>
        </w:rPr>
      </w:pPr>
      <w:r w:rsidRPr="00C5190F">
        <w:rPr>
          <w:rFonts w:ascii="Times New Roman" w:hAnsi="Times New Roman"/>
          <w:b/>
        </w:rPr>
        <w:t>Writing an Effective Introduction</w:t>
      </w:r>
    </w:p>
    <w:p w:rsidR="001E3529" w:rsidRPr="00631539" w:rsidRDefault="00C5190F" w:rsidP="00C5190F">
      <w:pPr>
        <w:spacing w:line="480" w:lineRule="auto"/>
        <w:rPr>
          <w:rFonts w:ascii="Times New Roman" w:hAnsi="Times New Roman"/>
          <w:color w:val="0070C0"/>
        </w:rPr>
      </w:pPr>
      <w:r>
        <w:rPr>
          <w:rFonts w:ascii="Times New Roman" w:hAnsi="Times New Roman"/>
        </w:rPr>
        <w:tab/>
      </w:r>
      <w:r w:rsidR="0022145B" w:rsidRPr="00631539">
        <w:rPr>
          <w:rFonts w:ascii="Times New Roman" w:hAnsi="Times New Roman"/>
          <w:color w:val="0070C0"/>
        </w:rPr>
        <w:t xml:space="preserve">An effective introduction </w:t>
      </w:r>
      <w:r w:rsidRPr="00631539">
        <w:rPr>
          <w:rFonts w:ascii="Times New Roman" w:hAnsi="Times New Roman"/>
          <w:color w:val="0070C0"/>
        </w:rPr>
        <w:t xml:space="preserve">often consists of </w:t>
      </w:r>
      <w:r w:rsidR="0022145B" w:rsidRPr="00631539">
        <w:rPr>
          <w:rFonts w:ascii="Times New Roman" w:hAnsi="Times New Roman"/>
          <w:color w:val="0070C0"/>
        </w:rPr>
        <w:t>four main components includ</w:t>
      </w:r>
      <w:r w:rsidRPr="00631539">
        <w:rPr>
          <w:rFonts w:ascii="Times New Roman" w:hAnsi="Times New Roman"/>
          <w:color w:val="0070C0"/>
        </w:rPr>
        <w:t>ing:</w:t>
      </w:r>
      <w:r w:rsidR="0022145B" w:rsidRPr="00631539">
        <w:rPr>
          <w:rFonts w:ascii="Times New Roman" w:hAnsi="Times New Roman"/>
          <w:color w:val="0070C0"/>
        </w:rPr>
        <w:t xml:space="preserve"> </w:t>
      </w:r>
      <w:r w:rsidRPr="00631539">
        <w:rPr>
          <w:rFonts w:ascii="Times New Roman" w:hAnsi="Times New Roman"/>
          <w:color w:val="0070C0"/>
        </w:rPr>
        <w:t>(</w:t>
      </w:r>
      <w:r w:rsidR="0022145B" w:rsidRPr="00631539">
        <w:rPr>
          <w:rFonts w:ascii="Times New Roman" w:hAnsi="Times New Roman"/>
          <w:color w:val="0070C0"/>
        </w:rPr>
        <w:t>a) the position statement, thesis, or hypothesis</w:t>
      </w:r>
      <w:r w:rsidR="00AE4EC5" w:rsidRPr="00631539">
        <w:rPr>
          <w:rFonts w:ascii="Times New Roman" w:hAnsi="Times New Roman"/>
          <w:color w:val="0070C0"/>
        </w:rPr>
        <w:t>, which</w:t>
      </w:r>
      <w:r w:rsidR="0022145B" w:rsidRPr="00631539">
        <w:rPr>
          <w:rFonts w:ascii="Times New Roman" w:hAnsi="Times New Roman"/>
          <w:color w:val="0070C0"/>
        </w:rPr>
        <w:t xml:space="preserve"> </w:t>
      </w:r>
      <w:r w:rsidR="00AE4EC5" w:rsidRPr="00631539">
        <w:rPr>
          <w:rFonts w:ascii="Times New Roman" w:hAnsi="Times New Roman"/>
          <w:color w:val="0070C0"/>
        </w:rPr>
        <w:t>describes the author's</w:t>
      </w:r>
      <w:r w:rsidR="0022145B" w:rsidRPr="00631539">
        <w:rPr>
          <w:rFonts w:ascii="Times New Roman" w:hAnsi="Times New Roman"/>
          <w:color w:val="0070C0"/>
        </w:rPr>
        <w:t xml:space="preserve"> main position; </w:t>
      </w:r>
      <w:r w:rsidRPr="00631539">
        <w:rPr>
          <w:rFonts w:ascii="Times New Roman" w:hAnsi="Times New Roman"/>
          <w:color w:val="0070C0"/>
        </w:rPr>
        <w:t>(</w:t>
      </w:r>
      <w:r w:rsidR="0022145B" w:rsidRPr="00631539">
        <w:rPr>
          <w:rFonts w:ascii="Times New Roman" w:hAnsi="Times New Roman"/>
          <w:color w:val="0070C0"/>
        </w:rPr>
        <w:t xml:space="preserve">b) the purpose, which outlines the objective of the paper; </w:t>
      </w:r>
      <w:r w:rsidRPr="00631539">
        <w:rPr>
          <w:rFonts w:ascii="Times New Roman" w:hAnsi="Times New Roman"/>
          <w:color w:val="0070C0"/>
        </w:rPr>
        <w:t>(</w:t>
      </w:r>
      <w:r w:rsidR="0022145B" w:rsidRPr="00631539">
        <w:rPr>
          <w:rFonts w:ascii="Times New Roman" w:hAnsi="Times New Roman"/>
          <w:color w:val="0070C0"/>
        </w:rPr>
        <w:t xml:space="preserve">c) the background, which is general information that is needed to understand the content of the paper; and </w:t>
      </w:r>
      <w:r w:rsidRPr="00631539">
        <w:rPr>
          <w:rFonts w:ascii="Times New Roman" w:hAnsi="Times New Roman"/>
          <w:color w:val="0070C0"/>
        </w:rPr>
        <w:t>(</w:t>
      </w:r>
      <w:r w:rsidR="0022145B" w:rsidRPr="00631539">
        <w:rPr>
          <w:rFonts w:ascii="Times New Roman" w:hAnsi="Times New Roman"/>
          <w:color w:val="0070C0"/>
        </w:rPr>
        <w:t>d) the approach, which is the process or methodology the author uses to achieve the purpose of the paper.</w:t>
      </w:r>
      <w:r w:rsidR="001E3529" w:rsidRPr="00631539">
        <w:rPr>
          <w:rFonts w:ascii="Times New Roman" w:hAnsi="Times New Roman"/>
          <w:color w:val="0070C0"/>
        </w:rPr>
        <w:t xml:space="preserve">  This information will help reader</w:t>
      </w:r>
      <w:r w:rsidR="00AE4EC5" w:rsidRPr="00631539">
        <w:rPr>
          <w:rFonts w:ascii="Times New Roman" w:hAnsi="Times New Roman"/>
          <w:color w:val="0070C0"/>
        </w:rPr>
        <w:t>s</w:t>
      </w:r>
      <w:r w:rsidR="001E3529" w:rsidRPr="00631539">
        <w:rPr>
          <w:rFonts w:ascii="Times New Roman" w:hAnsi="Times New Roman"/>
          <w:color w:val="0070C0"/>
        </w:rPr>
        <w:t xml:space="preserve"> understand what </w:t>
      </w:r>
      <w:r w:rsidR="00AE4EC5" w:rsidRPr="00631539">
        <w:rPr>
          <w:rFonts w:ascii="Times New Roman" w:hAnsi="Times New Roman"/>
          <w:color w:val="0070C0"/>
        </w:rPr>
        <w:t>will be discussed in the paper.  It</w:t>
      </w:r>
      <w:r w:rsidR="001E3529" w:rsidRPr="00631539">
        <w:rPr>
          <w:rFonts w:ascii="Times New Roman" w:hAnsi="Times New Roman"/>
          <w:color w:val="0070C0"/>
        </w:rPr>
        <w:t xml:space="preserve"> can</w:t>
      </w:r>
      <w:r w:rsidR="00AE4EC5" w:rsidRPr="00631539">
        <w:rPr>
          <w:rFonts w:ascii="Times New Roman" w:hAnsi="Times New Roman"/>
          <w:color w:val="0070C0"/>
        </w:rPr>
        <w:t xml:space="preserve"> also</w:t>
      </w:r>
      <w:r w:rsidR="001E3529" w:rsidRPr="00631539">
        <w:rPr>
          <w:rFonts w:ascii="Times New Roman" w:hAnsi="Times New Roman"/>
          <w:color w:val="0070C0"/>
        </w:rPr>
        <w:t xml:space="preserve"> serve as a tool to grab the reader's attention.  Authors may choose to briefly reference sources that will be identified later on in the paper as in this example (American Psychological Association, 2010</w:t>
      </w:r>
      <w:r w:rsidR="00AE4EC5" w:rsidRPr="00631539">
        <w:rPr>
          <w:rFonts w:ascii="Times New Roman" w:hAnsi="Times New Roman"/>
          <w:color w:val="0070C0"/>
        </w:rPr>
        <w:t>a; American Psychological Association, 2010b; Walker, 2008</w:t>
      </w:r>
      <w:r w:rsidR="001E3529" w:rsidRPr="00631539">
        <w:rPr>
          <w:rFonts w:ascii="Times New Roman" w:hAnsi="Times New Roman"/>
          <w:color w:val="0070C0"/>
        </w:rPr>
        <w:t>)</w:t>
      </w:r>
      <w:r w:rsidR="00AE4EC5" w:rsidRPr="00631539">
        <w:rPr>
          <w:rFonts w:ascii="Times New Roman" w:hAnsi="Times New Roman"/>
          <w:color w:val="0070C0"/>
        </w:rPr>
        <w:t>.</w:t>
      </w:r>
    </w:p>
    <w:p w:rsidR="00C5190F" w:rsidRPr="00631539" w:rsidRDefault="001E3529" w:rsidP="00C5190F">
      <w:pPr>
        <w:spacing w:line="480" w:lineRule="auto"/>
        <w:rPr>
          <w:rFonts w:ascii="Times New Roman" w:hAnsi="Times New Roman"/>
          <w:color w:val="0070C0"/>
        </w:rPr>
      </w:pPr>
      <w:r w:rsidRPr="00631539">
        <w:rPr>
          <w:rFonts w:ascii="Times New Roman" w:hAnsi="Times New Roman"/>
          <w:color w:val="0070C0"/>
        </w:rPr>
        <w:tab/>
      </w:r>
      <w:r w:rsidR="00C5190F" w:rsidRPr="00631539">
        <w:rPr>
          <w:rFonts w:ascii="Times New Roman" w:hAnsi="Times New Roman"/>
          <w:color w:val="0070C0"/>
        </w:rPr>
        <w:t xml:space="preserve">In an introduction, the writer will </w:t>
      </w:r>
      <w:r w:rsidR="005F5EFE" w:rsidRPr="00631539">
        <w:rPr>
          <w:rFonts w:ascii="Times New Roman" w:hAnsi="Times New Roman"/>
          <w:color w:val="0070C0"/>
        </w:rPr>
        <w:t xml:space="preserve">often </w:t>
      </w:r>
      <w:r w:rsidR="00C5190F" w:rsidRPr="00631539">
        <w:rPr>
          <w:rFonts w:ascii="Times New Roman" w:hAnsi="Times New Roman"/>
          <w:color w:val="0070C0"/>
        </w:rPr>
        <w:t>present something of interest to capture the reader's attention and introduce the issue.  Adding an obvious statement of purpose helps the reader know what to expect, while helping the writer to focus and stay on task.  For example, this paper will address several components necessary to effectively write an academic paper including (a) how to write an introduction, (b) how to write effective paragraphs using the MEAL plan, and (c) how to properly use APA style.</w:t>
      </w:r>
    </w:p>
    <w:p w:rsidR="00B66C22" w:rsidRDefault="00C151A9" w:rsidP="00893A4D">
      <w:pPr>
        <w:spacing w:line="480" w:lineRule="auto"/>
        <w:jc w:val="center"/>
        <w:outlineLvl w:val="0"/>
        <w:rPr>
          <w:rFonts w:ascii="Times New Roman" w:hAnsi="Times New Roman"/>
        </w:rPr>
      </w:pPr>
      <w:r>
        <w:rPr>
          <w:rFonts w:ascii="Times New Roman" w:hAnsi="Times New Roman"/>
          <w:b/>
        </w:rPr>
        <w:t>L</w:t>
      </w:r>
      <w:r w:rsidR="00B66C22" w:rsidRPr="00B57AC4">
        <w:rPr>
          <w:rFonts w:ascii="Times New Roman" w:hAnsi="Times New Roman"/>
          <w:b/>
        </w:rPr>
        <w:t xml:space="preserve">evel </w:t>
      </w:r>
      <w:r w:rsidR="00B57AC4">
        <w:rPr>
          <w:rFonts w:ascii="Times New Roman" w:hAnsi="Times New Roman"/>
          <w:b/>
        </w:rPr>
        <w:t>O</w:t>
      </w:r>
      <w:r w:rsidR="00B66C22" w:rsidRPr="00B57AC4">
        <w:rPr>
          <w:rFonts w:ascii="Times New Roman" w:hAnsi="Times New Roman"/>
          <w:b/>
        </w:rPr>
        <w:t>ne</w:t>
      </w:r>
      <w:r>
        <w:rPr>
          <w:rFonts w:ascii="Times New Roman" w:hAnsi="Times New Roman"/>
          <w:b/>
        </w:rPr>
        <w:t xml:space="preserve"> Section</w:t>
      </w:r>
      <w:r w:rsidR="00B66C22" w:rsidRPr="00B57AC4">
        <w:rPr>
          <w:rFonts w:ascii="Times New Roman" w:hAnsi="Times New Roman"/>
          <w:b/>
        </w:rPr>
        <w:t xml:space="preserve"> </w:t>
      </w:r>
      <w:r w:rsidR="00B57AC4">
        <w:rPr>
          <w:rFonts w:ascii="Times New Roman" w:hAnsi="Times New Roman"/>
          <w:b/>
        </w:rPr>
        <w:t>H</w:t>
      </w:r>
      <w:r w:rsidR="00B66C22" w:rsidRPr="00B57AC4">
        <w:rPr>
          <w:rFonts w:ascii="Times New Roman" w:hAnsi="Times New Roman"/>
          <w:b/>
        </w:rPr>
        <w:t xml:space="preserve">eading is </w:t>
      </w:r>
      <w:r w:rsidR="00B57AC4">
        <w:rPr>
          <w:rFonts w:ascii="Times New Roman" w:hAnsi="Times New Roman"/>
          <w:b/>
        </w:rPr>
        <w:t>C</w:t>
      </w:r>
      <w:r w:rsidR="00B57AC4" w:rsidRPr="00B57AC4">
        <w:rPr>
          <w:rFonts w:ascii="Times New Roman" w:hAnsi="Times New Roman"/>
          <w:b/>
        </w:rPr>
        <w:t>en</w:t>
      </w:r>
      <w:r w:rsidR="00B66C22" w:rsidRPr="00B57AC4">
        <w:rPr>
          <w:rFonts w:ascii="Times New Roman" w:hAnsi="Times New Roman"/>
          <w:b/>
        </w:rPr>
        <w:t>tered</w:t>
      </w:r>
      <w:r w:rsidR="00B57AC4" w:rsidRPr="00B57AC4">
        <w:rPr>
          <w:rFonts w:ascii="Times New Roman" w:hAnsi="Times New Roman"/>
          <w:b/>
        </w:rPr>
        <w:t xml:space="preserve">, </w:t>
      </w:r>
      <w:r w:rsidR="00B57AC4">
        <w:rPr>
          <w:rFonts w:ascii="Times New Roman" w:hAnsi="Times New Roman"/>
          <w:b/>
        </w:rPr>
        <w:t>B</w:t>
      </w:r>
      <w:r w:rsidR="00B57AC4" w:rsidRPr="00B57AC4">
        <w:rPr>
          <w:rFonts w:ascii="Times New Roman" w:hAnsi="Times New Roman"/>
          <w:b/>
        </w:rPr>
        <w:t xml:space="preserve">old, </w:t>
      </w:r>
      <w:r w:rsidR="00B57AC4">
        <w:rPr>
          <w:rFonts w:ascii="Times New Roman" w:hAnsi="Times New Roman"/>
          <w:b/>
        </w:rPr>
        <w:t>U</w:t>
      </w:r>
      <w:r w:rsidR="00B57AC4" w:rsidRPr="00B57AC4">
        <w:rPr>
          <w:rFonts w:ascii="Times New Roman" w:hAnsi="Times New Roman"/>
          <w:b/>
        </w:rPr>
        <w:t xml:space="preserve">pper and </w:t>
      </w:r>
      <w:r w:rsidR="00B57AC4">
        <w:rPr>
          <w:rFonts w:ascii="Times New Roman" w:hAnsi="Times New Roman"/>
          <w:b/>
        </w:rPr>
        <w:t>L</w:t>
      </w:r>
      <w:r w:rsidR="00B57AC4" w:rsidRPr="00B57AC4">
        <w:rPr>
          <w:rFonts w:ascii="Times New Roman" w:hAnsi="Times New Roman"/>
          <w:b/>
        </w:rPr>
        <w:t>owercase</w:t>
      </w:r>
      <w:r w:rsidR="00B66C22" w:rsidRPr="00B57AC4">
        <w:rPr>
          <w:rFonts w:ascii="Times New Roman" w:hAnsi="Times New Roman"/>
          <w:b/>
        </w:rPr>
        <w:t xml:space="preserve"> </w:t>
      </w:r>
    </w:p>
    <w:p w:rsidR="002D288D" w:rsidRPr="00631539" w:rsidRDefault="00B57AC4" w:rsidP="00B57AC4">
      <w:pPr>
        <w:spacing w:line="480" w:lineRule="auto"/>
        <w:outlineLvl w:val="0"/>
        <w:rPr>
          <w:rFonts w:ascii="Times New Roman" w:hAnsi="Times New Roman"/>
          <w:color w:val="0070C0"/>
        </w:rPr>
      </w:pPr>
      <w:r>
        <w:rPr>
          <w:rFonts w:ascii="Times New Roman" w:hAnsi="Times New Roman"/>
        </w:rPr>
        <w:tab/>
      </w:r>
      <w:r w:rsidR="002D288D" w:rsidRPr="00631539">
        <w:rPr>
          <w:rFonts w:ascii="Times New Roman" w:hAnsi="Times New Roman"/>
          <w:color w:val="0070C0"/>
        </w:rPr>
        <w:t xml:space="preserve">Using section headings can be an effective method of organizing an academic paper.  </w:t>
      </w:r>
      <w:r w:rsidR="005806D2" w:rsidRPr="00631539">
        <w:rPr>
          <w:rFonts w:ascii="Times New Roman" w:hAnsi="Times New Roman"/>
          <w:color w:val="0070C0"/>
        </w:rPr>
        <w:t>The section headings should not be confused with the "running head", which is a different concept described in the cover page of this document.</w:t>
      </w:r>
      <w:r w:rsidR="00E3032A" w:rsidRPr="00631539">
        <w:rPr>
          <w:rFonts w:ascii="Times New Roman" w:hAnsi="Times New Roman"/>
          <w:color w:val="0070C0"/>
        </w:rPr>
        <w:t xml:space="preserve">  Section headings are not required according to </w:t>
      </w:r>
      <w:r w:rsidR="00E3032A" w:rsidRPr="00631539">
        <w:rPr>
          <w:rFonts w:ascii="Times New Roman" w:hAnsi="Times New Roman"/>
          <w:color w:val="0070C0"/>
        </w:rPr>
        <w:lastRenderedPageBreak/>
        <w:t>APA Style, however, they can significantly improve the quality of a paper.  This is accomplished because section headings help both the reader and the author as will soon be discussed.</w:t>
      </w:r>
    </w:p>
    <w:p w:rsidR="00C151A9" w:rsidRDefault="00C151A9" w:rsidP="00C151A9">
      <w:pPr>
        <w:spacing w:line="480" w:lineRule="auto"/>
        <w:outlineLvl w:val="0"/>
        <w:rPr>
          <w:rFonts w:ascii="Times New Roman" w:hAnsi="Times New Roman"/>
          <w:b/>
        </w:rPr>
      </w:pPr>
      <w:r>
        <w:rPr>
          <w:rFonts w:ascii="Times New Roman" w:hAnsi="Times New Roman"/>
          <w:b/>
        </w:rPr>
        <w:t>L</w:t>
      </w:r>
      <w:r w:rsidRPr="00B57AC4">
        <w:rPr>
          <w:rFonts w:ascii="Times New Roman" w:hAnsi="Times New Roman"/>
          <w:b/>
        </w:rPr>
        <w:t xml:space="preserve">evel </w:t>
      </w:r>
      <w:r>
        <w:rPr>
          <w:rFonts w:ascii="Times New Roman" w:hAnsi="Times New Roman"/>
          <w:b/>
        </w:rPr>
        <w:t>Two Section</w:t>
      </w:r>
      <w:r w:rsidRPr="00B57AC4">
        <w:rPr>
          <w:rFonts w:ascii="Times New Roman" w:hAnsi="Times New Roman"/>
          <w:b/>
        </w:rPr>
        <w:t xml:space="preserve"> </w:t>
      </w:r>
      <w:r>
        <w:rPr>
          <w:rFonts w:ascii="Times New Roman" w:hAnsi="Times New Roman"/>
          <w:b/>
        </w:rPr>
        <w:t>H</w:t>
      </w:r>
      <w:r w:rsidRPr="00B57AC4">
        <w:rPr>
          <w:rFonts w:ascii="Times New Roman" w:hAnsi="Times New Roman"/>
          <w:b/>
        </w:rPr>
        <w:t xml:space="preserve">eading is </w:t>
      </w:r>
      <w:r>
        <w:rPr>
          <w:rFonts w:ascii="Times New Roman" w:hAnsi="Times New Roman"/>
          <w:b/>
        </w:rPr>
        <w:t>Flush Left</w:t>
      </w:r>
      <w:r w:rsidRPr="00B57AC4">
        <w:rPr>
          <w:rFonts w:ascii="Times New Roman" w:hAnsi="Times New Roman"/>
          <w:b/>
        </w:rPr>
        <w:t xml:space="preserve">, </w:t>
      </w:r>
      <w:r>
        <w:rPr>
          <w:rFonts w:ascii="Times New Roman" w:hAnsi="Times New Roman"/>
          <w:b/>
        </w:rPr>
        <w:t>B</w:t>
      </w:r>
      <w:r w:rsidRPr="00B57AC4">
        <w:rPr>
          <w:rFonts w:ascii="Times New Roman" w:hAnsi="Times New Roman"/>
          <w:b/>
        </w:rPr>
        <w:t xml:space="preserve">old, </w:t>
      </w:r>
      <w:r>
        <w:rPr>
          <w:rFonts w:ascii="Times New Roman" w:hAnsi="Times New Roman"/>
          <w:b/>
        </w:rPr>
        <w:t>U</w:t>
      </w:r>
      <w:r w:rsidRPr="00B57AC4">
        <w:rPr>
          <w:rFonts w:ascii="Times New Roman" w:hAnsi="Times New Roman"/>
          <w:b/>
        </w:rPr>
        <w:t xml:space="preserve">pper and </w:t>
      </w:r>
      <w:r>
        <w:rPr>
          <w:rFonts w:ascii="Times New Roman" w:hAnsi="Times New Roman"/>
          <w:b/>
        </w:rPr>
        <w:t>L</w:t>
      </w:r>
      <w:r w:rsidRPr="00B57AC4">
        <w:rPr>
          <w:rFonts w:ascii="Times New Roman" w:hAnsi="Times New Roman"/>
          <w:b/>
        </w:rPr>
        <w:t xml:space="preserve">owercase </w:t>
      </w:r>
    </w:p>
    <w:p w:rsidR="007E322F" w:rsidRPr="00631539" w:rsidRDefault="009900CE" w:rsidP="007E322F">
      <w:pPr>
        <w:spacing w:line="480" w:lineRule="auto"/>
        <w:rPr>
          <w:rFonts w:ascii="Times New Roman" w:hAnsi="Times New Roman"/>
          <w:color w:val="0070C0"/>
        </w:rPr>
      </w:pPr>
      <w:r>
        <w:rPr>
          <w:rFonts w:ascii="Times New Roman" w:hAnsi="Times New Roman"/>
        </w:rPr>
        <w:tab/>
      </w:r>
      <w:r w:rsidR="007E322F" w:rsidRPr="00631539">
        <w:rPr>
          <w:rFonts w:ascii="Times New Roman" w:hAnsi="Times New Roman"/>
          <w:color w:val="0070C0"/>
        </w:rPr>
        <w:t xml:space="preserve">The heading style recommended by APA consists of five levels (American Psychological Association, 2010a, p. 62).  </w:t>
      </w:r>
      <w:r w:rsidR="00682271" w:rsidRPr="00631539">
        <w:rPr>
          <w:rFonts w:ascii="Times New Roman" w:hAnsi="Times New Roman"/>
          <w:color w:val="0070C0"/>
        </w:rPr>
        <w:t>This document contains</w:t>
      </w:r>
      <w:r w:rsidR="007E322F" w:rsidRPr="00631539">
        <w:rPr>
          <w:rFonts w:ascii="Times New Roman" w:hAnsi="Times New Roman"/>
          <w:color w:val="0070C0"/>
        </w:rPr>
        <w:t xml:space="preserve"> two levels to demonstrate how headings are structured according to APA Style</w:t>
      </w:r>
      <w:r w:rsidR="00B57C38" w:rsidRPr="00631539">
        <w:rPr>
          <w:rFonts w:ascii="Times New Roman" w:hAnsi="Times New Roman"/>
          <w:color w:val="0070C0"/>
        </w:rPr>
        <w:t>.</w:t>
      </w:r>
      <w:r w:rsidR="00E3032A" w:rsidRPr="00631539">
        <w:rPr>
          <w:rFonts w:ascii="Times New Roman" w:hAnsi="Times New Roman"/>
          <w:color w:val="0070C0"/>
        </w:rPr>
        <w:t xml:space="preserve">  </w:t>
      </w:r>
      <w:r w:rsidR="00B00380" w:rsidRPr="00631539">
        <w:rPr>
          <w:rFonts w:ascii="Times New Roman" w:hAnsi="Times New Roman"/>
          <w:color w:val="0070C0"/>
        </w:rPr>
        <w:t>Immediately before th</w:t>
      </w:r>
      <w:r w:rsidR="007E322F" w:rsidRPr="00631539">
        <w:rPr>
          <w:rFonts w:ascii="Times New Roman" w:hAnsi="Times New Roman"/>
          <w:color w:val="0070C0"/>
        </w:rPr>
        <w:t>e previous paragraph, a Level 1 Section Heading was use</w:t>
      </w:r>
      <w:r w:rsidR="00B57C38" w:rsidRPr="00631539">
        <w:rPr>
          <w:rFonts w:ascii="Times New Roman" w:hAnsi="Times New Roman"/>
          <w:color w:val="0070C0"/>
        </w:rPr>
        <w:t xml:space="preserve">d.  That section heading </w:t>
      </w:r>
      <w:r w:rsidR="007E322F" w:rsidRPr="00631539">
        <w:rPr>
          <w:rFonts w:ascii="Times New Roman" w:hAnsi="Times New Roman"/>
          <w:color w:val="0070C0"/>
        </w:rPr>
        <w:t>describes how a Level 1 Heading should be written</w:t>
      </w:r>
      <w:r w:rsidR="00E3032A" w:rsidRPr="00631539">
        <w:rPr>
          <w:rFonts w:ascii="Times New Roman" w:hAnsi="Times New Roman"/>
          <w:color w:val="0070C0"/>
        </w:rPr>
        <w:t>, which is</w:t>
      </w:r>
      <w:r w:rsidR="007E322F" w:rsidRPr="00631539">
        <w:rPr>
          <w:rFonts w:ascii="Times New Roman" w:hAnsi="Times New Roman"/>
          <w:color w:val="0070C0"/>
        </w:rPr>
        <w:t xml:space="preserve"> centered, bold, and us</w:t>
      </w:r>
      <w:r w:rsidR="00E3032A" w:rsidRPr="00631539">
        <w:rPr>
          <w:rFonts w:ascii="Times New Roman" w:hAnsi="Times New Roman"/>
          <w:color w:val="0070C0"/>
        </w:rPr>
        <w:t>ing</w:t>
      </w:r>
      <w:r w:rsidR="007E322F" w:rsidRPr="00631539">
        <w:rPr>
          <w:rFonts w:ascii="Times New Roman" w:hAnsi="Times New Roman"/>
          <w:color w:val="0070C0"/>
        </w:rPr>
        <w:t xml:space="preserve"> upper and lowercase letters.  For another example, see the section heading "Writing an Effective Introduction" on </w:t>
      </w:r>
      <w:r w:rsidR="005806D2" w:rsidRPr="00631539">
        <w:rPr>
          <w:rFonts w:ascii="Times New Roman" w:hAnsi="Times New Roman"/>
          <w:color w:val="0070C0"/>
        </w:rPr>
        <w:t>p</w:t>
      </w:r>
      <w:r w:rsidR="007E322F" w:rsidRPr="00631539">
        <w:rPr>
          <w:rFonts w:ascii="Times New Roman" w:hAnsi="Times New Roman"/>
          <w:color w:val="0070C0"/>
        </w:rPr>
        <w:t>age 3 of this document.  The heading is center</w:t>
      </w:r>
      <w:r w:rsidR="005806D2" w:rsidRPr="00631539">
        <w:rPr>
          <w:rFonts w:ascii="Times New Roman" w:hAnsi="Times New Roman"/>
          <w:color w:val="0070C0"/>
        </w:rPr>
        <w:t>ed, bold, and uses upper and lowercase letters (compared to all uppercase in the running head at the top of each page).</w:t>
      </w:r>
      <w:r w:rsidR="00E3032A" w:rsidRPr="00631539">
        <w:rPr>
          <w:rFonts w:ascii="Times New Roman" w:hAnsi="Times New Roman"/>
          <w:color w:val="0070C0"/>
        </w:rPr>
        <w:t xml:space="preserve">  If used properly, section headings can significantly contribute to the quality of a paper by helping the reader </w:t>
      </w:r>
      <w:r w:rsidR="000A1382" w:rsidRPr="00631539">
        <w:rPr>
          <w:rFonts w:ascii="Times New Roman" w:hAnsi="Times New Roman"/>
          <w:color w:val="0070C0"/>
        </w:rPr>
        <w:t>who wants to understand the information in the document, and the author who desires to effectively describe the information in the document.</w:t>
      </w:r>
    </w:p>
    <w:p w:rsidR="00E3032A" w:rsidRPr="00E3032A" w:rsidRDefault="00E3032A" w:rsidP="007E322F">
      <w:pPr>
        <w:spacing w:line="480" w:lineRule="auto"/>
        <w:rPr>
          <w:rFonts w:ascii="Times New Roman" w:hAnsi="Times New Roman"/>
          <w:b/>
        </w:rPr>
      </w:pPr>
      <w:r w:rsidRPr="00E3032A">
        <w:rPr>
          <w:rFonts w:ascii="Times New Roman" w:hAnsi="Times New Roman"/>
          <w:b/>
        </w:rPr>
        <w:t>Section Headings Help the Reader</w:t>
      </w:r>
    </w:p>
    <w:p w:rsidR="00E3032A" w:rsidRPr="00D60595" w:rsidRDefault="00E3032A" w:rsidP="007E322F">
      <w:pPr>
        <w:spacing w:line="480" w:lineRule="auto"/>
        <w:rPr>
          <w:rFonts w:ascii="Times New Roman" w:hAnsi="Times New Roman"/>
          <w:color w:val="0070C0"/>
        </w:rPr>
      </w:pPr>
      <w:r>
        <w:rPr>
          <w:rFonts w:ascii="Times New Roman" w:hAnsi="Times New Roman"/>
        </w:rPr>
        <w:tab/>
      </w:r>
      <w:r w:rsidRPr="00D60595">
        <w:rPr>
          <w:rFonts w:ascii="Times New Roman" w:hAnsi="Times New Roman"/>
          <w:color w:val="0070C0"/>
        </w:rPr>
        <w:t>Section headings serve multiple purposes including (a) helping the reader understand what is being addressed in each section, (b) readers may be more likely to maintain an interest in the paper, and (c) they can help readers choose what they want to read.  For example, if the reader of this document want</w:t>
      </w:r>
      <w:r w:rsidR="001640EA" w:rsidRPr="00D60595">
        <w:rPr>
          <w:rFonts w:ascii="Times New Roman" w:hAnsi="Times New Roman"/>
          <w:color w:val="0070C0"/>
        </w:rPr>
        <w:t>s</w:t>
      </w:r>
      <w:r w:rsidRPr="00D60595">
        <w:rPr>
          <w:rFonts w:ascii="Times New Roman" w:hAnsi="Times New Roman"/>
          <w:color w:val="0070C0"/>
        </w:rPr>
        <w:t xml:space="preserve"> to learn more about writing an effective introduction, the previous section heading clearly states that is where information can be found.  When subtopics are needed to explain concepts in greater detail, different levels of headings are used according to APA Style.</w:t>
      </w:r>
    </w:p>
    <w:p w:rsidR="009900CE" w:rsidRPr="00B57C38" w:rsidRDefault="00B57C38" w:rsidP="00C151A9">
      <w:pPr>
        <w:spacing w:line="480" w:lineRule="auto"/>
        <w:outlineLvl w:val="0"/>
        <w:rPr>
          <w:rFonts w:ascii="Times New Roman" w:hAnsi="Times New Roman"/>
          <w:b/>
        </w:rPr>
      </w:pPr>
      <w:r w:rsidRPr="00B57C38">
        <w:rPr>
          <w:rFonts w:ascii="Times New Roman" w:hAnsi="Times New Roman"/>
          <w:b/>
        </w:rPr>
        <w:t>Section Headings Help the Author</w:t>
      </w:r>
    </w:p>
    <w:p w:rsidR="009900CE" w:rsidRDefault="00B57C38" w:rsidP="00C151A9">
      <w:pPr>
        <w:spacing w:line="480" w:lineRule="auto"/>
        <w:outlineLvl w:val="0"/>
        <w:rPr>
          <w:rFonts w:ascii="Times New Roman" w:hAnsi="Times New Roman"/>
          <w:color w:val="0070C0"/>
        </w:rPr>
      </w:pPr>
      <w:r>
        <w:rPr>
          <w:rFonts w:ascii="Times New Roman" w:hAnsi="Times New Roman"/>
        </w:rPr>
        <w:lastRenderedPageBreak/>
        <w:tab/>
      </w:r>
      <w:r w:rsidRPr="00D60595">
        <w:rPr>
          <w:rFonts w:ascii="Times New Roman" w:hAnsi="Times New Roman"/>
          <w:color w:val="0070C0"/>
        </w:rPr>
        <w:t>Section headings do not only help the reader, they help the author organize the docume</w:t>
      </w:r>
      <w:r w:rsidR="00F9153C" w:rsidRPr="00D60595">
        <w:rPr>
          <w:rFonts w:ascii="Times New Roman" w:hAnsi="Times New Roman"/>
          <w:color w:val="0070C0"/>
        </w:rPr>
        <w:t xml:space="preserve">nt during the writing process.  Section headings can be used to arrange topics in a logical order, and they can help </w:t>
      </w:r>
      <w:r w:rsidR="006A52D0" w:rsidRPr="00D60595">
        <w:rPr>
          <w:rFonts w:ascii="Times New Roman" w:hAnsi="Times New Roman"/>
          <w:color w:val="0070C0"/>
        </w:rPr>
        <w:t>an</w:t>
      </w:r>
      <w:r w:rsidR="00F9153C" w:rsidRPr="00D60595">
        <w:rPr>
          <w:rFonts w:ascii="Times New Roman" w:hAnsi="Times New Roman"/>
          <w:color w:val="0070C0"/>
        </w:rPr>
        <w:t xml:space="preserve"> author manage the length of the paper</w:t>
      </w:r>
      <w:r w:rsidRPr="00D60595">
        <w:rPr>
          <w:rFonts w:ascii="Times New Roman" w:hAnsi="Times New Roman"/>
          <w:color w:val="0070C0"/>
        </w:rPr>
        <w:t>.</w:t>
      </w:r>
      <w:r w:rsidR="009B3D3B" w:rsidRPr="00D60595">
        <w:rPr>
          <w:rFonts w:ascii="Times New Roman" w:hAnsi="Times New Roman"/>
          <w:color w:val="0070C0"/>
        </w:rPr>
        <w:t xml:space="preserve"> </w:t>
      </w:r>
      <w:r w:rsidR="00DF32F2" w:rsidRPr="00D60595">
        <w:rPr>
          <w:rFonts w:ascii="Times New Roman" w:hAnsi="Times New Roman"/>
          <w:color w:val="0070C0"/>
        </w:rPr>
        <w:t xml:space="preserve"> In addition to an effective introduction and the use of section headings, </w:t>
      </w:r>
      <w:r w:rsidR="00F9153C" w:rsidRPr="00D60595">
        <w:rPr>
          <w:rFonts w:ascii="Times New Roman" w:hAnsi="Times New Roman"/>
          <w:color w:val="0070C0"/>
        </w:rPr>
        <w:t xml:space="preserve">each paragraph of an academic paper can be written in a manner that helps the reader stay engaged.  </w:t>
      </w:r>
    </w:p>
    <w:p w:rsidR="00B57C38" w:rsidRDefault="000A1382" w:rsidP="000A1382">
      <w:pPr>
        <w:spacing w:line="480" w:lineRule="auto"/>
        <w:jc w:val="center"/>
        <w:outlineLvl w:val="0"/>
        <w:rPr>
          <w:rFonts w:ascii="Times New Roman" w:hAnsi="Times New Roman"/>
          <w:b/>
        </w:rPr>
      </w:pPr>
      <w:r>
        <w:rPr>
          <w:rFonts w:ascii="Times New Roman" w:hAnsi="Times New Roman"/>
          <w:b/>
        </w:rPr>
        <w:t>The MEAL Plan</w:t>
      </w:r>
    </w:p>
    <w:p w:rsidR="009900CE" w:rsidRPr="00D60595" w:rsidRDefault="009900CE" w:rsidP="009900CE">
      <w:pPr>
        <w:spacing w:line="480" w:lineRule="auto"/>
        <w:outlineLvl w:val="0"/>
        <w:rPr>
          <w:rFonts w:ascii="Times New Roman" w:hAnsi="Times New Roman"/>
          <w:color w:val="0070C0"/>
        </w:rPr>
      </w:pPr>
      <w:r>
        <w:rPr>
          <w:rFonts w:ascii="Times New Roman" w:hAnsi="Times New Roman"/>
        </w:rPr>
        <w:tab/>
      </w:r>
      <w:r w:rsidR="000A1382" w:rsidRPr="00D60595">
        <w:rPr>
          <w:rFonts w:ascii="Times New Roman" w:hAnsi="Times New Roman"/>
          <w:color w:val="0070C0"/>
        </w:rPr>
        <w:t xml:space="preserve">The MEAL plan is a model </w:t>
      </w:r>
      <w:r w:rsidR="009D5121">
        <w:rPr>
          <w:rFonts w:ascii="Times New Roman" w:hAnsi="Times New Roman"/>
          <w:color w:val="0070C0"/>
        </w:rPr>
        <w:t>can be used</w:t>
      </w:r>
      <w:r w:rsidR="000A1382" w:rsidRPr="00D60595">
        <w:rPr>
          <w:rFonts w:ascii="Times New Roman" w:hAnsi="Times New Roman"/>
          <w:color w:val="0070C0"/>
        </w:rPr>
        <w:t xml:space="preserve"> to help learners effectively compose academic discussions and papers.  </w:t>
      </w:r>
      <w:r w:rsidRPr="00D60595">
        <w:rPr>
          <w:rFonts w:ascii="Times New Roman" w:hAnsi="Times New Roman"/>
          <w:color w:val="0070C0"/>
        </w:rPr>
        <w:t>Each component of the MEAL plan is critical to w</w:t>
      </w:r>
      <w:r w:rsidR="000A1382" w:rsidRPr="00D60595">
        <w:rPr>
          <w:rFonts w:ascii="Times New Roman" w:hAnsi="Times New Roman"/>
          <w:color w:val="0070C0"/>
        </w:rPr>
        <w:t>riting an effective paragraph.  The acronym "MEAL" is based on four components of a paragraph (</w:t>
      </w:r>
      <w:r w:rsidRPr="00D60595">
        <w:rPr>
          <w:rFonts w:ascii="Times New Roman" w:hAnsi="Times New Roman"/>
          <w:color w:val="0070C0"/>
        </w:rPr>
        <w:t>M = Main point, E = Evidence or Example, A = Analysis, and L = Link</w:t>
      </w:r>
      <w:r w:rsidR="000A1382" w:rsidRPr="00D60595">
        <w:rPr>
          <w:rFonts w:ascii="Times New Roman" w:hAnsi="Times New Roman"/>
          <w:color w:val="0070C0"/>
        </w:rPr>
        <w:t>)</w:t>
      </w:r>
      <w:r w:rsidRPr="00D60595">
        <w:rPr>
          <w:rFonts w:ascii="Times New Roman" w:hAnsi="Times New Roman"/>
          <w:color w:val="0070C0"/>
        </w:rPr>
        <w:t>.  The following section includes a detailed description and examples of each component of the MEAL plan.</w:t>
      </w:r>
    </w:p>
    <w:p w:rsidR="00E24154" w:rsidRPr="00D60595" w:rsidRDefault="00B53F7F" w:rsidP="00B57AC4">
      <w:pPr>
        <w:spacing w:line="480" w:lineRule="auto"/>
        <w:outlineLvl w:val="0"/>
        <w:rPr>
          <w:rFonts w:ascii="Times New Roman" w:hAnsi="Times New Roman"/>
          <w:color w:val="0070C0"/>
        </w:rPr>
      </w:pPr>
      <w:r w:rsidRPr="00D60595">
        <w:rPr>
          <w:rFonts w:ascii="Times New Roman" w:hAnsi="Times New Roman"/>
          <w:color w:val="0070C0"/>
        </w:rPr>
        <w:t xml:space="preserve"> </w:t>
      </w:r>
      <w:r w:rsidR="00B57AC4" w:rsidRPr="00D60595">
        <w:rPr>
          <w:rFonts w:ascii="Times New Roman" w:hAnsi="Times New Roman"/>
          <w:color w:val="0070C0"/>
        </w:rPr>
        <w:tab/>
      </w:r>
      <w:r w:rsidR="003A40C7" w:rsidRPr="00D60595">
        <w:rPr>
          <w:rFonts w:ascii="Times New Roman" w:hAnsi="Times New Roman"/>
          <w:color w:val="0070C0"/>
        </w:rPr>
        <w:t xml:space="preserve">When writing the content sections of an academic paper (as opposed to the introduction or conclusion sections), the MEAL plan can be an effective model for designing each paragraph.  A paragraph </w:t>
      </w:r>
      <w:r w:rsidRPr="00D60595">
        <w:rPr>
          <w:rFonts w:ascii="Times New Roman" w:hAnsi="Times New Roman"/>
          <w:color w:val="0070C0"/>
        </w:rPr>
        <w:t>begi</w:t>
      </w:r>
      <w:r w:rsidR="003A40C7" w:rsidRPr="00D60595">
        <w:rPr>
          <w:rFonts w:ascii="Times New Roman" w:hAnsi="Times New Roman"/>
          <w:color w:val="0070C0"/>
        </w:rPr>
        <w:t>ns</w:t>
      </w:r>
      <w:r w:rsidRPr="00D60595">
        <w:rPr>
          <w:rFonts w:ascii="Times New Roman" w:hAnsi="Times New Roman"/>
          <w:color w:val="0070C0"/>
        </w:rPr>
        <w:t xml:space="preserve"> </w:t>
      </w:r>
      <w:r w:rsidR="003A40C7" w:rsidRPr="00D60595">
        <w:rPr>
          <w:rFonts w:ascii="Times New Roman" w:hAnsi="Times New Roman"/>
          <w:color w:val="0070C0"/>
        </w:rPr>
        <w:t xml:space="preserve">with a description of </w:t>
      </w:r>
      <w:r w:rsidRPr="00D60595">
        <w:rPr>
          <w:rFonts w:ascii="Times New Roman" w:hAnsi="Times New Roman"/>
          <w:color w:val="0070C0"/>
        </w:rPr>
        <w:t>the main point</w:t>
      </w:r>
      <w:r w:rsidR="003A40C7" w:rsidRPr="00D60595">
        <w:rPr>
          <w:rFonts w:ascii="Times New Roman" w:hAnsi="Times New Roman"/>
          <w:color w:val="0070C0"/>
        </w:rPr>
        <w:t>, which is represented by the letter "</w:t>
      </w:r>
      <w:r w:rsidR="006A47F4" w:rsidRPr="00D60595">
        <w:rPr>
          <w:rFonts w:ascii="Times New Roman" w:hAnsi="Times New Roman"/>
          <w:color w:val="0070C0"/>
        </w:rPr>
        <w:t>M</w:t>
      </w:r>
      <w:r w:rsidR="003A40C7" w:rsidRPr="00D60595">
        <w:rPr>
          <w:rFonts w:ascii="Times New Roman" w:hAnsi="Times New Roman"/>
          <w:color w:val="0070C0"/>
        </w:rPr>
        <w:t>"</w:t>
      </w:r>
      <w:r w:rsidR="006A47F4" w:rsidRPr="00D60595">
        <w:rPr>
          <w:rFonts w:ascii="Times New Roman" w:hAnsi="Times New Roman"/>
          <w:color w:val="0070C0"/>
        </w:rPr>
        <w:t xml:space="preserve"> of the MEAL plan</w:t>
      </w:r>
      <w:r w:rsidRPr="00D60595">
        <w:rPr>
          <w:rFonts w:ascii="Times New Roman" w:hAnsi="Times New Roman"/>
          <w:color w:val="0070C0"/>
        </w:rPr>
        <w:t xml:space="preserve">. </w:t>
      </w:r>
      <w:r w:rsidR="006A47F4" w:rsidRPr="00D60595">
        <w:rPr>
          <w:rFonts w:ascii="Times New Roman" w:hAnsi="Times New Roman"/>
          <w:color w:val="0070C0"/>
        </w:rPr>
        <w:t xml:space="preserve"> </w:t>
      </w:r>
      <w:r w:rsidR="003A40C7" w:rsidRPr="00D60595">
        <w:rPr>
          <w:rFonts w:ascii="Times New Roman" w:hAnsi="Times New Roman"/>
          <w:color w:val="0070C0"/>
        </w:rPr>
        <w:t>For example, the first sentence of this paragraph clearly states the main point is a discussion of the MEAL plan.</w:t>
      </w:r>
      <w:r w:rsidR="00E24154" w:rsidRPr="00D60595">
        <w:rPr>
          <w:rFonts w:ascii="Times New Roman" w:hAnsi="Times New Roman"/>
          <w:color w:val="0070C0"/>
        </w:rPr>
        <w:t xml:space="preserve">  Once the main point has been made, evidence and examples can be provided.</w:t>
      </w:r>
    </w:p>
    <w:p w:rsidR="00E24154" w:rsidRPr="00D60595" w:rsidRDefault="00E24154" w:rsidP="00B57AC4">
      <w:pPr>
        <w:spacing w:line="480" w:lineRule="auto"/>
        <w:outlineLvl w:val="0"/>
        <w:rPr>
          <w:rFonts w:ascii="Times New Roman" w:hAnsi="Times New Roman"/>
          <w:color w:val="0070C0"/>
        </w:rPr>
      </w:pPr>
      <w:r w:rsidRPr="00D60595">
        <w:rPr>
          <w:rFonts w:ascii="Times New Roman" w:hAnsi="Times New Roman"/>
          <w:color w:val="0070C0"/>
        </w:rPr>
        <w:tab/>
      </w:r>
      <w:r w:rsidR="003A40C7" w:rsidRPr="00D60595">
        <w:rPr>
          <w:rFonts w:ascii="Times New Roman" w:hAnsi="Times New Roman"/>
          <w:color w:val="0070C0"/>
        </w:rPr>
        <w:t xml:space="preserve">The </w:t>
      </w:r>
      <w:r w:rsidRPr="00D60595">
        <w:rPr>
          <w:rFonts w:ascii="Times New Roman" w:hAnsi="Times New Roman"/>
          <w:color w:val="0070C0"/>
        </w:rPr>
        <w:t>second</w:t>
      </w:r>
      <w:r w:rsidR="00B53F7F" w:rsidRPr="00D60595">
        <w:rPr>
          <w:rFonts w:ascii="Times New Roman" w:hAnsi="Times New Roman"/>
          <w:color w:val="0070C0"/>
        </w:rPr>
        <w:t xml:space="preserve"> </w:t>
      </w:r>
      <w:r w:rsidR="003A40C7" w:rsidRPr="00D60595">
        <w:rPr>
          <w:rFonts w:ascii="Times New Roman" w:hAnsi="Times New Roman"/>
          <w:color w:val="0070C0"/>
        </w:rPr>
        <w:t>component of a paragraph contains</w:t>
      </w:r>
      <w:r w:rsidR="00B53F7F" w:rsidRPr="00D60595">
        <w:rPr>
          <w:rFonts w:ascii="Times New Roman" w:hAnsi="Times New Roman"/>
          <w:color w:val="0070C0"/>
        </w:rPr>
        <w:t xml:space="preserve"> evidence or examples</w:t>
      </w:r>
      <w:r w:rsidR="006A47F4" w:rsidRPr="00D60595">
        <w:rPr>
          <w:rFonts w:ascii="Times New Roman" w:hAnsi="Times New Roman"/>
          <w:color w:val="0070C0"/>
        </w:rPr>
        <w:t>,</w:t>
      </w:r>
      <w:r w:rsidRPr="00D60595">
        <w:rPr>
          <w:rFonts w:ascii="Times New Roman" w:hAnsi="Times New Roman"/>
          <w:color w:val="0070C0"/>
        </w:rPr>
        <w:t xml:space="preserve"> which is represented by</w:t>
      </w:r>
      <w:r w:rsidR="006A47F4" w:rsidRPr="00D60595">
        <w:rPr>
          <w:rFonts w:ascii="Times New Roman" w:hAnsi="Times New Roman"/>
          <w:color w:val="0070C0"/>
        </w:rPr>
        <w:t xml:space="preserve"> the </w:t>
      </w:r>
      <w:r w:rsidR="003A40C7" w:rsidRPr="00D60595">
        <w:rPr>
          <w:rFonts w:ascii="Times New Roman" w:hAnsi="Times New Roman"/>
          <w:color w:val="0070C0"/>
        </w:rPr>
        <w:t xml:space="preserve">letter </w:t>
      </w:r>
      <w:r w:rsidR="006A47F4" w:rsidRPr="00D60595">
        <w:rPr>
          <w:rFonts w:ascii="Times New Roman" w:hAnsi="Times New Roman"/>
          <w:color w:val="0070C0"/>
        </w:rPr>
        <w:t xml:space="preserve">"E" </w:t>
      </w:r>
      <w:r w:rsidRPr="00D60595">
        <w:rPr>
          <w:rFonts w:ascii="Times New Roman" w:hAnsi="Times New Roman"/>
          <w:color w:val="0070C0"/>
        </w:rPr>
        <w:t>in</w:t>
      </w:r>
      <w:r w:rsidR="006A47F4" w:rsidRPr="00D60595">
        <w:rPr>
          <w:rFonts w:ascii="Times New Roman" w:hAnsi="Times New Roman"/>
          <w:color w:val="0070C0"/>
        </w:rPr>
        <w:t xml:space="preserve"> the MEAL plan</w:t>
      </w:r>
      <w:r w:rsidR="00A0159E" w:rsidRPr="00D60595">
        <w:rPr>
          <w:rFonts w:ascii="Times New Roman" w:hAnsi="Times New Roman"/>
          <w:color w:val="0070C0"/>
        </w:rPr>
        <w:t>.  An example of this component of the MEAL plan</w:t>
      </w:r>
      <w:r w:rsidRPr="00D60595">
        <w:rPr>
          <w:rFonts w:ascii="Times New Roman" w:hAnsi="Times New Roman"/>
          <w:color w:val="0070C0"/>
        </w:rPr>
        <w:t xml:space="preserve"> is actually (and ironically) this sentence, which provides an example of an example</w:t>
      </w:r>
      <w:r w:rsidR="00A0159E" w:rsidRPr="00D60595">
        <w:rPr>
          <w:rFonts w:ascii="Times New Roman" w:hAnsi="Times New Roman"/>
          <w:color w:val="0070C0"/>
        </w:rPr>
        <w:t xml:space="preserve">.  </w:t>
      </w:r>
      <w:r w:rsidR="00B53F7F" w:rsidRPr="00D60595">
        <w:rPr>
          <w:rFonts w:ascii="Times New Roman" w:hAnsi="Times New Roman"/>
          <w:color w:val="0070C0"/>
        </w:rPr>
        <w:t xml:space="preserve">Evidence can be in the form of expert opinion </w:t>
      </w:r>
      <w:r w:rsidR="00A0159E" w:rsidRPr="00D60595">
        <w:rPr>
          <w:rFonts w:ascii="Times New Roman" w:hAnsi="Times New Roman"/>
          <w:color w:val="0070C0"/>
        </w:rPr>
        <w:t>examples from research.</w:t>
      </w:r>
      <w:r w:rsidRPr="00D60595">
        <w:rPr>
          <w:rFonts w:ascii="Times New Roman" w:hAnsi="Times New Roman"/>
          <w:color w:val="0070C0"/>
        </w:rPr>
        <w:t xml:space="preserve">  For example, evidence shows that plagiarism can occur even when it is not intended</w:t>
      </w:r>
      <w:r w:rsidR="00F84D7E" w:rsidRPr="00D60595">
        <w:rPr>
          <w:rFonts w:ascii="Times New Roman" w:hAnsi="Times New Roman"/>
          <w:color w:val="0070C0"/>
        </w:rPr>
        <w:t xml:space="preserve"> if sources are not properly cited</w:t>
      </w:r>
      <w:r w:rsidRPr="00D60595">
        <w:rPr>
          <w:rFonts w:ascii="Times New Roman" w:hAnsi="Times New Roman"/>
          <w:color w:val="0070C0"/>
        </w:rPr>
        <w:t xml:space="preserve"> </w:t>
      </w:r>
      <w:r w:rsidRPr="00D60595">
        <w:rPr>
          <w:rFonts w:ascii="Times New Roman" w:hAnsi="Times New Roman"/>
          <w:color w:val="0070C0"/>
        </w:rPr>
        <w:lastRenderedPageBreak/>
        <w:t>(Marsh, Landau, &amp; Hicks, 1997; Walker, 2008).</w:t>
      </w:r>
      <w:r w:rsidR="00F84D7E" w:rsidRPr="00D60595">
        <w:rPr>
          <w:rFonts w:ascii="Times New Roman" w:hAnsi="Times New Roman"/>
          <w:color w:val="0070C0"/>
        </w:rPr>
        <w:t xml:space="preserve">  The previous sentence provided evidence supported why evidence is used in a paragraph.</w:t>
      </w:r>
    </w:p>
    <w:p w:rsidR="00F84D7E" w:rsidRPr="00D60595" w:rsidRDefault="00E24154" w:rsidP="00B57AC4">
      <w:pPr>
        <w:spacing w:line="480" w:lineRule="auto"/>
        <w:outlineLvl w:val="0"/>
        <w:rPr>
          <w:rFonts w:ascii="Times New Roman" w:hAnsi="Times New Roman"/>
          <w:color w:val="0070C0"/>
        </w:rPr>
      </w:pPr>
      <w:r w:rsidRPr="00D60595">
        <w:rPr>
          <w:rFonts w:ascii="Times New Roman" w:hAnsi="Times New Roman"/>
          <w:color w:val="0070C0"/>
        </w:rPr>
        <w:tab/>
      </w:r>
      <w:r w:rsidR="00A0159E" w:rsidRPr="00D60595">
        <w:rPr>
          <w:rFonts w:ascii="Times New Roman" w:hAnsi="Times New Roman"/>
          <w:color w:val="0070C0"/>
        </w:rPr>
        <w:t>A</w:t>
      </w:r>
      <w:r w:rsidR="00B53F7F" w:rsidRPr="00D60595">
        <w:rPr>
          <w:rFonts w:ascii="Times New Roman" w:hAnsi="Times New Roman"/>
          <w:color w:val="0070C0"/>
        </w:rPr>
        <w:t>nalysis</w:t>
      </w:r>
      <w:r w:rsidR="00A0159E" w:rsidRPr="00D60595">
        <w:rPr>
          <w:rFonts w:ascii="Times New Roman" w:hAnsi="Times New Roman"/>
          <w:color w:val="0070C0"/>
        </w:rPr>
        <w:t>, which is represented by the letter</w:t>
      </w:r>
      <w:r w:rsidR="006A47F4" w:rsidRPr="00D60595">
        <w:rPr>
          <w:rFonts w:ascii="Times New Roman" w:hAnsi="Times New Roman"/>
          <w:color w:val="0070C0"/>
        </w:rPr>
        <w:t xml:space="preserve"> "A" of the MEAL plan,</w:t>
      </w:r>
      <w:r w:rsidR="00B53F7F" w:rsidRPr="00D60595">
        <w:rPr>
          <w:rFonts w:ascii="Times New Roman" w:hAnsi="Times New Roman"/>
          <w:color w:val="0070C0"/>
        </w:rPr>
        <w:t xml:space="preserve"> should be based on </w:t>
      </w:r>
      <w:r w:rsidR="00A0159E" w:rsidRPr="00D60595">
        <w:rPr>
          <w:rFonts w:ascii="Times New Roman" w:hAnsi="Times New Roman"/>
          <w:color w:val="0070C0"/>
        </w:rPr>
        <w:t>the author's</w:t>
      </w:r>
      <w:r w:rsidR="00B53F7F" w:rsidRPr="00D60595">
        <w:rPr>
          <w:rFonts w:ascii="Times New Roman" w:hAnsi="Times New Roman"/>
          <w:color w:val="0070C0"/>
        </w:rPr>
        <w:t xml:space="preserve"> interpretation of the evidence. </w:t>
      </w:r>
      <w:r w:rsidR="006A47F4" w:rsidRPr="00D60595">
        <w:rPr>
          <w:rFonts w:ascii="Times New Roman" w:hAnsi="Times New Roman"/>
          <w:color w:val="0070C0"/>
        </w:rPr>
        <w:t xml:space="preserve"> </w:t>
      </w:r>
      <w:r w:rsidR="00A0159E" w:rsidRPr="00D60595">
        <w:rPr>
          <w:rFonts w:ascii="Times New Roman" w:hAnsi="Times New Roman"/>
          <w:color w:val="0070C0"/>
        </w:rPr>
        <w:t>An effective analysis might include</w:t>
      </w:r>
      <w:r w:rsidR="00B53F7F" w:rsidRPr="00D60595">
        <w:rPr>
          <w:rFonts w:ascii="Times New Roman" w:hAnsi="Times New Roman"/>
          <w:color w:val="0070C0"/>
        </w:rPr>
        <w:t xml:space="preserve"> a discussion of the strengths and weaknesses of the arguments</w:t>
      </w:r>
      <w:r w:rsidR="00A0159E" w:rsidRPr="00D60595">
        <w:rPr>
          <w:rFonts w:ascii="Times New Roman" w:hAnsi="Times New Roman"/>
          <w:color w:val="0070C0"/>
        </w:rPr>
        <w:t>,</w:t>
      </w:r>
      <w:r w:rsidR="00B53F7F" w:rsidRPr="00D60595">
        <w:rPr>
          <w:rFonts w:ascii="Times New Roman" w:hAnsi="Times New Roman"/>
          <w:color w:val="0070C0"/>
        </w:rPr>
        <w:t xml:space="preserve"> as well as </w:t>
      </w:r>
      <w:r w:rsidR="00A0159E" w:rsidRPr="00D60595">
        <w:rPr>
          <w:rFonts w:ascii="Times New Roman" w:hAnsi="Times New Roman"/>
          <w:color w:val="0070C0"/>
        </w:rPr>
        <w:t>the author's</w:t>
      </w:r>
      <w:r w:rsidR="00B53F7F" w:rsidRPr="00D60595">
        <w:rPr>
          <w:rFonts w:ascii="Times New Roman" w:hAnsi="Times New Roman"/>
          <w:color w:val="0070C0"/>
        </w:rPr>
        <w:t xml:space="preserve"> interpretations of the evidence and examples</w:t>
      </w:r>
      <w:r w:rsidR="00A0159E" w:rsidRPr="00D60595">
        <w:rPr>
          <w:rFonts w:ascii="Times New Roman" w:hAnsi="Times New Roman"/>
          <w:color w:val="0070C0"/>
        </w:rPr>
        <w:t xml:space="preserve">. </w:t>
      </w:r>
      <w:r w:rsidR="00B53F7F" w:rsidRPr="00D60595">
        <w:rPr>
          <w:rFonts w:ascii="Times New Roman" w:hAnsi="Times New Roman"/>
          <w:color w:val="0070C0"/>
        </w:rPr>
        <w:t xml:space="preserve"> If </w:t>
      </w:r>
      <w:r w:rsidR="00A0159E" w:rsidRPr="00D60595">
        <w:rPr>
          <w:rFonts w:ascii="Times New Roman" w:hAnsi="Times New Roman"/>
          <w:color w:val="0070C0"/>
        </w:rPr>
        <w:t>a</w:t>
      </w:r>
      <w:r w:rsidR="00B53F7F" w:rsidRPr="00D60595">
        <w:rPr>
          <w:rFonts w:ascii="Times New Roman" w:hAnsi="Times New Roman"/>
          <w:color w:val="0070C0"/>
        </w:rPr>
        <w:t xml:space="preserve"> quote</w:t>
      </w:r>
      <w:r w:rsidR="00A0159E" w:rsidRPr="00D60595">
        <w:rPr>
          <w:rFonts w:ascii="Times New Roman" w:hAnsi="Times New Roman"/>
          <w:color w:val="0070C0"/>
        </w:rPr>
        <w:t xml:space="preserve"> is used</w:t>
      </w:r>
      <w:r w:rsidR="00B53F7F" w:rsidRPr="00D60595">
        <w:rPr>
          <w:rFonts w:ascii="Times New Roman" w:hAnsi="Times New Roman"/>
          <w:color w:val="0070C0"/>
        </w:rPr>
        <w:t xml:space="preserve">, </w:t>
      </w:r>
      <w:r w:rsidR="00A0159E" w:rsidRPr="00D60595">
        <w:rPr>
          <w:rFonts w:ascii="Times New Roman" w:hAnsi="Times New Roman"/>
          <w:color w:val="0070C0"/>
        </w:rPr>
        <w:t>the author will likely provide</w:t>
      </w:r>
      <w:r w:rsidR="00B53F7F" w:rsidRPr="00D60595">
        <w:rPr>
          <w:rFonts w:ascii="Times New Roman" w:hAnsi="Times New Roman"/>
          <w:color w:val="0070C0"/>
        </w:rPr>
        <w:t xml:space="preserve"> an analysis of the quote and the specific point it makes for </w:t>
      </w:r>
      <w:r w:rsidR="00A0159E" w:rsidRPr="00D60595">
        <w:rPr>
          <w:rFonts w:ascii="Times New Roman" w:hAnsi="Times New Roman"/>
          <w:color w:val="0070C0"/>
        </w:rPr>
        <w:t>the author's</w:t>
      </w:r>
      <w:r w:rsidR="00B53F7F" w:rsidRPr="00D60595">
        <w:rPr>
          <w:rFonts w:ascii="Times New Roman" w:hAnsi="Times New Roman"/>
          <w:color w:val="0070C0"/>
        </w:rPr>
        <w:t xml:space="preserve"> position.</w:t>
      </w:r>
      <w:r w:rsidR="00F84D7E" w:rsidRPr="00D60595">
        <w:rPr>
          <w:rFonts w:ascii="Times New Roman" w:hAnsi="Times New Roman"/>
          <w:color w:val="0070C0"/>
        </w:rPr>
        <w:t xml:space="preserve">  Without an analysis, the reader might not understand why the author discussed the information that the reader just read.  For example, the previous sentence was an analysis by the author of why an analysis is performed when writing paragraphs in academic papers.  Even with the first three elements of the MEAL plan, it would not be complete without the final component.</w:t>
      </w:r>
    </w:p>
    <w:p w:rsidR="00B53F7F" w:rsidRPr="00D60595" w:rsidRDefault="00F84D7E" w:rsidP="00B57AC4">
      <w:pPr>
        <w:spacing w:line="480" w:lineRule="auto"/>
        <w:outlineLvl w:val="0"/>
        <w:rPr>
          <w:rFonts w:ascii="Times New Roman" w:hAnsi="Times New Roman"/>
          <w:color w:val="0070C0"/>
        </w:rPr>
      </w:pPr>
      <w:r w:rsidRPr="00D60595">
        <w:rPr>
          <w:rFonts w:ascii="Times New Roman" w:hAnsi="Times New Roman"/>
          <w:color w:val="0070C0"/>
        </w:rPr>
        <w:tab/>
      </w:r>
      <w:r w:rsidR="00A0159E" w:rsidRPr="00D60595">
        <w:rPr>
          <w:rFonts w:ascii="Times New Roman" w:hAnsi="Times New Roman"/>
          <w:color w:val="0070C0"/>
        </w:rPr>
        <w:t xml:space="preserve">The </w:t>
      </w:r>
      <w:r w:rsidR="001E481E" w:rsidRPr="00D60595">
        <w:rPr>
          <w:rFonts w:ascii="Times New Roman" w:hAnsi="Times New Roman"/>
          <w:color w:val="0070C0"/>
        </w:rPr>
        <w:t>lett</w:t>
      </w:r>
      <w:r w:rsidR="00A0159E" w:rsidRPr="00D60595">
        <w:rPr>
          <w:rFonts w:ascii="Times New Roman" w:hAnsi="Times New Roman"/>
          <w:color w:val="0070C0"/>
        </w:rPr>
        <w:t xml:space="preserve">er </w:t>
      </w:r>
      <w:r w:rsidR="001E481E" w:rsidRPr="00D60595">
        <w:rPr>
          <w:rFonts w:ascii="Times New Roman" w:hAnsi="Times New Roman"/>
          <w:color w:val="0070C0"/>
        </w:rPr>
        <w:t>"L" of</w:t>
      </w:r>
      <w:r w:rsidR="00A0159E" w:rsidRPr="00D60595">
        <w:rPr>
          <w:rFonts w:ascii="Times New Roman" w:hAnsi="Times New Roman"/>
          <w:color w:val="0070C0"/>
        </w:rPr>
        <w:t xml:space="preserve"> the MEAL plan </w:t>
      </w:r>
      <w:r w:rsidR="00E24154" w:rsidRPr="00D60595">
        <w:rPr>
          <w:rFonts w:ascii="Times New Roman" w:hAnsi="Times New Roman"/>
          <w:color w:val="0070C0"/>
        </w:rPr>
        <w:t xml:space="preserve">refers to information that "links" the current and the subsequent paragraphs.  The link helps the reader understand what will be discussed in the next paragraph.  It </w:t>
      </w:r>
      <w:r w:rsidR="00A0159E" w:rsidRPr="00D60595">
        <w:rPr>
          <w:rFonts w:ascii="Times New Roman" w:hAnsi="Times New Roman"/>
          <w:color w:val="0070C0"/>
        </w:rPr>
        <w:t>s</w:t>
      </w:r>
      <w:r w:rsidR="00E24154" w:rsidRPr="00D60595">
        <w:rPr>
          <w:rFonts w:ascii="Times New Roman" w:hAnsi="Times New Roman"/>
          <w:color w:val="0070C0"/>
        </w:rPr>
        <w:t>ummarizes the author's</w:t>
      </w:r>
      <w:r w:rsidR="00B53F7F" w:rsidRPr="00D60595">
        <w:rPr>
          <w:rFonts w:ascii="Times New Roman" w:hAnsi="Times New Roman"/>
          <w:color w:val="0070C0"/>
        </w:rPr>
        <w:t xml:space="preserve"> reasoning and shows how </w:t>
      </w:r>
      <w:r w:rsidR="00E24154" w:rsidRPr="00D60595">
        <w:rPr>
          <w:rFonts w:ascii="Times New Roman" w:hAnsi="Times New Roman"/>
          <w:color w:val="0070C0"/>
        </w:rPr>
        <w:t>the</w:t>
      </w:r>
      <w:r w:rsidR="00B53F7F" w:rsidRPr="00D60595">
        <w:rPr>
          <w:rFonts w:ascii="Times New Roman" w:hAnsi="Times New Roman"/>
          <w:color w:val="0070C0"/>
        </w:rPr>
        <w:t xml:space="preserve"> paragraph fits together and leads</w:t>
      </w:r>
      <w:r w:rsidR="00B57AC4" w:rsidRPr="00D60595">
        <w:rPr>
          <w:rFonts w:ascii="Times New Roman" w:hAnsi="Times New Roman"/>
          <w:color w:val="0070C0"/>
        </w:rPr>
        <w:t xml:space="preserve"> (i.e., links)</w:t>
      </w:r>
      <w:r w:rsidR="00B53F7F" w:rsidRPr="00D60595">
        <w:rPr>
          <w:rFonts w:ascii="Times New Roman" w:hAnsi="Times New Roman"/>
          <w:color w:val="0070C0"/>
        </w:rPr>
        <w:t xml:space="preserve"> into the next section of the paper</w:t>
      </w:r>
      <w:r w:rsidR="00E24154" w:rsidRPr="00D60595">
        <w:rPr>
          <w:rFonts w:ascii="Times New Roman" w:hAnsi="Times New Roman"/>
          <w:color w:val="0070C0"/>
        </w:rPr>
        <w:t>.</w:t>
      </w:r>
      <w:r w:rsidR="00B53F7F" w:rsidRPr="00D60595">
        <w:rPr>
          <w:rFonts w:ascii="Times New Roman" w:hAnsi="Times New Roman"/>
          <w:color w:val="0070C0"/>
        </w:rPr>
        <w:t xml:space="preserve"> </w:t>
      </w:r>
      <w:r w:rsidR="00E24154" w:rsidRPr="00D60595">
        <w:rPr>
          <w:rFonts w:ascii="Times New Roman" w:hAnsi="Times New Roman"/>
          <w:color w:val="0070C0"/>
        </w:rPr>
        <w:t xml:space="preserve"> For example, this sentence might explain that once the MEAL plan has been effectively used when writing </w:t>
      </w:r>
      <w:r w:rsidRPr="00D60595">
        <w:rPr>
          <w:rFonts w:ascii="Times New Roman" w:hAnsi="Times New Roman"/>
          <w:color w:val="0070C0"/>
        </w:rPr>
        <w:t xml:space="preserve">the body of </w:t>
      </w:r>
      <w:r w:rsidR="00E24154" w:rsidRPr="00D60595">
        <w:rPr>
          <w:rFonts w:ascii="Times New Roman" w:hAnsi="Times New Roman"/>
          <w:color w:val="0070C0"/>
        </w:rPr>
        <w:t>a</w:t>
      </w:r>
      <w:r w:rsidRPr="00D60595">
        <w:rPr>
          <w:rFonts w:ascii="Times New Roman" w:hAnsi="Times New Roman"/>
          <w:color w:val="0070C0"/>
        </w:rPr>
        <w:t>n academic</w:t>
      </w:r>
      <w:r w:rsidR="00E24154" w:rsidRPr="00D60595">
        <w:rPr>
          <w:rFonts w:ascii="Times New Roman" w:hAnsi="Times New Roman"/>
          <w:color w:val="0070C0"/>
        </w:rPr>
        <w:t xml:space="preserve"> paper, the final section is the summary and conclusion section.</w:t>
      </w:r>
    </w:p>
    <w:p w:rsidR="00B66C22" w:rsidRPr="00514F8F" w:rsidRDefault="00B66C22" w:rsidP="00893A4D">
      <w:pPr>
        <w:spacing w:line="480" w:lineRule="auto"/>
        <w:jc w:val="center"/>
        <w:outlineLvl w:val="0"/>
        <w:rPr>
          <w:rFonts w:ascii="Times New Roman" w:hAnsi="Times New Roman"/>
          <w:b/>
        </w:rPr>
      </w:pPr>
      <w:r w:rsidRPr="00514F8F">
        <w:rPr>
          <w:rFonts w:ascii="Times New Roman" w:hAnsi="Times New Roman"/>
          <w:b/>
        </w:rPr>
        <w:t>Summary and Conclusion</w:t>
      </w:r>
    </w:p>
    <w:p w:rsidR="00B66C22" w:rsidRPr="00631539" w:rsidRDefault="00F84D7E" w:rsidP="00893A4D">
      <w:pPr>
        <w:spacing w:line="480" w:lineRule="auto"/>
        <w:ind w:firstLine="720"/>
        <w:rPr>
          <w:color w:val="0070C0"/>
          <w:szCs w:val="24"/>
        </w:rPr>
      </w:pPr>
      <w:r w:rsidRPr="00631539">
        <w:rPr>
          <w:color w:val="0070C0"/>
          <w:szCs w:val="24"/>
        </w:rPr>
        <w:t>A summary and conclusion section, which can also be the discussion section of an APA Style paper, is the final opportunity for the author to make a lasting impression on the reader.  The author can b</w:t>
      </w:r>
      <w:r w:rsidR="00B66C22" w:rsidRPr="00631539">
        <w:rPr>
          <w:color w:val="0070C0"/>
          <w:szCs w:val="24"/>
        </w:rPr>
        <w:t>egin by restating opinion</w:t>
      </w:r>
      <w:r w:rsidRPr="00631539">
        <w:rPr>
          <w:color w:val="0070C0"/>
          <w:szCs w:val="24"/>
        </w:rPr>
        <w:t>s</w:t>
      </w:r>
      <w:r w:rsidR="00B66C22" w:rsidRPr="00631539">
        <w:rPr>
          <w:color w:val="0070C0"/>
          <w:szCs w:val="24"/>
        </w:rPr>
        <w:t xml:space="preserve"> or position</w:t>
      </w:r>
      <w:r w:rsidRPr="00631539">
        <w:rPr>
          <w:color w:val="0070C0"/>
          <w:szCs w:val="24"/>
        </w:rPr>
        <w:t xml:space="preserve">s, </w:t>
      </w:r>
      <w:r w:rsidR="00B66C22" w:rsidRPr="00631539">
        <w:rPr>
          <w:color w:val="0070C0"/>
          <w:szCs w:val="24"/>
        </w:rPr>
        <w:t>and summariz</w:t>
      </w:r>
      <w:r w:rsidRPr="00631539">
        <w:rPr>
          <w:color w:val="0070C0"/>
          <w:szCs w:val="24"/>
        </w:rPr>
        <w:t>ing</w:t>
      </w:r>
      <w:r w:rsidR="00B66C22" w:rsidRPr="00631539">
        <w:rPr>
          <w:color w:val="0070C0"/>
          <w:szCs w:val="24"/>
        </w:rPr>
        <w:t xml:space="preserve"> the most important points that have </w:t>
      </w:r>
      <w:r w:rsidRPr="00631539">
        <w:rPr>
          <w:color w:val="0070C0"/>
          <w:szCs w:val="24"/>
        </w:rPr>
        <w:t xml:space="preserve">been </w:t>
      </w:r>
      <w:r w:rsidR="00B66C22" w:rsidRPr="00631539">
        <w:rPr>
          <w:color w:val="0070C0"/>
          <w:szCs w:val="24"/>
        </w:rPr>
        <w:t>presented</w:t>
      </w:r>
      <w:r w:rsidRPr="00631539">
        <w:rPr>
          <w:color w:val="0070C0"/>
          <w:szCs w:val="24"/>
        </w:rPr>
        <w:t xml:space="preserve"> in the paper</w:t>
      </w:r>
      <w:r w:rsidR="00B66C22" w:rsidRPr="00631539">
        <w:rPr>
          <w:color w:val="0070C0"/>
          <w:szCs w:val="24"/>
        </w:rPr>
        <w:t xml:space="preserve">.  </w:t>
      </w:r>
      <w:r w:rsidRPr="00631539">
        <w:rPr>
          <w:color w:val="0070C0"/>
          <w:szCs w:val="24"/>
        </w:rPr>
        <w:t>For example, this paper was written to demonstrate to reader</w:t>
      </w:r>
      <w:r w:rsidR="00E54A4F" w:rsidRPr="00631539">
        <w:rPr>
          <w:color w:val="0070C0"/>
          <w:szCs w:val="24"/>
        </w:rPr>
        <w:t>s</w:t>
      </w:r>
      <w:r w:rsidRPr="00631539">
        <w:rPr>
          <w:color w:val="0070C0"/>
          <w:szCs w:val="24"/>
        </w:rPr>
        <w:t xml:space="preserve"> how to effectively use APA Style when writing academic papers.  Various </w:t>
      </w:r>
      <w:r w:rsidRPr="00631539">
        <w:rPr>
          <w:color w:val="0070C0"/>
          <w:szCs w:val="24"/>
        </w:rPr>
        <w:lastRenderedPageBreak/>
        <w:t xml:space="preserve">components of an APA Style paper that were discussed or displayed in the form of examples include a running head, title page, introduction section, levels of section headings and their use, </w:t>
      </w:r>
      <w:r w:rsidR="00D974DC" w:rsidRPr="00631539">
        <w:rPr>
          <w:color w:val="0070C0"/>
          <w:szCs w:val="24"/>
        </w:rPr>
        <w:t>in-text citations, the MEAL plan, a concl</w:t>
      </w:r>
      <w:r w:rsidR="00E54A4F" w:rsidRPr="00631539">
        <w:rPr>
          <w:color w:val="0070C0"/>
          <w:szCs w:val="24"/>
        </w:rPr>
        <w:t>usion, and the reference list.</w:t>
      </w:r>
    </w:p>
    <w:p w:rsidR="00B66C22" w:rsidRPr="00330203" w:rsidRDefault="00B66C22" w:rsidP="00893A4D">
      <w:pPr>
        <w:spacing w:line="480" w:lineRule="auto"/>
        <w:ind w:firstLine="720"/>
        <w:rPr>
          <w:szCs w:val="24"/>
        </w:rPr>
      </w:pPr>
      <w:r>
        <w:rPr>
          <w:szCs w:val="24"/>
        </w:rPr>
        <w:br w:type="page"/>
      </w:r>
    </w:p>
    <w:p w:rsidR="00B66C22" w:rsidRPr="008D3E0E" w:rsidRDefault="004B3370" w:rsidP="008D3E0E">
      <w:pPr>
        <w:spacing w:line="480" w:lineRule="auto"/>
        <w:jc w:val="center"/>
        <w:rPr>
          <w:rFonts w:ascii="Times New Roman" w:hAnsi="Times New Roman"/>
          <w:szCs w:val="24"/>
        </w:rPr>
      </w:pPr>
      <w:r w:rsidRPr="008D3E0E">
        <w:rPr>
          <w:rFonts w:ascii="Times New Roman" w:hAnsi="Times New Roman"/>
          <w:szCs w:val="24"/>
        </w:rPr>
        <w:lastRenderedPageBreak/>
        <w:t>References</w:t>
      </w:r>
    </w:p>
    <w:p w:rsidR="009A163B" w:rsidRPr="00D960B5" w:rsidRDefault="009A163B" w:rsidP="008D3E0E">
      <w:pPr>
        <w:spacing w:line="480" w:lineRule="auto"/>
        <w:ind w:left="720" w:hanging="720"/>
        <w:rPr>
          <w:rFonts w:ascii="Times New Roman" w:hAnsi="Times New Roman"/>
          <w:szCs w:val="24"/>
        </w:rPr>
      </w:pPr>
      <w:r w:rsidRPr="00D960B5">
        <w:rPr>
          <w:rFonts w:ascii="Times New Roman" w:hAnsi="Times New Roman"/>
          <w:szCs w:val="24"/>
        </w:rPr>
        <w:t>American Psychological Association</w:t>
      </w:r>
      <w:r w:rsidR="008D3E0E" w:rsidRPr="00D960B5">
        <w:rPr>
          <w:rFonts w:ascii="Times New Roman" w:hAnsi="Times New Roman"/>
          <w:szCs w:val="24"/>
        </w:rPr>
        <w:t>.</w:t>
      </w:r>
      <w:r w:rsidRPr="00D960B5">
        <w:rPr>
          <w:rFonts w:ascii="Times New Roman" w:hAnsi="Times New Roman"/>
          <w:szCs w:val="24"/>
        </w:rPr>
        <w:t xml:space="preserve"> (2010</w:t>
      </w:r>
      <w:r w:rsidR="008D3E0E" w:rsidRPr="00D960B5">
        <w:rPr>
          <w:rFonts w:ascii="Times New Roman" w:hAnsi="Times New Roman"/>
          <w:szCs w:val="24"/>
        </w:rPr>
        <w:t>a</w:t>
      </w:r>
      <w:r w:rsidRPr="00D960B5">
        <w:rPr>
          <w:rFonts w:ascii="Times New Roman" w:hAnsi="Times New Roman"/>
          <w:szCs w:val="24"/>
        </w:rPr>
        <w:t xml:space="preserve">). </w:t>
      </w:r>
      <w:r w:rsidRPr="00D960B5">
        <w:rPr>
          <w:rFonts w:ascii="Times New Roman" w:hAnsi="Times New Roman"/>
          <w:i/>
          <w:iCs/>
          <w:szCs w:val="24"/>
        </w:rPr>
        <w:t xml:space="preserve">Publication manual of the American Psychological Association </w:t>
      </w:r>
      <w:r w:rsidRPr="00D960B5">
        <w:rPr>
          <w:rFonts w:ascii="Times New Roman" w:hAnsi="Times New Roman"/>
          <w:szCs w:val="24"/>
        </w:rPr>
        <w:t>(6t</w:t>
      </w:r>
      <w:r w:rsidR="008D3E0E" w:rsidRPr="00D960B5">
        <w:rPr>
          <w:rFonts w:ascii="Times New Roman" w:hAnsi="Times New Roman"/>
          <w:szCs w:val="24"/>
        </w:rPr>
        <w:t>h ed.). Washington, DC: Author.</w:t>
      </w:r>
    </w:p>
    <w:p w:rsidR="007A0E0B" w:rsidRDefault="00DA27C0" w:rsidP="007A0E0B">
      <w:pPr>
        <w:spacing w:line="480" w:lineRule="auto"/>
        <w:ind w:left="720" w:hanging="720"/>
        <w:rPr>
          <w:rFonts w:ascii="Times New Roman" w:hAnsi="Times New Roman"/>
          <w:szCs w:val="24"/>
        </w:rPr>
      </w:pPr>
      <w:r w:rsidRPr="00D960B5">
        <w:rPr>
          <w:rFonts w:ascii="Times New Roman" w:hAnsi="Times New Roman"/>
          <w:szCs w:val="24"/>
        </w:rPr>
        <w:t>American Psychological Association</w:t>
      </w:r>
      <w:r w:rsidR="008D3E0E" w:rsidRPr="00D960B5">
        <w:rPr>
          <w:rFonts w:ascii="Times New Roman" w:hAnsi="Times New Roman"/>
          <w:szCs w:val="24"/>
        </w:rPr>
        <w:t>.</w:t>
      </w:r>
      <w:r w:rsidRPr="00D960B5">
        <w:rPr>
          <w:rFonts w:ascii="Times New Roman" w:hAnsi="Times New Roman"/>
          <w:szCs w:val="24"/>
        </w:rPr>
        <w:t xml:space="preserve"> (2010</w:t>
      </w:r>
      <w:r w:rsidR="008D3E0E" w:rsidRPr="00D960B5">
        <w:rPr>
          <w:rFonts w:ascii="Times New Roman" w:hAnsi="Times New Roman"/>
          <w:szCs w:val="24"/>
        </w:rPr>
        <w:t>b</w:t>
      </w:r>
      <w:r w:rsidRPr="00D960B5">
        <w:rPr>
          <w:rFonts w:ascii="Times New Roman" w:hAnsi="Times New Roman"/>
          <w:szCs w:val="24"/>
        </w:rPr>
        <w:t>).</w:t>
      </w:r>
      <w:r w:rsidR="007547CA" w:rsidRPr="00D960B5">
        <w:rPr>
          <w:rFonts w:ascii="Times New Roman" w:hAnsi="Times New Roman"/>
          <w:szCs w:val="24"/>
        </w:rPr>
        <w:t xml:space="preserve"> </w:t>
      </w:r>
      <w:r w:rsidRPr="00D960B5">
        <w:rPr>
          <w:rFonts w:ascii="Times New Roman" w:hAnsi="Times New Roman"/>
          <w:i/>
          <w:szCs w:val="24"/>
        </w:rPr>
        <w:t>Ethical principles of psychologists and code</w:t>
      </w:r>
      <w:r w:rsidR="007547CA" w:rsidRPr="00D960B5">
        <w:rPr>
          <w:rFonts w:ascii="Times New Roman" w:hAnsi="Times New Roman"/>
          <w:i/>
          <w:szCs w:val="24"/>
        </w:rPr>
        <w:t xml:space="preserve"> of conduct. </w:t>
      </w:r>
      <w:r w:rsidR="007547CA" w:rsidRPr="00D960B5">
        <w:rPr>
          <w:rFonts w:ascii="Times New Roman" w:hAnsi="Times New Roman"/>
          <w:szCs w:val="24"/>
        </w:rPr>
        <w:t xml:space="preserve">Washington, DC: </w:t>
      </w:r>
      <w:r w:rsidR="008D3E0E" w:rsidRPr="00D960B5">
        <w:rPr>
          <w:rFonts w:ascii="Times New Roman" w:hAnsi="Times New Roman"/>
          <w:szCs w:val="24"/>
        </w:rPr>
        <w:t xml:space="preserve">Author. Retrieved from </w:t>
      </w:r>
      <w:r w:rsidR="007547CA" w:rsidRPr="00D960B5">
        <w:rPr>
          <w:rFonts w:ascii="Times New Roman" w:hAnsi="Times New Roman"/>
          <w:szCs w:val="24"/>
        </w:rPr>
        <w:t>http://www</w:t>
      </w:r>
      <w:r w:rsidR="002D288D" w:rsidRPr="00D960B5">
        <w:rPr>
          <w:rFonts w:ascii="Times New Roman" w:hAnsi="Times New Roman"/>
          <w:szCs w:val="24"/>
        </w:rPr>
        <w:t>.apa.org/ethics/code/index.aspx</w:t>
      </w:r>
    </w:p>
    <w:p w:rsidR="00DB32F0" w:rsidRPr="00347CAD" w:rsidRDefault="00DB32F0" w:rsidP="00DB32F0">
      <w:pPr>
        <w:spacing w:line="480" w:lineRule="auto"/>
        <w:ind w:left="720" w:hanging="720"/>
        <w:rPr>
          <w:rFonts w:ascii="Times New Roman" w:hAnsi="Times New Roman"/>
        </w:rPr>
      </w:pPr>
      <w:r w:rsidRPr="00347CAD">
        <w:rPr>
          <w:rFonts w:ascii="Times New Roman" w:hAnsi="Times New Roman"/>
        </w:rPr>
        <w:t xml:space="preserve">Kearney, C. A., &amp; Trull, T. J., (2015). </w:t>
      </w:r>
      <w:r w:rsidRPr="00347CAD">
        <w:rPr>
          <w:rFonts w:ascii="Times New Roman" w:hAnsi="Times New Roman"/>
          <w:i/>
        </w:rPr>
        <w:t xml:space="preserve">Abnormal Psychology and Life: A Dimensional Approach </w:t>
      </w:r>
      <w:r w:rsidRPr="00347CAD">
        <w:rPr>
          <w:rFonts w:ascii="Times New Roman" w:hAnsi="Times New Roman"/>
        </w:rPr>
        <w:t>(2</w:t>
      </w:r>
      <w:r w:rsidRPr="00347CAD">
        <w:rPr>
          <w:rFonts w:ascii="Times New Roman" w:hAnsi="Times New Roman"/>
          <w:vertAlign w:val="superscript"/>
        </w:rPr>
        <w:t>nd</w:t>
      </w:r>
      <w:r w:rsidRPr="00347CAD">
        <w:rPr>
          <w:rFonts w:ascii="Times New Roman" w:hAnsi="Times New Roman"/>
        </w:rPr>
        <w:t xml:space="preserve"> ed.).</w:t>
      </w:r>
      <w:r w:rsidRPr="00347CAD">
        <w:rPr>
          <w:rFonts w:ascii="Times New Roman" w:hAnsi="Times New Roman"/>
          <w:i/>
        </w:rPr>
        <w:t xml:space="preserve"> </w:t>
      </w:r>
      <w:r w:rsidRPr="00347CAD">
        <w:rPr>
          <w:rFonts w:ascii="Times New Roman" w:hAnsi="Times New Roman"/>
        </w:rPr>
        <w:t>Belmont, CA: Cengage Learning.</w:t>
      </w:r>
    </w:p>
    <w:p w:rsidR="00DB32F0" w:rsidRDefault="00DB32F0" w:rsidP="00DB32F0">
      <w:pPr>
        <w:spacing w:line="480" w:lineRule="auto"/>
        <w:ind w:left="720" w:hanging="720"/>
        <w:rPr>
          <w:rFonts w:ascii="Times New Roman" w:hAnsi="Times New Roman"/>
        </w:rPr>
      </w:pPr>
      <w:r w:rsidRPr="00D960B5">
        <w:rPr>
          <w:rFonts w:ascii="Times New Roman" w:hAnsi="Times New Roman"/>
        </w:rPr>
        <w:t>Marsh, R. L., Landau, J. D., &amp; Hicks, J. L. (1997). Con</w:t>
      </w:r>
      <w:r>
        <w:rPr>
          <w:rFonts w:ascii="Times New Roman" w:hAnsi="Times New Roman"/>
        </w:rPr>
        <w:t>tributions of inadequate source</w:t>
      </w:r>
    </w:p>
    <w:p w:rsidR="00DB32F0" w:rsidRPr="00D960B5" w:rsidRDefault="00DB32F0" w:rsidP="00DB32F0">
      <w:pPr>
        <w:spacing w:line="480" w:lineRule="auto"/>
        <w:ind w:firstLine="720"/>
        <w:rPr>
          <w:rFonts w:ascii="Times New Roman" w:hAnsi="Times New Roman"/>
        </w:rPr>
      </w:pPr>
      <w:r w:rsidRPr="00D960B5">
        <w:rPr>
          <w:rFonts w:ascii="Times New Roman" w:hAnsi="Times New Roman"/>
        </w:rPr>
        <w:t xml:space="preserve">monitoring to unconscious plagiarism during idea generation. </w:t>
      </w:r>
      <w:r w:rsidRPr="00D960B5">
        <w:rPr>
          <w:rFonts w:ascii="Times New Roman" w:hAnsi="Times New Roman"/>
          <w:i/>
        </w:rPr>
        <w:t xml:space="preserve">Journal of Experimental </w:t>
      </w:r>
      <w:r w:rsidRPr="00D960B5">
        <w:rPr>
          <w:rFonts w:ascii="Times New Roman" w:hAnsi="Times New Roman"/>
          <w:i/>
        </w:rPr>
        <w:tab/>
        <w:t>Psychology: Learning, Memory, and Cognition, 23</w:t>
      </w:r>
      <w:r w:rsidRPr="00D960B5">
        <w:rPr>
          <w:rFonts w:ascii="Times New Roman" w:hAnsi="Times New Roman"/>
        </w:rPr>
        <w:t>(4), 886-897. doi: 10.1037/0278-</w:t>
      </w:r>
      <w:r w:rsidRPr="00D960B5">
        <w:rPr>
          <w:rFonts w:ascii="Times New Roman" w:hAnsi="Times New Roman"/>
        </w:rPr>
        <w:tab/>
        <w:t>7393.23.4.886</w:t>
      </w:r>
    </w:p>
    <w:p w:rsidR="007A0E0B" w:rsidRPr="00DB32F0" w:rsidRDefault="007A0E0B" w:rsidP="007A0E0B">
      <w:pPr>
        <w:spacing w:line="480" w:lineRule="auto"/>
        <w:ind w:left="720" w:hanging="720"/>
        <w:rPr>
          <w:rFonts w:ascii="Times New Roman" w:hAnsi="Times New Roman"/>
        </w:rPr>
      </w:pPr>
      <w:r w:rsidRPr="00DB32F0">
        <w:rPr>
          <w:rFonts w:ascii="Times New Roman" w:hAnsi="Times New Roman"/>
        </w:rPr>
        <w:t xml:space="preserve">Pastorino, E. E. &amp; Doyle-Portillo, S. M. (2013). </w:t>
      </w:r>
      <w:r w:rsidRPr="00DB32F0">
        <w:rPr>
          <w:rFonts w:ascii="Times New Roman" w:hAnsi="Times New Roman"/>
          <w:i/>
        </w:rPr>
        <w:t xml:space="preserve">What is </w:t>
      </w:r>
      <w:r w:rsidRPr="00DB32F0">
        <w:rPr>
          <w:rFonts w:ascii="Times New Roman" w:hAnsi="Times New Roman"/>
          <w:i/>
          <w:iCs/>
        </w:rPr>
        <w:t xml:space="preserve">Psychology? Essentials </w:t>
      </w:r>
      <w:r w:rsidRPr="00DB32F0">
        <w:rPr>
          <w:rFonts w:ascii="Times New Roman" w:hAnsi="Times New Roman"/>
        </w:rPr>
        <w:t>(2</w:t>
      </w:r>
      <w:r w:rsidRPr="00DB32F0">
        <w:rPr>
          <w:rFonts w:ascii="Times New Roman" w:hAnsi="Times New Roman"/>
          <w:vertAlign w:val="superscript"/>
        </w:rPr>
        <w:t>nd</w:t>
      </w:r>
      <w:r w:rsidRPr="00DB32F0">
        <w:rPr>
          <w:rFonts w:ascii="Times New Roman" w:hAnsi="Times New Roman"/>
        </w:rPr>
        <w:t xml:space="preserve"> ed.). Belmont, CA: Cengage Learning.</w:t>
      </w:r>
    </w:p>
    <w:p w:rsidR="00552A3E" w:rsidRDefault="002D288D" w:rsidP="00BA3A9D">
      <w:pPr>
        <w:spacing w:line="480" w:lineRule="auto"/>
        <w:rPr>
          <w:rFonts w:ascii="Times New Roman" w:hAnsi="Times New Roman"/>
        </w:rPr>
      </w:pPr>
      <w:r w:rsidRPr="00D960B5">
        <w:rPr>
          <w:rFonts w:ascii="Times New Roman" w:hAnsi="Times New Roman"/>
        </w:rPr>
        <w:t>Walker, A. L. (2008). Preventing unintentional plagiar</w:t>
      </w:r>
      <w:r w:rsidR="00552A3E">
        <w:rPr>
          <w:rFonts w:ascii="Times New Roman" w:hAnsi="Times New Roman"/>
        </w:rPr>
        <w:t>ism: A method for strengthening</w:t>
      </w:r>
    </w:p>
    <w:p w:rsidR="00BA3A9D" w:rsidRPr="00D960B5" w:rsidRDefault="002D288D" w:rsidP="00552A3E">
      <w:pPr>
        <w:spacing w:line="480" w:lineRule="auto"/>
        <w:ind w:firstLine="720"/>
        <w:rPr>
          <w:rFonts w:ascii="Times New Roman" w:hAnsi="Times New Roman"/>
        </w:rPr>
      </w:pPr>
      <w:r w:rsidRPr="00D960B5">
        <w:rPr>
          <w:rFonts w:ascii="Times New Roman" w:hAnsi="Times New Roman"/>
        </w:rPr>
        <w:t>paraphrasing skills.</w:t>
      </w:r>
      <w:r w:rsidRPr="00D960B5">
        <w:rPr>
          <w:rFonts w:ascii="Times New Roman" w:hAnsi="Times New Roman"/>
          <w:i/>
          <w:iCs/>
        </w:rPr>
        <w:t xml:space="preserve"> Journal of Instructio</w:t>
      </w:r>
      <w:bookmarkStart w:id="0" w:name="_GoBack"/>
      <w:bookmarkEnd w:id="0"/>
      <w:r w:rsidRPr="00D960B5">
        <w:rPr>
          <w:rFonts w:ascii="Times New Roman" w:hAnsi="Times New Roman"/>
          <w:i/>
          <w:iCs/>
        </w:rPr>
        <w:t>nal Psychology, 35</w:t>
      </w:r>
      <w:r w:rsidRPr="00D960B5">
        <w:rPr>
          <w:rFonts w:ascii="Times New Roman" w:hAnsi="Times New Roman"/>
        </w:rPr>
        <w:t xml:space="preserve">(4), 387-395. Retrieved from </w:t>
      </w:r>
      <w:r w:rsidR="00BA3A9D" w:rsidRPr="00D960B5">
        <w:rPr>
          <w:rFonts w:ascii="Times New Roman" w:hAnsi="Times New Roman"/>
        </w:rPr>
        <w:tab/>
      </w:r>
      <w:r w:rsidRPr="00D960B5">
        <w:rPr>
          <w:rFonts w:ascii="Times New Roman" w:hAnsi="Times New Roman"/>
        </w:rPr>
        <w:t>http://search.proquest.com/docview/213904438?accountid=27965</w:t>
      </w:r>
      <w:r w:rsidR="00552A3E">
        <w:rPr>
          <w:rFonts w:ascii="Times New Roman" w:hAnsi="Times New Roman"/>
        </w:rPr>
        <w:t xml:space="preserve"> </w:t>
      </w:r>
    </w:p>
    <w:p w:rsidR="00BA3A9D" w:rsidRPr="00BA3A9D" w:rsidRDefault="00E2684C" w:rsidP="00BA3A9D">
      <w:pPr>
        <w:spacing w:line="480" w:lineRule="auto"/>
        <w:rPr>
          <w:rFonts w:ascii="Times New Roman" w:hAnsi="Times New Roman"/>
        </w:rPr>
      </w:pPr>
      <w:r>
        <w:rPr>
          <w:rFonts w:ascii="Times New Roman" w:hAnsi="Times New Roman"/>
        </w:rPr>
        <w:pict>
          <v:rect id="_x0000_i1025" style="width:0;height:1.5pt" o:hralign="center" o:hrstd="t" o:hr="t" fillcolor="#a0a0a0" stroked="f"/>
        </w:pict>
      </w:r>
    </w:p>
    <w:p w:rsidR="00B66C22" w:rsidRPr="00631539" w:rsidRDefault="006A7165" w:rsidP="00BA3A9D">
      <w:pPr>
        <w:rPr>
          <w:rFonts w:ascii="Times New Roman" w:hAnsi="Times New Roman"/>
          <w:color w:val="0070C0"/>
        </w:rPr>
      </w:pPr>
      <w:r w:rsidRPr="00631539">
        <w:rPr>
          <w:rFonts w:ascii="Times New Roman" w:hAnsi="Times New Roman"/>
          <w:color w:val="0070C0"/>
          <w:szCs w:val="24"/>
        </w:rPr>
        <w:t>Always begin a reference list</w:t>
      </w:r>
      <w:r w:rsidR="00BA3A9D" w:rsidRPr="00631539">
        <w:rPr>
          <w:rFonts w:ascii="Times New Roman" w:hAnsi="Times New Roman"/>
          <w:color w:val="0070C0"/>
          <w:szCs w:val="24"/>
        </w:rPr>
        <w:t xml:space="preserve"> on a new page.  </w:t>
      </w:r>
      <w:r w:rsidR="008D3E0E" w:rsidRPr="00631539">
        <w:rPr>
          <w:rFonts w:ascii="Times New Roman" w:hAnsi="Times New Roman"/>
          <w:iCs/>
          <w:color w:val="0070C0"/>
          <w:szCs w:val="24"/>
        </w:rPr>
        <w:t>Use a</w:t>
      </w:r>
      <w:r w:rsidR="00B66C22" w:rsidRPr="00631539">
        <w:rPr>
          <w:rFonts w:ascii="Times New Roman" w:hAnsi="Times New Roman"/>
          <w:iCs/>
          <w:color w:val="0070C0"/>
          <w:szCs w:val="24"/>
        </w:rPr>
        <w:t xml:space="preserve"> hanging indent after the first line</w:t>
      </w:r>
      <w:r w:rsidR="008D3E0E" w:rsidRPr="00631539">
        <w:rPr>
          <w:rFonts w:ascii="Times New Roman" w:hAnsi="Times New Roman"/>
          <w:iCs/>
          <w:color w:val="0070C0"/>
          <w:szCs w:val="24"/>
        </w:rPr>
        <w:t xml:space="preserve"> of each reference.  The reference list is in </w:t>
      </w:r>
      <w:r w:rsidR="00B66C22" w:rsidRPr="00631539">
        <w:rPr>
          <w:rFonts w:ascii="Times New Roman" w:hAnsi="Times New Roman"/>
          <w:iCs/>
          <w:color w:val="0070C0"/>
          <w:szCs w:val="24"/>
        </w:rPr>
        <w:t xml:space="preserve">alphabetical by </w:t>
      </w:r>
      <w:r w:rsidR="008D3E0E" w:rsidRPr="00631539">
        <w:rPr>
          <w:rFonts w:ascii="Times New Roman" w:hAnsi="Times New Roman"/>
          <w:iCs/>
          <w:color w:val="0070C0"/>
          <w:szCs w:val="24"/>
        </w:rPr>
        <w:t xml:space="preserve">first </w:t>
      </w:r>
      <w:r w:rsidR="00B66C22" w:rsidRPr="00631539">
        <w:rPr>
          <w:rFonts w:ascii="Times New Roman" w:hAnsi="Times New Roman"/>
          <w:iCs/>
          <w:color w:val="0070C0"/>
          <w:szCs w:val="24"/>
        </w:rPr>
        <w:t xml:space="preserve">author’s last name.  </w:t>
      </w:r>
      <w:r w:rsidR="008D3E0E" w:rsidRPr="00631539">
        <w:rPr>
          <w:rFonts w:ascii="Times New Roman" w:hAnsi="Times New Roman"/>
          <w:iCs/>
          <w:color w:val="0070C0"/>
          <w:szCs w:val="24"/>
        </w:rPr>
        <w:t xml:space="preserve">A </w:t>
      </w:r>
      <w:r w:rsidR="00B66C22" w:rsidRPr="00631539">
        <w:rPr>
          <w:rFonts w:ascii="Times New Roman" w:hAnsi="Times New Roman"/>
          <w:color w:val="0070C0"/>
        </w:rPr>
        <w:t>reference</w:t>
      </w:r>
      <w:r w:rsidR="008D3E0E" w:rsidRPr="00631539">
        <w:rPr>
          <w:rFonts w:ascii="Times New Roman" w:hAnsi="Times New Roman"/>
          <w:color w:val="0070C0"/>
        </w:rPr>
        <w:t xml:space="preserve"> list only contains </w:t>
      </w:r>
      <w:r w:rsidR="00B66C22" w:rsidRPr="00631539">
        <w:rPr>
          <w:rFonts w:ascii="Times New Roman" w:hAnsi="Times New Roman"/>
          <w:color w:val="0070C0"/>
        </w:rPr>
        <w:t xml:space="preserve">sources that are cited in the body of </w:t>
      </w:r>
      <w:r w:rsidR="008D3E0E" w:rsidRPr="00631539">
        <w:rPr>
          <w:rFonts w:ascii="Times New Roman" w:hAnsi="Times New Roman"/>
          <w:color w:val="0070C0"/>
        </w:rPr>
        <w:t xml:space="preserve">the </w:t>
      </w:r>
      <w:r w:rsidR="00B66C22" w:rsidRPr="00631539">
        <w:rPr>
          <w:rFonts w:ascii="Times New Roman" w:hAnsi="Times New Roman"/>
          <w:color w:val="0070C0"/>
        </w:rPr>
        <w:t>paper</w:t>
      </w:r>
      <w:r w:rsidR="008D3E0E" w:rsidRPr="00631539">
        <w:rPr>
          <w:rFonts w:ascii="Times New Roman" w:hAnsi="Times New Roman"/>
          <w:color w:val="0070C0"/>
        </w:rPr>
        <w:t>, and all sources cited in the body of the paper must be contain</w:t>
      </w:r>
      <w:r w:rsidR="0052397E" w:rsidRPr="00631539">
        <w:rPr>
          <w:rFonts w:ascii="Times New Roman" w:hAnsi="Times New Roman"/>
          <w:color w:val="0070C0"/>
        </w:rPr>
        <w:t>ed</w:t>
      </w:r>
      <w:r w:rsidR="008D3E0E" w:rsidRPr="00631539">
        <w:rPr>
          <w:rFonts w:ascii="Times New Roman" w:hAnsi="Times New Roman"/>
          <w:color w:val="0070C0"/>
        </w:rPr>
        <w:t xml:space="preserve"> in the reference list.</w:t>
      </w:r>
    </w:p>
    <w:p w:rsidR="004C3FB0" w:rsidRPr="00631539" w:rsidRDefault="004C3FB0" w:rsidP="004C3FB0">
      <w:pPr>
        <w:rPr>
          <w:rFonts w:ascii="Times New Roman" w:hAnsi="Times New Roman"/>
          <w:color w:val="0070C0"/>
          <w:szCs w:val="24"/>
        </w:rPr>
      </w:pPr>
    </w:p>
    <w:p w:rsidR="00BA3A9D" w:rsidRPr="00631539" w:rsidRDefault="004C3FB0" w:rsidP="004C3FB0">
      <w:pPr>
        <w:rPr>
          <w:rFonts w:ascii="Times New Roman" w:hAnsi="Times New Roman"/>
          <w:color w:val="0070C0"/>
          <w:szCs w:val="24"/>
        </w:rPr>
      </w:pPr>
      <w:r w:rsidRPr="00631539">
        <w:rPr>
          <w:rFonts w:ascii="Times New Roman" w:hAnsi="Times New Roman"/>
          <w:color w:val="0070C0"/>
          <w:szCs w:val="24"/>
        </w:rPr>
        <w:t>The reference list above contains an example of how to cite a source when two documents are written in the same year by the same author.  The year is also displayed using this method for the corresponding in-text citations</w:t>
      </w:r>
      <w:r w:rsidR="00BA3A9D" w:rsidRPr="00631539">
        <w:rPr>
          <w:rFonts w:ascii="Times New Roman" w:hAnsi="Times New Roman"/>
          <w:color w:val="0070C0"/>
          <w:szCs w:val="24"/>
        </w:rPr>
        <w:t xml:space="preserve"> as in the next sentence</w:t>
      </w:r>
      <w:r w:rsidRPr="00631539">
        <w:rPr>
          <w:rFonts w:ascii="Times New Roman" w:hAnsi="Times New Roman"/>
          <w:color w:val="0070C0"/>
          <w:szCs w:val="24"/>
        </w:rPr>
        <w:t xml:space="preserve">.  The author of the first citation (American Psychological Association, 2010a) is also the publisher, therefore, the word "Author" is used in </w:t>
      </w:r>
      <w:r w:rsidR="006A7165" w:rsidRPr="00631539">
        <w:rPr>
          <w:rFonts w:ascii="Times New Roman" w:hAnsi="Times New Roman"/>
          <w:color w:val="0070C0"/>
          <w:szCs w:val="24"/>
        </w:rPr>
        <w:t>place of the publisher's name.</w:t>
      </w:r>
    </w:p>
    <w:p w:rsidR="006A7165" w:rsidRPr="00631539" w:rsidRDefault="006A7165" w:rsidP="004C3FB0">
      <w:pPr>
        <w:rPr>
          <w:rFonts w:ascii="Times New Roman" w:hAnsi="Times New Roman"/>
          <w:color w:val="0070C0"/>
          <w:szCs w:val="24"/>
        </w:rPr>
      </w:pPr>
    </w:p>
    <w:p w:rsidR="006A7165" w:rsidRPr="00631539" w:rsidRDefault="00C6469A" w:rsidP="00682271">
      <w:pPr>
        <w:outlineLvl w:val="0"/>
        <w:rPr>
          <w:rFonts w:ascii="Times New Roman" w:hAnsi="Times New Roman"/>
          <w:color w:val="0070C0"/>
          <w:szCs w:val="24"/>
        </w:rPr>
      </w:pPr>
      <w:r w:rsidRPr="00631539">
        <w:rPr>
          <w:rFonts w:ascii="Times New Roman" w:hAnsi="Times New Roman"/>
          <w:color w:val="0070C0"/>
          <w:szCs w:val="24"/>
        </w:rPr>
        <w:t>When a digital object identifier (DOI) is available for a journal article, it should be placed at the end of the citation.  If a DOI is not available, a uniform resource locator (URL) should be used.  The Marsh, Landau, and Hicks (1997) reference is an example of how to cite a source using a DOI.  The Walker (2008) reference is an example of how to cite a source using a URL.</w:t>
      </w:r>
      <w:r w:rsidR="00682271" w:rsidRPr="00631539">
        <w:rPr>
          <w:rFonts w:ascii="Times New Roman" w:hAnsi="Times New Roman"/>
          <w:b/>
          <w:color w:val="0070C0"/>
          <w:szCs w:val="24"/>
        </w:rPr>
        <w:t xml:space="preserve"> </w:t>
      </w:r>
      <w:r w:rsidR="00552A3E">
        <w:rPr>
          <w:rFonts w:ascii="Times New Roman" w:hAnsi="Times New Roman"/>
          <w:b/>
          <w:color w:val="0070C0"/>
          <w:szCs w:val="24"/>
        </w:rPr>
        <w:t xml:space="preserve">Please </w:t>
      </w:r>
      <w:r w:rsidR="00682271" w:rsidRPr="00631539">
        <w:rPr>
          <w:rFonts w:ascii="Times New Roman" w:hAnsi="Times New Roman"/>
          <w:b/>
          <w:color w:val="0070C0"/>
          <w:szCs w:val="24"/>
        </w:rPr>
        <w:t xml:space="preserve">DELETE </w:t>
      </w:r>
      <w:r w:rsidR="00552A3E">
        <w:rPr>
          <w:rFonts w:ascii="Times New Roman" w:hAnsi="Times New Roman"/>
          <w:b/>
          <w:color w:val="0070C0"/>
          <w:szCs w:val="24"/>
        </w:rPr>
        <w:t xml:space="preserve">all blue notes from your paper, as well as any extra information in black that is not needed.  </w:t>
      </w:r>
    </w:p>
    <w:sectPr w:rsidR="006A7165" w:rsidRPr="00631539" w:rsidSect="00E365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84C" w:rsidRPr="004B08EC" w:rsidRDefault="00E2684C" w:rsidP="00E36537">
      <w:pPr>
        <w:rPr>
          <w:szCs w:val="24"/>
        </w:rPr>
      </w:pPr>
      <w:r>
        <w:separator/>
      </w:r>
    </w:p>
  </w:endnote>
  <w:endnote w:type="continuationSeparator" w:id="0">
    <w:p w:rsidR="00E2684C" w:rsidRPr="004B08EC" w:rsidRDefault="00E2684C" w:rsidP="00E36537">
      <w:pPr>
        <w:rPr>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84C" w:rsidRPr="004B08EC" w:rsidRDefault="00E2684C" w:rsidP="00E36537">
      <w:pPr>
        <w:rPr>
          <w:szCs w:val="24"/>
        </w:rPr>
      </w:pPr>
      <w:r>
        <w:separator/>
      </w:r>
    </w:p>
  </w:footnote>
  <w:footnote w:type="continuationSeparator" w:id="0">
    <w:p w:rsidR="00E2684C" w:rsidRPr="004B08EC" w:rsidRDefault="00E2684C" w:rsidP="00E36537">
      <w:pPr>
        <w:rPr>
          <w:szCs w:val="24"/>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C22" w:rsidRPr="00E36537" w:rsidRDefault="004B3370" w:rsidP="00E36537">
    <w:pPr>
      <w:pStyle w:val="Header"/>
      <w:rPr>
        <w:rFonts w:ascii="Times New Roman" w:hAnsi="Times New Roman"/>
        <w:sz w:val="24"/>
        <w:szCs w:val="24"/>
      </w:rPr>
    </w:pPr>
    <w:r>
      <w:rPr>
        <w:rFonts w:ascii="Times New Roman" w:hAnsi="Times New Roman"/>
        <w:sz w:val="24"/>
        <w:szCs w:val="24"/>
      </w:rPr>
      <w:t>APA STYLE PAPER TEMPLATE</w:t>
    </w:r>
    <w:r w:rsidR="00EF023A">
      <w:rPr>
        <w:rFonts w:ascii="Times New Roman" w:hAnsi="Times New Roman"/>
        <w:sz w:val="24"/>
        <w:szCs w:val="24"/>
      </w:rPr>
      <w:tab/>
    </w:r>
    <w:r w:rsidR="00B66C22" w:rsidRPr="00E36537">
      <w:rPr>
        <w:rFonts w:ascii="Times New Roman" w:hAnsi="Times New Roman"/>
        <w:sz w:val="24"/>
        <w:szCs w:val="24"/>
      </w:rPr>
      <w:tab/>
      <w:t xml:space="preserve">                                 </w:t>
    </w:r>
    <w:r w:rsidR="006326C0" w:rsidRPr="00E36537">
      <w:rPr>
        <w:rFonts w:ascii="Times New Roman" w:hAnsi="Times New Roman"/>
        <w:sz w:val="24"/>
        <w:szCs w:val="24"/>
      </w:rPr>
      <w:fldChar w:fldCharType="begin"/>
    </w:r>
    <w:r w:rsidR="00B66C22" w:rsidRPr="00E36537">
      <w:rPr>
        <w:rFonts w:ascii="Times New Roman" w:hAnsi="Times New Roman"/>
        <w:sz w:val="24"/>
        <w:szCs w:val="24"/>
      </w:rPr>
      <w:instrText xml:space="preserve"> PAGE   \* MERGEFORMAT </w:instrText>
    </w:r>
    <w:r w:rsidR="006326C0" w:rsidRPr="00E36537">
      <w:rPr>
        <w:rFonts w:ascii="Times New Roman" w:hAnsi="Times New Roman"/>
        <w:sz w:val="24"/>
        <w:szCs w:val="24"/>
      </w:rPr>
      <w:fldChar w:fldCharType="separate"/>
    </w:r>
    <w:r w:rsidR="00347CAD">
      <w:rPr>
        <w:rFonts w:ascii="Times New Roman" w:hAnsi="Times New Roman"/>
        <w:noProof/>
        <w:sz w:val="24"/>
        <w:szCs w:val="24"/>
      </w:rPr>
      <w:t>5</w:t>
    </w:r>
    <w:r w:rsidR="006326C0" w:rsidRPr="00E36537">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C22" w:rsidRPr="00E36537" w:rsidRDefault="00B66C22" w:rsidP="000D63A5">
    <w:pPr>
      <w:rPr>
        <w:rFonts w:ascii="Times New Roman" w:hAnsi="Times New Roman"/>
        <w:szCs w:val="24"/>
      </w:rPr>
    </w:pPr>
    <w:r w:rsidRPr="00EF023A">
      <w:rPr>
        <w:rFonts w:ascii="Times New Roman" w:hAnsi="Times New Roman"/>
        <w:szCs w:val="24"/>
      </w:rPr>
      <w:t xml:space="preserve">Running head: </w:t>
    </w:r>
    <w:r w:rsidR="000719A4">
      <w:rPr>
        <w:rFonts w:ascii="Times New Roman" w:hAnsi="Times New Roman"/>
        <w:szCs w:val="24"/>
      </w:rPr>
      <w:t>ABBREVIATED TITLE OF YOUR PAPER</w:t>
    </w:r>
    <w:r w:rsidR="00FD23C9">
      <w:rPr>
        <w:rFonts w:ascii="Times New Roman" w:hAnsi="Times New Roman"/>
        <w:szCs w:val="24"/>
      </w:rPr>
      <w:t xml:space="preserve">      </w:t>
    </w:r>
    <w:r w:rsidR="00EF023A">
      <w:rPr>
        <w:rFonts w:ascii="Times New Roman" w:hAnsi="Times New Roman"/>
        <w:szCs w:val="24"/>
      </w:rPr>
      <w:tab/>
    </w:r>
    <w:r w:rsidR="00003711">
      <w:rPr>
        <w:rFonts w:ascii="Times New Roman" w:hAnsi="Times New Roman"/>
        <w:szCs w:val="24"/>
      </w:rPr>
      <w:t xml:space="preserve">                      </w:t>
    </w:r>
    <w:r w:rsidR="00FD23C9">
      <w:rPr>
        <w:rFonts w:ascii="Times New Roman" w:hAnsi="Times New Roman"/>
        <w:szCs w:val="24"/>
      </w:rPr>
      <w:t xml:space="preserve"> </w:t>
    </w:r>
    <w:r w:rsidR="00154207">
      <w:rPr>
        <w:rFonts w:ascii="Times New Roman" w:hAnsi="Times New Roman"/>
        <w:szCs w:val="24"/>
      </w:rPr>
      <w:tab/>
    </w:r>
    <w:r w:rsidR="00FD23C9">
      <w:rPr>
        <w:rFonts w:ascii="Times New Roman" w:hAnsi="Times New Roman"/>
        <w:szCs w:val="24"/>
      </w:rPr>
      <w:t xml:space="preserve">               </w:t>
    </w:r>
    <w:r w:rsidR="00154207" w:rsidRPr="00EF023A">
      <w:rPr>
        <w:rFonts w:ascii="Times New Roman" w:hAnsi="Times New Roman"/>
        <w:szCs w:val="24"/>
      </w:rPr>
      <w:t>1</w:t>
    </w:r>
    <w:r w:rsidR="00FD23C9">
      <w:rPr>
        <w:rFonts w:ascii="Times New Roman" w:hAnsi="Times New Roman"/>
        <w:szCs w:val="24"/>
      </w:rPr>
      <w:t xml:space="preserve">  </w:t>
    </w:r>
    <w:r w:rsidRPr="00E36537">
      <w:rPr>
        <w:rFonts w:ascii="Times New Roman" w:hAnsi="Times New Roman"/>
        <w:szCs w:val="24"/>
      </w:rPr>
      <w:tab/>
    </w:r>
    <w:r w:rsidRPr="00E36537">
      <w:rPr>
        <w:rFonts w:ascii="Times New Roman" w:hAnsi="Times New Roman"/>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537"/>
    <w:rsid w:val="00003711"/>
    <w:rsid w:val="00016751"/>
    <w:rsid w:val="00030D30"/>
    <w:rsid w:val="00041255"/>
    <w:rsid w:val="0006525F"/>
    <w:rsid w:val="00070715"/>
    <w:rsid w:val="000719A4"/>
    <w:rsid w:val="00087241"/>
    <w:rsid w:val="00087D21"/>
    <w:rsid w:val="00094267"/>
    <w:rsid w:val="000A1382"/>
    <w:rsid w:val="000D63A5"/>
    <w:rsid w:val="000E2BDF"/>
    <w:rsid w:val="000F0EEE"/>
    <w:rsid w:val="000F61DA"/>
    <w:rsid w:val="00133A7E"/>
    <w:rsid w:val="00152814"/>
    <w:rsid w:val="00154207"/>
    <w:rsid w:val="001640EA"/>
    <w:rsid w:val="00171F05"/>
    <w:rsid w:val="001E3529"/>
    <w:rsid w:val="001E481E"/>
    <w:rsid w:val="001F0F82"/>
    <w:rsid w:val="002020AD"/>
    <w:rsid w:val="00216FD7"/>
    <w:rsid w:val="0022145B"/>
    <w:rsid w:val="002413DD"/>
    <w:rsid w:val="0025724A"/>
    <w:rsid w:val="0028647C"/>
    <w:rsid w:val="00286AA4"/>
    <w:rsid w:val="00296CE1"/>
    <w:rsid w:val="002A1AE0"/>
    <w:rsid w:val="002B045C"/>
    <w:rsid w:val="002D288D"/>
    <w:rsid w:val="002F149E"/>
    <w:rsid w:val="002F5E69"/>
    <w:rsid w:val="003046BC"/>
    <w:rsid w:val="00314326"/>
    <w:rsid w:val="00330203"/>
    <w:rsid w:val="00331732"/>
    <w:rsid w:val="00332694"/>
    <w:rsid w:val="00332B54"/>
    <w:rsid w:val="00344CA2"/>
    <w:rsid w:val="00347CAD"/>
    <w:rsid w:val="003A3087"/>
    <w:rsid w:val="003A40C7"/>
    <w:rsid w:val="003A55D9"/>
    <w:rsid w:val="003C2E26"/>
    <w:rsid w:val="00433938"/>
    <w:rsid w:val="0046682F"/>
    <w:rsid w:val="00480317"/>
    <w:rsid w:val="00490206"/>
    <w:rsid w:val="004A0860"/>
    <w:rsid w:val="004B08EC"/>
    <w:rsid w:val="004B29E2"/>
    <w:rsid w:val="004B2A5B"/>
    <w:rsid w:val="004B3370"/>
    <w:rsid w:val="004C2D1C"/>
    <w:rsid w:val="004C3FB0"/>
    <w:rsid w:val="004D4722"/>
    <w:rsid w:val="004E599A"/>
    <w:rsid w:val="004E79B1"/>
    <w:rsid w:val="00514F8F"/>
    <w:rsid w:val="005205DD"/>
    <w:rsid w:val="0052171A"/>
    <w:rsid w:val="0052397E"/>
    <w:rsid w:val="00526994"/>
    <w:rsid w:val="00532D94"/>
    <w:rsid w:val="00533685"/>
    <w:rsid w:val="00552A3E"/>
    <w:rsid w:val="00553F72"/>
    <w:rsid w:val="005546E7"/>
    <w:rsid w:val="00560A8D"/>
    <w:rsid w:val="0057068C"/>
    <w:rsid w:val="00575E23"/>
    <w:rsid w:val="005806D2"/>
    <w:rsid w:val="005972F3"/>
    <w:rsid w:val="005B3B76"/>
    <w:rsid w:val="005F4596"/>
    <w:rsid w:val="005F5EFE"/>
    <w:rsid w:val="00622BA6"/>
    <w:rsid w:val="00631539"/>
    <w:rsid w:val="006326C0"/>
    <w:rsid w:val="006529BA"/>
    <w:rsid w:val="00675D47"/>
    <w:rsid w:val="00682271"/>
    <w:rsid w:val="00695A04"/>
    <w:rsid w:val="006A47F4"/>
    <w:rsid w:val="006A52D0"/>
    <w:rsid w:val="006A7165"/>
    <w:rsid w:val="006F0FBC"/>
    <w:rsid w:val="00701A98"/>
    <w:rsid w:val="0071372E"/>
    <w:rsid w:val="007451E7"/>
    <w:rsid w:val="007547CA"/>
    <w:rsid w:val="00780207"/>
    <w:rsid w:val="007A0E0B"/>
    <w:rsid w:val="007B5E67"/>
    <w:rsid w:val="007C2F81"/>
    <w:rsid w:val="007D5D39"/>
    <w:rsid w:val="007E322F"/>
    <w:rsid w:val="00850297"/>
    <w:rsid w:val="00867B38"/>
    <w:rsid w:val="00881227"/>
    <w:rsid w:val="00890DDD"/>
    <w:rsid w:val="00893A4D"/>
    <w:rsid w:val="008977E8"/>
    <w:rsid w:val="008A33EE"/>
    <w:rsid w:val="008A61D1"/>
    <w:rsid w:val="008B1007"/>
    <w:rsid w:val="008D3E0E"/>
    <w:rsid w:val="008E6665"/>
    <w:rsid w:val="00977D19"/>
    <w:rsid w:val="0098659C"/>
    <w:rsid w:val="009900CE"/>
    <w:rsid w:val="009934A2"/>
    <w:rsid w:val="009A163B"/>
    <w:rsid w:val="009B3D3B"/>
    <w:rsid w:val="009C29D5"/>
    <w:rsid w:val="009D428C"/>
    <w:rsid w:val="009D5121"/>
    <w:rsid w:val="009E4CC7"/>
    <w:rsid w:val="009E5481"/>
    <w:rsid w:val="00A0159E"/>
    <w:rsid w:val="00A108E0"/>
    <w:rsid w:val="00A136F4"/>
    <w:rsid w:val="00A53CD4"/>
    <w:rsid w:val="00A72967"/>
    <w:rsid w:val="00A854FA"/>
    <w:rsid w:val="00A963B2"/>
    <w:rsid w:val="00AA1E3C"/>
    <w:rsid w:val="00AB2ADE"/>
    <w:rsid w:val="00AB2AF6"/>
    <w:rsid w:val="00AD2F19"/>
    <w:rsid w:val="00AD3FCE"/>
    <w:rsid w:val="00AE4EC5"/>
    <w:rsid w:val="00AF1323"/>
    <w:rsid w:val="00B00380"/>
    <w:rsid w:val="00B03F32"/>
    <w:rsid w:val="00B27339"/>
    <w:rsid w:val="00B53F7F"/>
    <w:rsid w:val="00B57AC4"/>
    <w:rsid w:val="00B57C38"/>
    <w:rsid w:val="00B640F4"/>
    <w:rsid w:val="00B641B3"/>
    <w:rsid w:val="00B66C22"/>
    <w:rsid w:val="00BA3A9D"/>
    <w:rsid w:val="00BD5C12"/>
    <w:rsid w:val="00BD6954"/>
    <w:rsid w:val="00C04FBC"/>
    <w:rsid w:val="00C07750"/>
    <w:rsid w:val="00C151A9"/>
    <w:rsid w:val="00C21253"/>
    <w:rsid w:val="00C21B42"/>
    <w:rsid w:val="00C5190F"/>
    <w:rsid w:val="00C56CB5"/>
    <w:rsid w:val="00C6469A"/>
    <w:rsid w:val="00C7607B"/>
    <w:rsid w:val="00C93A79"/>
    <w:rsid w:val="00C93E35"/>
    <w:rsid w:val="00CA02A8"/>
    <w:rsid w:val="00CC3F7D"/>
    <w:rsid w:val="00CD55E6"/>
    <w:rsid w:val="00CE0672"/>
    <w:rsid w:val="00CE1927"/>
    <w:rsid w:val="00D21C05"/>
    <w:rsid w:val="00D27803"/>
    <w:rsid w:val="00D409FF"/>
    <w:rsid w:val="00D5649E"/>
    <w:rsid w:val="00D60595"/>
    <w:rsid w:val="00D8185A"/>
    <w:rsid w:val="00D86DB3"/>
    <w:rsid w:val="00D95902"/>
    <w:rsid w:val="00D960B5"/>
    <w:rsid w:val="00D974DC"/>
    <w:rsid w:val="00D97823"/>
    <w:rsid w:val="00DA27C0"/>
    <w:rsid w:val="00DB32F0"/>
    <w:rsid w:val="00DB39F4"/>
    <w:rsid w:val="00DB3D4F"/>
    <w:rsid w:val="00DC5A44"/>
    <w:rsid w:val="00DF32F2"/>
    <w:rsid w:val="00E0555E"/>
    <w:rsid w:val="00E236DE"/>
    <w:rsid w:val="00E24154"/>
    <w:rsid w:val="00E25D15"/>
    <w:rsid w:val="00E2684C"/>
    <w:rsid w:val="00E3032A"/>
    <w:rsid w:val="00E36537"/>
    <w:rsid w:val="00E45A0D"/>
    <w:rsid w:val="00E54A4F"/>
    <w:rsid w:val="00E724E0"/>
    <w:rsid w:val="00ED11AB"/>
    <w:rsid w:val="00EE28D8"/>
    <w:rsid w:val="00EF023A"/>
    <w:rsid w:val="00EF2C14"/>
    <w:rsid w:val="00F05F99"/>
    <w:rsid w:val="00F07DA9"/>
    <w:rsid w:val="00F13878"/>
    <w:rsid w:val="00F35F7B"/>
    <w:rsid w:val="00F44616"/>
    <w:rsid w:val="00F53B33"/>
    <w:rsid w:val="00F60703"/>
    <w:rsid w:val="00F84D7E"/>
    <w:rsid w:val="00F9153C"/>
    <w:rsid w:val="00FD2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E6FBC3E7-DF05-4CC6-844D-CF3FE683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A4D"/>
    <w:rPr>
      <w:rFonts w:ascii="Times" w:eastAsia="Times New Roman"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36537"/>
    <w:pPr>
      <w:tabs>
        <w:tab w:val="center" w:pos="4680"/>
        <w:tab w:val="right" w:pos="9360"/>
      </w:tabs>
    </w:pPr>
    <w:rPr>
      <w:rFonts w:ascii="Calibri" w:eastAsia="Calibri" w:hAnsi="Calibri"/>
      <w:sz w:val="20"/>
    </w:rPr>
  </w:style>
  <w:style w:type="character" w:customStyle="1" w:styleId="HeaderChar">
    <w:name w:val="Header Char"/>
    <w:link w:val="Header"/>
    <w:rsid w:val="00E36537"/>
    <w:rPr>
      <w:rFonts w:cs="Times New Roman"/>
    </w:rPr>
  </w:style>
  <w:style w:type="paragraph" w:styleId="Footer">
    <w:name w:val="footer"/>
    <w:basedOn w:val="Normal"/>
    <w:link w:val="FooterChar"/>
    <w:semiHidden/>
    <w:rsid w:val="00E36537"/>
    <w:pPr>
      <w:tabs>
        <w:tab w:val="center" w:pos="4680"/>
        <w:tab w:val="right" w:pos="9360"/>
      </w:tabs>
    </w:pPr>
    <w:rPr>
      <w:rFonts w:ascii="Calibri" w:eastAsia="Calibri" w:hAnsi="Calibri"/>
      <w:sz w:val="20"/>
    </w:rPr>
  </w:style>
  <w:style w:type="character" w:customStyle="1" w:styleId="FooterChar">
    <w:name w:val="Footer Char"/>
    <w:link w:val="Footer"/>
    <w:semiHidden/>
    <w:rsid w:val="00E36537"/>
    <w:rPr>
      <w:rFonts w:cs="Times New Roman"/>
    </w:rPr>
  </w:style>
  <w:style w:type="character" w:styleId="CommentReference">
    <w:name w:val="annotation reference"/>
    <w:semiHidden/>
    <w:rsid w:val="00216FD7"/>
    <w:rPr>
      <w:rFonts w:cs="Times New Roman"/>
      <w:sz w:val="16"/>
      <w:szCs w:val="16"/>
    </w:rPr>
  </w:style>
  <w:style w:type="paragraph" w:styleId="CommentText">
    <w:name w:val="annotation text"/>
    <w:basedOn w:val="Normal"/>
    <w:link w:val="CommentTextChar"/>
    <w:semiHidden/>
    <w:rsid w:val="00216FD7"/>
    <w:rPr>
      <w:rFonts w:eastAsia="Calibri"/>
      <w:sz w:val="20"/>
    </w:rPr>
  </w:style>
  <w:style w:type="character" w:customStyle="1" w:styleId="CommentTextChar">
    <w:name w:val="Comment Text Char"/>
    <w:link w:val="CommentText"/>
    <w:semiHidden/>
    <w:rsid w:val="003C2E26"/>
    <w:rPr>
      <w:rFonts w:ascii="Times" w:hAnsi="Times" w:cs="Times New Roman"/>
      <w:sz w:val="20"/>
      <w:szCs w:val="20"/>
    </w:rPr>
  </w:style>
  <w:style w:type="paragraph" w:styleId="CommentSubject">
    <w:name w:val="annotation subject"/>
    <w:basedOn w:val="CommentText"/>
    <w:next w:val="CommentText"/>
    <w:link w:val="CommentSubjectChar"/>
    <w:semiHidden/>
    <w:rsid w:val="00216FD7"/>
    <w:rPr>
      <w:b/>
      <w:bCs/>
    </w:rPr>
  </w:style>
  <w:style w:type="character" w:customStyle="1" w:styleId="CommentSubjectChar">
    <w:name w:val="Comment Subject Char"/>
    <w:link w:val="CommentSubject"/>
    <w:semiHidden/>
    <w:rsid w:val="003C2E26"/>
    <w:rPr>
      <w:rFonts w:ascii="Times" w:hAnsi="Times" w:cs="Times New Roman"/>
      <w:b/>
      <w:bCs/>
      <w:sz w:val="20"/>
      <w:szCs w:val="20"/>
    </w:rPr>
  </w:style>
  <w:style w:type="paragraph" w:styleId="BalloonText">
    <w:name w:val="Balloon Text"/>
    <w:basedOn w:val="Normal"/>
    <w:link w:val="BalloonTextChar"/>
    <w:semiHidden/>
    <w:rsid w:val="00216FD7"/>
    <w:rPr>
      <w:rFonts w:ascii="Times New Roman" w:eastAsia="Calibri" w:hAnsi="Times New Roman"/>
      <w:sz w:val="2"/>
    </w:rPr>
  </w:style>
  <w:style w:type="character" w:customStyle="1" w:styleId="BalloonTextChar">
    <w:name w:val="Balloon Text Char"/>
    <w:link w:val="BalloonText"/>
    <w:semiHidden/>
    <w:rsid w:val="003C2E26"/>
    <w:rPr>
      <w:rFonts w:ascii="Times New Roman" w:hAnsi="Times New Roman" w:cs="Times New Roman"/>
      <w:sz w:val="2"/>
    </w:rPr>
  </w:style>
  <w:style w:type="character" w:styleId="Hyperlink">
    <w:name w:val="Hyperlink"/>
    <w:uiPriority w:val="99"/>
    <w:unhideWhenUsed/>
    <w:rsid w:val="00DA27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2041</Words>
  <Characters>11638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Title of Opinion Paper</vt:lpstr>
    </vt:vector>
  </TitlesOfParts>
  <Company>Hewlett-Packard</Company>
  <LinksUpToDate>false</LinksUpToDate>
  <CharactersWithSpaces>13652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Opinion Paper</dc:title>
  <dc:creator>Laura</dc:creator>
  <cp:lastModifiedBy>Andrea Phronebarger</cp:lastModifiedBy>
  <cp:revision>6</cp:revision>
  <dcterms:created xsi:type="dcterms:W3CDTF">2013-04-04T14:32:00Z</dcterms:created>
  <dcterms:modified xsi:type="dcterms:W3CDTF">2016-08-16T17:28:00Z</dcterms:modified>
</cp:coreProperties>
</file>