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DDA" w:rsidRDefault="00174DDA" w:rsidP="00174DD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DDA" w:rsidRDefault="00174DDA" w:rsidP="00174DD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DDA" w:rsidRDefault="00174DDA" w:rsidP="00174DD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DDA" w:rsidRDefault="00174DDA" w:rsidP="00174DD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DDA" w:rsidRDefault="00174DDA" w:rsidP="00174DD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4DDA" w:rsidRDefault="00174DDA" w:rsidP="00174DD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5BC1" w:rsidRPr="00174DDA" w:rsidRDefault="00174DDA" w:rsidP="00174DD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4DDA">
        <w:rPr>
          <w:rFonts w:ascii="Times New Roman" w:hAnsi="Times New Roman" w:cs="Times New Roman"/>
          <w:sz w:val="24"/>
          <w:szCs w:val="24"/>
        </w:rPr>
        <w:t>Name</w:t>
      </w:r>
    </w:p>
    <w:p w:rsidR="00174DDA" w:rsidRPr="00174DDA" w:rsidRDefault="00174DDA" w:rsidP="00174DD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4DDA">
        <w:rPr>
          <w:rFonts w:ascii="Times New Roman" w:hAnsi="Times New Roman" w:cs="Times New Roman"/>
          <w:sz w:val="24"/>
          <w:szCs w:val="24"/>
        </w:rPr>
        <w:t>Professor</w:t>
      </w:r>
    </w:p>
    <w:p w:rsidR="00174DDA" w:rsidRPr="00174DDA" w:rsidRDefault="00174DDA" w:rsidP="00174DDA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4DDA">
        <w:rPr>
          <w:rFonts w:ascii="Times New Roman" w:hAnsi="Times New Roman" w:cs="Times New Roman"/>
          <w:sz w:val="24"/>
          <w:szCs w:val="24"/>
        </w:rPr>
        <w:t>Course</w:t>
      </w:r>
    </w:p>
    <w:p w:rsidR="00174DDA" w:rsidRDefault="00174DDA" w:rsidP="00832D0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174DDA" w:rsidRDefault="00174DDA" w:rsidP="00832D0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174DDA" w:rsidRDefault="00174DDA" w:rsidP="00832D0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174DDA" w:rsidRDefault="00174DDA" w:rsidP="00832D0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174DDA" w:rsidRDefault="00174DDA" w:rsidP="00832D0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174DDA" w:rsidRDefault="00174DDA" w:rsidP="00832D0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174DDA" w:rsidRDefault="00174DDA" w:rsidP="00832D0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174DDA" w:rsidRDefault="00174DDA" w:rsidP="00832D0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AA6B0A" w:rsidRPr="0037745D" w:rsidRDefault="00AA6B0A" w:rsidP="00832D0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37745D">
        <w:rPr>
          <w:rFonts w:ascii="Times New Roman" w:hAnsi="Times New Roman" w:cs="Times New Roman"/>
          <w:i/>
          <w:sz w:val="24"/>
          <w:szCs w:val="24"/>
        </w:rPr>
        <w:lastRenderedPageBreak/>
        <w:t xml:space="preserve">Question 1: What is the name of Saudi Arabia's exchange? </w:t>
      </w:r>
    </w:p>
    <w:p w:rsidR="005B1A4D" w:rsidRPr="0037745D" w:rsidRDefault="005B1A4D" w:rsidP="00832D0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37745D">
        <w:rPr>
          <w:rFonts w:ascii="Times New Roman" w:hAnsi="Times New Roman" w:cs="Times New Roman"/>
          <w:sz w:val="24"/>
          <w:szCs w:val="24"/>
        </w:rPr>
        <w:t xml:space="preserve">Saudi </w:t>
      </w:r>
      <w:r w:rsidR="00832D09" w:rsidRPr="0037745D">
        <w:rPr>
          <w:rFonts w:ascii="Times New Roman" w:hAnsi="Times New Roman" w:cs="Times New Roman"/>
          <w:sz w:val="24"/>
          <w:szCs w:val="24"/>
        </w:rPr>
        <w:t>Arabia’s exchange</w:t>
      </w:r>
      <w:r w:rsidRPr="0037745D">
        <w:rPr>
          <w:rFonts w:ascii="Times New Roman" w:hAnsi="Times New Roman" w:cs="Times New Roman"/>
          <w:sz w:val="24"/>
          <w:szCs w:val="24"/>
        </w:rPr>
        <w:t xml:space="preserve"> is called</w:t>
      </w:r>
      <w:r w:rsidR="00C32C79" w:rsidRPr="0037745D">
        <w:rPr>
          <w:rFonts w:ascii="Times New Roman" w:hAnsi="Times New Roman" w:cs="Times New Roman"/>
          <w:sz w:val="24"/>
          <w:szCs w:val="24"/>
        </w:rPr>
        <w:t xml:space="preserve"> the</w:t>
      </w:r>
      <w:r w:rsidRPr="003774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7745D">
        <w:rPr>
          <w:rFonts w:ascii="Times New Roman" w:hAnsi="Times New Roman" w:cs="Times New Roman"/>
          <w:sz w:val="24"/>
          <w:szCs w:val="24"/>
        </w:rPr>
        <w:t>Tadawul</w:t>
      </w:r>
      <w:proofErr w:type="spellEnd"/>
      <w:r w:rsidRPr="0037745D">
        <w:rPr>
          <w:rFonts w:ascii="Times New Roman" w:hAnsi="Times New Roman" w:cs="Times New Roman"/>
          <w:sz w:val="24"/>
          <w:szCs w:val="24"/>
        </w:rPr>
        <w:t>.</w:t>
      </w:r>
      <w:r w:rsidR="00C32C79" w:rsidRPr="0037745D">
        <w:rPr>
          <w:rFonts w:ascii="Times New Roman" w:hAnsi="Times New Roman" w:cs="Times New Roman"/>
          <w:sz w:val="24"/>
          <w:szCs w:val="24"/>
        </w:rPr>
        <w:t xml:space="preserve"> This is the </w:t>
      </w:r>
      <w:r w:rsidR="00AE75BA" w:rsidRPr="0037745D">
        <w:rPr>
          <w:rFonts w:ascii="Times New Roman" w:hAnsi="Times New Roman" w:cs="Times New Roman"/>
          <w:sz w:val="24"/>
          <w:szCs w:val="24"/>
        </w:rPr>
        <w:t>All Exchange</w:t>
      </w:r>
      <w:r w:rsidR="00174DDA">
        <w:rPr>
          <w:rFonts w:ascii="Times New Roman" w:hAnsi="Times New Roman" w:cs="Times New Roman"/>
          <w:sz w:val="24"/>
          <w:szCs w:val="24"/>
        </w:rPr>
        <w:t xml:space="preserve"> and is</w:t>
      </w:r>
      <w:r w:rsidR="00AE75BA" w:rsidRPr="0037745D">
        <w:rPr>
          <w:rFonts w:ascii="Times New Roman" w:hAnsi="Times New Roman" w:cs="Times New Roman"/>
          <w:sz w:val="24"/>
          <w:szCs w:val="24"/>
        </w:rPr>
        <w:t xml:space="preserve"> based Riyadh. </w:t>
      </w:r>
    </w:p>
    <w:p w:rsidR="00885BC1" w:rsidRPr="0037745D" w:rsidRDefault="00AA6B0A" w:rsidP="00832D0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37745D">
        <w:rPr>
          <w:rFonts w:ascii="Times New Roman" w:hAnsi="Times New Roman" w:cs="Times New Roman"/>
          <w:i/>
          <w:sz w:val="24"/>
          <w:szCs w:val="24"/>
        </w:rPr>
        <w:t xml:space="preserve">Question 2: </w:t>
      </w:r>
    </w:p>
    <w:p w:rsidR="00885BC1" w:rsidRPr="0037745D" w:rsidRDefault="00AA6B0A" w:rsidP="00832D0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37745D">
        <w:rPr>
          <w:rFonts w:ascii="Times New Roman" w:hAnsi="Times New Roman" w:cs="Times New Roman"/>
          <w:i/>
          <w:sz w:val="24"/>
          <w:szCs w:val="24"/>
        </w:rPr>
        <w:t>What value has Prince Mohammed pegged the company's value at?</w:t>
      </w:r>
    </w:p>
    <w:p w:rsidR="00DE5F70" w:rsidRPr="0037745D" w:rsidRDefault="00AA6B0A" w:rsidP="00832D0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37745D">
        <w:rPr>
          <w:rFonts w:ascii="Times New Roman" w:hAnsi="Times New Roman" w:cs="Times New Roman"/>
          <w:sz w:val="24"/>
          <w:szCs w:val="24"/>
        </w:rPr>
        <w:t xml:space="preserve"> </w:t>
      </w:r>
      <w:r w:rsidR="00DE5F70" w:rsidRPr="0037745D">
        <w:rPr>
          <w:rFonts w:ascii="Times New Roman" w:hAnsi="Times New Roman" w:cs="Times New Roman"/>
          <w:sz w:val="24"/>
          <w:szCs w:val="24"/>
        </w:rPr>
        <w:t xml:space="preserve">Prince </w:t>
      </w:r>
      <w:r w:rsidR="0034435E" w:rsidRPr="0037745D">
        <w:rPr>
          <w:rFonts w:ascii="Times New Roman" w:hAnsi="Times New Roman" w:cs="Times New Roman"/>
          <w:sz w:val="24"/>
          <w:szCs w:val="24"/>
        </w:rPr>
        <w:t>Mohammed has</w:t>
      </w:r>
      <w:r w:rsidR="00155D12" w:rsidRPr="0037745D">
        <w:rPr>
          <w:rFonts w:ascii="Times New Roman" w:hAnsi="Times New Roman" w:cs="Times New Roman"/>
          <w:sz w:val="24"/>
          <w:szCs w:val="24"/>
        </w:rPr>
        <w:t xml:space="preserve"> put a price of 2 trillion on the company.  Advisors who are working on the IPO however speculate that investors won’t buy at the 2 trillion </w:t>
      </w:r>
      <w:r w:rsidR="0037745D" w:rsidRPr="0037745D">
        <w:rPr>
          <w:rFonts w:ascii="Times New Roman" w:hAnsi="Times New Roman" w:cs="Times New Roman"/>
          <w:sz w:val="24"/>
          <w:szCs w:val="24"/>
        </w:rPr>
        <w:t>levels</w:t>
      </w:r>
      <w:r w:rsidR="00155D12" w:rsidRPr="003774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A6B0A" w:rsidRPr="0037745D" w:rsidRDefault="00AA6B0A" w:rsidP="00832D0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37745D">
        <w:rPr>
          <w:rFonts w:ascii="Times New Roman" w:hAnsi="Times New Roman" w:cs="Times New Roman"/>
          <w:i/>
          <w:sz w:val="24"/>
          <w:szCs w:val="24"/>
        </w:rPr>
        <w:t xml:space="preserve">What do bankers and investors believe it should be valued at? </w:t>
      </w:r>
    </w:p>
    <w:p w:rsidR="00AE75BA" w:rsidRPr="0037745D" w:rsidRDefault="0033146E" w:rsidP="00832D0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37745D">
        <w:rPr>
          <w:rFonts w:ascii="Times New Roman" w:hAnsi="Times New Roman" w:cs="Times New Roman"/>
          <w:sz w:val="24"/>
          <w:szCs w:val="24"/>
        </w:rPr>
        <w:t>Bankers and investors familiar with the IPO believe that t</w:t>
      </w:r>
      <w:r w:rsidR="00AE75BA" w:rsidRPr="0037745D">
        <w:rPr>
          <w:rFonts w:ascii="Times New Roman" w:hAnsi="Times New Roman" w:cs="Times New Roman"/>
          <w:sz w:val="24"/>
          <w:szCs w:val="24"/>
        </w:rPr>
        <w:t xml:space="preserve">he company should be valued at </w:t>
      </w:r>
      <w:r w:rsidRPr="0037745D">
        <w:rPr>
          <w:rFonts w:ascii="Times New Roman" w:hAnsi="Times New Roman" w:cs="Times New Roman"/>
          <w:sz w:val="24"/>
          <w:szCs w:val="24"/>
        </w:rPr>
        <w:t>1.7trillion of the midpoint of the range 1.6-1.8trillion. Some international investors have pegged a 1.5trillion value on the company.</w:t>
      </w:r>
      <w:r w:rsidR="0037745D">
        <w:rPr>
          <w:rFonts w:ascii="Times New Roman" w:hAnsi="Times New Roman" w:cs="Times New Roman"/>
          <w:sz w:val="24"/>
          <w:szCs w:val="24"/>
        </w:rPr>
        <w:t xml:space="preserve"> </w:t>
      </w:r>
      <w:r w:rsidR="009D2DBF" w:rsidRPr="0037745D">
        <w:rPr>
          <w:rFonts w:ascii="Times New Roman" w:hAnsi="Times New Roman" w:cs="Times New Roman"/>
          <w:sz w:val="24"/>
          <w:szCs w:val="24"/>
        </w:rPr>
        <w:t xml:space="preserve">However, several banks are putting their estimates much lower than </w:t>
      </w:r>
      <w:r w:rsidR="0037745D" w:rsidRPr="0037745D">
        <w:rPr>
          <w:rFonts w:ascii="Times New Roman" w:hAnsi="Times New Roman" w:cs="Times New Roman"/>
          <w:sz w:val="24"/>
          <w:szCs w:val="24"/>
        </w:rPr>
        <w:t>that;</w:t>
      </w:r>
      <w:r w:rsidR="009D2DBF" w:rsidRPr="0037745D">
        <w:rPr>
          <w:rFonts w:ascii="Times New Roman" w:hAnsi="Times New Roman" w:cs="Times New Roman"/>
          <w:sz w:val="24"/>
          <w:szCs w:val="24"/>
        </w:rPr>
        <w:t xml:space="preserve"> with some valuations nearly $800 billion less than the $2 trillion figure.</w:t>
      </w:r>
      <w:r w:rsidR="0037745D">
        <w:rPr>
          <w:rFonts w:ascii="Times New Roman" w:hAnsi="Times New Roman" w:cs="Times New Roman"/>
          <w:sz w:val="24"/>
          <w:szCs w:val="24"/>
        </w:rPr>
        <w:t xml:space="preserve"> </w:t>
      </w:r>
      <w:r w:rsidR="009D2DBF" w:rsidRPr="0037745D">
        <w:rPr>
          <w:rFonts w:ascii="Times New Roman" w:hAnsi="Times New Roman" w:cs="Times New Roman"/>
          <w:sz w:val="24"/>
          <w:szCs w:val="24"/>
        </w:rPr>
        <w:t xml:space="preserve">Banks involved in the listing are having a hard </w:t>
      </w:r>
      <w:r w:rsidR="0037745D" w:rsidRPr="0037745D">
        <w:rPr>
          <w:rFonts w:ascii="Times New Roman" w:hAnsi="Times New Roman" w:cs="Times New Roman"/>
          <w:sz w:val="24"/>
          <w:szCs w:val="24"/>
        </w:rPr>
        <w:t>time stating</w:t>
      </w:r>
      <w:r w:rsidR="009D2DBF" w:rsidRPr="0037745D">
        <w:rPr>
          <w:rFonts w:ascii="Times New Roman" w:hAnsi="Times New Roman" w:cs="Times New Roman"/>
          <w:sz w:val="24"/>
          <w:szCs w:val="24"/>
        </w:rPr>
        <w:t xml:space="preserve"> a specific valuation for Saudi Aramco. Bank of America's valuation, for example, ranges from $1.22 trillion to $2.27 trillion.</w:t>
      </w:r>
      <w:r w:rsidR="00BC650E" w:rsidRPr="0037745D">
        <w:rPr>
          <w:rFonts w:ascii="Times New Roman" w:eastAsia="Times New Roman" w:hAnsi="Times New Roman" w:cs="Times New Roman"/>
          <w:color w:val="212121"/>
          <w:sz w:val="24"/>
          <w:szCs w:val="24"/>
          <w:lang w:eastAsia="en-GB"/>
        </w:rPr>
        <w:t xml:space="preserve"> </w:t>
      </w:r>
      <w:r w:rsidR="00BC650E" w:rsidRPr="0037745D">
        <w:rPr>
          <w:rFonts w:ascii="Times New Roman" w:hAnsi="Times New Roman" w:cs="Times New Roman"/>
          <w:sz w:val="24"/>
          <w:szCs w:val="24"/>
        </w:rPr>
        <w:t>Goldman Sachs valued Aramco between</w:t>
      </w:r>
      <w:r w:rsidR="00C80ED3" w:rsidRPr="0037745D">
        <w:rPr>
          <w:rFonts w:ascii="Times New Roman" w:hAnsi="Times New Roman" w:cs="Times New Roman"/>
          <w:sz w:val="24"/>
          <w:szCs w:val="24"/>
        </w:rPr>
        <w:t xml:space="preserve"> $1.6 trillion and $2.3 trillion. HSBC put the valuation of</w:t>
      </w:r>
      <w:r w:rsidR="00BC650E" w:rsidRPr="0037745D">
        <w:rPr>
          <w:rFonts w:ascii="Times New Roman" w:hAnsi="Times New Roman" w:cs="Times New Roman"/>
          <w:sz w:val="24"/>
          <w:szCs w:val="24"/>
        </w:rPr>
        <w:t xml:space="preserve"> between $1.59 trillion -$2.1 trillion, according to Bloomberg, while French bank BNP Paribas gave an incredibly specific figure of $1.424394 trillion.</w:t>
      </w:r>
      <w:r w:rsidR="00C80ED3" w:rsidRPr="0037745D">
        <w:rPr>
          <w:rFonts w:ascii="Times New Roman" w:hAnsi="Times New Roman" w:cs="Times New Roman"/>
          <w:sz w:val="24"/>
          <w:szCs w:val="24"/>
        </w:rPr>
        <w:t xml:space="preserve"> The</w:t>
      </w:r>
      <w:r w:rsidR="00C80ED3" w:rsidRPr="0037745D">
        <w:rPr>
          <w:rFonts w:ascii="Times New Roman" w:hAnsi="Times New Roman" w:cs="Times New Roman"/>
          <w:sz w:val="24"/>
          <w:szCs w:val="24"/>
        </w:rPr>
        <w:t xml:space="preserve"> bank</w:t>
      </w:r>
      <w:r w:rsidR="00C80ED3" w:rsidRPr="0037745D">
        <w:rPr>
          <w:rFonts w:ascii="Times New Roman" w:hAnsi="Times New Roman" w:cs="Times New Roman"/>
          <w:sz w:val="24"/>
          <w:szCs w:val="24"/>
        </w:rPr>
        <w:t xml:space="preserve">s </w:t>
      </w:r>
      <w:r w:rsidR="0037745D" w:rsidRPr="0037745D">
        <w:rPr>
          <w:rFonts w:ascii="Times New Roman" w:hAnsi="Times New Roman" w:cs="Times New Roman"/>
          <w:sz w:val="24"/>
          <w:szCs w:val="24"/>
        </w:rPr>
        <w:t>valuation are</w:t>
      </w:r>
      <w:r w:rsidR="00C80ED3" w:rsidRPr="0037745D">
        <w:rPr>
          <w:rFonts w:ascii="Times New Roman" w:hAnsi="Times New Roman" w:cs="Times New Roman"/>
          <w:sz w:val="24"/>
          <w:szCs w:val="24"/>
        </w:rPr>
        <w:t xml:space="preserve"> based </w:t>
      </w:r>
      <w:r w:rsidR="00C80ED3" w:rsidRPr="0037745D">
        <w:rPr>
          <w:rFonts w:ascii="Times New Roman" w:hAnsi="Times New Roman" w:cs="Times New Roman"/>
          <w:sz w:val="24"/>
          <w:szCs w:val="24"/>
        </w:rPr>
        <w:t xml:space="preserve">on a long-term analysis </w:t>
      </w:r>
      <w:r w:rsidR="00C80ED3" w:rsidRPr="0037745D">
        <w:rPr>
          <w:rFonts w:ascii="Times New Roman" w:hAnsi="Times New Roman" w:cs="Times New Roman"/>
          <w:sz w:val="24"/>
          <w:szCs w:val="24"/>
        </w:rPr>
        <w:t xml:space="preserve">and </w:t>
      </w:r>
      <w:r w:rsidR="0037745D">
        <w:rPr>
          <w:rFonts w:ascii="Times New Roman" w:hAnsi="Times New Roman" w:cs="Times New Roman"/>
          <w:sz w:val="24"/>
          <w:szCs w:val="24"/>
        </w:rPr>
        <w:t>are</w:t>
      </w:r>
      <w:r w:rsidR="00C80ED3" w:rsidRPr="0037745D">
        <w:rPr>
          <w:rFonts w:ascii="Times New Roman" w:hAnsi="Times New Roman" w:cs="Times New Roman"/>
          <w:sz w:val="24"/>
          <w:szCs w:val="24"/>
        </w:rPr>
        <w:t xml:space="preserve"> independent</w:t>
      </w:r>
      <w:r w:rsidR="00C80ED3" w:rsidRPr="0037745D">
        <w:rPr>
          <w:rFonts w:ascii="Times New Roman" w:hAnsi="Times New Roman" w:cs="Times New Roman"/>
          <w:sz w:val="24"/>
          <w:szCs w:val="24"/>
        </w:rPr>
        <w:t xml:space="preserve"> to a near-term assessment of the likely performance of the company's shares</w:t>
      </w:r>
    </w:p>
    <w:p w:rsidR="00885BC1" w:rsidRPr="0037745D" w:rsidRDefault="00AA6B0A" w:rsidP="00832D0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37745D">
        <w:rPr>
          <w:rFonts w:ascii="Times New Roman" w:hAnsi="Times New Roman" w:cs="Times New Roman"/>
          <w:i/>
          <w:sz w:val="24"/>
          <w:szCs w:val="24"/>
        </w:rPr>
        <w:t xml:space="preserve">Question 3: </w:t>
      </w:r>
    </w:p>
    <w:p w:rsidR="00AA6B0A" w:rsidRPr="0037745D" w:rsidRDefault="00AA6B0A" w:rsidP="00832D0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37745D">
        <w:rPr>
          <w:rFonts w:ascii="Times New Roman" w:hAnsi="Times New Roman" w:cs="Times New Roman"/>
          <w:i/>
          <w:sz w:val="24"/>
          <w:szCs w:val="24"/>
        </w:rPr>
        <w:lastRenderedPageBreak/>
        <w:t xml:space="preserve">Aramco plans to sell what percentage of IPO shares to the market? What percentage are they looking to sale to international investors and local investors? </w:t>
      </w:r>
    </w:p>
    <w:p w:rsidR="009A3AB2" w:rsidRPr="0037745D" w:rsidRDefault="009A3AB2" w:rsidP="00832D0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37745D">
        <w:rPr>
          <w:rFonts w:ascii="Times New Roman" w:hAnsi="Times New Roman" w:cs="Times New Roman"/>
          <w:sz w:val="24"/>
          <w:szCs w:val="24"/>
        </w:rPr>
        <w:t xml:space="preserve">Aramco in </w:t>
      </w:r>
      <w:r w:rsidR="00273312" w:rsidRPr="0037745D">
        <w:rPr>
          <w:rFonts w:ascii="Times New Roman" w:hAnsi="Times New Roman" w:cs="Times New Roman"/>
          <w:sz w:val="24"/>
          <w:szCs w:val="24"/>
        </w:rPr>
        <w:t>these early stages</w:t>
      </w:r>
      <w:r w:rsidRPr="0037745D">
        <w:rPr>
          <w:rFonts w:ascii="Times New Roman" w:hAnsi="Times New Roman" w:cs="Times New Roman"/>
          <w:sz w:val="24"/>
          <w:szCs w:val="24"/>
        </w:rPr>
        <w:t xml:space="preserve"> of sell plans to put 2%-5% on this IPO, this is </w:t>
      </w:r>
      <w:r w:rsidR="00455B5D" w:rsidRPr="0037745D">
        <w:rPr>
          <w:rFonts w:ascii="Times New Roman" w:hAnsi="Times New Roman" w:cs="Times New Roman"/>
          <w:sz w:val="24"/>
          <w:szCs w:val="24"/>
        </w:rPr>
        <w:t>dependent</w:t>
      </w:r>
      <w:r w:rsidR="00273312" w:rsidRPr="0037745D">
        <w:rPr>
          <w:rFonts w:ascii="Times New Roman" w:hAnsi="Times New Roman" w:cs="Times New Roman"/>
          <w:sz w:val="24"/>
          <w:szCs w:val="24"/>
        </w:rPr>
        <w:t xml:space="preserve"> on demand. </w:t>
      </w:r>
      <w:r w:rsidR="00A2726B" w:rsidRPr="0037745D">
        <w:rPr>
          <w:rFonts w:ascii="Times New Roman" w:hAnsi="Times New Roman" w:cs="Times New Roman"/>
          <w:sz w:val="24"/>
          <w:szCs w:val="24"/>
        </w:rPr>
        <w:t>This</w:t>
      </w:r>
      <w:r w:rsidR="00273312" w:rsidRPr="0037745D">
        <w:rPr>
          <w:rFonts w:ascii="Times New Roman" w:hAnsi="Times New Roman" w:cs="Times New Roman"/>
          <w:sz w:val="24"/>
          <w:szCs w:val="24"/>
        </w:rPr>
        <w:t xml:space="preserve"> percentage to be offered for sale in the IPO targets 50% purchase by local </w:t>
      </w:r>
      <w:r w:rsidR="00A2726B" w:rsidRPr="0037745D">
        <w:rPr>
          <w:rFonts w:ascii="Times New Roman" w:hAnsi="Times New Roman" w:cs="Times New Roman"/>
          <w:sz w:val="24"/>
          <w:szCs w:val="24"/>
        </w:rPr>
        <w:t>investors</w:t>
      </w:r>
      <w:r w:rsidR="00273312" w:rsidRPr="0037745D">
        <w:rPr>
          <w:rFonts w:ascii="Times New Roman" w:hAnsi="Times New Roman" w:cs="Times New Roman"/>
          <w:sz w:val="24"/>
          <w:szCs w:val="24"/>
        </w:rPr>
        <w:t xml:space="preserve"> and </w:t>
      </w:r>
      <w:r w:rsidR="0061519E" w:rsidRPr="0037745D">
        <w:rPr>
          <w:rFonts w:ascii="Times New Roman" w:hAnsi="Times New Roman" w:cs="Times New Roman"/>
          <w:sz w:val="24"/>
          <w:szCs w:val="24"/>
        </w:rPr>
        <w:t>50% inter</w:t>
      </w:r>
      <w:r w:rsidR="00405355" w:rsidRPr="0037745D">
        <w:rPr>
          <w:rFonts w:ascii="Times New Roman" w:hAnsi="Times New Roman" w:cs="Times New Roman"/>
          <w:sz w:val="24"/>
          <w:szCs w:val="24"/>
        </w:rPr>
        <w:t>national investors.</w:t>
      </w:r>
      <w:r w:rsidR="00E56903">
        <w:rPr>
          <w:rFonts w:ascii="Times New Roman" w:hAnsi="Times New Roman" w:cs="Times New Roman"/>
          <w:sz w:val="24"/>
          <w:szCs w:val="24"/>
        </w:rPr>
        <w:t xml:space="preserve"> The company would offer 0.5 percent of shares for sale to retail investors in the country.</w:t>
      </w:r>
      <w:r w:rsidR="00FB3A9E">
        <w:rPr>
          <w:rFonts w:ascii="Times New Roman" w:hAnsi="Times New Roman" w:cs="Times New Roman"/>
          <w:sz w:val="24"/>
          <w:szCs w:val="24"/>
        </w:rPr>
        <w:t xml:space="preserve"> The individual investors have to request shares </w:t>
      </w:r>
    </w:p>
    <w:p w:rsidR="00885BC1" w:rsidRPr="0037745D" w:rsidRDefault="00AA6B0A" w:rsidP="00832D0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37745D">
        <w:rPr>
          <w:rFonts w:ascii="Times New Roman" w:hAnsi="Times New Roman" w:cs="Times New Roman"/>
          <w:i/>
          <w:sz w:val="24"/>
          <w:szCs w:val="24"/>
        </w:rPr>
        <w:t>Question 4:</w:t>
      </w:r>
    </w:p>
    <w:p w:rsidR="00A2726B" w:rsidRPr="0037745D" w:rsidRDefault="00AA6B0A" w:rsidP="00832D0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37745D">
        <w:rPr>
          <w:rFonts w:ascii="Times New Roman" w:hAnsi="Times New Roman" w:cs="Times New Roman"/>
          <w:i/>
          <w:sz w:val="24"/>
          <w:szCs w:val="24"/>
        </w:rPr>
        <w:t xml:space="preserve"> Do you think Aramco should let the market decide the value of the company or Saudi government? Why?</w:t>
      </w:r>
    </w:p>
    <w:p w:rsidR="00AA6B0A" w:rsidRPr="0037745D" w:rsidRDefault="009C3D60" w:rsidP="00832D0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37745D">
        <w:rPr>
          <w:rFonts w:ascii="Times New Roman" w:hAnsi="Times New Roman" w:cs="Times New Roman"/>
          <w:sz w:val="24"/>
          <w:szCs w:val="24"/>
        </w:rPr>
        <w:t>Aramco should let the market</w:t>
      </w:r>
      <w:r w:rsidR="009C5769" w:rsidRPr="0037745D">
        <w:rPr>
          <w:rFonts w:ascii="Times New Roman" w:hAnsi="Times New Roman" w:cs="Times New Roman"/>
          <w:sz w:val="24"/>
          <w:szCs w:val="24"/>
        </w:rPr>
        <w:t xml:space="preserve"> dynamics</w:t>
      </w:r>
      <w:r w:rsidRPr="0037745D">
        <w:rPr>
          <w:rFonts w:ascii="Times New Roman" w:hAnsi="Times New Roman" w:cs="Times New Roman"/>
          <w:sz w:val="24"/>
          <w:szCs w:val="24"/>
        </w:rPr>
        <w:t xml:space="preserve"> decide the value of the company</w:t>
      </w:r>
      <w:r w:rsidR="009C5769" w:rsidRPr="0037745D">
        <w:rPr>
          <w:rFonts w:ascii="Times New Roman" w:hAnsi="Times New Roman" w:cs="Times New Roman"/>
          <w:sz w:val="24"/>
          <w:szCs w:val="24"/>
        </w:rPr>
        <w:t xml:space="preserve"> and the pricing of the IPO,</w:t>
      </w:r>
      <w:r w:rsidRPr="0037745D">
        <w:rPr>
          <w:rFonts w:ascii="Times New Roman" w:hAnsi="Times New Roman" w:cs="Times New Roman"/>
          <w:sz w:val="24"/>
          <w:szCs w:val="24"/>
        </w:rPr>
        <w:t xml:space="preserve"> but not the Saudi Arabian government, this is because </w:t>
      </w:r>
      <w:r w:rsidR="009C5769" w:rsidRPr="0037745D">
        <w:rPr>
          <w:rFonts w:ascii="Times New Roman" w:hAnsi="Times New Roman" w:cs="Times New Roman"/>
          <w:sz w:val="24"/>
          <w:szCs w:val="24"/>
        </w:rPr>
        <w:t xml:space="preserve">market dynamics are </w:t>
      </w:r>
    </w:p>
    <w:p w:rsidR="0037745D" w:rsidRPr="0037745D" w:rsidRDefault="00AA6B0A" w:rsidP="00832D0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37745D">
        <w:rPr>
          <w:rFonts w:ascii="Times New Roman" w:hAnsi="Times New Roman" w:cs="Times New Roman"/>
          <w:i/>
          <w:sz w:val="24"/>
          <w:szCs w:val="24"/>
        </w:rPr>
        <w:t xml:space="preserve">Question 5: </w:t>
      </w:r>
    </w:p>
    <w:p w:rsidR="00AA6B0A" w:rsidRPr="0037745D" w:rsidRDefault="00AA6B0A" w:rsidP="00832D09">
      <w:pPr>
        <w:spacing w:before="100" w:beforeAutospacing="1" w:after="100" w:afterAutospacing="1" w:line="480" w:lineRule="auto"/>
        <w:rPr>
          <w:rFonts w:ascii="Times New Roman" w:hAnsi="Times New Roman" w:cs="Times New Roman"/>
          <w:i/>
          <w:sz w:val="24"/>
          <w:szCs w:val="24"/>
        </w:rPr>
      </w:pPr>
      <w:r w:rsidRPr="0037745D">
        <w:rPr>
          <w:rFonts w:ascii="Times New Roman" w:hAnsi="Times New Roman" w:cs="Times New Roman"/>
          <w:i/>
          <w:sz w:val="24"/>
          <w:szCs w:val="24"/>
        </w:rPr>
        <w:t xml:space="preserve">What are your thoughts on the dividends expected to be paid to investors? Would this attract more demand or less? Why? </w:t>
      </w:r>
    </w:p>
    <w:p w:rsidR="00DD7D7E" w:rsidRDefault="00DD7D7E" w:rsidP="00832D0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 w:rsidRPr="0037745D">
        <w:rPr>
          <w:rFonts w:ascii="Times New Roman" w:hAnsi="Times New Roman" w:cs="Times New Roman"/>
          <w:sz w:val="24"/>
          <w:szCs w:val="24"/>
        </w:rPr>
        <w:t xml:space="preserve">Aramco wants to pay </w:t>
      </w:r>
      <w:r w:rsidR="00B55D34" w:rsidRPr="0037745D">
        <w:rPr>
          <w:rFonts w:ascii="Times New Roman" w:hAnsi="Times New Roman" w:cs="Times New Roman"/>
          <w:sz w:val="24"/>
          <w:szCs w:val="24"/>
        </w:rPr>
        <w:t xml:space="preserve">$75 billion dividend to investors which would generate a 5% dividend </w:t>
      </w:r>
      <w:r w:rsidR="00202280" w:rsidRPr="0037745D">
        <w:rPr>
          <w:rFonts w:ascii="Times New Roman" w:hAnsi="Times New Roman" w:cs="Times New Roman"/>
          <w:sz w:val="24"/>
          <w:szCs w:val="24"/>
        </w:rPr>
        <w:t>at a</w:t>
      </w:r>
      <w:r w:rsidR="000B3E8A" w:rsidRPr="0037745D">
        <w:rPr>
          <w:rFonts w:ascii="Times New Roman" w:hAnsi="Times New Roman" w:cs="Times New Roman"/>
          <w:sz w:val="24"/>
          <w:szCs w:val="24"/>
        </w:rPr>
        <w:t xml:space="preserve"> valuation of $1.5 trillion</w:t>
      </w:r>
      <w:r w:rsidR="0003656D">
        <w:rPr>
          <w:rFonts w:ascii="Times New Roman" w:hAnsi="Times New Roman" w:cs="Times New Roman"/>
          <w:sz w:val="24"/>
          <w:szCs w:val="24"/>
        </w:rPr>
        <w:t xml:space="preserve">. </w:t>
      </w:r>
      <w:r w:rsidR="007A14F5">
        <w:rPr>
          <w:rFonts w:ascii="Times New Roman" w:hAnsi="Times New Roman" w:cs="Times New Roman"/>
          <w:sz w:val="24"/>
          <w:szCs w:val="24"/>
        </w:rPr>
        <w:t xml:space="preserve">Although the company </w:t>
      </w:r>
      <w:proofErr w:type="gramStart"/>
      <w:r w:rsidR="007A14F5">
        <w:rPr>
          <w:rFonts w:ascii="Times New Roman" w:hAnsi="Times New Roman" w:cs="Times New Roman"/>
          <w:sz w:val="24"/>
          <w:szCs w:val="24"/>
        </w:rPr>
        <w:t xml:space="preserve">promised </w:t>
      </w:r>
      <w:r w:rsidR="0003656D">
        <w:rPr>
          <w:rFonts w:ascii="Times New Roman" w:hAnsi="Times New Roman" w:cs="Times New Roman"/>
          <w:sz w:val="24"/>
          <w:szCs w:val="24"/>
        </w:rPr>
        <w:t xml:space="preserve"> in</w:t>
      </w:r>
      <w:proofErr w:type="gramEnd"/>
      <w:r w:rsidR="0003656D">
        <w:rPr>
          <w:rFonts w:ascii="Times New Roman" w:hAnsi="Times New Roman" w:cs="Times New Roman"/>
          <w:sz w:val="24"/>
          <w:szCs w:val="24"/>
        </w:rPr>
        <w:t xml:space="preserve"> a statement the company stated its priorities</w:t>
      </w:r>
      <w:r w:rsidR="0003656D" w:rsidRPr="0003656D">
        <w:rPr>
          <w:rFonts w:ascii="Times New Roman" w:hAnsi="Times New Roman" w:cs="Times New Roman"/>
          <w:sz w:val="24"/>
          <w:szCs w:val="24"/>
        </w:rPr>
        <w:t xml:space="preserve"> “sustainable and growing dividends through crude oil price cycles” and that “subject to the board’s discretion after consideration of a number of factors, the board intends to declare aggregate ordinary cash dividends of at least $75.0 billion with respect to calendar year 2020, in addition to any potential special dividends.”</w:t>
      </w:r>
      <w:r w:rsidR="0003656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3656D" w:rsidRDefault="0003656D" w:rsidP="00832D0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 number of factors make me believe that the dividend offer is not as good as it sounds, to start with, a discount is not warranted for invest</w:t>
      </w:r>
      <w:r w:rsidR="002B339A">
        <w:rPr>
          <w:rFonts w:ascii="Times New Roman" w:hAnsi="Times New Roman" w:cs="Times New Roman"/>
          <w:sz w:val="24"/>
          <w:szCs w:val="24"/>
        </w:rPr>
        <w:t xml:space="preserve">ors in Saudi Aramco, second, the </w:t>
      </w:r>
      <w:r w:rsidR="00462B03">
        <w:rPr>
          <w:rFonts w:ascii="Times New Roman" w:hAnsi="Times New Roman" w:cs="Times New Roman"/>
          <w:sz w:val="24"/>
          <w:szCs w:val="24"/>
        </w:rPr>
        <w:t>uncertainty</w:t>
      </w:r>
      <w:r w:rsidR="002B339A">
        <w:rPr>
          <w:rFonts w:ascii="Times New Roman" w:hAnsi="Times New Roman" w:cs="Times New Roman"/>
          <w:sz w:val="24"/>
          <w:szCs w:val="24"/>
        </w:rPr>
        <w:t xml:space="preserve"> and variation in its valuation by banks is warrying </w:t>
      </w:r>
      <w:r w:rsidR="00462B03">
        <w:rPr>
          <w:rFonts w:ascii="Times New Roman" w:hAnsi="Times New Roman" w:cs="Times New Roman"/>
          <w:sz w:val="24"/>
          <w:szCs w:val="24"/>
        </w:rPr>
        <w:t>and lastly,</w:t>
      </w:r>
      <w:r w:rsidR="00A366D1">
        <w:rPr>
          <w:rFonts w:ascii="Times New Roman" w:hAnsi="Times New Roman" w:cs="Times New Roman"/>
          <w:sz w:val="24"/>
          <w:szCs w:val="24"/>
        </w:rPr>
        <w:t xml:space="preserve"> the volatility of oil prices could greatly impacts profits and dividends.  </w:t>
      </w:r>
    </w:p>
    <w:p w:rsidR="00A366D1" w:rsidRPr="0037745D" w:rsidRDefault="00A366D1" w:rsidP="00832D0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 a $75 billion dividend, </w:t>
      </w:r>
      <w:r w:rsidR="00A65538">
        <w:rPr>
          <w:rFonts w:ascii="Times New Roman" w:hAnsi="Times New Roman" w:cs="Times New Roman"/>
          <w:sz w:val="24"/>
          <w:szCs w:val="24"/>
        </w:rPr>
        <w:t>Saudi Aramco could be the largest dividend offer for investors in the globally bust a lot has to be done by the company and the government to make thi</w:t>
      </w:r>
      <w:r w:rsidR="00014C87">
        <w:rPr>
          <w:rFonts w:ascii="Times New Roman" w:hAnsi="Times New Roman" w:cs="Times New Roman"/>
          <w:sz w:val="24"/>
          <w:szCs w:val="24"/>
        </w:rPr>
        <w:t xml:space="preserve">s </w:t>
      </w:r>
      <w:r w:rsidR="00A65538">
        <w:rPr>
          <w:rFonts w:ascii="Times New Roman" w:hAnsi="Times New Roman" w:cs="Times New Roman"/>
          <w:sz w:val="24"/>
          <w:szCs w:val="24"/>
        </w:rPr>
        <w:t>sustainable</w:t>
      </w:r>
      <w:r w:rsidR="00182904">
        <w:rPr>
          <w:rFonts w:ascii="Times New Roman" w:hAnsi="Times New Roman" w:cs="Times New Roman"/>
          <w:sz w:val="24"/>
          <w:szCs w:val="24"/>
        </w:rPr>
        <w:t>.</w:t>
      </w:r>
    </w:p>
    <w:p w:rsidR="00036779" w:rsidRDefault="003B3282" w:rsidP="00832D09">
      <w:pPr>
        <w:spacing w:before="100" w:beforeAutospacing="1" w:after="100" w:afterAutospacing="1" w:line="480" w:lineRule="auto"/>
      </w:pPr>
      <w:r>
        <w:t xml:space="preserve">Article link </w:t>
      </w:r>
    </w:p>
    <w:p w:rsidR="003B3282" w:rsidRDefault="003B3282" w:rsidP="00832D09">
      <w:pPr>
        <w:spacing w:before="100" w:beforeAutospacing="1" w:after="100" w:afterAutospacing="1" w:line="480" w:lineRule="auto"/>
      </w:pPr>
      <w:hyperlink r:id="rId6" w:history="1">
        <w:r>
          <w:rPr>
            <w:rStyle w:val="Hyperlink"/>
          </w:rPr>
          <w:t>https://www.wsj.com/articles/saudi-aramco-launches-long-awaited-ipo-11572764620</w:t>
        </w:r>
      </w:hyperlink>
    </w:p>
    <w:p w:rsidR="003B3282" w:rsidRDefault="003B3282" w:rsidP="00832D09">
      <w:pPr>
        <w:spacing w:before="100" w:beforeAutospacing="1" w:after="100" w:afterAutospacing="1" w:line="480" w:lineRule="auto"/>
      </w:pPr>
      <w:r>
        <w:t xml:space="preserve">This article published in the </w:t>
      </w:r>
      <w:r w:rsidRPr="003B3282">
        <w:rPr>
          <w:i/>
        </w:rPr>
        <w:t>Wall street Journal</w:t>
      </w:r>
      <w:r>
        <w:t xml:space="preserve"> offers important responses to the above questions. To start with </w:t>
      </w:r>
      <w:r w:rsidR="003E3EC8">
        <w:t xml:space="preserve">it gives information on the stock exchange where the IPO will betake place. Second, it offers insight in the hardships that are facing banks </w:t>
      </w:r>
      <w:r w:rsidR="00E23BC2">
        <w:t xml:space="preserve">involved in the valuation of Saudi Aramco. By providing </w:t>
      </w:r>
      <w:r w:rsidR="00983DA1">
        <w:t>company’s tagged valuation</w:t>
      </w:r>
      <w:r w:rsidR="00E23BC2">
        <w:t xml:space="preserve"> of $ 2 trillion and valuation by investors of between </w:t>
      </w:r>
      <w:r w:rsidR="00983DA1">
        <w:t xml:space="preserve">$ </w:t>
      </w:r>
      <w:r w:rsidR="00E23BC2">
        <w:t>1.6</w:t>
      </w:r>
      <w:r w:rsidR="00983DA1">
        <w:t xml:space="preserve"> trillion, the article gives us a picture of the disparities in valuation by a wide variety of valuation experts.</w:t>
      </w:r>
      <w:r w:rsidR="005C6D35">
        <w:t xml:space="preserve"> Further, the article </w:t>
      </w:r>
      <w:r w:rsidR="0090322F">
        <w:t>pinpoints on a 2</w:t>
      </w:r>
      <w:r w:rsidR="00B322A6">
        <w:t>% to</w:t>
      </w:r>
      <w:r w:rsidR="0090322F">
        <w:t xml:space="preserve"> 5% range of the c</w:t>
      </w:r>
      <w:r w:rsidR="00B322A6">
        <w:t xml:space="preserve">ompany possible sell of shares and explains that half the amount of shares will be offered to international investors. </w:t>
      </w:r>
    </w:p>
    <w:p w:rsidR="00B322A6" w:rsidRPr="0037745D" w:rsidRDefault="00B322A6" w:rsidP="00832D09">
      <w:pPr>
        <w:spacing w:before="100" w:beforeAutospacing="1" w:after="100" w:afterAutospacing="1" w:line="480" w:lineRule="auto"/>
        <w:rPr>
          <w:rFonts w:ascii="Times New Roman" w:hAnsi="Times New Roman" w:cs="Times New Roman"/>
          <w:sz w:val="24"/>
          <w:szCs w:val="24"/>
        </w:rPr>
      </w:pPr>
      <w:r>
        <w:t>In addition the need or market dynamics rather than the Saudi g</w:t>
      </w:r>
      <w:r w:rsidR="00AA43D5">
        <w:t xml:space="preserve">overnment to pricing the IPO as well as </w:t>
      </w:r>
      <w:r w:rsidR="00A633A9">
        <w:t>possible disappointment of  investors if the company is valued at $2 trillion by yielding low dividends of 3.75%. The article also shades light o</w:t>
      </w:r>
      <w:r w:rsidR="00832D09">
        <w:t xml:space="preserve">n </w:t>
      </w:r>
      <w:r w:rsidR="00A633A9">
        <w:t xml:space="preserve">the company’s $75 billion dividend pay-out to investors and investor attraction </w:t>
      </w:r>
      <w:r w:rsidR="00832D09">
        <w:t>strategies such</w:t>
      </w:r>
      <w:r w:rsidR="00A633A9">
        <w:t xml:space="preserve"> as </w:t>
      </w:r>
      <w:r w:rsidR="00832D09">
        <w:t>reduction of royalty rates from 20% to 15% for government pay-outs for each oil barrel.</w:t>
      </w:r>
    </w:p>
    <w:sectPr w:rsidR="00B322A6" w:rsidRPr="003774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360DE9"/>
    <w:multiLevelType w:val="hybridMultilevel"/>
    <w:tmpl w:val="6B24D8C0"/>
    <w:lvl w:ilvl="0" w:tplc="4760B9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B0A"/>
    <w:rsid w:val="00007345"/>
    <w:rsid w:val="000147C7"/>
    <w:rsid w:val="00014C87"/>
    <w:rsid w:val="0003656D"/>
    <w:rsid w:val="00036779"/>
    <w:rsid w:val="000B3E8A"/>
    <w:rsid w:val="00155D12"/>
    <w:rsid w:val="00174DDA"/>
    <w:rsid w:val="00182904"/>
    <w:rsid w:val="00202280"/>
    <w:rsid w:val="00273312"/>
    <w:rsid w:val="002B339A"/>
    <w:rsid w:val="00300E19"/>
    <w:rsid w:val="0033146E"/>
    <w:rsid w:val="0034435E"/>
    <w:rsid w:val="0037745D"/>
    <w:rsid w:val="003B3282"/>
    <w:rsid w:val="003E3EC8"/>
    <w:rsid w:val="00405355"/>
    <w:rsid w:val="00455B5D"/>
    <w:rsid w:val="00462B03"/>
    <w:rsid w:val="00522778"/>
    <w:rsid w:val="005B1A4D"/>
    <w:rsid w:val="005B24E1"/>
    <w:rsid w:val="005C6D35"/>
    <w:rsid w:val="0061519E"/>
    <w:rsid w:val="00664DA9"/>
    <w:rsid w:val="007A14F5"/>
    <w:rsid w:val="00832D09"/>
    <w:rsid w:val="00885BC1"/>
    <w:rsid w:val="0090322F"/>
    <w:rsid w:val="00983DA1"/>
    <w:rsid w:val="009A3AB2"/>
    <w:rsid w:val="009C3D60"/>
    <w:rsid w:val="009C5769"/>
    <w:rsid w:val="009D2DBF"/>
    <w:rsid w:val="00A2726B"/>
    <w:rsid w:val="00A366D1"/>
    <w:rsid w:val="00A633A9"/>
    <w:rsid w:val="00A65538"/>
    <w:rsid w:val="00AA43D5"/>
    <w:rsid w:val="00AA6B0A"/>
    <w:rsid w:val="00AE75BA"/>
    <w:rsid w:val="00B322A6"/>
    <w:rsid w:val="00B55D34"/>
    <w:rsid w:val="00BC650E"/>
    <w:rsid w:val="00C32C79"/>
    <w:rsid w:val="00C80ED3"/>
    <w:rsid w:val="00DD7D7E"/>
    <w:rsid w:val="00DE5F70"/>
    <w:rsid w:val="00E23BC2"/>
    <w:rsid w:val="00E56903"/>
    <w:rsid w:val="00FB3A9E"/>
    <w:rsid w:val="00FC6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B0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D2DB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6B0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D2D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61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51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279577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04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225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937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32477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8895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7825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4800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1542533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96179945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2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835075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303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068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32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88822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44869">
              <w:marLeft w:val="0"/>
              <w:marRight w:val="0"/>
              <w:marTop w:val="15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0697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95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12401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139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793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11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35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0167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210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3050132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7521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129683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314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930982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41039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4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7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339986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767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112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9675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931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267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2119234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111581954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03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929356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256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975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41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1072796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96128">
              <w:marLeft w:val="0"/>
              <w:marRight w:val="0"/>
              <w:marTop w:val="15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4722233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26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6913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20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695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800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91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265052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85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0738120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8740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881605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7082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6343977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54214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12466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774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02487373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76291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908011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126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3044099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wsj.com/articles/saudi-aramco-launches-long-awaited-ipo-1157276462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4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2019-11-09T18:22:00Z</dcterms:created>
  <dcterms:modified xsi:type="dcterms:W3CDTF">2019-11-10T08:00:00Z</dcterms:modified>
</cp:coreProperties>
</file>