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r w:rsidRPr="002B2E02">
        <w:rPr>
          <w:rFonts w:ascii="Times New Roman" w:hAnsi="Times New Roman" w:cs="Times New Roman"/>
          <w:color w:val="111111"/>
          <w:sz w:val="24"/>
          <w:szCs w:val="24"/>
        </w:rPr>
        <w:t>Abstract summary</w:t>
      </w:r>
    </w:p>
    <w:p w:rsidR="007F7AB9" w:rsidRPr="002B2E02" w:rsidRDefault="002B2E02" w:rsidP="002B2E02">
      <w:pPr>
        <w:spacing w:line="480" w:lineRule="auto"/>
        <w:jc w:val="center"/>
        <w:rPr>
          <w:rFonts w:ascii="Times New Roman" w:hAnsi="Times New Roman" w:cs="Times New Roman"/>
          <w:color w:val="111111"/>
          <w:sz w:val="24"/>
          <w:szCs w:val="24"/>
        </w:rPr>
      </w:pPr>
      <w:r w:rsidRPr="002B2E02">
        <w:rPr>
          <w:rFonts w:ascii="Times New Roman" w:hAnsi="Times New Roman" w:cs="Times New Roman"/>
          <w:color w:val="111111"/>
          <w:sz w:val="24"/>
          <w:szCs w:val="24"/>
        </w:rPr>
        <w:t>Name</w:t>
      </w:r>
    </w:p>
    <w:p w:rsidR="002B2E02" w:rsidRPr="002B2E02" w:rsidRDefault="002B2E02" w:rsidP="002B2E02">
      <w:pPr>
        <w:spacing w:line="480" w:lineRule="auto"/>
        <w:jc w:val="center"/>
        <w:rPr>
          <w:rFonts w:ascii="Times New Roman" w:hAnsi="Times New Roman" w:cs="Times New Roman"/>
          <w:color w:val="111111"/>
          <w:sz w:val="24"/>
          <w:szCs w:val="24"/>
        </w:rPr>
      </w:pPr>
      <w:r w:rsidRPr="002B2E02">
        <w:rPr>
          <w:rFonts w:ascii="Times New Roman" w:hAnsi="Times New Roman" w:cs="Times New Roman"/>
          <w:color w:val="111111"/>
          <w:sz w:val="24"/>
          <w:szCs w:val="24"/>
        </w:rPr>
        <w:t>Instructor</w:t>
      </w:r>
    </w:p>
    <w:p w:rsidR="002B2E02" w:rsidRPr="002B2E02" w:rsidRDefault="002B2E02" w:rsidP="002B2E02">
      <w:pPr>
        <w:spacing w:line="480" w:lineRule="auto"/>
        <w:jc w:val="center"/>
        <w:rPr>
          <w:rFonts w:ascii="Times New Roman" w:hAnsi="Times New Roman" w:cs="Times New Roman"/>
          <w:color w:val="111111"/>
          <w:sz w:val="24"/>
          <w:szCs w:val="24"/>
        </w:rPr>
      </w:pPr>
      <w:r w:rsidRPr="002B2E02">
        <w:rPr>
          <w:rFonts w:ascii="Times New Roman" w:hAnsi="Times New Roman" w:cs="Times New Roman"/>
          <w:color w:val="111111"/>
          <w:sz w:val="24"/>
          <w:szCs w:val="24"/>
        </w:rPr>
        <w:t>Course</w:t>
      </w:r>
    </w:p>
    <w:p w:rsidR="002B2E02" w:rsidRPr="002B2E02" w:rsidRDefault="002B2E02" w:rsidP="002B2E02">
      <w:pPr>
        <w:spacing w:line="480" w:lineRule="auto"/>
        <w:jc w:val="center"/>
        <w:rPr>
          <w:rFonts w:ascii="Times New Roman" w:hAnsi="Times New Roman" w:cs="Times New Roman"/>
          <w:color w:val="111111"/>
          <w:sz w:val="24"/>
          <w:szCs w:val="24"/>
        </w:rPr>
      </w:pPr>
      <w:r w:rsidRPr="002B2E02">
        <w:rPr>
          <w:rFonts w:ascii="Times New Roman" w:hAnsi="Times New Roman" w:cs="Times New Roman"/>
          <w:color w:val="111111"/>
          <w:sz w:val="24"/>
          <w:szCs w:val="24"/>
        </w:rPr>
        <w:t>Date</w:t>
      </w:r>
    </w:p>
    <w:p w:rsidR="002B2E02" w:rsidRPr="002B2E02" w:rsidRDefault="002B2E02"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bookmarkStart w:id="0" w:name="_GoBack"/>
      <w:bookmarkEnd w:id="0"/>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7F7AB9" w:rsidRPr="002B2E02" w:rsidRDefault="007F7AB9" w:rsidP="002B2E02">
      <w:pPr>
        <w:spacing w:line="480" w:lineRule="auto"/>
        <w:jc w:val="center"/>
        <w:rPr>
          <w:rFonts w:ascii="Times New Roman" w:hAnsi="Times New Roman" w:cs="Times New Roman"/>
          <w:color w:val="111111"/>
          <w:sz w:val="24"/>
          <w:szCs w:val="24"/>
        </w:rPr>
      </w:pPr>
    </w:p>
    <w:p w:rsidR="002B2E02" w:rsidRPr="002B2E02" w:rsidRDefault="002B2E02" w:rsidP="002B2E02">
      <w:pPr>
        <w:spacing w:line="480" w:lineRule="auto"/>
        <w:ind w:left="720" w:hanging="720"/>
        <w:rPr>
          <w:rFonts w:ascii="Times New Roman" w:hAnsi="Times New Roman" w:cs="Times New Roman"/>
          <w:sz w:val="24"/>
          <w:szCs w:val="24"/>
        </w:rPr>
      </w:pPr>
      <w:r w:rsidRPr="002B2E02">
        <w:rPr>
          <w:rFonts w:ascii="Times New Roman" w:hAnsi="Times New Roman" w:cs="Times New Roman"/>
          <w:sz w:val="24"/>
          <w:szCs w:val="24"/>
        </w:rPr>
        <w:lastRenderedPageBreak/>
        <w:t>Wilson, J. L. (2002). The impact of shift patterns on healthcare professionals. </w:t>
      </w:r>
      <w:r w:rsidRPr="002B2E02">
        <w:rPr>
          <w:rFonts w:ascii="Times New Roman" w:hAnsi="Times New Roman" w:cs="Times New Roman"/>
          <w:i/>
          <w:iCs/>
          <w:sz w:val="24"/>
          <w:szCs w:val="24"/>
        </w:rPr>
        <w:t>Journal of Nursing Management</w:t>
      </w:r>
      <w:r w:rsidRPr="002B2E02">
        <w:rPr>
          <w:rFonts w:ascii="Times New Roman" w:hAnsi="Times New Roman" w:cs="Times New Roman"/>
          <w:sz w:val="24"/>
          <w:szCs w:val="24"/>
        </w:rPr>
        <w:t>, </w:t>
      </w:r>
      <w:r w:rsidRPr="002B2E02">
        <w:rPr>
          <w:rFonts w:ascii="Times New Roman" w:hAnsi="Times New Roman" w:cs="Times New Roman"/>
          <w:i/>
          <w:iCs/>
          <w:sz w:val="24"/>
          <w:szCs w:val="24"/>
        </w:rPr>
        <w:t>10</w:t>
      </w:r>
      <w:r w:rsidRPr="002B2E02">
        <w:rPr>
          <w:rFonts w:ascii="Times New Roman" w:hAnsi="Times New Roman" w:cs="Times New Roman"/>
          <w:sz w:val="24"/>
          <w:szCs w:val="24"/>
        </w:rPr>
        <w:t>(4), 211-219. </w:t>
      </w:r>
      <w:hyperlink r:id="rId6" w:history="1">
        <w:r w:rsidRPr="002B2E02">
          <w:rPr>
            <w:rStyle w:val="Hyperlink"/>
            <w:rFonts w:ascii="Times New Roman" w:hAnsi="Times New Roman" w:cs="Times New Roman"/>
            <w:color w:val="1155CC"/>
            <w:sz w:val="24"/>
            <w:szCs w:val="24"/>
          </w:rPr>
          <w:t>http://onlinelibrary.wiley.com/doi/10.1046/j.1365-2834.2002.00308.x/full</w:t>
        </w:r>
      </w:hyperlink>
    </w:p>
    <w:p w:rsidR="007F7AB9" w:rsidRPr="002B2E02" w:rsidRDefault="002B2E02" w:rsidP="002B2E02">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7F7AB9" w:rsidRPr="002B2E02">
        <w:rPr>
          <w:rFonts w:ascii="Times New Roman" w:hAnsi="Times New Roman" w:cs="Times New Roman"/>
          <w:sz w:val="24"/>
          <w:szCs w:val="24"/>
          <w:bdr w:val="none" w:sz="0" w:space="0" w:color="auto" w:frame="1"/>
        </w:rPr>
        <w:t>The above abstract is a qualitative research question as it basically seeks to find out if the experience of working night shifts in health care brings fatigue, disruption of body metabolism, attention is lowered, and sleepiness accompanied by relentlessness. Reason for all the finding is then given thus this abstract qualifies to be a qualitative research question.</w:t>
      </w:r>
    </w:p>
    <w:p w:rsidR="007F7AB9" w:rsidRPr="002B2E02" w:rsidRDefault="002B2E02" w:rsidP="002B2E02">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7F7AB9" w:rsidRPr="002B2E02">
        <w:rPr>
          <w:rFonts w:ascii="Times New Roman" w:hAnsi="Times New Roman" w:cs="Times New Roman"/>
          <w:sz w:val="24"/>
          <w:szCs w:val="24"/>
          <w:bdr w:val="none" w:sz="0" w:space="0" w:color="auto" w:frame="1"/>
        </w:rPr>
        <w:t>The research question posed in the abstract seek to understand if working night shifts in health care contributed to fatigue, metabolism disruption, concentration decreases and relentlessness and sleepiness. The question posed in the abstract is then looked into and the solution given.</w:t>
      </w:r>
    </w:p>
    <w:p w:rsidR="007F7AB9" w:rsidRPr="002B2E02" w:rsidRDefault="002B2E02" w:rsidP="002B2E02">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7F7AB9" w:rsidRPr="002B2E02">
        <w:rPr>
          <w:rFonts w:ascii="Times New Roman" w:hAnsi="Times New Roman" w:cs="Times New Roman"/>
          <w:sz w:val="24"/>
          <w:szCs w:val="24"/>
          <w:bdr w:val="none" w:sz="0" w:space="0" w:color="auto" w:frame="1"/>
        </w:rPr>
        <w:t>The sample in this abstract is the number of health workers needed to be fixed in the schedule to have an alternating night shift schedule. The sample size is given by the number of hours intended to be distributed within the 24 hours and the sample attribute in the abstract is the shown by the final findings from the abstract and how other factors affect the schedule pattern.</w:t>
      </w:r>
    </w:p>
    <w:p w:rsidR="007F7AB9" w:rsidRPr="002B2E02" w:rsidRDefault="002B2E02" w:rsidP="002B2E02">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7F7AB9" w:rsidRPr="002B2E02">
        <w:rPr>
          <w:rFonts w:ascii="Times New Roman" w:hAnsi="Times New Roman" w:cs="Times New Roman"/>
          <w:sz w:val="24"/>
          <w:szCs w:val="24"/>
          <w:bdr w:val="none" w:sz="0" w:space="0" w:color="auto" w:frame="1"/>
        </w:rPr>
        <w:t>The tools considered to be used in obtaining the findings of the research in the abstract are given by the time for the schedule, the number of workers available and the changes that might arise affecting the schedule.</w:t>
      </w:r>
    </w:p>
    <w:p w:rsidR="007F7AB9" w:rsidRPr="002B2E02" w:rsidRDefault="002B2E02" w:rsidP="002B2E02">
      <w:pPr>
        <w:spacing w:line="480" w:lineRule="auto"/>
        <w:rPr>
          <w:rFonts w:ascii="Times New Roman" w:hAnsi="Times New Roman" w:cs="Times New Roman"/>
          <w:color w:val="222222"/>
          <w:sz w:val="24"/>
          <w:szCs w:val="24"/>
        </w:rPr>
      </w:pPr>
      <w:r>
        <w:rPr>
          <w:rFonts w:ascii="Times New Roman" w:hAnsi="Times New Roman" w:cs="Times New Roman"/>
          <w:sz w:val="24"/>
          <w:szCs w:val="24"/>
          <w:bdr w:val="none" w:sz="0" w:space="0" w:color="auto" w:frame="1"/>
        </w:rPr>
        <w:tab/>
      </w:r>
      <w:r w:rsidR="007F7AB9" w:rsidRPr="002B2E02">
        <w:rPr>
          <w:rFonts w:ascii="Times New Roman" w:hAnsi="Times New Roman" w:cs="Times New Roman"/>
          <w:sz w:val="24"/>
          <w:szCs w:val="24"/>
          <w:bdr w:val="none" w:sz="0" w:space="0" w:color="auto" w:frame="1"/>
        </w:rPr>
        <w:t>The researchers' findings were that there are situations that cannot be avoided and thus a compensatory rule should be put in place for staffs to cope with shifts at night.</w:t>
      </w:r>
    </w:p>
    <w:p w:rsidR="007F7AB9" w:rsidRPr="002B2E02" w:rsidRDefault="007F7AB9" w:rsidP="002B2E02">
      <w:pPr>
        <w:spacing w:line="480" w:lineRule="auto"/>
        <w:jc w:val="center"/>
        <w:rPr>
          <w:rFonts w:ascii="Times New Roman" w:hAnsi="Times New Roman" w:cs="Times New Roman"/>
          <w:color w:val="222222"/>
          <w:sz w:val="24"/>
          <w:szCs w:val="24"/>
        </w:rPr>
      </w:pPr>
    </w:p>
    <w:p w:rsidR="007F7AB9" w:rsidRPr="002B2E02" w:rsidRDefault="007F7AB9" w:rsidP="002B2E02">
      <w:pPr>
        <w:spacing w:line="480" w:lineRule="auto"/>
        <w:jc w:val="center"/>
        <w:rPr>
          <w:rFonts w:ascii="Times New Roman" w:hAnsi="Times New Roman" w:cs="Times New Roman"/>
          <w:color w:val="222222"/>
          <w:sz w:val="24"/>
          <w:szCs w:val="24"/>
        </w:rPr>
      </w:pPr>
      <w:r w:rsidRPr="002B2E02">
        <w:rPr>
          <w:rFonts w:ascii="Times New Roman" w:hAnsi="Times New Roman" w:cs="Times New Roman"/>
          <w:color w:val="111111"/>
          <w:sz w:val="24"/>
          <w:szCs w:val="24"/>
          <w:bdr w:val="none" w:sz="0" w:space="0" w:color="auto" w:frame="1"/>
        </w:rPr>
        <w:lastRenderedPageBreak/>
        <w:t>Reference</w:t>
      </w:r>
    </w:p>
    <w:p w:rsidR="007F7AB9" w:rsidRPr="002B2E02" w:rsidRDefault="007F7AB9" w:rsidP="002B2E02">
      <w:pPr>
        <w:spacing w:line="480" w:lineRule="auto"/>
        <w:ind w:left="720" w:hanging="720"/>
        <w:rPr>
          <w:rFonts w:ascii="Times New Roman" w:hAnsi="Times New Roman" w:cs="Times New Roman"/>
          <w:sz w:val="24"/>
          <w:szCs w:val="24"/>
        </w:rPr>
      </w:pPr>
      <w:r w:rsidRPr="002B2E02">
        <w:rPr>
          <w:rFonts w:ascii="Times New Roman" w:hAnsi="Times New Roman" w:cs="Times New Roman"/>
          <w:sz w:val="24"/>
          <w:szCs w:val="24"/>
        </w:rPr>
        <w:t>Wilson, J. L. (2002). The impact of shift patterns on healthcare professionals. </w:t>
      </w:r>
      <w:r w:rsidRPr="002B2E02">
        <w:rPr>
          <w:rFonts w:ascii="Times New Roman" w:hAnsi="Times New Roman" w:cs="Times New Roman"/>
          <w:i/>
          <w:iCs/>
          <w:sz w:val="24"/>
          <w:szCs w:val="24"/>
        </w:rPr>
        <w:t>Journal of Nursing Management</w:t>
      </w:r>
      <w:r w:rsidRPr="002B2E02">
        <w:rPr>
          <w:rFonts w:ascii="Times New Roman" w:hAnsi="Times New Roman" w:cs="Times New Roman"/>
          <w:sz w:val="24"/>
          <w:szCs w:val="24"/>
        </w:rPr>
        <w:t>, </w:t>
      </w:r>
      <w:r w:rsidRPr="002B2E02">
        <w:rPr>
          <w:rFonts w:ascii="Times New Roman" w:hAnsi="Times New Roman" w:cs="Times New Roman"/>
          <w:i/>
          <w:iCs/>
          <w:sz w:val="24"/>
          <w:szCs w:val="24"/>
        </w:rPr>
        <w:t>10</w:t>
      </w:r>
      <w:r w:rsidRPr="002B2E02">
        <w:rPr>
          <w:rFonts w:ascii="Times New Roman" w:hAnsi="Times New Roman" w:cs="Times New Roman"/>
          <w:sz w:val="24"/>
          <w:szCs w:val="24"/>
        </w:rPr>
        <w:t>(4), 211-219. </w:t>
      </w:r>
      <w:hyperlink r:id="rId7" w:history="1">
        <w:r w:rsidRPr="002B2E02">
          <w:rPr>
            <w:rStyle w:val="Hyperlink"/>
            <w:rFonts w:ascii="Times New Roman" w:hAnsi="Times New Roman" w:cs="Times New Roman"/>
            <w:color w:val="1155CC"/>
            <w:sz w:val="24"/>
            <w:szCs w:val="24"/>
          </w:rPr>
          <w:t>http://onlinelibrary.wiley.com/doi/10.1046/j.1365-2834.2002.00308.x/full</w:t>
        </w:r>
      </w:hyperlink>
    </w:p>
    <w:p w:rsidR="007F7AB9" w:rsidRPr="002B2E02" w:rsidRDefault="007F7AB9" w:rsidP="002B2E02">
      <w:pPr>
        <w:spacing w:line="480" w:lineRule="auto"/>
        <w:ind w:left="720" w:hanging="720"/>
        <w:rPr>
          <w:rFonts w:ascii="Times New Roman" w:hAnsi="Times New Roman" w:cs="Times New Roman"/>
          <w:color w:val="111111"/>
          <w:sz w:val="24"/>
          <w:szCs w:val="24"/>
          <w:bdr w:val="none" w:sz="0" w:space="0" w:color="auto" w:frame="1"/>
        </w:rPr>
      </w:pPr>
    </w:p>
    <w:p w:rsidR="00FE308B" w:rsidRPr="002B2E02" w:rsidRDefault="00FE308B" w:rsidP="002B2E02">
      <w:pPr>
        <w:spacing w:line="480" w:lineRule="auto"/>
        <w:rPr>
          <w:rFonts w:ascii="Times New Roman" w:hAnsi="Times New Roman" w:cs="Times New Roman"/>
          <w:sz w:val="24"/>
          <w:szCs w:val="24"/>
        </w:rPr>
      </w:pPr>
    </w:p>
    <w:sectPr w:rsidR="00FE308B" w:rsidRPr="002B2E02" w:rsidSect="002B2E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51B" w:rsidRDefault="003E351B" w:rsidP="007F7AB9">
      <w:pPr>
        <w:spacing w:after="0" w:line="240" w:lineRule="auto"/>
      </w:pPr>
      <w:r>
        <w:separator/>
      </w:r>
    </w:p>
  </w:endnote>
  <w:endnote w:type="continuationSeparator" w:id="1">
    <w:p w:rsidR="003E351B" w:rsidRDefault="003E351B" w:rsidP="007F7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51B" w:rsidRDefault="003E351B" w:rsidP="007F7AB9">
      <w:pPr>
        <w:spacing w:after="0" w:line="240" w:lineRule="auto"/>
      </w:pPr>
      <w:r>
        <w:separator/>
      </w:r>
    </w:p>
  </w:footnote>
  <w:footnote w:type="continuationSeparator" w:id="1">
    <w:p w:rsidR="003E351B" w:rsidRDefault="003E351B" w:rsidP="007F7A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460545"/>
      <w:docPartObj>
        <w:docPartGallery w:val="Page Numbers (Top of Page)"/>
        <w:docPartUnique/>
      </w:docPartObj>
    </w:sdtPr>
    <w:sdtContent>
      <w:p w:rsidR="007F7AB9" w:rsidRPr="007F7AB9" w:rsidRDefault="002B2E02">
        <w:pPr>
          <w:pStyle w:val="Header"/>
          <w:rPr>
            <w:rFonts w:ascii="Times New Roman" w:hAnsi="Times New Roman" w:cs="Times New Roman"/>
            <w:sz w:val="24"/>
            <w:szCs w:val="24"/>
          </w:rPr>
        </w:pPr>
        <w:r w:rsidRPr="002B2E02">
          <w:rPr>
            <w:rFonts w:ascii="Times New Roman" w:hAnsi="Times New Roman" w:cs="Times New Roman"/>
            <w:sz w:val="24"/>
            <w:szCs w:val="24"/>
          </w:rPr>
          <w:t>ABSTRACT</w:t>
        </w:r>
        <w:r w:rsidRPr="002B2E02">
          <w:rPr>
            <w:rFonts w:ascii="Times New Roman" w:hAnsi="Times New Roman" w:cs="Times New Roman"/>
            <w:sz w:val="24"/>
            <w:szCs w:val="24"/>
          </w:rPr>
          <w:tab/>
        </w:r>
        <w:r w:rsidRPr="002B2E02">
          <w:rPr>
            <w:rFonts w:ascii="Times New Roman" w:hAnsi="Times New Roman" w:cs="Times New Roman"/>
            <w:sz w:val="24"/>
            <w:szCs w:val="24"/>
          </w:rPr>
          <w:tab/>
        </w:r>
        <w:r w:rsidRPr="002B2E02">
          <w:rPr>
            <w:rFonts w:ascii="Times New Roman" w:hAnsi="Times New Roman" w:cs="Times New Roman"/>
            <w:sz w:val="24"/>
            <w:szCs w:val="24"/>
          </w:rPr>
          <w:fldChar w:fldCharType="begin"/>
        </w:r>
        <w:r w:rsidRPr="002B2E02">
          <w:rPr>
            <w:rFonts w:ascii="Times New Roman" w:hAnsi="Times New Roman" w:cs="Times New Roman"/>
            <w:sz w:val="24"/>
            <w:szCs w:val="24"/>
          </w:rPr>
          <w:instrText xml:space="preserve"> PAGE   \* MERGEFORMAT </w:instrText>
        </w:r>
        <w:r w:rsidRPr="002B2E02">
          <w:rPr>
            <w:rFonts w:ascii="Times New Roman" w:hAnsi="Times New Roman" w:cs="Times New Roman"/>
            <w:sz w:val="24"/>
            <w:szCs w:val="24"/>
          </w:rPr>
          <w:fldChar w:fldCharType="separate"/>
        </w:r>
        <w:r>
          <w:rPr>
            <w:rFonts w:ascii="Times New Roman" w:hAnsi="Times New Roman" w:cs="Times New Roman"/>
            <w:noProof/>
            <w:sz w:val="24"/>
            <w:szCs w:val="24"/>
          </w:rPr>
          <w:t>2</w:t>
        </w:r>
        <w:r w:rsidRPr="002B2E0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E02" w:rsidRPr="002B2E02" w:rsidRDefault="002B2E02" w:rsidP="002B2E02">
    <w:pPr>
      <w:pStyle w:val="Header"/>
      <w:jc w:val="right"/>
      <w:rPr>
        <w:rFonts w:ascii="Times New Roman" w:hAnsi="Times New Roman" w:cs="Times New Roman"/>
        <w:sz w:val="24"/>
        <w:szCs w:val="24"/>
      </w:rPr>
    </w:pPr>
    <w:r w:rsidRPr="002B2E02">
      <w:rPr>
        <w:rFonts w:ascii="Times New Roman" w:hAnsi="Times New Roman" w:cs="Times New Roman"/>
        <w:sz w:val="24"/>
        <w:szCs w:val="24"/>
      </w:rPr>
      <w:t xml:space="preserve">Running head: ABSTRACT </w:t>
    </w:r>
    <w:r w:rsidRPr="002B2E02">
      <w:rPr>
        <w:rFonts w:ascii="Times New Roman" w:hAnsi="Times New Roman" w:cs="Times New Roman"/>
        <w:sz w:val="24"/>
        <w:szCs w:val="24"/>
      </w:rPr>
      <w:tab/>
    </w:r>
    <w:r w:rsidRPr="002B2E02">
      <w:rPr>
        <w:rFonts w:ascii="Times New Roman" w:hAnsi="Times New Roman" w:cs="Times New Roman"/>
        <w:sz w:val="24"/>
        <w:szCs w:val="24"/>
      </w:rPr>
      <w:tab/>
    </w:r>
    <w:sdt>
      <w:sdtPr>
        <w:rPr>
          <w:rFonts w:ascii="Times New Roman" w:hAnsi="Times New Roman" w:cs="Times New Roman"/>
          <w:sz w:val="24"/>
          <w:szCs w:val="24"/>
        </w:rPr>
        <w:id w:val="67460516"/>
        <w:docPartObj>
          <w:docPartGallery w:val="Page Numbers (Top of Page)"/>
          <w:docPartUnique/>
        </w:docPartObj>
      </w:sdtPr>
      <w:sdtContent>
        <w:r w:rsidRPr="002B2E02">
          <w:rPr>
            <w:rFonts w:ascii="Times New Roman" w:hAnsi="Times New Roman" w:cs="Times New Roman"/>
            <w:sz w:val="24"/>
            <w:szCs w:val="24"/>
          </w:rPr>
          <w:fldChar w:fldCharType="begin"/>
        </w:r>
        <w:r w:rsidRPr="002B2E02">
          <w:rPr>
            <w:rFonts w:ascii="Times New Roman" w:hAnsi="Times New Roman" w:cs="Times New Roman"/>
            <w:sz w:val="24"/>
            <w:szCs w:val="24"/>
          </w:rPr>
          <w:instrText xml:space="preserve"> PAGE   \* MERGEFORMAT </w:instrText>
        </w:r>
        <w:r w:rsidRPr="002B2E02">
          <w:rPr>
            <w:rFonts w:ascii="Times New Roman" w:hAnsi="Times New Roman" w:cs="Times New Roman"/>
            <w:sz w:val="24"/>
            <w:szCs w:val="24"/>
          </w:rPr>
          <w:fldChar w:fldCharType="separate"/>
        </w:r>
        <w:r>
          <w:rPr>
            <w:rFonts w:ascii="Times New Roman" w:hAnsi="Times New Roman" w:cs="Times New Roman"/>
            <w:noProof/>
            <w:sz w:val="24"/>
            <w:szCs w:val="24"/>
          </w:rPr>
          <w:t>1</w:t>
        </w:r>
        <w:r w:rsidRPr="002B2E0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7AB9"/>
    <w:rsid w:val="0023397C"/>
    <w:rsid w:val="002B2E02"/>
    <w:rsid w:val="0038655D"/>
    <w:rsid w:val="003E351B"/>
    <w:rsid w:val="007F7AB9"/>
    <w:rsid w:val="00FE3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7AB9"/>
    <w:rPr>
      <w:color w:val="0000FF" w:themeColor="hyperlink"/>
      <w:u w:val="single"/>
    </w:rPr>
  </w:style>
  <w:style w:type="paragraph" w:styleId="Header">
    <w:name w:val="header"/>
    <w:basedOn w:val="Normal"/>
    <w:link w:val="HeaderChar"/>
    <w:uiPriority w:val="99"/>
    <w:unhideWhenUsed/>
    <w:rsid w:val="007F7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B9"/>
  </w:style>
  <w:style w:type="paragraph" w:styleId="Footer">
    <w:name w:val="footer"/>
    <w:basedOn w:val="Normal"/>
    <w:link w:val="FooterChar"/>
    <w:uiPriority w:val="99"/>
    <w:unhideWhenUsed/>
    <w:rsid w:val="007F7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7AB9"/>
    <w:rPr>
      <w:color w:val="0000FF" w:themeColor="hyperlink"/>
      <w:u w:val="single"/>
    </w:rPr>
  </w:style>
  <w:style w:type="paragraph" w:styleId="Header">
    <w:name w:val="header"/>
    <w:basedOn w:val="Normal"/>
    <w:link w:val="HeaderChar"/>
    <w:uiPriority w:val="99"/>
    <w:unhideWhenUsed/>
    <w:rsid w:val="007F7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AB9"/>
  </w:style>
  <w:style w:type="paragraph" w:styleId="Footer">
    <w:name w:val="footer"/>
    <w:basedOn w:val="Normal"/>
    <w:link w:val="FooterChar"/>
    <w:uiPriority w:val="99"/>
    <w:unhideWhenUsed/>
    <w:rsid w:val="007F7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A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onlinelibrary.wiley.com/doi/10.1046/j.1365-2834.2002.00308.x/full"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nlinelibrary.wiley.com/doi/10.1046/j.1365-2834.2002.00308.x/ful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Kinyingiwa</dc:creator>
  <cp:lastModifiedBy>user</cp:lastModifiedBy>
  <cp:revision>2</cp:revision>
  <dcterms:created xsi:type="dcterms:W3CDTF">2017-11-17T09:20:00Z</dcterms:created>
  <dcterms:modified xsi:type="dcterms:W3CDTF">2017-11-17T09:20:00Z</dcterms:modified>
</cp:coreProperties>
</file>