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1790" w:rsidRDefault="00971790" w:rsidP="00971790">
      <w:pPr>
        <w:spacing w:after="0" w:line="240" w:lineRule="auto"/>
        <w:rPr>
          <w:rFonts w:ascii="Cambria" w:eastAsia="Times New Roman" w:hAnsi="Cambria" w:cs="Calibri"/>
          <w:b/>
          <w:bCs/>
          <w:color w:val="000000"/>
          <w:sz w:val="24"/>
          <w:szCs w:val="24"/>
          <w:u w:val="single"/>
        </w:rPr>
      </w:pPr>
      <w:r w:rsidRPr="00971790">
        <w:rPr>
          <w:rFonts w:ascii="Cambria" w:eastAsia="Times New Roman" w:hAnsi="Cambria" w:cs="Calibri"/>
          <w:b/>
          <w:bCs/>
          <w:color w:val="000000"/>
          <w:sz w:val="24"/>
          <w:szCs w:val="24"/>
          <w:u w:val="single"/>
        </w:rPr>
        <w:t>Ch.4 problem 4.4A</w:t>
      </w:r>
    </w:p>
    <w:p w:rsidR="00971790" w:rsidRDefault="00971790" w:rsidP="00971790">
      <w:pPr>
        <w:spacing w:after="0" w:line="240" w:lineRule="auto"/>
        <w:rPr>
          <w:rFonts w:ascii="Cambria" w:eastAsia="Times New Roman" w:hAnsi="Cambria" w:cs="Calibri"/>
          <w:b/>
          <w:bCs/>
          <w:color w:val="000000"/>
          <w:sz w:val="24"/>
          <w:szCs w:val="24"/>
          <w:u w:val="single"/>
        </w:rPr>
      </w:pPr>
    </w:p>
    <w:p w:rsidR="00971790" w:rsidRPr="00971790" w:rsidRDefault="00042715" w:rsidP="00971790">
      <w:pPr>
        <w:pStyle w:val="ListParagraph"/>
        <w:numPr>
          <w:ilvl w:val="0"/>
          <w:numId w:val="1"/>
        </w:numPr>
        <w:spacing w:after="0" w:line="240" w:lineRule="auto"/>
        <w:jc w:val="center"/>
        <w:rPr>
          <w:rFonts w:ascii="Cambria" w:eastAsia="Times New Roman" w:hAnsi="Cambria" w:cs="Calibri"/>
          <w:b/>
          <w:bCs/>
          <w:color w:val="000000"/>
          <w:sz w:val="24"/>
          <w:szCs w:val="24"/>
          <w:u w:val="single"/>
        </w:rPr>
      </w:pPr>
      <w:r>
        <w:rPr>
          <w:rFonts w:ascii="Cambria" w:eastAsia="Times New Roman" w:hAnsi="Cambria" w:cs="Calibri"/>
          <w:b/>
          <w:bCs/>
          <w:color w:val="000000"/>
          <w:sz w:val="24"/>
          <w:szCs w:val="24"/>
          <w:u w:val="single"/>
        </w:rPr>
        <w:t>Adjusting Journal E</w:t>
      </w:r>
      <w:r w:rsidR="00971790" w:rsidRPr="00971790">
        <w:rPr>
          <w:rFonts w:ascii="Cambria" w:eastAsia="Times New Roman" w:hAnsi="Cambria" w:cs="Calibri"/>
          <w:b/>
          <w:bCs/>
          <w:color w:val="000000"/>
          <w:sz w:val="24"/>
          <w:szCs w:val="24"/>
          <w:u w:val="single"/>
        </w:rPr>
        <w:t>ntries</w:t>
      </w:r>
    </w:p>
    <w:p w:rsidR="00971790" w:rsidRDefault="00971790" w:rsidP="00971790">
      <w:pPr>
        <w:spacing w:after="0" w:line="240" w:lineRule="auto"/>
        <w:rPr>
          <w:rFonts w:ascii="Cambria" w:eastAsia="Times New Roman" w:hAnsi="Cambria" w:cs="Calibri"/>
          <w:bCs/>
          <w:color w:val="000000"/>
          <w:sz w:val="24"/>
          <w:szCs w:val="24"/>
        </w:rPr>
      </w:pPr>
    </w:p>
    <w:tbl>
      <w:tblPr>
        <w:tblW w:w="8956" w:type="dxa"/>
        <w:tblInd w:w="93" w:type="dxa"/>
        <w:tblLook w:val="04A0"/>
      </w:tblPr>
      <w:tblGrid>
        <w:gridCol w:w="960"/>
        <w:gridCol w:w="5076"/>
        <w:gridCol w:w="1420"/>
        <w:gridCol w:w="1500"/>
      </w:tblGrid>
      <w:tr w:rsidR="00971790" w:rsidRPr="00971790" w:rsidTr="00971790">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Date</w:t>
            </w:r>
          </w:p>
        </w:tc>
        <w:tc>
          <w:tcPr>
            <w:tcW w:w="5076" w:type="dxa"/>
            <w:tcBorders>
              <w:top w:val="single" w:sz="4" w:space="0" w:color="auto"/>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b/>
                <w:bCs/>
                <w:color w:val="000000"/>
                <w:sz w:val="24"/>
                <w:szCs w:val="24"/>
              </w:rPr>
            </w:pPr>
            <w:r w:rsidRPr="00971790">
              <w:rPr>
                <w:rFonts w:ascii="Cambria" w:eastAsia="Times New Roman" w:hAnsi="Cambria" w:cs="Calibri"/>
                <w:b/>
                <w:bCs/>
                <w:color w:val="000000"/>
                <w:sz w:val="24"/>
                <w:szCs w:val="24"/>
              </w:rPr>
              <w:t xml:space="preserve">particulars </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971790" w:rsidRPr="00971790" w:rsidRDefault="00042715" w:rsidP="00971790">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D</w:t>
            </w:r>
            <w:r w:rsidR="00971790" w:rsidRPr="00971790">
              <w:rPr>
                <w:rFonts w:ascii="Cambria" w:eastAsia="Times New Roman" w:hAnsi="Cambria" w:cs="Calibri"/>
                <w:b/>
                <w:bCs/>
                <w:color w:val="000000"/>
                <w:sz w:val="24"/>
                <w:szCs w:val="24"/>
              </w:rPr>
              <w:t>ebit</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971790" w:rsidRPr="00971790" w:rsidRDefault="00042715" w:rsidP="00971790">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C</w:t>
            </w:r>
            <w:r w:rsidR="00971790" w:rsidRPr="00971790">
              <w:rPr>
                <w:rFonts w:ascii="Cambria" w:eastAsia="Times New Roman" w:hAnsi="Cambria" w:cs="Calibri"/>
                <w:b/>
                <w:bCs/>
                <w:color w:val="000000"/>
                <w:sz w:val="24"/>
                <w:szCs w:val="24"/>
              </w:rPr>
              <w:t>redit</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1</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R</w:t>
            </w:r>
            <w:r w:rsidR="002F3DBC">
              <w:rPr>
                <w:rFonts w:ascii="Cambria" w:eastAsia="Times New Roman" w:hAnsi="Cambria" w:cs="Calibri"/>
                <w:color w:val="000000"/>
                <w:sz w:val="24"/>
                <w:szCs w:val="24"/>
              </w:rPr>
              <w:t>ent E</w:t>
            </w:r>
            <w:r w:rsidR="00971790" w:rsidRPr="00971790">
              <w:rPr>
                <w:rFonts w:ascii="Cambria" w:eastAsia="Times New Roman" w:hAnsi="Cambria" w:cs="Calibri"/>
                <w:color w:val="000000"/>
                <w:sz w:val="24"/>
                <w:szCs w:val="24"/>
              </w:rPr>
              <w:t xml:space="preserve">xpenses     </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18,240</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P</w:t>
            </w:r>
            <w:r w:rsidR="002F3DBC">
              <w:rPr>
                <w:rFonts w:ascii="Cambria" w:eastAsia="Times New Roman" w:hAnsi="Cambria" w:cs="Calibri"/>
                <w:color w:val="000000"/>
                <w:sz w:val="24"/>
                <w:szCs w:val="24"/>
              </w:rPr>
              <w:t>repaid R</w:t>
            </w:r>
            <w:r w:rsidR="00971790" w:rsidRPr="00971790">
              <w:rPr>
                <w:rFonts w:ascii="Cambria" w:eastAsia="Times New Roman" w:hAnsi="Cambria" w:cs="Calibri"/>
                <w:color w:val="000000"/>
                <w:sz w:val="24"/>
                <w:szCs w:val="24"/>
              </w:rPr>
              <w:t>ent</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18,240</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2F3DBC"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(Rent of this M</w:t>
            </w:r>
            <w:r w:rsidR="00971790" w:rsidRPr="00971790">
              <w:rPr>
                <w:rFonts w:ascii="Cambria" w:eastAsia="Times New Roman" w:hAnsi="Cambria" w:cs="Calibri"/>
                <w:color w:val="000000"/>
                <w:sz w:val="24"/>
                <w:szCs w:val="24"/>
              </w:rPr>
              <w:t>onth)</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2</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D</w:t>
            </w:r>
            <w:r w:rsidR="002F3DBC">
              <w:rPr>
                <w:rFonts w:ascii="Cambria" w:eastAsia="Times New Roman" w:hAnsi="Cambria" w:cs="Calibri"/>
                <w:color w:val="000000"/>
                <w:sz w:val="24"/>
                <w:szCs w:val="24"/>
              </w:rPr>
              <w:t>epreciation E</w:t>
            </w:r>
            <w:r w:rsidR="00971790" w:rsidRPr="00971790">
              <w:rPr>
                <w:rFonts w:ascii="Cambria" w:eastAsia="Times New Roman" w:hAnsi="Cambria" w:cs="Calibri"/>
                <w:color w:val="000000"/>
                <w:sz w:val="24"/>
                <w:szCs w:val="24"/>
              </w:rPr>
              <w:t>xpenses</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840</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A</w:t>
            </w:r>
            <w:r w:rsidR="002F3DBC">
              <w:rPr>
                <w:rFonts w:ascii="Cambria" w:eastAsia="Times New Roman" w:hAnsi="Cambria" w:cs="Calibri"/>
                <w:color w:val="000000"/>
                <w:sz w:val="24"/>
                <w:szCs w:val="24"/>
              </w:rPr>
              <w:t>ccumulated D</w:t>
            </w:r>
            <w:r w:rsidR="00971790" w:rsidRPr="00971790">
              <w:rPr>
                <w:rFonts w:ascii="Cambria" w:eastAsia="Times New Roman" w:hAnsi="Cambria" w:cs="Calibri"/>
                <w:color w:val="000000"/>
                <w:sz w:val="24"/>
                <w:szCs w:val="24"/>
              </w:rPr>
              <w:t>epreciation</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840</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(D</w:t>
            </w:r>
            <w:r w:rsidR="002F3DBC">
              <w:rPr>
                <w:rFonts w:ascii="Cambria" w:eastAsia="Times New Roman" w:hAnsi="Cambria" w:cs="Calibri"/>
                <w:color w:val="000000"/>
                <w:sz w:val="24"/>
                <w:szCs w:val="24"/>
              </w:rPr>
              <w:t>epreciation of Building for the M</w:t>
            </w:r>
            <w:r w:rsidR="00971790" w:rsidRPr="00971790">
              <w:rPr>
                <w:rFonts w:ascii="Cambria" w:eastAsia="Times New Roman" w:hAnsi="Cambria" w:cs="Calibri"/>
                <w:color w:val="000000"/>
                <w:sz w:val="24"/>
                <w:szCs w:val="24"/>
              </w:rPr>
              <w:t>onth)</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(201600 / 240 )</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3</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D</w:t>
            </w:r>
            <w:r w:rsidR="002F3DBC">
              <w:rPr>
                <w:rFonts w:ascii="Cambria" w:eastAsia="Times New Roman" w:hAnsi="Cambria" w:cs="Calibri"/>
                <w:color w:val="000000"/>
                <w:sz w:val="24"/>
                <w:szCs w:val="24"/>
              </w:rPr>
              <w:t>epreciation E</w:t>
            </w:r>
            <w:r w:rsidR="00971790" w:rsidRPr="00971790">
              <w:rPr>
                <w:rFonts w:ascii="Cambria" w:eastAsia="Times New Roman" w:hAnsi="Cambria" w:cs="Calibri"/>
                <w:color w:val="000000"/>
                <w:sz w:val="24"/>
                <w:szCs w:val="24"/>
              </w:rPr>
              <w:t>xpenses</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720</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A</w:t>
            </w:r>
            <w:r w:rsidR="002F3DBC">
              <w:rPr>
                <w:rFonts w:ascii="Cambria" w:eastAsia="Times New Roman" w:hAnsi="Cambria" w:cs="Calibri"/>
                <w:color w:val="000000"/>
                <w:sz w:val="24"/>
                <w:szCs w:val="24"/>
              </w:rPr>
              <w:t>ccumulated D</w:t>
            </w:r>
            <w:r w:rsidR="00971790" w:rsidRPr="00971790">
              <w:rPr>
                <w:rFonts w:ascii="Cambria" w:eastAsia="Times New Roman" w:hAnsi="Cambria" w:cs="Calibri"/>
                <w:color w:val="000000"/>
                <w:sz w:val="24"/>
                <w:szCs w:val="24"/>
              </w:rPr>
              <w:t>epreciation</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720</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D</w:t>
            </w:r>
            <w:r w:rsidR="002F3DBC">
              <w:rPr>
                <w:rFonts w:ascii="Cambria" w:eastAsia="Times New Roman" w:hAnsi="Cambria" w:cs="Calibri"/>
                <w:color w:val="000000"/>
                <w:sz w:val="24"/>
                <w:szCs w:val="24"/>
              </w:rPr>
              <w:t>epreciation of Fixture for the M</w:t>
            </w:r>
            <w:r w:rsidR="00971790" w:rsidRPr="00971790">
              <w:rPr>
                <w:rFonts w:ascii="Cambria" w:eastAsia="Times New Roman" w:hAnsi="Cambria" w:cs="Calibri"/>
                <w:color w:val="000000"/>
                <w:sz w:val="24"/>
                <w:szCs w:val="24"/>
              </w:rPr>
              <w:t>onth)</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(43200 / 60)</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4</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w:t>
            </w:r>
            <w:r w:rsidR="002F3DBC">
              <w:rPr>
                <w:rFonts w:ascii="Cambria" w:eastAsia="Times New Roman" w:hAnsi="Cambria" w:cs="Calibri"/>
                <w:color w:val="000000"/>
                <w:sz w:val="24"/>
                <w:szCs w:val="24"/>
              </w:rPr>
              <w:t>nterest E</w:t>
            </w:r>
            <w:r w:rsidR="00971790" w:rsidRPr="00971790">
              <w:rPr>
                <w:rFonts w:ascii="Cambria" w:eastAsia="Times New Roman" w:hAnsi="Cambria" w:cs="Calibri"/>
                <w:color w:val="000000"/>
                <w:sz w:val="24"/>
                <w:szCs w:val="24"/>
              </w:rPr>
              <w:t>xpenses</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1800</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I</w:t>
            </w:r>
            <w:r w:rsidR="002F3DBC">
              <w:rPr>
                <w:rFonts w:ascii="Cambria" w:eastAsia="Times New Roman" w:hAnsi="Cambria" w:cs="Calibri"/>
                <w:color w:val="000000"/>
                <w:sz w:val="24"/>
                <w:szCs w:val="24"/>
              </w:rPr>
              <w:t>nterest P</w:t>
            </w:r>
            <w:r w:rsidR="00971790" w:rsidRPr="00971790">
              <w:rPr>
                <w:rFonts w:ascii="Cambria" w:eastAsia="Times New Roman" w:hAnsi="Cambria" w:cs="Calibri"/>
                <w:color w:val="000000"/>
                <w:sz w:val="24"/>
                <w:szCs w:val="24"/>
              </w:rPr>
              <w:t>ayable</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1800</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I</w:t>
            </w:r>
            <w:r w:rsidR="002F3DBC">
              <w:rPr>
                <w:rFonts w:ascii="Cambria" w:eastAsia="Times New Roman" w:hAnsi="Cambria" w:cs="Calibri"/>
                <w:color w:val="000000"/>
                <w:sz w:val="24"/>
                <w:szCs w:val="24"/>
              </w:rPr>
              <w:t>nterest for the Month of A</w:t>
            </w:r>
            <w:r w:rsidR="00971790" w:rsidRPr="00971790">
              <w:rPr>
                <w:rFonts w:ascii="Cambria" w:eastAsia="Times New Roman" w:hAnsi="Cambria" w:cs="Calibri"/>
                <w:color w:val="000000"/>
                <w:sz w:val="24"/>
                <w:szCs w:val="24"/>
              </w:rPr>
              <w:t>ugust)</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5</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U</w:t>
            </w:r>
            <w:r w:rsidR="002F3DBC">
              <w:rPr>
                <w:rFonts w:ascii="Cambria" w:eastAsia="Times New Roman" w:hAnsi="Cambria" w:cs="Calibri"/>
                <w:color w:val="000000"/>
                <w:sz w:val="24"/>
                <w:szCs w:val="24"/>
              </w:rPr>
              <w:t>nearned Admission R</w:t>
            </w:r>
            <w:r w:rsidR="00971790" w:rsidRPr="00971790">
              <w:rPr>
                <w:rFonts w:ascii="Cambria" w:eastAsia="Times New Roman" w:hAnsi="Cambria" w:cs="Calibri"/>
                <w:color w:val="000000"/>
                <w:sz w:val="24"/>
                <w:szCs w:val="24"/>
              </w:rPr>
              <w:t>evenue</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600</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A</w:t>
            </w:r>
            <w:r w:rsidR="002F3DBC">
              <w:rPr>
                <w:rFonts w:ascii="Cambria" w:eastAsia="Times New Roman" w:hAnsi="Cambria" w:cs="Calibri"/>
                <w:color w:val="000000"/>
                <w:sz w:val="24"/>
                <w:szCs w:val="24"/>
              </w:rPr>
              <w:t>dmission R</w:t>
            </w:r>
            <w:r w:rsidR="00971790" w:rsidRPr="00971790">
              <w:rPr>
                <w:rFonts w:ascii="Cambria" w:eastAsia="Times New Roman" w:hAnsi="Cambria" w:cs="Calibri"/>
                <w:color w:val="000000"/>
                <w:sz w:val="24"/>
                <w:szCs w:val="24"/>
              </w:rPr>
              <w:t>evenue</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600</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R</w:t>
            </w:r>
            <w:r w:rsidR="002F3DBC">
              <w:rPr>
                <w:rFonts w:ascii="Cambria" w:eastAsia="Times New Roman" w:hAnsi="Cambria" w:cs="Calibri"/>
                <w:color w:val="000000"/>
                <w:sz w:val="24"/>
                <w:szCs w:val="24"/>
              </w:rPr>
              <w:t>evenue for the M</w:t>
            </w:r>
            <w:r w:rsidR="00971790" w:rsidRPr="00971790">
              <w:rPr>
                <w:rFonts w:ascii="Cambria" w:eastAsia="Times New Roman" w:hAnsi="Cambria" w:cs="Calibri"/>
                <w:color w:val="000000"/>
                <w:sz w:val="24"/>
                <w:szCs w:val="24"/>
              </w:rPr>
              <w:t>onth)</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6</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A</w:t>
            </w:r>
            <w:r w:rsidR="00971790" w:rsidRPr="00971790">
              <w:rPr>
                <w:rFonts w:ascii="Cambria" w:eastAsia="Times New Roman" w:hAnsi="Cambria" w:cs="Calibri"/>
                <w:color w:val="000000"/>
                <w:sz w:val="24"/>
                <w:szCs w:val="24"/>
              </w:rPr>
              <w:t>ccounts receivable</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2700</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C</w:t>
            </w:r>
            <w:r w:rsidR="002F3DBC">
              <w:rPr>
                <w:rFonts w:ascii="Cambria" w:eastAsia="Times New Roman" w:hAnsi="Cambria" w:cs="Calibri"/>
                <w:color w:val="000000"/>
                <w:sz w:val="24"/>
                <w:szCs w:val="24"/>
              </w:rPr>
              <w:t>oncession R</w:t>
            </w:r>
            <w:r w:rsidR="00971790" w:rsidRPr="00971790">
              <w:rPr>
                <w:rFonts w:ascii="Cambria" w:eastAsia="Times New Roman" w:hAnsi="Cambria" w:cs="Calibri"/>
                <w:color w:val="000000"/>
                <w:sz w:val="24"/>
                <w:szCs w:val="24"/>
              </w:rPr>
              <w:t>evenue</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2700</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(R</w:t>
            </w:r>
            <w:r w:rsidR="002F3DBC">
              <w:rPr>
                <w:rFonts w:ascii="Cambria" w:eastAsia="Times New Roman" w:hAnsi="Cambria" w:cs="Calibri"/>
                <w:color w:val="000000"/>
                <w:sz w:val="24"/>
                <w:szCs w:val="24"/>
              </w:rPr>
              <w:t>evenue is due from T</w:t>
            </w:r>
            <w:r w:rsidR="00971790" w:rsidRPr="00971790">
              <w:rPr>
                <w:rFonts w:ascii="Cambria" w:eastAsia="Times New Roman" w:hAnsi="Cambria" w:cs="Calibri"/>
                <w:color w:val="000000"/>
                <w:sz w:val="24"/>
                <w:szCs w:val="24"/>
              </w:rPr>
              <w:t>astie)</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7</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S</w:t>
            </w:r>
            <w:r w:rsidR="002F3DBC">
              <w:rPr>
                <w:rFonts w:ascii="Cambria" w:eastAsia="Times New Roman" w:hAnsi="Cambria" w:cs="Calibri"/>
                <w:color w:val="000000"/>
                <w:sz w:val="24"/>
                <w:szCs w:val="24"/>
              </w:rPr>
              <w:t>alary E</w:t>
            </w:r>
            <w:r w:rsidR="00971790" w:rsidRPr="00971790">
              <w:rPr>
                <w:rFonts w:ascii="Cambria" w:eastAsia="Times New Roman" w:hAnsi="Cambria" w:cs="Calibri"/>
                <w:color w:val="000000"/>
                <w:sz w:val="24"/>
                <w:szCs w:val="24"/>
              </w:rPr>
              <w:t>xpenses</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2040</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S</w:t>
            </w:r>
            <w:r w:rsidR="002F3DBC">
              <w:rPr>
                <w:rFonts w:ascii="Cambria" w:eastAsia="Times New Roman" w:hAnsi="Cambria" w:cs="Calibri"/>
                <w:color w:val="000000"/>
                <w:sz w:val="24"/>
                <w:szCs w:val="24"/>
              </w:rPr>
              <w:t>alary P</w:t>
            </w:r>
            <w:r w:rsidR="00971790" w:rsidRPr="00971790">
              <w:rPr>
                <w:rFonts w:ascii="Cambria" w:eastAsia="Times New Roman" w:hAnsi="Cambria" w:cs="Calibri"/>
                <w:color w:val="000000"/>
                <w:sz w:val="24"/>
                <w:szCs w:val="24"/>
              </w:rPr>
              <w:t>ayable</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2040</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S</w:t>
            </w:r>
            <w:r w:rsidR="002F3DBC">
              <w:rPr>
                <w:rFonts w:ascii="Cambria" w:eastAsia="Times New Roman" w:hAnsi="Cambria" w:cs="Calibri"/>
                <w:color w:val="000000"/>
                <w:sz w:val="24"/>
                <w:szCs w:val="24"/>
              </w:rPr>
              <w:t>alary for the Month of August due but not P</w:t>
            </w:r>
            <w:r w:rsidR="00971790" w:rsidRPr="00971790">
              <w:rPr>
                <w:rFonts w:ascii="Cambria" w:eastAsia="Times New Roman" w:hAnsi="Cambria" w:cs="Calibri"/>
                <w:color w:val="000000"/>
                <w:sz w:val="24"/>
                <w:szCs w:val="24"/>
              </w:rPr>
              <w:t>aid)</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8</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w:t>
            </w:r>
            <w:r w:rsidR="00C84787">
              <w:rPr>
                <w:rFonts w:ascii="Cambria" w:eastAsia="Times New Roman" w:hAnsi="Cambria" w:cs="Calibri"/>
                <w:color w:val="000000"/>
                <w:sz w:val="24"/>
                <w:szCs w:val="24"/>
              </w:rPr>
              <w:t>ncome tax E</w:t>
            </w:r>
            <w:r w:rsidR="00971790" w:rsidRPr="00971790">
              <w:rPr>
                <w:rFonts w:ascii="Cambria" w:eastAsia="Times New Roman" w:hAnsi="Cambria" w:cs="Calibri"/>
                <w:color w:val="000000"/>
                <w:sz w:val="24"/>
                <w:szCs w:val="24"/>
              </w:rPr>
              <w:t>xpenses</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5040</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I</w:t>
            </w:r>
            <w:r w:rsidR="00C84787">
              <w:rPr>
                <w:rFonts w:ascii="Cambria" w:eastAsia="Times New Roman" w:hAnsi="Cambria" w:cs="Calibri"/>
                <w:color w:val="000000"/>
                <w:sz w:val="24"/>
                <w:szCs w:val="24"/>
              </w:rPr>
              <w:t>ncome tax P</w:t>
            </w:r>
            <w:r w:rsidR="00971790" w:rsidRPr="00971790">
              <w:rPr>
                <w:rFonts w:ascii="Cambria" w:eastAsia="Times New Roman" w:hAnsi="Cambria" w:cs="Calibri"/>
                <w:color w:val="000000"/>
                <w:sz w:val="24"/>
                <w:szCs w:val="24"/>
              </w:rPr>
              <w:t>ayable</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5040</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w:t>
            </w:r>
            <w:r w:rsidR="00971790" w:rsidRPr="00971790">
              <w:rPr>
                <w:rFonts w:ascii="Cambria" w:eastAsia="Times New Roman" w:hAnsi="Cambria" w:cs="Calibri"/>
                <w:color w:val="000000"/>
                <w:sz w:val="24"/>
                <w:szCs w:val="24"/>
              </w:rPr>
              <w:t>ncome tax due)</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lastRenderedPageBreak/>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9</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U</w:t>
            </w:r>
            <w:r w:rsidR="00971790" w:rsidRPr="00971790">
              <w:rPr>
                <w:rFonts w:ascii="Cambria" w:eastAsia="Times New Roman" w:hAnsi="Cambria" w:cs="Calibri"/>
                <w:color w:val="000000"/>
                <w:sz w:val="24"/>
                <w:szCs w:val="24"/>
              </w:rPr>
              <w:t>tilities expenses</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1425</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A</w:t>
            </w:r>
            <w:r w:rsidR="00CC1237">
              <w:rPr>
                <w:rFonts w:ascii="Cambria" w:eastAsia="Times New Roman" w:hAnsi="Cambria" w:cs="Calibri"/>
                <w:color w:val="000000"/>
                <w:sz w:val="24"/>
                <w:szCs w:val="24"/>
              </w:rPr>
              <w:t>ccounts P</w:t>
            </w:r>
            <w:r w:rsidR="00971790" w:rsidRPr="00971790">
              <w:rPr>
                <w:rFonts w:ascii="Cambria" w:eastAsia="Times New Roman" w:hAnsi="Cambria" w:cs="Calibri"/>
                <w:color w:val="000000"/>
                <w:sz w:val="24"/>
                <w:szCs w:val="24"/>
              </w:rPr>
              <w:t>ayable</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1425</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U</w:t>
            </w:r>
            <w:r w:rsidR="00CC1237">
              <w:rPr>
                <w:rFonts w:ascii="Cambria" w:eastAsia="Times New Roman" w:hAnsi="Cambria" w:cs="Calibri"/>
                <w:color w:val="000000"/>
                <w:sz w:val="24"/>
                <w:szCs w:val="24"/>
              </w:rPr>
              <w:t>tilities expenses for the M</w:t>
            </w:r>
            <w:r w:rsidR="00971790" w:rsidRPr="00971790">
              <w:rPr>
                <w:rFonts w:ascii="Cambria" w:eastAsia="Times New Roman" w:hAnsi="Cambria" w:cs="Calibri"/>
                <w:color w:val="000000"/>
                <w:sz w:val="24"/>
                <w:szCs w:val="24"/>
              </w:rPr>
              <w:t>onth due)</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xml:space="preserve"> (11400 / 8)</w:t>
            </w:r>
          </w:p>
        </w:tc>
        <w:tc>
          <w:tcPr>
            <w:tcW w:w="14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nil"/>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5076" w:type="dxa"/>
            <w:tcBorders>
              <w:top w:val="nil"/>
              <w:left w:val="nil"/>
              <w:bottom w:val="nil"/>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420" w:type="dxa"/>
            <w:tcBorders>
              <w:top w:val="nil"/>
              <w:left w:val="nil"/>
              <w:bottom w:val="nil"/>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500" w:type="dxa"/>
            <w:tcBorders>
              <w:top w:val="nil"/>
              <w:left w:val="nil"/>
              <w:bottom w:val="nil"/>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tcPr>
          <w:p w:rsidR="00971790" w:rsidRPr="00971790" w:rsidRDefault="00971790" w:rsidP="00971790">
            <w:pPr>
              <w:spacing w:after="0" w:line="240" w:lineRule="auto"/>
              <w:rPr>
                <w:rFonts w:ascii="Cambria" w:eastAsia="Times New Roman" w:hAnsi="Cambria" w:cs="Calibri"/>
                <w:color w:val="000000"/>
                <w:sz w:val="24"/>
                <w:szCs w:val="24"/>
              </w:rPr>
            </w:pPr>
          </w:p>
        </w:tc>
        <w:tc>
          <w:tcPr>
            <w:tcW w:w="5076" w:type="dxa"/>
            <w:tcBorders>
              <w:top w:val="nil"/>
              <w:left w:val="nil"/>
              <w:bottom w:val="single" w:sz="4" w:space="0" w:color="auto"/>
              <w:right w:val="single" w:sz="4" w:space="0" w:color="auto"/>
            </w:tcBorders>
            <w:shd w:val="clear" w:color="auto" w:fill="auto"/>
            <w:noWrap/>
            <w:vAlign w:val="bottom"/>
          </w:tcPr>
          <w:p w:rsidR="00971790" w:rsidRPr="00971790" w:rsidRDefault="00971790" w:rsidP="00971790">
            <w:pPr>
              <w:spacing w:after="0" w:line="240" w:lineRule="auto"/>
              <w:rPr>
                <w:rFonts w:ascii="Cambria" w:eastAsia="Times New Roman" w:hAnsi="Cambria" w:cs="Calibri"/>
                <w:color w:val="000000"/>
                <w:sz w:val="24"/>
                <w:szCs w:val="24"/>
              </w:rPr>
            </w:pPr>
          </w:p>
        </w:tc>
        <w:tc>
          <w:tcPr>
            <w:tcW w:w="1420" w:type="dxa"/>
            <w:tcBorders>
              <w:top w:val="nil"/>
              <w:left w:val="nil"/>
              <w:bottom w:val="single" w:sz="4" w:space="0" w:color="auto"/>
              <w:right w:val="single" w:sz="4" w:space="0" w:color="auto"/>
            </w:tcBorders>
            <w:shd w:val="clear" w:color="auto" w:fill="auto"/>
            <w:noWrap/>
            <w:vAlign w:val="bottom"/>
          </w:tcPr>
          <w:p w:rsidR="00971790" w:rsidRPr="00971790" w:rsidRDefault="00971790" w:rsidP="00971790">
            <w:pPr>
              <w:spacing w:after="0" w:line="240" w:lineRule="auto"/>
              <w:rPr>
                <w:rFonts w:ascii="Cambria" w:eastAsia="Times New Roman" w:hAnsi="Cambria" w:cs="Calibri"/>
                <w:color w:val="000000"/>
                <w:sz w:val="24"/>
                <w:szCs w:val="24"/>
              </w:rPr>
            </w:pPr>
          </w:p>
        </w:tc>
        <w:tc>
          <w:tcPr>
            <w:tcW w:w="1500" w:type="dxa"/>
            <w:tcBorders>
              <w:top w:val="nil"/>
              <w:left w:val="nil"/>
              <w:bottom w:val="single" w:sz="4" w:space="0" w:color="auto"/>
              <w:right w:val="single" w:sz="4" w:space="0" w:color="auto"/>
            </w:tcBorders>
            <w:shd w:val="clear" w:color="auto" w:fill="auto"/>
            <w:noWrap/>
            <w:vAlign w:val="bottom"/>
          </w:tcPr>
          <w:p w:rsidR="00971790" w:rsidRPr="00971790" w:rsidRDefault="00971790" w:rsidP="00971790">
            <w:pPr>
              <w:spacing w:after="0" w:line="240" w:lineRule="auto"/>
              <w:rPr>
                <w:rFonts w:ascii="Cambria" w:eastAsia="Times New Roman" w:hAnsi="Cambria" w:cs="Calibri"/>
                <w:color w:val="000000"/>
                <w:sz w:val="24"/>
                <w:szCs w:val="24"/>
              </w:rPr>
            </w:pPr>
          </w:p>
        </w:tc>
      </w:tr>
    </w:tbl>
    <w:p w:rsidR="00971790" w:rsidRDefault="00971790" w:rsidP="00971790">
      <w:pPr>
        <w:spacing w:after="0" w:line="240" w:lineRule="auto"/>
        <w:rPr>
          <w:rFonts w:ascii="Cambria" w:eastAsia="Times New Roman" w:hAnsi="Cambria" w:cs="Calibri"/>
          <w:bCs/>
          <w:color w:val="000000"/>
          <w:sz w:val="24"/>
          <w:szCs w:val="24"/>
        </w:rPr>
      </w:pPr>
    </w:p>
    <w:p w:rsidR="00971790" w:rsidRPr="004F30E8" w:rsidRDefault="00CC1237" w:rsidP="00971790">
      <w:pPr>
        <w:pStyle w:val="ListParagraph"/>
        <w:numPr>
          <w:ilvl w:val="0"/>
          <w:numId w:val="1"/>
        </w:numPr>
        <w:spacing w:after="0" w:line="240" w:lineRule="auto"/>
        <w:rPr>
          <w:rFonts w:ascii="Cambria" w:eastAsia="Times New Roman" w:hAnsi="Cambria" w:cs="Calibri"/>
          <w:b/>
          <w:bCs/>
          <w:color w:val="000000"/>
          <w:sz w:val="24"/>
          <w:szCs w:val="24"/>
        </w:rPr>
      </w:pPr>
      <w:r>
        <w:rPr>
          <w:rFonts w:ascii="Cambria" w:eastAsia="Times New Roman" w:hAnsi="Cambria" w:cs="Calibri"/>
          <w:b/>
          <w:bCs/>
          <w:color w:val="000000"/>
          <w:sz w:val="24"/>
          <w:szCs w:val="24"/>
        </w:rPr>
        <w:t>Months of Expenses are as F</w:t>
      </w:r>
      <w:bookmarkStart w:id="0" w:name="_GoBack"/>
      <w:bookmarkEnd w:id="0"/>
      <w:r w:rsidR="00971790" w:rsidRPr="004F30E8">
        <w:rPr>
          <w:rFonts w:ascii="Cambria" w:eastAsia="Times New Roman" w:hAnsi="Cambria" w:cs="Calibri"/>
          <w:b/>
          <w:bCs/>
          <w:color w:val="000000"/>
          <w:sz w:val="24"/>
          <w:szCs w:val="24"/>
        </w:rPr>
        <w:t>ollows;</w:t>
      </w:r>
    </w:p>
    <w:p w:rsidR="00971790" w:rsidRDefault="00971790" w:rsidP="00971790">
      <w:pPr>
        <w:pStyle w:val="ListParagraph"/>
        <w:spacing w:after="0" w:line="240" w:lineRule="auto"/>
        <w:rPr>
          <w:rFonts w:ascii="Cambria" w:eastAsia="Times New Roman" w:hAnsi="Cambria" w:cs="Calibri"/>
          <w:bCs/>
          <w:color w:val="000000"/>
          <w:sz w:val="24"/>
          <w:szCs w:val="24"/>
        </w:rPr>
      </w:pPr>
    </w:p>
    <w:p w:rsidR="00971790" w:rsidRPr="00971790" w:rsidRDefault="00971790" w:rsidP="00971790">
      <w:pPr>
        <w:pStyle w:val="ListParagraph"/>
        <w:numPr>
          <w:ilvl w:val="0"/>
          <w:numId w:val="3"/>
        </w:numPr>
        <w:spacing w:after="0" w:line="240" w:lineRule="auto"/>
        <w:rPr>
          <w:rFonts w:ascii="Cambria" w:eastAsia="Times New Roman" w:hAnsi="Cambria" w:cs="Calibri"/>
          <w:bCs/>
          <w:color w:val="000000"/>
          <w:sz w:val="24"/>
          <w:szCs w:val="24"/>
        </w:rPr>
      </w:pPr>
      <w:r w:rsidRPr="00971790">
        <w:rPr>
          <w:rFonts w:ascii="Cambria" w:eastAsia="Times New Roman" w:hAnsi="Cambria" w:cs="Calibri"/>
          <w:bCs/>
          <w:color w:val="000000"/>
          <w:sz w:val="24"/>
          <w:szCs w:val="24"/>
        </w:rPr>
        <w:t>Utilities are recorded as monthly bills are received.as of august 31, eight monthly bills should have been received (8 months)</w:t>
      </w:r>
    </w:p>
    <w:p w:rsidR="00971790" w:rsidRDefault="00971790" w:rsidP="00971790">
      <w:pPr>
        <w:spacing w:after="0" w:line="240" w:lineRule="auto"/>
        <w:rPr>
          <w:rFonts w:ascii="Cambria" w:eastAsia="Times New Roman" w:hAnsi="Cambria" w:cs="Calibri"/>
          <w:bCs/>
          <w:color w:val="000000"/>
          <w:sz w:val="24"/>
          <w:szCs w:val="24"/>
        </w:rPr>
      </w:pPr>
    </w:p>
    <w:p w:rsidR="00971790" w:rsidRPr="00971790" w:rsidRDefault="00971790" w:rsidP="00971790">
      <w:pPr>
        <w:pStyle w:val="ListParagraph"/>
        <w:numPr>
          <w:ilvl w:val="0"/>
          <w:numId w:val="3"/>
        </w:numPr>
        <w:spacing w:after="0" w:line="240" w:lineRule="auto"/>
        <w:rPr>
          <w:rFonts w:ascii="Cambria" w:eastAsia="Times New Roman" w:hAnsi="Cambria" w:cs="Calibri"/>
          <w:bCs/>
          <w:color w:val="000000"/>
          <w:sz w:val="24"/>
          <w:szCs w:val="24"/>
        </w:rPr>
      </w:pPr>
      <w:r w:rsidRPr="00971790">
        <w:rPr>
          <w:rFonts w:ascii="Cambria" w:eastAsia="Times New Roman" w:hAnsi="Cambria" w:cs="Calibri"/>
          <w:bCs/>
          <w:color w:val="000000"/>
          <w:sz w:val="24"/>
          <w:szCs w:val="24"/>
        </w:rPr>
        <w:t>Depreciation expenses are recorded only in month end adjusting entries. The depreciation for august is not included in in the august unadjusted trial balance (seven months)</w:t>
      </w:r>
    </w:p>
    <w:p w:rsidR="00971790" w:rsidRDefault="00971790" w:rsidP="00971790">
      <w:pPr>
        <w:spacing w:after="0" w:line="240" w:lineRule="auto"/>
        <w:rPr>
          <w:rFonts w:ascii="Cambria" w:eastAsia="Times New Roman" w:hAnsi="Cambria" w:cs="Calibri"/>
          <w:bCs/>
          <w:color w:val="000000"/>
          <w:sz w:val="24"/>
          <w:szCs w:val="24"/>
        </w:rPr>
      </w:pPr>
    </w:p>
    <w:p w:rsidR="00971790" w:rsidRPr="00971790" w:rsidRDefault="00971790" w:rsidP="00971790">
      <w:pPr>
        <w:pStyle w:val="ListParagraph"/>
        <w:numPr>
          <w:ilvl w:val="0"/>
          <w:numId w:val="3"/>
        </w:numPr>
        <w:spacing w:after="0" w:line="240" w:lineRule="auto"/>
        <w:rPr>
          <w:rFonts w:ascii="Cambria" w:eastAsia="Times New Roman" w:hAnsi="Cambria" w:cs="Calibri"/>
          <w:bCs/>
          <w:color w:val="000000"/>
          <w:sz w:val="24"/>
          <w:szCs w:val="24"/>
        </w:rPr>
      </w:pPr>
      <w:r w:rsidRPr="00971790">
        <w:rPr>
          <w:rFonts w:ascii="Cambria" w:eastAsia="Times New Roman" w:hAnsi="Cambria" w:cs="Calibri"/>
          <w:bCs/>
          <w:color w:val="000000"/>
          <w:sz w:val="24"/>
          <w:szCs w:val="24"/>
        </w:rPr>
        <w:t>Accumulated depreciation building is ( twenty months)</w:t>
      </w:r>
    </w:p>
    <w:p w:rsidR="00971790" w:rsidRDefault="00971790" w:rsidP="00971790">
      <w:pPr>
        <w:spacing w:after="0" w:line="240" w:lineRule="auto"/>
        <w:ind w:left="360"/>
        <w:rPr>
          <w:rFonts w:ascii="Cambria" w:eastAsia="Times New Roman" w:hAnsi="Cambria" w:cs="Calibri"/>
          <w:bCs/>
          <w:color w:val="000000"/>
          <w:sz w:val="24"/>
          <w:szCs w:val="24"/>
        </w:rPr>
      </w:pPr>
    </w:p>
    <w:p w:rsidR="00971790" w:rsidRPr="00971790" w:rsidRDefault="00971790" w:rsidP="00971790">
      <w:pPr>
        <w:pStyle w:val="ListParagraph"/>
        <w:numPr>
          <w:ilvl w:val="0"/>
          <w:numId w:val="1"/>
        </w:numPr>
        <w:spacing w:after="0" w:line="240" w:lineRule="auto"/>
        <w:rPr>
          <w:rFonts w:ascii="Cambria" w:eastAsia="Times New Roman" w:hAnsi="Cambria" w:cs="Calibri"/>
          <w:bCs/>
          <w:color w:val="000000"/>
          <w:sz w:val="24"/>
          <w:szCs w:val="24"/>
        </w:rPr>
      </w:pPr>
      <w:r w:rsidRPr="00971790">
        <w:rPr>
          <w:rFonts w:ascii="Cambria" w:eastAsia="Times New Roman" w:hAnsi="Cambria" w:cs="Calibri"/>
          <w:bCs/>
          <w:color w:val="000000"/>
          <w:sz w:val="24"/>
          <w:szCs w:val="24"/>
        </w:rPr>
        <w:t>A company must pay their income taxes in installment payments throughout the year. The balance in the Income Taxes Expenses account represents the total amount of income expense recorded since the beginning of the year. On the other hand Income Taxes Payable represents the portion of the expense that still has not been paid. In a profitable year is normal to see the income taxes payable account to be a smaller amount as compared to the Income Tax expenses.</w:t>
      </w:r>
      <w:r w:rsidRPr="00971790">
        <w:rPr>
          <w:rFonts w:ascii="Cambria" w:eastAsia="Times New Roman" w:hAnsi="Cambria" w:cs="Calibri"/>
          <w:bCs/>
          <w:color w:val="000000"/>
          <w:sz w:val="24"/>
          <w:szCs w:val="24"/>
        </w:rPr>
        <w:tab/>
      </w:r>
      <w:r w:rsidRPr="00971790">
        <w:rPr>
          <w:rFonts w:ascii="Cambria" w:eastAsia="Times New Roman" w:hAnsi="Cambria" w:cs="Calibri"/>
          <w:bCs/>
          <w:color w:val="000000"/>
          <w:sz w:val="24"/>
          <w:szCs w:val="24"/>
        </w:rPr>
        <w:tab/>
      </w:r>
      <w:r w:rsidRPr="00971790">
        <w:rPr>
          <w:rFonts w:ascii="Cambria" w:eastAsia="Times New Roman" w:hAnsi="Cambria" w:cs="Calibri"/>
          <w:bCs/>
          <w:color w:val="000000"/>
          <w:sz w:val="24"/>
          <w:szCs w:val="24"/>
        </w:rPr>
        <w:tab/>
      </w:r>
      <w:r w:rsidRPr="00971790">
        <w:rPr>
          <w:rFonts w:ascii="Cambria" w:eastAsia="Times New Roman" w:hAnsi="Cambria" w:cs="Calibri"/>
          <w:bCs/>
          <w:color w:val="000000"/>
          <w:sz w:val="24"/>
          <w:szCs w:val="24"/>
        </w:rPr>
        <w:tab/>
      </w:r>
    </w:p>
    <w:p w:rsidR="00971790" w:rsidRPr="00971790" w:rsidRDefault="00971790" w:rsidP="00971790">
      <w:pPr>
        <w:spacing w:after="0" w:line="240" w:lineRule="auto"/>
        <w:ind w:left="360"/>
        <w:rPr>
          <w:rFonts w:ascii="Cambria" w:eastAsia="Times New Roman" w:hAnsi="Cambria" w:cs="Calibri"/>
          <w:bCs/>
          <w:color w:val="000000"/>
          <w:sz w:val="24"/>
          <w:szCs w:val="24"/>
        </w:rPr>
      </w:pPr>
      <w:r w:rsidRPr="00971790">
        <w:rPr>
          <w:rFonts w:ascii="Cambria" w:eastAsia="Times New Roman" w:hAnsi="Cambria" w:cs="Calibri"/>
          <w:bCs/>
          <w:color w:val="000000"/>
          <w:sz w:val="24"/>
          <w:szCs w:val="24"/>
        </w:rPr>
        <w:tab/>
      </w:r>
      <w:r w:rsidRPr="00971790">
        <w:rPr>
          <w:rFonts w:ascii="Cambria" w:eastAsia="Times New Roman" w:hAnsi="Cambria" w:cs="Calibri"/>
          <w:bCs/>
          <w:color w:val="000000"/>
          <w:sz w:val="24"/>
          <w:szCs w:val="24"/>
        </w:rPr>
        <w:tab/>
      </w:r>
      <w:r w:rsidRPr="00971790">
        <w:rPr>
          <w:rFonts w:ascii="Cambria" w:eastAsia="Times New Roman" w:hAnsi="Cambria" w:cs="Calibri"/>
          <w:bCs/>
          <w:color w:val="000000"/>
          <w:sz w:val="24"/>
          <w:szCs w:val="24"/>
        </w:rPr>
        <w:tab/>
      </w:r>
      <w:r w:rsidRPr="00971790">
        <w:rPr>
          <w:rFonts w:ascii="Cambria" w:eastAsia="Times New Roman" w:hAnsi="Cambria" w:cs="Calibri"/>
          <w:bCs/>
          <w:color w:val="000000"/>
          <w:sz w:val="24"/>
          <w:szCs w:val="24"/>
        </w:rPr>
        <w:tab/>
      </w:r>
    </w:p>
    <w:p w:rsidR="00971790" w:rsidRPr="00971790" w:rsidRDefault="00971790" w:rsidP="00971790">
      <w:pPr>
        <w:spacing w:after="0" w:line="240" w:lineRule="auto"/>
        <w:rPr>
          <w:rFonts w:ascii="Cambria" w:eastAsia="Times New Roman" w:hAnsi="Cambria" w:cs="Calibri"/>
          <w:b/>
          <w:bCs/>
          <w:color w:val="000000"/>
          <w:sz w:val="24"/>
          <w:szCs w:val="24"/>
          <w:u w:val="single"/>
        </w:rPr>
      </w:pPr>
      <w:r w:rsidRPr="00971790">
        <w:rPr>
          <w:rFonts w:ascii="Cambria" w:eastAsia="Times New Roman" w:hAnsi="Cambria" w:cs="Calibri"/>
          <w:b/>
          <w:bCs/>
          <w:color w:val="000000"/>
          <w:sz w:val="24"/>
          <w:szCs w:val="24"/>
          <w:u w:val="single"/>
        </w:rPr>
        <w:t>Ch.4   problem 4.7A</w:t>
      </w:r>
    </w:p>
    <w:p w:rsidR="00971790" w:rsidRDefault="00971790" w:rsidP="00971790">
      <w:pPr>
        <w:spacing w:after="0" w:line="240" w:lineRule="auto"/>
        <w:ind w:left="360"/>
        <w:rPr>
          <w:rFonts w:ascii="Cambria" w:eastAsia="Times New Roman" w:hAnsi="Cambria" w:cs="Calibri"/>
          <w:bCs/>
          <w:color w:val="000000"/>
          <w:sz w:val="24"/>
          <w:szCs w:val="24"/>
        </w:rPr>
      </w:pPr>
    </w:p>
    <w:p w:rsidR="00971790" w:rsidRDefault="00042715" w:rsidP="00971790">
      <w:pPr>
        <w:pStyle w:val="ListParagraph"/>
        <w:numPr>
          <w:ilvl w:val="0"/>
          <w:numId w:val="5"/>
        </w:numPr>
        <w:spacing w:after="0" w:line="240" w:lineRule="auto"/>
        <w:jc w:val="center"/>
        <w:rPr>
          <w:rFonts w:ascii="Cambria" w:eastAsia="Times New Roman" w:hAnsi="Cambria" w:cs="Calibri"/>
          <w:b/>
          <w:bCs/>
          <w:color w:val="000000"/>
          <w:sz w:val="24"/>
          <w:szCs w:val="24"/>
          <w:u w:val="single"/>
        </w:rPr>
      </w:pPr>
      <w:r>
        <w:rPr>
          <w:rFonts w:ascii="Cambria" w:eastAsia="Times New Roman" w:hAnsi="Cambria" w:cs="Calibri"/>
          <w:b/>
          <w:bCs/>
          <w:color w:val="000000"/>
          <w:sz w:val="24"/>
          <w:szCs w:val="24"/>
          <w:u w:val="single"/>
        </w:rPr>
        <w:t>Adjusting E</w:t>
      </w:r>
      <w:r w:rsidR="00971790" w:rsidRPr="00971790">
        <w:rPr>
          <w:rFonts w:ascii="Cambria" w:eastAsia="Times New Roman" w:hAnsi="Cambria" w:cs="Calibri"/>
          <w:b/>
          <w:bCs/>
          <w:color w:val="000000"/>
          <w:sz w:val="24"/>
          <w:szCs w:val="24"/>
          <w:u w:val="single"/>
        </w:rPr>
        <w:t>ntries</w:t>
      </w:r>
    </w:p>
    <w:p w:rsidR="00971790" w:rsidRPr="00971790" w:rsidRDefault="00971790" w:rsidP="00971790">
      <w:pPr>
        <w:pStyle w:val="ListParagraph"/>
        <w:spacing w:after="0" w:line="240" w:lineRule="auto"/>
        <w:rPr>
          <w:rFonts w:ascii="Cambria" w:eastAsia="Times New Roman" w:hAnsi="Cambria" w:cs="Calibri"/>
          <w:b/>
          <w:bCs/>
          <w:color w:val="000000"/>
          <w:sz w:val="24"/>
          <w:szCs w:val="24"/>
          <w:u w:val="single"/>
        </w:rPr>
      </w:pPr>
    </w:p>
    <w:tbl>
      <w:tblPr>
        <w:tblW w:w="9420" w:type="dxa"/>
        <w:tblInd w:w="93" w:type="dxa"/>
        <w:tblLook w:val="04A0"/>
      </w:tblPr>
      <w:tblGrid>
        <w:gridCol w:w="1340"/>
        <w:gridCol w:w="4720"/>
        <w:gridCol w:w="1720"/>
        <w:gridCol w:w="1640"/>
      </w:tblGrid>
      <w:tr w:rsidR="00971790" w:rsidRPr="00971790" w:rsidTr="00971790">
        <w:trPr>
          <w:trHeight w:val="315"/>
        </w:trPr>
        <w:tc>
          <w:tcPr>
            <w:tcW w:w="13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b/>
                <w:bCs/>
                <w:color w:val="000000"/>
                <w:sz w:val="24"/>
                <w:szCs w:val="24"/>
              </w:rPr>
            </w:pPr>
            <w:r w:rsidRPr="00971790">
              <w:rPr>
                <w:rFonts w:ascii="Cambria" w:eastAsia="Times New Roman" w:hAnsi="Cambria" w:cs="Calibri"/>
                <w:b/>
                <w:bCs/>
                <w:color w:val="000000"/>
                <w:sz w:val="24"/>
                <w:szCs w:val="24"/>
              </w:rPr>
              <w:t>Date</w:t>
            </w:r>
          </w:p>
        </w:tc>
        <w:tc>
          <w:tcPr>
            <w:tcW w:w="4720" w:type="dxa"/>
            <w:tcBorders>
              <w:top w:val="single" w:sz="4" w:space="0" w:color="auto"/>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b/>
                <w:bCs/>
                <w:color w:val="000000"/>
                <w:sz w:val="24"/>
                <w:szCs w:val="24"/>
              </w:rPr>
            </w:pPr>
            <w:r w:rsidRPr="00971790">
              <w:rPr>
                <w:rFonts w:ascii="Cambria" w:eastAsia="Times New Roman" w:hAnsi="Cambria" w:cs="Calibri"/>
                <w:b/>
                <w:bCs/>
                <w:color w:val="000000"/>
                <w:sz w:val="24"/>
                <w:szCs w:val="24"/>
              </w:rPr>
              <w:t>Particulars</w:t>
            </w:r>
          </w:p>
        </w:tc>
        <w:tc>
          <w:tcPr>
            <w:tcW w:w="1720" w:type="dxa"/>
            <w:tcBorders>
              <w:top w:val="single" w:sz="4" w:space="0" w:color="auto"/>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b/>
                <w:bCs/>
                <w:color w:val="000000"/>
                <w:sz w:val="24"/>
                <w:szCs w:val="24"/>
              </w:rPr>
            </w:pPr>
            <w:r w:rsidRPr="00971790">
              <w:rPr>
                <w:rFonts w:ascii="Cambria" w:eastAsia="Times New Roman" w:hAnsi="Cambria" w:cs="Calibri"/>
                <w:b/>
                <w:bCs/>
                <w:color w:val="000000"/>
                <w:sz w:val="24"/>
                <w:szCs w:val="24"/>
              </w:rPr>
              <w:t>Debit $</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b/>
                <w:bCs/>
                <w:color w:val="000000"/>
                <w:sz w:val="24"/>
                <w:szCs w:val="24"/>
              </w:rPr>
            </w:pPr>
            <w:r w:rsidRPr="00971790">
              <w:rPr>
                <w:rFonts w:ascii="Cambria" w:eastAsia="Times New Roman" w:hAnsi="Cambria" w:cs="Calibri"/>
                <w:b/>
                <w:bCs/>
                <w:color w:val="000000"/>
                <w:sz w:val="24"/>
                <w:szCs w:val="24"/>
              </w:rPr>
              <w:t>Credit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31-Dec</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xml:space="preserve"> Accrued fees </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5280</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xml:space="preserve">     Fees revenue</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5280</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31-Dec</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Studio supplies expenses</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840</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xml:space="preserve">    studio supplies</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840</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31-Dec</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xml:space="preserve"> Insurance expense</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300</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xml:space="preserve">      Prepaid insurance</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300</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31-Dec</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xml:space="preserve"> Rent expense</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2400</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lastRenderedPageBreak/>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xml:space="preserve">     Prepaid rent</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2400</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31-Dec</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Depreciation on recording - equipment</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1800</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xml:space="preserve">     Accumulated depreciation</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1800</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31-Dec</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xml:space="preserve"> Interest expense </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144</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O</w:t>
            </w:r>
            <w:r w:rsidR="00971790" w:rsidRPr="00971790">
              <w:rPr>
                <w:rFonts w:ascii="Cambria" w:eastAsia="Times New Roman" w:hAnsi="Cambria" w:cs="Calibri"/>
                <w:color w:val="000000"/>
                <w:sz w:val="24"/>
                <w:szCs w:val="24"/>
              </w:rPr>
              <w:t xml:space="preserve">utstanding interest </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144</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31-Dec</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xml:space="preserve">Unearned fees </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4320</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xml:space="preserve">     Fees earned </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4320</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31-Dec</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Salary expense</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648</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4377B0"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Outstanding S</w:t>
            </w:r>
            <w:r w:rsidR="00971790" w:rsidRPr="00971790">
              <w:rPr>
                <w:rFonts w:ascii="Cambria" w:eastAsia="Times New Roman" w:hAnsi="Cambria" w:cs="Calibri"/>
                <w:color w:val="000000"/>
                <w:sz w:val="24"/>
                <w:szCs w:val="24"/>
              </w:rPr>
              <w:t>alary</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648</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31-Dec</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xml:space="preserve">Income tax expense </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2040</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xml:space="preserve">      Income tax payable</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2040</w:t>
            </w:r>
          </w:p>
        </w:tc>
      </w:tr>
      <w:tr w:rsidR="00971790" w:rsidRPr="00971790" w:rsidTr="00971790">
        <w:trPr>
          <w:trHeight w:val="315"/>
        </w:trPr>
        <w:tc>
          <w:tcPr>
            <w:tcW w:w="134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4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72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bl>
    <w:p w:rsidR="00971790" w:rsidRDefault="00971790" w:rsidP="00971790">
      <w:pPr>
        <w:spacing w:after="0" w:line="240" w:lineRule="auto"/>
        <w:rPr>
          <w:rFonts w:ascii="Cambria" w:eastAsia="Times New Roman" w:hAnsi="Cambria" w:cs="Calibri"/>
          <w:bCs/>
          <w:color w:val="000000"/>
          <w:sz w:val="24"/>
          <w:szCs w:val="24"/>
        </w:rPr>
      </w:pPr>
    </w:p>
    <w:p w:rsidR="00971790" w:rsidRPr="00971790" w:rsidRDefault="00971790" w:rsidP="00971790">
      <w:pPr>
        <w:pStyle w:val="ListParagraph"/>
        <w:numPr>
          <w:ilvl w:val="0"/>
          <w:numId w:val="5"/>
        </w:numPr>
        <w:spacing w:after="0" w:line="240" w:lineRule="auto"/>
        <w:jc w:val="center"/>
        <w:rPr>
          <w:rFonts w:ascii="Cambria" w:eastAsia="Times New Roman" w:hAnsi="Cambria" w:cs="Calibri"/>
          <w:b/>
          <w:bCs/>
          <w:color w:val="000000"/>
          <w:sz w:val="24"/>
          <w:szCs w:val="24"/>
        </w:rPr>
      </w:pPr>
      <w:r w:rsidRPr="00971790">
        <w:rPr>
          <w:rFonts w:ascii="Cambria" w:eastAsia="Times New Roman" w:hAnsi="Cambria" w:cs="Calibri"/>
          <w:b/>
          <w:bCs/>
          <w:color w:val="000000"/>
          <w:sz w:val="24"/>
          <w:szCs w:val="24"/>
        </w:rPr>
        <w:t>Incom</w:t>
      </w:r>
      <w:r w:rsidR="004377B0">
        <w:rPr>
          <w:rFonts w:ascii="Cambria" w:eastAsia="Times New Roman" w:hAnsi="Cambria" w:cs="Calibri"/>
          <w:b/>
          <w:bCs/>
          <w:color w:val="000000"/>
          <w:sz w:val="24"/>
          <w:szCs w:val="24"/>
        </w:rPr>
        <w:t>e S</w:t>
      </w:r>
      <w:r w:rsidRPr="00971790">
        <w:rPr>
          <w:rFonts w:ascii="Cambria" w:eastAsia="Times New Roman" w:hAnsi="Cambria" w:cs="Calibri"/>
          <w:b/>
          <w:bCs/>
          <w:color w:val="000000"/>
          <w:sz w:val="24"/>
          <w:szCs w:val="24"/>
        </w:rPr>
        <w:t>tatement</w:t>
      </w:r>
    </w:p>
    <w:p w:rsidR="00971790" w:rsidRPr="00971790" w:rsidRDefault="00971790" w:rsidP="00971790">
      <w:pPr>
        <w:spacing w:after="0" w:line="240" w:lineRule="auto"/>
        <w:rPr>
          <w:rFonts w:ascii="Cambria" w:eastAsia="Times New Roman" w:hAnsi="Cambria" w:cs="Calibri"/>
          <w:bCs/>
          <w:color w:val="000000"/>
          <w:sz w:val="24"/>
          <w:szCs w:val="24"/>
        </w:rPr>
      </w:pPr>
    </w:p>
    <w:tbl>
      <w:tblPr>
        <w:tblW w:w="7320" w:type="dxa"/>
        <w:tblInd w:w="93" w:type="dxa"/>
        <w:tblLook w:val="04A0"/>
      </w:tblPr>
      <w:tblGrid>
        <w:gridCol w:w="4380"/>
        <w:gridCol w:w="1300"/>
        <w:gridCol w:w="1640"/>
      </w:tblGrid>
      <w:tr w:rsidR="00971790" w:rsidRPr="00971790" w:rsidTr="00971790">
        <w:trPr>
          <w:trHeight w:val="315"/>
        </w:trPr>
        <w:tc>
          <w:tcPr>
            <w:tcW w:w="4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1790" w:rsidRPr="00971790" w:rsidRDefault="004377B0" w:rsidP="00971790">
            <w:pPr>
              <w:spacing w:after="0" w:line="240" w:lineRule="auto"/>
              <w:jc w:val="center"/>
              <w:rPr>
                <w:rFonts w:ascii="Cambria" w:eastAsia="Times New Roman" w:hAnsi="Cambria" w:cs="Calibri"/>
                <w:b/>
                <w:bCs/>
                <w:color w:val="000000"/>
                <w:sz w:val="24"/>
                <w:szCs w:val="24"/>
                <w:u w:val="single"/>
              </w:rPr>
            </w:pPr>
            <w:r>
              <w:rPr>
                <w:rFonts w:ascii="Cambria" w:eastAsia="Times New Roman" w:hAnsi="Cambria" w:cs="Calibri"/>
                <w:b/>
                <w:bCs/>
                <w:color w:val="000000"/>
                <w:sz w:val="24"/>
                <w:szCs w:val="24"/>
                <w:u w:val="single"/>
              </w:rPr>
              <w:t>P</w:t>
            </w:r>
            <w:r w:rsidR="00971790" w:rsidRPr="00971790">
              <w:rPr>
                <w:rFonts w:ascii="Cambria" w:eastAsia="Times New Roman" w:hAnsi="Cambria" w:cs="Calibri"/>
                <w:b/>
                <w:bCs/>
                <w:color w:val="000000"/>
                <w:sz w:val="24"/>
                <w:szCs w:val="24"/>
                <w:u w:val="single"/>
              </w:rPr>
              <w:t>articulars</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b/>
                <w:bCs/>
                <w:color w:val="000000"/>
                <w:sz w:val="24"/>
                <w:szCs w:val="24"/>
                <w:u w:val="single"/>
              </w:rPr>
            </w:pPr>
            <w:r w:rsidRPr="00971790">
              <w:rPr>
                <w:rFonts w:ascii="Cambria" w:eastAsia="Times New Roman" w:hAnsi="Cambria" w:cs="Calibri"/>
                <w:b/>
                <w:bCs/>
                <w:color w:val="000000"/>
                <w:sz w:val="24"/>
                <w:szCs w:val="24"/>
                <w:u w:val="single"/>
              </w:rPr>
              <w:t> </w:t>
            </w:r>
          </w:p>
        </w:tc>
        <w:tc>
          <w:tcPr>
            <w:tcW w:w="1640" w:type="dxa"/>
            <w:tcBorders>
              <w:top w:val="single" w:sz="4" w:space="0" w:color="auto"/>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center"/>
              <w:rPr>
                <w:rFonts w:ascii="Cambria" w:eastAsia="Times New Roman" w:hAnsi="Cambria" w:cs="Calibri"/>
                <w:b/>
                <w:bCs/>
                <w:color w:val="000000"/>
                <w:sz w:val="24"/>
                <w:szCs w:val="24"/>
                <w:u w:val="single"/>
              </w:rPr>
            </w:pPr>
            <w:r w:rsidRPr="00971790">
              <w:rPr>
                <w:rFonts w:ascii="Cambria" w:eastAsia="Times New Roman" w:hAnsi="Cambria" w:cs="Calibri"/>
                <w:b/>
                <w:bCs/>
                <w:color w:val="000000"/>
                <w:sz w:val="24"/>
                <w:szCs w:val="24"/>
                <w:u w:val="single"/>
              </w:rPr>
              <w:t>Amount</w:t>
            </w:r>
          </w:p>
        </w:tc>
      </w:tr>
      <w:tr w:rsidR="00971790" w:rsidRPr="00971790" w:rsidTr="00971790">
        <w:trPr>
          <w:trHeight w:val="315"/>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S</w:t>
            </w:r>
            <w:r w:rsidR="004377B0">
              <w:rPr>
                <w:rFonts w:ascii="Cambria" w:eastAsia="Times New Roman" w:hAnsi="Cambria" w:cs="Calibri"/>
                <w:color w:val="000000"/>
                <w:sz w:val="24"/>
                <w:szCs w:val="24"/>
              </w:rPr>
              <w:t>tudio R</w:t>
            </w:r>
            <w:r w:rsidR="00971790" w:rsidRPr="00971790">
              <w:rPr>
                <w:rFonts w:ascii="Cambria" w:eastAsia="Times New Roman" w:hAnsi="Cambria" w:cs="Calibri"/>
                <w:color w:val="000000"/>
                <w:sz w:val="24"/>
                <w:szCs w:val="24"/>
              </w:rPr>
              <w:t>evenue earned</w:t>
            </w:r>
          </w:p>
        </w:tc>
        <w:tc>
          <w:tcPr>
            <w:tcW w:w="13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138000</w:t>
            </w:r>
          </w:p>
        </w:tc>
      </w:tr>
      <w:tr w:rsidR="00971790" w:rsidRPr="00971790" w:rsidTr="00971790">
        <w:trPr>
          <w:trHeight w:val="315"/>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4377B0"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Salary E</w:t>
            </w:r>
            <w:r w:rsidR="00971790" w:rsidRPr="00971790">
              <w:rPr>
                <w:rFonts w:ascii="Cambria" w:eastAsia="Times New Roman" w:hAnsi="Cambria" w:cs="Calibri"/>
                <w:color w:val="000000"/>
                <w:sz w:val="24"/>
                <w:szCs w:val="24"/>
              </w:rPr>
              <w:t>xpenses</w:t>
            </w:r>
          </w:p>
        </w:tc>
        <w:tc>
          <w:tcPr>
            <w:tcW w:w="13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22248</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4377B0"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Supplies E</w:t>
            </w:r>
            <w:r w:rsidR="00971790" w:rsidRPr="00971790">
              <w:rPr>
                <w:rFonts w:ascii="Cambria" w:eastAsia="Times New Roman" w:hAnsi="Cambria" w:cs="Calibri"/>
                <w:color w:val="000000"/>
                <w:sz w:val="24"/>
                <w:szCs w:val="24"/>
              </w:rPr>
              <w:t>xpenses</w:t>
            </w:r>
          </w:p>
        </w:tc>
        <w:tc>
          <w:tcPr>
            <w:tcW w:w="13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2280</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4377B0"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Insurance E</w:t>
            </w:r>
            <w:r w:rsidR="00971790" w:rsidRPr="00971790">
              <w:rPr>
                <w:rFonts w:ascii="Cambria" w:eastAsia="Times New Roman" w:hAnsi="Cambria" w:cs="Calibri"/>
                <w:color w:val="000000"/>
                <w:sz w:val="24"/>
                <w:szCs w:val="24"/>
              </w:rPr>
              <w:t>xpenses</w:t>
            </w:r>
          </w:p>
        </w:tc>
        <w:tc>
          <w:tcPr>
            <w:tcW w:w="13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3516</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4377B0"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Depreciation on Recording E</w:t>
            </w:r>
            <w:r w:rsidR="00971790" w:rsidRPr="00971790">
              <w:rPr>
                <w:rFonts w:ascii="Cambria" w:eastAsia="Times New Roman" w:hAnsi="Cambria" w:cs="Calibri"/>
                <w:color w:val="000000"/>
                <w:sz w:val="24"/>
                <w:szCs w:val="24"/>
              </w:rPr>
              <w:t>quipment</w:t>
            </w:r>
          </w:p>
        </w:tc>
        <w:tc>
          <w:tcPr>
            <w:tcW w:w="13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21600</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B63B5B"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S</w:t>
            </w:r>
            <w:r w:rsidR="004377B0">
              <w:rPr>
                <w:rFonts w:ascii="Cambria" w:eastAsia="Times New Roman" w:hAnsi="Cambria" w:cs="Calibri"/>
                <w:color w:val="000000"/>
                <w:sz w:val="24"/>
                <w:szCs w:val="24"/>
              </w:rPr>
              <w:t>tudio R</w:t>
            </w:r>
            <w:r w:rsidR="00971790" w:rsidRPr="00971790">
              <w:rPr>
                <w:rFonts w:ascii="Cambria" w:eastAsia="Times New Roman" w:hAnsi="Cambria" w:cs="Calibri"/>
                <w:color w:val="000000"/>
                <w:sz w:val="24"/>
                <w:szCs w:val="24"/>
              </w:rPr>
              <w:t>ent</w:t>
            </w:r>
          </w:p>
        </w:tc>
        <w:tc>
          <w:tcPr>
            <w:tcW w:w="13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27600</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4377B0"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Utilities E</w:t>
            </w:r>
            <w:r w:rsidR="00971790" w:rsidRPr="00971790">
              <w:rPr>
                <w:rFonts w:ascii="Cambria" w:eastAsia="Times New Roman" w:hAnsi="Cambria" w:cs="Calibri"/>
                <w:color w:val="000000"/>
                <w:sz w:val="24"/>
                <w:szCs w:val="24"/>
              </w:rPr>
              <w:t>xpenses</w:t>
            </w:r>
          </w:p>
        </w:tc>
        <w:tc>
          <w:tcPr>
            <w:tcW w:w="13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2820</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4377B0"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Interest E</w:t>
            </w:r>
            <w:r w:rsidR="00971790" w:rsidRPr="00971790">
              <w:rPr>
                <w:rFonts w:ascii="Cambria" w:eastAsia="Times New Roman" w:hAnsi="Cambria" w:cs="Calibri"/>
                <w:color w:val="000000"/>
                <w:sz w:val="24"/>
                <w:szCs w:val="24"/>
              </w:rPr>
              <w:t>xpenses</w:t>
            </w:r>
          </w:p>
        </w:tc>
        <w:tc>
          <w:tcPr>
            <w:tcW w:w="13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1152</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4377B0" w:rsidP="0097179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Income tax E</w:t>
            </w:r>
            <w:r w:rsidR="00971790" w:rsidRPr="00971790">
              <w:rPr>
                <w:rFonts w:ascii="Cambria" w:eastAsia="Times New Roman" w:hAnsi="Cambria" w:cs="Calibri"/>
                <w:color w:val="000000"/>
                <w:sz w:val="24"/>
                <w:szCs w:val="24"/>
              </w:rPr>
              <w:t>xpenses</w:t>
            </w:r>
          </w:p>
        </w:tc>
        <w:tc>
          <w:tcPr>
            <w:tcW w:w="13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23520</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color w:val="000000"/>
                <w:sz w:val="24"/>
                <w:szCs w:val="24"/>
              </w:rPr>
            </w:pPr>
            <w:r w:rsidRPr="00971790">
              <w:rPr>
                <w:rFonts w:ascii="Cambria" w:eastAsia="Times New Roman" w:hAnsi="Cambria" w:cs="Calibri"/>
                <w:color w:val="000000"/>
                <w:sz w:val="24"/>
                <w:szCs w:val="24"/>
              </w:rPr>
              <w:t>104736</w:t>
            </w:r>
          </w:p>
        </w:tc>
      </w:tr>
      <w:tr w:rsidR="00971790" w:rsidRPr="00971790" w:rsidTr="00971790">
        <w:trPr>
          <w:trHeight w:val="315"/>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r w:rsidR="00971790" w:rsidRPr="00971790" w:rsidTr="00971790">
        <w:trPr>
          <w:trHeight w:val="315"/>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b/>
                <w:bCs/>
                <w:color w:val="000000"/>
                <w:sz w:val="24"/>
                <w:szCs w:val="24"/>
              </w:rPr>
            </w:pPr>
            <w:r w:rsidRPr="00971790">
              <w:rPr>
                <w:rFonts w:ascii="Cambria" w:eastAsia="Times New Roman" w:hAnsi="Cambria" w:cs="Calibri"/>
                <w:b/>
                <w:bCs/>
                <w:color w:val="000000"/>
                <w:sz w:val="24"/>
                <w:szCs w:val="24"/>
              </w:rPr>
              <w:t>Net income</w:t>
            </w:r>
          </w:p>
        </w:tc>
        <w:tc>
          <w:tcPr>
            <w:tcW w:w="13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b/>
                <w:bCs/>
                <w:color w:val="000000"/>
                <w:sz w:val="24"/>
                <w:szCs w:val="24"/>
              </w:rPr>
            </w:pPr>
            <w:r w:rsidRPr="00971790">
              <w:rPr>
                <w:rFonts w:ascii="Cambria" w:eastAsia="Times New Roman" w:hAnsi="Cambria" w:cs="Calibri"/>
                <w:b/>
                <w:bCs/>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jc w:val="right"/>
              <w:rPr>
                <w:rFonts w:ascii="Cambria" w:eastAsia="Times New Roman" w:hAnsi="Cambria" w:cs="Calibri"/>
                <w:b/>
                <w:bCs/>
                <w:color w:val="000000"/>
                <w:sz w:val="24"/>
                <w:szCs w:val="24"/>
              </w:rPr>
            </w:pPr>
            <w:r w:rsidRPr="00971790">
              <w:rPr>
                <w:rFonts w:ascii="Cambria" w:eastAsia="Times New Roman" w:hAnsi="Cambria" w:cs="Calibri"/>
                <w:b/>
                <w:bCs/>
                <w:color w:val="000000"/>
                <w:sz w:val="24"/>
                <w:szCs w:val="24"/>
              </w:rPr>
              <w:t>33264</w:t>
            </w:r>
          </w:p>
        </w:tc>
      </w:tr>
      <w:tr w:rsidR="00971790" w:rsidRPr="00971790" w:rsidTr="00971790">
        <w:trPr>
          <w:trHeight w:val="315"/>
        </w:trPr>
        <w:tc>
          <w:tcPr>
            <w:tcW w:w="4380" w:type="dxa"/>
            <w:tcBorders>
              <w:top w:val="nil"/>
              <w:left w:val="single" w:sz="4" w:space="0" w:color="auto"/>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c>
          <w:tcPr>
            <w:tcW w:w="1640" w:type="dxa"/>
            <w:tcBorders>
              <w:top w:val="nil"/>
              <w:left w:val="nil"/>
              <w:bottom w:val="single" w:sz="4" w:space="0" w:color="auto"/>
              <w:right w:val="single" w:sz="4" w:space="0" w:color="auto"/>
            </w:tcBorders>
            <w:shd w:val="clear" w:color="auto" w:fill="auto"/>
            <w:noWrap/>
            <w:vAlign w:val="bottom"/>
            <w:hideMark/>
          </w:tcPr>
          <w:p w:rsidR="00971790" w:rsidRPr="00971790" w:rsidRDefault="00971790" w:rsidP="00971790">
            <w:pPr>
              <w:spacing w:after="0" w:line="240" w:lineRule="auto"/>
              <w:rPr>
                <w:rFonts w:ascii="Cambria" w:eastAsia="Times New Roman" w:hAnsi="Cambria" w:cs="Calibri"/>
                <w:color w:val="000000"/>
                <w:sz w:val="24"/>
                <w:szCs w:val="24"/>
              </w:rPr>
            </w:pPr>
            <w:r w:rsidRPr="00971790">
              <w:rPr>
                <w:rFonts w:ascii="Cambria" w:eastAsia="Times New Roman" w:hAnsi="Cambria" w:cs="Calibri"/>
                <w:color w:val="000000"/>
                <w:sz w:val="24"/>
                <w:szCs w:val="24"/>
              </w:rPr>
              <w:t> </w:t>
            </w:r>
          </w:p>
        </w:tc>
      </w:tr>
    </w:tbl>
    <w:p w:rsidR="00971790" w:rsidRDefault="00971790" w:rsidP="00971790">
      <w:pPr>
        <w:spacing w:after="0" w:line="240" w:lineRule="auto"/>
        <w:rPr>
          <w:rFonts w:ascii="Cambria" w:eastAsia="Times New Roman" w:hAnsi="Cambria" w:cs="Calibri"/>
          <w:bCs/>
          <w:color w:val="000000"/>
          <w:sz w:val="24"/>
          <w:szCs w:val="24"/>
        </w:rPr>
      </w:pPr>
    </w:p>
    <w:p w:rsidR="00971790" w:rsidRPr="00DC3EC9" w:rsidRDefault="00DC3EC9" w:rsidP="00DC3EC9">
      <w:pPr>
        <w:pStyle w:val="ListParagraph"/>
        <w:numPr>
          <w:ilvl w:val="0"/>
          <w:numId w:val="5"/>
        </w:numPr>
        <w:spacing w:after="0" w:line="240" w:lineRule="auto"/>
        <w:rPr>
          <w:rFonts w:ascii="Cambria" w:eastAsia="Times New Roman" w:hAnsi="Cambria" w:cs="Calibri"/>
          <w:bCs/>
          <w:color w:val="000000"/>
          <w:sz w:val="24"/>
          <w:szCs w:val="24"/>
        </w:rPr>
      </w:pPr>
      <w:r w:rsidRPr="00DC3EC9">
        <w:rPr>
          <w:rFonts w:ascii="Cambria" w:eastAsia="Times New Roman" w:hAnsi="Cambria" w:cs="Calibri"/>
          <w:bCs/>
          <w:color w:val="000000"/>
          <w:sz w:val="24"/>
          <w:szCs w:val="24"/>
        </w:rPr>
        <w:t>Rent expense is deductible expense provided it is related to business and related to the periodin which it is incurred. Any advance rent paid will be shown as prepaid rent and not deductiblein the year in which advance rent paid</w:t>
      </w:r>
      <w:r>
        <w:rPr>
          <w:rFonts w:ascii="Cambria" w:eastAsia="Times New Roman" w:hAnsi="Cambria" w:cs="Calibri"/>
          <w:bCs/>
          <w:color w:val="000000"/>
          <w:sz w:val="24"/>
          <w:szCs w:val="24"/>
        </w:rPr>
        <w:t xml:space="preserve">. </w:t>
      </w:r>
      <w:r w:rsidRPr="00DC3EC9">
        <w:rPr>
          <w:rFonts w:ascii="Cambria" w:eastAsia="Times New Roman" w:hAnsi="Cambria" w:cs="Calibri"/>
          <w:bCs/>
          <w:color w:val="000000"/>
          <w:sz w:val="24"/>
          <w:szCs w:val="24"/>
        </w:rPr>
        <w:t>Rent expenses for the last two months (November and December) was $ 2400 = 7200/ 3 months</w:t>
      </w:r>
      <w:r w:rsidR="00971790" w:rsidRPr="00DC3EC9">
        <w:rPr>
          <w:rFonts w:ascii="Cambria" w:eastAsia="Times New Roman" w:hAnsi="Cambria" w:cs="Calibri"/>
          <w:bCs/>
          <w:color w:val="000000"/>
          <w:sz w:val="24"/>
          <w:szCs w:val="24"/>
        </w:rPr>
        <w:tab/>
      </w:r>
    </w:p>
    <w:p w:rsidR="00971790" w:rsidRPr="00971790" w:rsidRDefault="00971790" w:rsidP="00971790">
      <w:pPr>
        <w:spacing w:after="0" w:line="240" w:lineRule="auto"/>
        <w:ind w:left="360"/>
        <w:rPr>
          <w:rFonts w:ascii="Cambria" w:eastAsia="Times New Roman" w:hAnsi="Cambria" w:cs="Calibri"/>
          <w:bCs/>
          <w:color w:val="000000"/>
          <w:sz w:val="24"/>
          <w:szCs w:val="24"/>
        </w:rPr>
      </w:pPr>
      <w:r w:rsidRPr="00971790">
        <w:rPr>
          <w:rFonts w:ascii="Cambria" w:eastAsia="Times New Roman" w:hAnsi="Cambria" w:cs="Calibri"/>
          <w:bCs/>
          <w:color w:val="000000"/>
          <w:sz w:val="24"/>
          <w:szCs w:val="24"/>
        </w:rPr>
        <w:tab/>
      </w:r>
      <w:r w:rsidRPr="00971790">
        <w:rPr>
          <w:rFonts w:ascii="Cambria" w:eastAsia="Times New Roman" w:hAnsi="Cambria" w:cs="Calibri"/>
          <w:bCs/>
          <w:color w:val="000000"/>
          <w:sz w:val="24"/>
          <w:szCs w:val="24"/>
        </w:rPr>
        <w:tab/>
      </w:r>
      <w:r w:rsidRPr="00971790">
        <w:rPr>
          <w:rFonts w:ascii="Cambria" w:eastAsia="Times New Roman" w:hAnsi="Cambria" w:cs="Calibri"/>
          <w:bCs/>
          <w:color w:val="000000"/>
          <w:sz w:val="24"/>
          <w:szCs w:val="24"/>
        </w:rPr>
        <w:tab/>
      </w:r>
      <w:r w:rsidRPr="00971790">
        <w:rPr>
          <w:rFonts w:ascii="Cambria" w:eastAsia="Times New Roman" w:hAnsi="Cambria" w:cs="Calibri"/>
          <w:bCs/>
          <w:color w:val="000000"/>
          <w:sz w:val="24"/>
          <w:szCs w:val="24"/>
        </w:rPr>
        <w:tab/>
      </w:r>
    </w:p>
    <w:p w:rsidR="00DC3EC9" w:rsidRDefault="00DC3EC9" w:rsidP="00971790">
      <w:pPr>
        <w:spacing w:after="0" w:line="240" w:lineRule="auto"/>
        <w:ind w:left="360"/>
        <w:rPr>
          <w:rFonts w:ascii="Cambria" w:eastAsia="Times New Roman" w:hAnsi="Cambria" w:cs="Calibri"/>
          <w:bCs/>
          <w:color w:val="000000"/>
          <w:sz w:val="24"/>
          <w:szCs w:val="24"/>
        </w:rPr>
      </w:pPr>
      <w:r w:rsidRPr="00DC3EC9">
        <w:rPr>
          <w:rFonts w:ascii="Cambria" w:eastAsia="Times New Roman" w:hAnsi="Cambria" w:cs="Calibri"/>
          <w:bCs/>
          <w:color w:val="000000"/>
          <w:sz w:val="24"/>
          <w:szCs w:val="24"/>
        </w:rPr>
        <w:lastRenderedPageBreak/>
        <w:t>Rent expenses for the month of November have been 4280 = 22800/10 months</w:t>
      </w:r>
      <w:r>
        <w:rPr>
          <w:rFonts w:ascii="Cambria" w:eastAsia="Times New Roman" w:hAnsi="Cambria" w:cs="Calibri"/>
          <w:bCs/>
          <w:color w:val="000000"/>
          <w:sz w:val="24"/>
          <w:szCs w:val="24"/>
        </w:rPr>
        <w:t>.</w:t>
      </w:r>
      <w:r w:rsidRPr="00DC3EC9">
        <w:rPr>
          <w:rFonts w:ascii="Cambria" w:eastAsia="Times New Roman" w:hAnsi="Cambria" w:cs="Calibri"/>
          <w:bCs/>
          <w:color w:val="000000"/>
          <w:sz w:val="24"/>
          <w:szCs w:val="24"/>
        </w:rPr>
        <w:t>Expenses for November were = 2400.the monthly rent was increased by $ 120</w:t>
      </w:r>
      <w:r w:rsidR="00971790" w:rsidRPr="00971790">
        <w:rPr>
          <w:rFonts w:ascii="Cambria" w:eastAsia="Times New Roman" w:hAnsi="Cambria" w:cs="Calibri"/>
          <w:bCs/>
          <w:color w:val="000000"/>
          <w:sz w:val="24"/>
          <w:szCs w:val="24"/>
        </w:rPr>
        <w:tab/>
      </w:r>
    </w:p>
    <w:p w:rsidR="00DC3EC9" w:rsidRDefault="00DC3EC9" w:rsidP="00971790">
      <w:pPr>
        <w:spacing w:after="0" w:line="240" w:lineRule="auto"/>
        <w:ind w:left="360"/>
        <w:rPr>
          <w:rFonts w:ascii="Cambria" w:eastAsia="Times New Roman" w:hAnsi="Cambria" w:cs="Calibri"/>
          <w:bCs/>
          <w:color w:val="000000"/>
          <w:sz w:val="24"/>
          <w:szCs w:val="24"/>
        </w:rPr>
      </w:pPr>
    </w:p>
    <w:p w:rsidR="00DC3EC9" w:rsidRPr="00DC3EC9" w:rsidRDefault="004377B0" w:rsidP="00DC3EC9">
      <w:pPr>
        <w:pStyle w:val="ListParagraph"/>
        <w:numPr>
          <w:ilvl w:val="0"/>
          <w:numId w:val="5"/>
        </w:numPr>
        <w:spacing w:after="0" w:line="240" w:lineRule="auto"/>
        <w:rPr>
          <w:rFonts w:ascii="Cambria" w:eastAsia="Times New Roman" w:hAnsi="Cambria" w:cs="Calibri"/>
          <w:b/>
          <w:bCs/>
          <w:color w:val="000000"/>
          <w:sz w:val="24"/>
          <w:szCs w:val="24"/>
        </w:rPr>
      </w:pPr>
      <w:r>
        <w:rPr>
          <w:rFonts w:ascii="Cambria" w:eastAsia="Times New Roman" w:hAnsi="Cambria" w:cs="Calibri"/>
          <w:b/>
          <w:bCs/>
          <w:color w:val="000000"/>
          <w:sz w:val="24"/>
          <w:szCs w:val="24"/>
        </w:rPr>
        <w:t>Calculation Average Monthly E</w:t>
      </w:r>
      <w:r w:rsidR="00DC3EC9" w:rsidRPr="00DC3EC9">
        <w:rPr>
          <w:rFonts w:ascii="Cambria" w:eastAsia="Times New Roman" w:hAnsi="Cambria" w:cs="Calibri"/>
          <w:b/>
          <w:bCs/>
          <w:color w:val="000000"/>
          <w:sz w:val="24"/>
          <w:szCs w:val="24"/>
        </w:rPr>
        <w:t>xpenses</w:t>
      </w:r>
    </w:p>
    <w:p w:rsidR="00DC3EC9" w:rsidRPr="00DC3EC9" w:rsidRDefault="00DC3EC9" w:rsidP="00DC3EC9">
      <w:pPr>
        <w:spacing w:after="0" w:line="240" w:lineRule="auto"/>
        <w:rPr>
          <w:rFonts w:ascii="Cambria" w:eastAsia="Times New Roman" w:hAnsi="Cambria" w:cs="Calibri"/>
          <w:bCs/>
          <w:color w:val="000000"/>
          <w:sz w:val="24"/>
          <w:szCs w:val="24"/>
        </w:rPr>
      </w:pPr>
    </w:p>
    <w:tbl>
      <w:tblPr>
        <w:tblW w:w="7720" w:type="dxa"/>
        <w:tblInd w:w="93" w:type="dxa"/>
        <w:tblLook w:val="04A0"/>
      </w:tblPr>
      <w:tblGrid>
        <w:gridCol w:w="5740"/>
        <w:gridCol w:w="1980"/>
      </w:tblGrid>
      <w:tr w:rsidR="00DC3EC9" w:rsidRPr="00DC3EC9" w:rsidTr="00DC3EC9">
        <w:trPr>
          <w:trHeight w:val="315"/>
        </w:trPr>
        <w:tc>
          <w:tcPr>
            <w:tcW w:w="5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b/>
                <w:bCs/>
                <w:color w:val="000000"/>
                <w:sz w:val="24"/>
                <w:szCs w:val="24"/>
              </w:rPr>
            </w:pPr>
            <w:r w:rsidRPr="00DC3EC9">
              <w:rPr>
                <w:rFonts w:ascii="Cambria" w:eastAsia="Times New Roman" w:hAnsi="Cambria" w:cs="Calibri"/>
                <w:b/>
                <w:bCs/>
                <w:color w:val="000000"/>
                <w:sz w:val="24"/>
                <w:szCs w:val="24"/>
              </w:rPr>
              <w:t>Particulars</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b/>
                <w:bCs/>
                <w:color w:val="000000"/>
                <w:sz w:val="24"/>
                <w:szCs w:val="24"/>
              </w:rPr>
            </w:pPr>
            <w:r w:rsidRPr="00DC3EC9">
              <w:rPr>
                <w:rFonts w:ascii="Cambria" w:eastAsia="Times New Roman" w:hAnsi="Cambria" w:cs="Calibri"/>
                <w:b/>
                <w:bCs/>
                <w:color w:val="000000"/>
                <w:sz w:val="24"/>
                <w:szCs w:val="24"/>
              </w:rPr>
              <w:t>Amount</w:t>
            </w:r>
          </w:p>
        </w:tc>
      </w:tr>
      <w:tr w:rsidR="00DC3EC9" w:rsidRPr="00DC3EC9" w:rsidTr="00DC3EC9">
        <w:trPr>
          <w:trHeight w:val="315"/>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9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4377B0"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Insurance Expense for First 11 </w:t>
            </w:r>
            <w:r w:rsidRPr="00DC3EC9">
              <w:rPr>
                <w:rFonts w:ascii="Cambria" w:eastAsia="Times New Roman" w:hAnsi="Cambria" w:cs="Calibri"/>
                <w:color w:val="000000"/>
                <w:sz w:val="24"/>
                <w:szCs w:val="24"/>
              </w:rPr>
              <w:t>months</w:t>
            </w:r>
          </w:p>
        </w:tc>
        <w:tc>
          <w:tcPr>
            <w:tcW w:w="19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3216</w:t>
            </w:r>
          </w:p>
        </w:tc>
      </w:tr>
      <w:tr w:rsidR="00DC3EC9" w:rsidRPr="00DC3EC9" w:rsidTr="00DC3EC9">
        <w:trPr>
          <w:trHeight w:val="315"/>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9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4377B0"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Insurance Expenses from A</w:t>
            </w:r>
            <w:r w:rsidR="00DC3EC9" w:rsidRPr="00DC3EC9">
              <w:rPr>
                <w:rFonts w:ascii="Cambria" w:eastAsia="Times New Roman" w:hAnsi="Cambria" w:cs="Calibri"/>
                <w:color w:val="000000"/>
                <w:sz w:val="24"/>
                <w:szCs w:val="24"/>
              </w:rPr>
              <w:t xml:space="preserve">ugust to November </w:t>
            </w:r>
          </w:p>
        </w:tc>
        <w:tc>
          <w:tcPr>
            <w:tcW w:w="19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-1200</w:t>
            </w:r>
          </w:p>
        </w:tc>
      </w:tr>
      <w:tr w:rsidR="00DC3EC9" w:rsidRPr="00DC3EC9" w:rsidTr="00DC3EC9">
        <w:trPr>
          <w:trHeight w:val="315"/>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9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4377B0"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Insurance Expenses for first 7 M</w:t>
            </w:r>
            <w:r w:rsidR="00DC3EC9" w:rsidRPr="00DC3EC9">
              <w:rPr>
                <w:rFonts w:ascii="Cambria" w:eastAsia="Times New Roman" w:hAnsi="Cambria" w:cs="Calibri"/>
                <w:color w:val="000000"/>
                <w:sz w:val="24"/>
                <w:szCs w:val="24"/>
              </w:rPr>
              <w:t xml:space="preserve">onths </w:t>
            </w:r>
          </w:p>
        </w:tc>
        <w:tc>
          <w:tcPr>
            <w:tcW w:w="19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2016</w:t>
            </w:r>
          </w:p>
        </w:tc>
      </w:tr>
      <w:tr w:rsidR="00DC3EC9" w:rsidRPr="00DC3EC9" w:rsidTr="00DC3EC9">
        <w:trPr>
          <w:trHeight w:val="315"/>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9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N</w:t>
            </w:r>
            <w:r w:rsidR="004377B0">
              <w:rPr>
                <w:rFonts w:ascii="Cambria" w:eastAsia="Times New Roman" w:hAnsi="Cambria" w:cs="Calibri"/>
                <w:color w:val="000000"/>
                <w:sz w:val="24"/>
                <w:szCs w:val="24"/>
              </w:rPr>
              <w:t>umber of M</w:t>
            </w:r>
            <w:r w:rsidR="00DC3EC9" w:rsidRPr="00DC3EC9">
              <w:rPr>
                <w:rFonts w:ascii="Cambria" w:eastAsia="Times New Roman" w:hAnsi="Cambria" w:cs="Calibri"/>
                <w:color w:val="000000"/>
                <w:sz w:val="24"/>
                <w:szCs w:val="24"/>
              </w:rPr>
              <w:t>onths</w:t>
            </w:r>
          </w:p>
        </w:tc>
        <w:tc>
          <w:tcPr>
            <w:tcW w:w="19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7</w:t>
            </w:r>
          </w:p>
        </w:tc>
      </w:tr>
      <w:tr w:rsidR="00DC3EC9" w:rsidRPr="00DC3EC9" w:rsidTr="00DC3EC9">
        <w:trPr>
          <w:trHeight w:val="315"/>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9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A</w:t>
            </w:r>
            <w:r w:rsidR="004377B0">
              <w:rPr>
                <w:rFonts w:ascii="Cambria" w:eastAsia="Times New Roman" w:hAnsi="Cambria" w:cs="Calibri"/>
                <w:color w:val="000000"/>
                <w:sz w:val="24"/>
                <w:szCs w:val="24"/>
              </w:rPr>
              <w:t>verage Monthly Expense for First 7 M</w:t>
            </w:r>
            <w:r w:rsidR="00DC3EC9" w:rsidRPr="00DC3EC9">
              <w:rPr>
                <w:rFonts w:ascii="Cambria" w:eastAsia="Times New Roman" w:hAnsi="Cambria" w:cs="Calibri"/>
                <w:color w:val="000000"/>
                <w:sz w:val="24"/>
                <w:szCs w:val="24"/>
              </w:rPr>
              <w:t>onths</w:t>
            </w:r>
          </w:p>
        </w:tc>
        <w:tc>
          <w:tcPr>
            <w:tcW w:w="19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288</w:t>
            </w:r>
          </w:p>
        </w:tc>
      </w:tr>
    </w:tbl>
    <w:p w:rsidR="00971790" w:rsidRDefault="00971790" w:rsidP="00DC3EC9">
      <w:pPr>
        <w:spacing w:after="0" w:line="240" w:lineRule="auto"/>
        <w:rPr>
          <w:rFonts w:ascii="Cambria" w:eastAsia="Times New Roman" w:hAnsi="Cambria" w:cs="Calibri"/>
          <w:bCs/>
          <w:color w:val="000000"/>
          <w:sz w:val="24"/>
          <w:szCs w:val="24"/>
        </w:rPr>
      </w:pPr>
      <w:r w:rsidRPr="00DC3EC9">
        <w:rPr>
          <w:rFonts w:ascii="Cambria" w:eastAsia="Times New Roman" w:hAnsi="Cambria" w:cs="Calibri"/>
          <w:bCs/>
          <w:color w:val="000000"/>
          <w:sz w:val="24"/>
          <w:szCs w:val="24"/>
        </w:rPr>
        <w:tab/>
      </w:r>
      <w:r w:rsidRPr="00DC3EC9">
        <w:rPr>
          <w:rFonts w:ascii="Cambria" w:eastAsia="Times New Roman" w:hAnsi="Cambria" w:cs="Calibri"/>
          <w:bCs/>
          <w:color w:val="000000"/>
          <w:sz w:val="24"/>
          <w:szCs w:val="24"/>
        </w:rPr>
        <w:tab/>
      </w:r>
    </w:p>
    <w:p w:rsidR="00DC3EC9" w:rsidRPr="00DC3EC9" w:rsidRDefault="003945C6" w:rsidP="00DC3EC9">
      <w:pPr>
        <w:pStyle w:val="ListParagraph"/>
        <w:numPr>
          <w:ilvl w:val="0"/>
          <w:numId w:val="5"/>
        </w:numPr>
        <w:spacing w:after="0" w:line="240" w:lineRule="auto"/>
        <w:rPr>
          <w:rFonts w:ascii="Cambria" w:eastAsia="Times New Roman" w:hAnsi="Cambria" w:cs="Calibri"/>
          <w:b/>
          <w:bCs/>
          <w:color w:val="000000"/>
          <w:sz w:val="24"/>
          <w:szCs w:val="24"/>
        </w:rPr>
      </w:pPr>
      <w:r>
        <w:rPr>
          <w:rFonts w:ascii="Cambria" w:eastAsia="Times New Roman" w:hAnsi="Cambria" w:cs="Calibri"/>
          <w:b/>
          <w:bCs/>
          <w:color w:val="000000"/>
          <w:sz w:val="24"/>
          <w:szCs w:val="24"/>
        </w:rPr>
        <w:t>Calculation of Life of E</w:t>
      </w:r>
      <w:r w:rsidR="00DC3EC9" w:rsidRPr="00DC3EC9">
        <w:rPr>
          <w:rFonts w:ascii="Cambria" w:eastAsia="Times New Roman" w:hAnsi="Cambria" w:cs="Calibri"/>
          <w:b/>
          <w:bCs/>
          <w:color w:val="000000"/>
          <w:sz w:val="24"/>
          <w:szCs w:val="24"/>
        </w:rPr>
        <w:t>quipment</w:t>
      </w:r>
    </w:p>
    <w:p w:rsidR="00DC3EC9" w:rsidRPr="00DC3EC9" w:rsidRDefault="00DC3EC9" w:rsidP="00DC3EC9">
      <w:pPr>
        <w:spacing w:after="0" w:line="240" w:lineRule="auto"/>
        <w:rPr>
          <w:rFonts w:ascii="Cambria" w:eastAsia="Times New Roman" w:hAnsi="Cambria" w:cs="Calibri"/>
          <w:bCs/>
          <w:color w:val="000000"/>
          <w:sz w:val="24"/>
          <w:szCs w:val="24"/>
        </w:rPr>
      </w:pPr>
    </w:p>
    <w:tbl>
      <w:tblPr>
        <w:tblW w:w="7720" w:type="dxa"/>
        <w:tblInd w:w="93" w:type="dxa"/>
        <w:tblLook w:val="04A0"/>
      </w:tblPr>
      <w:tblGrid>
        <w:gridCol w:w="5740"/>
        <w:gridCol w:w="1980"/>
      </w:tblGrid>
      <w:tr w:rsidR="00DC3EC9" w:rsidRPr="00DC3EC9" w:rsidTr="00DC3EC9">
        <w:trPr>
          <w:trHeight w:val="315"/>
        </w:trPr>
        <w:tc>
          <w:tcPr>
            <w:tcW w:w="5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b/>
                <w:bCs/>
                <w:color w:val="000000"/>
                <w:sz w:val="24"/>
                <w:szCs w:val="24"/>
              </w:rPr>
            </w:pPr>
            <w:r w:rsidRPr="00DC3EC9">
              <w:rPr>
                <w:rFonts w:ascii="Cambria" w:eastAsia="Times New Roman" w:hAnsi="Cambria" w:cs="Calibri"/>
                <w:b/>
                <w:bCs/>
                <w:color w:val="000000"/>
                <w:sz w:val="24"/>
                <w:szCs w:val="24"/>
              </w:rPr>
              <w:t>Particulars</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b/>
                <w:bCs/>
                <w:color w:val="000000"/>
                <w:sz w:val="24"/>
                <w:szCs w:val="24"/>
              </w:rPr>
            </w:pPr>
            <w:r w:rsidRPr="00DC3EC9">
              <w:rPr>
                <w:rFonts w:ascii="Cambria" w:eastAsia="Times New Roman" w:hAnsi="Cambria" w:cs="Calibri"/>
                <w:b/>
                <w:bCs/>
                <w:color w:val="000000"/>
                <w:sz w:val="24"/>
                <w:szCs w:val="24"/>
              </w:rPr>
              <w:t>Amount</w:t>
            </w:r>
          </w:p>
        </w:tc>
      </w:tr>
      <w:tr w:rsidR="00DC3EC9" w:rsidRPr="00DC3EC9" w:rsidTr="00DC3EC9">
        <w:trPr>
          <w:trHeight w:val="315"/>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Accumul</w:t>
            </w:r>
            <w:r w:rsidR="003945C6">
              <w:rPr>
                <w:rFonts w:ascii="Cambria" w:eastAsia="Times New Roman" w:hAnsi="Cambria" w:cs="Calibri"/>
                <w:color w:val="000000"/>
                <w:sz w:val="24"/>
                <w:szCs w:val="24"/>
              </w:rPr>
              <w:t>ated Depreciation as per Trial B</w:t>
            </w:r>
            <w:r w:rsidRPr="00DC3EC9">
              <w:rPr>
                <w:rFonts w:ascii="Cambria" w:eastAsia="Times New Roman" w:hAnsi="Cambria" w:cs="Calibri"/>
                <w:color w:val="000000"/>
                <w:sz w:val="24"/>
                <w:szCs w:val="24"/>
              </w:rPr>
              <w:t>alance</w:t>
            </w:r>
          </w:p>
        </w:tc>
        <w:tc>
          <w:tcPr>
            <w:tcW w:w="19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63000</w:t>
            </w:r>
          </w:p>
        </w:tc>
      </w:tr>
      <w:tr w:rsidR="00DC3EC9" w:rsidRPr="00DC3EC9" w:rsidTr="00DC3EC9">
        <w:trPr>
          <w:trHeight w:val="315"/>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3945C6"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Depreciation charged in the M</w:t>
            </w:r>
            <w:r w:rsidR="00DC3EC9" w:rsidRPr="00DC3EC9">
              <w:rPr>
                <w:rFonts w:ascii="Cambria" w:eastAsia="Times New Roman" w:hAnsi="Cambria" w:cs="Calibri"/>
                <w:color w:val="000000"/>
                <w:sz w:val="24"/>
                <w:szCs w:val="24"/>
              </w:rPr>
              <w:t>onth of December</w:t>
            </w:r>
          </w:p>
        </w:tc>
        <w:tc>
          <w:tcPr>
            <w:tcW w:w="19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1500</w:t>
            </w:r>
          </w:p>
        </w:tc>
      </w:tr>
      <w:tr w:rsidR="00DC3EC9" w:rsidRPr="00DC3EC9" w:rsidTr="00DC3EC9">
        <w:trPr>
          <w:trHeight w:val="315"/>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Accumulat</w:t>
            </w:r>
            <w:r w:rsidR="004377B0">
              <w:rPr>
                <w:rFonts w:ascii="Cambria" w:eastAsia="Times New Roman" w:hAnsi="Cambria" w:cs="Calibri"/>
                <w:color w:val="000000"/>
                <w:sz w:val="24"/>
                <w:szCs w:val="24"/>
              </w:rPr>
              <w:t>ed D</w:t>
            </w:r>
            <w:r w:rsidRPr="00DC3EC9">
              <w:rPr>
                <w:rFonts w:ascii="Cambria" w:eastAsia="Times New Roman" w:hAnsi="Cambria" w:cs="Calibri"/>
                <w:color w:val="000000"/>
                <w:sz w:val="24"/>
                <w:szCs w:val="24"/>
              </w:rPr>
              <w:t>epreciation till December 31</w:t>
            </w:r>
          </w:p>
        </w:tc>
        <w:tc>
          <w:tcPr>
            <w:tcW w:w="19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64500</w:t>
            </w:r>
          </w:p>
        </w:tc>
      </w:tr>
      <w:tr w:rsidR="00DC3EC9" w:rsidRPr="00DC3EC9" w:rsidTr="00DC3EC9">
        <w:trPr>
          <w:trHeight w:val="315"/>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D</w:t>
            </w:r>
            <w:r w:rsidR="003945C6">
              <w:rPr>
                <w:rFonts w:ascii="Cambria" w:eastAsia="Times New Roman" w:hAnsi="Cambria" w:cs="Calibri"/>
                <w:color w:val="000000"/>
                <w:sz w:val="24"/>
                <w:szCs w:val="24"/>
              </w:rPr>
              <w:t>epreciation per M</w:t>
            </w:r>
            <w:r w:rsidR="00DC3EC9" w:rsidRPr="00DC3EC9">
              <w:rPr>
                <w:rFonts w:ascii="Cambria" w:eastAsia="Times New Roman" w:hAnsi="Cambria" w:cs="Calibri"/>
                <w:color w:val="000000"/>
                <w:sz w:val="24"/>
                <w:szCs w:val="24"/>
              </w:rPr>
              <w:t xml:space="preserve">onth </w:t>
            </w:r>
          </w:p>
        </w:tc>
        <w:tc>
          <w:tcPr>
            <w:tcW w:w="19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1800</w:t>
            </w:r>
          </w:p>
        </w:tc>
      </w:tr>
      <w:tr w:rsidR="00DC3EC9" w:rsidRPr="00DC3EC9" w:rsidTr="00DC3EC9">
        <w:trPr>
          <w:trHeight w:val="315"/>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3945C6"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Estimated life of the E</w:t>
            </w:r>
            <w:r w:rsidR="00DC3EC9" w:rsidRPr="00DC3EC9">
              <w:rPr>
                <w:rFonts w:ascii="Cambria" w:eastAsia="Times New Roman" w:hAnsi="Cambria" w:cs="Calibri"/>
                <w:color w:val="000000"/>
                <w:sz w:val="24"/>
                <w:szCs w:val="24"/>
              </w:rPr>
              <w:t>quipment</w:t>
            </w:r>
          </w:p>
        </w:tc>
        <w:tc>
          <w:tcPr>
            <w:tcW w:w="19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35.83333333</w:t>
            </w:r>
          </w:p>
        </w:tc>
      </w:tr>
      <w:tr w:rsidR="00DC3EC9" w:rsidRPr="00DC3EC9" w:rsidTr="00DC3EC9">
        <w:trPr>
          <w:trHeight w:val="315"/>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9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57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T</w:t>
            </w:r>
            <w:r w:rsidR="003945C6">
              <w:rPr>
                <w:rFonts w:ascii="Cambria" w:eastAsia="Times New Roman" w:hAnsi="Cambria" w:cs="Calibri"/>
                <w:color w:val="000000"/>
                <w:sz w:val="24"/>
                <w:szCs w:val="24"/>
              </w:rPr>
              <w:t>he Life of Equipment = 36 M</w:t>
            </w:r>
            <w:r w:rsidR="00DC3EC9" w:rsidRPr="00DC3EC9">
              <w:rPr>
                <w:rFonts w:ascii="Cambria" w:eastAsia="Times New Roman" w:hAnsi="Cambria" w:cs="Calibri"/>
                <w:color w:val="000000"/>
                <w:sz w:val="24"/>
                <w:szCs w:val="24"/>
              </w:rPr>
              <w:t>onths</w:t>
            </w:r>
          </w:p>
        </w:tc>
        <w:tc>
          <w:tcPr>
            <w:tcW w:w="19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bl>
    <w:p w:rsidR="00DC3EC9" w:rsidRDefault="00DC3EC9" w:rsidP="00DC3EC9">
      <w:pPr>
        <w:spacing w:after="0" w:line="240" w:lineRule="auto"/>
        <w:rPr>
          <w:rFonts w:ascii="Cambria" w:eastAsia="Times New Roman" w:hAnsi="Cambria" w:cs="Calibri"/>
          <w:bCs/>
          <w:color w:val="000000"/>
          <w:sz w:val="24"/>
          <w:szCs w:val="24"/>
        </w:rPr>
      </w:pPr>
    </w:p>
    <w:p w:rsidR="00DC3EC9" w:rsidRPr="00DC3EC9" w:rsidRDefault="003945C6" w:rsidP="00DC3EC9">
      <w:pPr>
        <w:pStyle w:val="ListParagraph"/>
        <w:numPr>
          <w:ilvl w:val="0"/>
          <w:numId w:val="5"/>
        </w:numPr>
        <w:spacing w:after="0" w:line="240" w:lineRule="auto"/>
        <w:rPr>
          <w:rFonts w:ascii="Cambria" w:eastAsia="Times New Roman" w:hAnsi="Cambria" w:cs="Calibri"/>
          <w:b/>
          <w:bCs/>
          <w:color w:val="000000"/>
          <w:sz w:val="24"/>
          <w:szCs w:val="24"/>
        </w:rPr>
      </w:pPr>
      <w:r>
        <w:rPr>
          <w:rFonts w:ascii="Cambria" w:eastAsia="Times New Roman" w:hAnsi="Cambria" w:cs="Calibri"/>
          <w:b/>
          <w:bCs/>
          <w:color w:val="000000"/>
          <w:sz w:val="24"/>
          <w:szCs w:val="24"/>
        </w:rPr>
        <w:t>Effect of Adjusting E</w:t>
      </w:r>
      <w:r w:rsidR="00DC3EC9" w:rsidRPr="00DC3EC9">
        <w:rPr>
          <w:rFonts w:ascii="Cambria" w:eastAsia="Times New Roman" w:hAnsi="Cambria" w:cs="Calibri"/>
          <w:b/>
          <w:bCs/>
          <w:color w:val="000000"/>
          <w:sz w:val="24"/>
          <w:szCs w:val="24"/>
        </w:rPr>
        <w:t>ntry</w:t>
      </w:r>
    </w:p>
    <w:p w:rsidR="00DC3EC9" w:rsidRPr="00DC3EC9" w:rsidRDefault="00DC3EC9" w:rsidP="00DC3EC9">
      <w:pPr>
        <w:spacing w:after="0" w:line="240" w:lineRule="auto"/>
        <w:rPr>
          <w:rFonts w:ascii="Cambria" w:eastAsia="Times New Roman" w:hAnsi="Cambria" w:cs="Calibri"/>
          <w:bCs/>
          <w:color w:val="000000"/>
          <w:sz w:val="24"/>
          <w:szCs w:val="24"/>
        </w:rPr>
      </w:pPr>
    </w:p>
    <w:tbl>
      <w:tblPr>
        <w:tblW w:w="10880" w:type="dxa"/>
        <w:tblInd w:w="-750" w:type="dxa"/>
        <w:tblLook w:val="04A0"/>
      </w:tblPr>
      <w:tblGrid>
        <w:gridCol w:w="1660"/>
        <w:gridCol w:w="1560"/>
        <w:gridCol w:w="1420"/>
        <w:gridCol w:w="1620"/>
        <w:gridCol w:w="1460"/>
        <w:gridCol w:w="1680"/>
        <w:gridCol w:w="1480"/>
      </w:tblGrid>
      <w:tr w:rsidR="00DC3EC9" w:rsidRPr="00DC3EC9" w:rsidTr="00DC3EC9">
        <w:trPr>
          <w:trHeight w:val="315"/>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680" w:type="dxa"/>
            <w:tcBorders>
              <w:top w:val="single" w:sz="4" w:space="0" w:color="auto"/>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10880"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rsidR="00DC3EC9" w:rsidRPr="00DC3EC9" w:rsidRDefault="00DC3EC9" w:rsidP="00DC3EC9">
            <w:pPr>
              <w:spacing w:after="0" w:line="240" w:lineRule="auto"/>
              <w:jc w:val="center"/>
              <w:rPr>
                <w:rFonts w:ascii="Cambria" w:eastAsia="Times New Roman" w:hAnsi="Cambria" w:cs="Calibri"/>
                <w:b/>
                <w:bCs/>
                <w:color w:val="000000"/>
                <w:sz w:val="24"/>
                <w:szCs w:val="24"/>
              </w:rPr>
            </w:pPr>
            <w:r w:rsidRPr="00DC3EC9">
              <w:rPr>
                <w:rFonts w:ascii="Cambria" w:eastAsia="Times New Roman" w:hAnsi="Cambria" w:cs="Calibri"/>
                <w:b/>
                <w:bCs/>
                <w:color w:val="000000"/>
                <w:sz w:val="24"/>
                <w:szCs w:val="24"/>
              </w:rPr>
              <w:t xml:space="preserve">Statement showing effect of Adjusting entry on income statement and balance sheet </w:t>
            </w:r>
          </w:p>
        </w:tc>
      </w:tr>
      <w:tr w:rsidR="00DC3EC9" w:rsidRPr="00DC3EC9" w:rsidTr="00DC3EC9">
        <w:trPr>
          <w:trHeight w:val="315"/>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4600" w:type="dxa"/>
            <w:gridSpan w:val="3"/>
            <w:tcBorders>
              <w:top w:val="single" w:sz="4" w:space="0" w:color="auto"/>
              <w:left w:val="nil"/>
              <w:bottom w:val="single" w:sz="4" w:space="0" w:color="auto"/>
              <w:right w:val="single" w:sz="4" w:space="0" w:color="auto"/>
            </w:tcBorders>
            <w:shd w:val="clear" w:color="auto" w:fill="auto"/>
            <w:vAlign w:val="bottom"/>
            <w:hideMark/>
          </w:tcPr>
          <w:p w:rsidR="00DC3EC9" w:rsidRPr="00DC3EC9" w:rsidRDefault="00DC3EC9" w:rsidP="00DC3EC9">
            <w:pPr>
              <w:spacing w:after="0" w:line="240" w:lineRule="auto"/>
              <w:jc w:val="center"/>
              <w:rPr>
                <w:rFonts w:ascii="Cambria" w:eastAsia="Times New Roman" w:hAnsi="Cambria" w:cs="Calibri"/>
                <w:b/>
                <w:bCs/>
                <w:color w:val="000000"/>
                <w:sz w:val="24"/>
                <w:szCs w:val="24"/>
              </w:rPr>
            </w:pPr>
            <w:r w:rsidRPr="00DC3EC9">
              <w:rPr>
                <w:rFonts w:ascii="Cambria" w:eastAsia="Times New Roman" w:hAnsi="Cambria" w:cs="Calibri"/>
                <w:b/>
                <w:bCs/>
                <w:color w:val="000000"/>
                <w:sz w:val="24"/>
                <w:szCs w:val="24"/>
              </w:rPr>
              <w:t>Income statement</w:t>
            </w:r>
          </w:p>
        </w:tc>
        <w:tc>
          <w:tcPr>
            <w:tcW w:w="4620" w:type="dxa"/>
            <w:gridSpan w:val="3"/>
            <w:tcBorders>
              <w:top w:val="single" w:sz="4" w:space="0" w:color="auto"/>
              <w:left w:val="nil"/>
              <w:bottom w:val="single" w:sz="4" w:space="0" w:color="auto"/>
              <w:right w:val="single" w:sz="4" w:space="0" w:color="auto"/>
            </w:tcBorders>
            <w:shd w:val="clear" w:color="auto" w:fill="auto"/>
            <w:vAlign w:val="bottom"/>
            <w:hideMark/>
          </w:tcPr>
          <w:p w:rsidR="00DC3EC9" w:rsidRPr="00DC3EC9" w:rsidRDefault="00DC3EC9" w:rsidP="00DC3EC9">
            <w:pPr>
              <w:spacing w:after="0" w:line="240" w:lineRule="auto"/>
              <w:jc w:val="center"/>
              <w:rPr>
                <w:rFonts w:ascii="Cambria" w:eastAsia="Times New Roman" w:hAnsi="Cambria" w:cs="Calibri"/>
                <w:b/>
                <w:bCs/>
                <w:color w:val="000000"/>
                <w:sz w:val="24"/>
                <w:szCs w:val="24"/>
              </w:rPr>
            </w:pPr>
            <w:r w:rsidRPr="00DC3EC9">
              <w:rPr>
                <w:rFonts w:ascii="Cambria" w:eastAsia="Times New Roman" w:hAnsi="Cambria" w:cs="Calibri"/>
                <w:b/>
                <w:bCs/>
                <w:color w:val="000000"/>
                <w:sz w:val="24"/>
                <w:szCs w:val="24"/>
              </w:rPr>
              <w:t>Balance sheet</w:t>
            </w:r>
          </w:p>
        </w:tc>
      </w:tr>
      <w:tr w:rsidR="00DC3EC9" w:rsidRPr="00DC3EC9" w:rsidTr="00DC3EC9">
        <w:trPr>
          <w:trHeight w:val="315"/>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b/>
                <w:bCs/>
                <w:color w:val="000000"/>
                <w:sz w:val="24"/>
                <w:szCs w:val="24"/>
              </w:rPr>
            </w:pPr>
            <w:r w:rsidRPr="00DC3EC9">
              <w:rPr>
                <w:rFonts w:ascii="Cambria" w:eastAsia="Times New Roman" w:hAnsi="Cambria" w:cs="Calibri"/>
                <w:b/>
                <w:bCs/>
                <w:color w:val="000000"/>
                <w:sz w:val="24"/>
                <w:szCs w:val="24"/>
              </w:rPr>
              <w:t>Adjustments</w:t>
            </w:r>
          </w:p>
        </w:tc>
        <w:tc>
          <w:tcPr>
            <w:tcW w:w="2980" w:type="dxa"/>
            <w:gridSpan w:val="2"/>
            <w:tcBorders>
              <w:top w:val="single" w:sz="4" w:space="0" w:color="auto"/>
              <w:left w:val="nil"/>
              <w:bottom w:val="single" w:sz="4" w:space="0" w:color="auto"/>
              <w:right w:val="single" w:sz="4" w:space="0" w:color="auto"/>
            </w:tcBorders>
            <w:shd w:val="clear" w:color="auto" w:fill="auto"/>
            <w:vAlign w:val="bottom"/>
            <w:hideMark/>
          </w:tcPr>
          <w:p w:rsidR="00DC3EC9" w:rsidRPr="00DC3EC9" w:rsidRDefault="00DC3EC9" w:rsidP="00DC3EC9">
            <w:pPr>
              <w:spacing w:after="0" w:line="240" w:lineRule="auto"/>
              <w:jc w:val="center"/>
              <w:rPr>
                <w:rFonts w:ascii="Cambria" w:eastAsia="Times New Roman" w:hAnsi="Cambria" w:cs="Calibri"/>
                <w:b/>
                <w:bCs/>
                <w:color w:val="000000"/>
                <w:sz w:val="24"/>
                <w:szCs w:val="24"/>
              </w:rPr>
            </w:pPr>
            <w:r w:rsidRPr="00DC3EC9">
              <w:rPr>
                <w:rFonts w:ascii="Cambria" w:eastAsia="Times New Roman" w:hAnsi="Cambria" w:cs="Calibri"/>
                <w:b/>
                <w:bCs/>
                <w:color w:val="000000"/>
                <w:sz w:val="24"/>
                <w:szCs w:val="24"/>
              </w:rPr>
              <w:t>Revenue - Expenses</w:t>
            </w:r>
          </w:p>
        </w:tc>
        <w:tc>
          <w:tcPr>
            <w:tcW w:w="16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b/>
                <w:bCs/>
                <w:color w:val="000000"/>
                <w:sz w:val="24"/>
                <w:szCs w:val="24"/>
              </w:rPr>
            </w:pPr>
            <w:r w:rsidRPr="00DC3EC9">
              <w:rPr>
                <w:rFonts w:ascii="Cambria" w:eastAsia="Times New Roman" w:hAnsi="Cambria" w:cs="Calibri"/>
                <w:b/>
                <w:bCs/>
                <w:color w:val="000000"/>
                <w:sz w:val="24"/>
                <w:szCs w:val="24"/>
              </w:rPr>
              <w:t>Net income</w:t>
            </w:r>
          </w:p>
        </w:tc>
        <w:tc>
          <w:tcPr>
            <w:tcW w:w="14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b/>
                <w:bCs/>
                <w:color w:val="000000"/>
                <w:sz w:val="24"/>
                <w:szCs w:val="24"/>
              </w:rPr>
            </w:pPr>
            <w:r w:rsidRPr="00DC3EC9">
              <w:rPr>
                <w:rFonts w:ascii="Cambria" w:eastAsia="Times New Roman" w:hAnsi="Cambria" w:cs="Calibri"/>
                <w:b/>
                <w:bCs/>
                <w:color w:val="000000"/>
                <w:sz w:val="24"/>
                <w:szCs w:val="24"/>
              </w:rPr>
              <w:t>Assets</w:t>
            </w:r>
          </w:p>
        </w:tc>
        <w:tc>
          <w:tcPr>
            <w:tcW w:w="3160" w:type="dxa"/>
            <w:gridSpan w:val="2"/>
            <w:tcBorders>
              <w:top w:val="single" w:sz="4" w:space="0" w:color="auto"/>
              <w:left w:val="nil"/>
              <w:bottom w:val="single" w:sz="4" w:space="0" w:color="auto"/>
              <w:right w:val="single" w:sz="4" w:space="0" w:color="auto"/>
            </w:tcBorders>
            <w:shd w:val="clear" w:color="auto" w:fill="auto"/>
            <w:vAlign w:val="bottom"/>
            <w:hideMark/>
          </w:tcPr>
          <w:p w:rsidR="00DC3EC9" w:rsidRPr="00DC3EC9" w:rsidRDefault="00DC3EC9" w:rsidP="00DC3EC9">
            <w:pPr>
              <w:spacing w:after="0" w:line="240" w:lineRule="auto"/>
              <w:jc w:val="center"/>
              <w:rPr>
                <w:rFonts w:ascii="Cambria" w:eastAsia="Times New Roman" w:hAnsi="Cambria" w:cs="Calibri"/>
                <w:b/>
                <w:bCs/>
                <w:color w:val="000000"/>
                <w:sz w:val="24"/>
                <w:szCs w:val="24"/>
              </w:rPr>
            </w:pPr>
            <w:r w:rsidRPr="00DC3EC9">
              <w:rPr>
                <w:rFonts w:ascii="Cambria" w:eastAsia="Times New Roman" w:hAnsi="Cambria" w:cs="Calibri"/>
                <w:b/>
                <w:bCs/>
                <w:color w:val="000000"/>
                <w:sz w:val="24"/>
                <w:szCs w:val="24"/>
              </w:rPr>
              <w:t>Liabilities + owner's equity</w:t>
            </w:r>
          </w:p>
        </w:tc>
      </w:tr>
      <w:tr w:rsidR="00DC3EC9" w:rsidRPr="00DC3EC9" w:rsidTr="00DC3EC9">
        <w:trPr>
          <w:trHeight w:val="315"/>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1</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I</w:t>
            </w:r>
          </w:p>
        </w:tc>
        <w:tc>
          <w:tcPr>
            <w:tcW w:w="14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6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I</w:t>
            </w:r>
          </w:p>
        </w:tc>
        <w:tc>
          <w:tcPr>
            <w:tcW w:w="14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I</w:t>
            </w:r>
          </w:p>
        </w:tc>
        <w:tc>
          <w:tcPr>
            <w:tcW w:w="16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4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I</w:t>
            </w:r>
          </w:p>
        </w:tc>
      </w:tr>
      <w:tr w:rsidR="00DC3EC9" w:rsidRPr="00DC3EC9" w:rsidTr="00DC3EC9">
        <w:trPr>
          <w:trHeight w:val="315"/>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2</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4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I</w:t>
            </w:r>
          </w:p>
        </w:tc>
        <w:tc>
          <w:tcPr>
            <w:tcW w:w="16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D</w:t>
            </w:r>
          </w:p>
        </w:tc>
        <w:tc>
          <w:tcPr>
            <w:tcW w:w="14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D</w:t>
            </w:r>
          </w:p>
        </w:tc>
        <w:tc>
          <w:tcPr>
            <w:tcW w:w="16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4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D</w:t>
            </w:r>
          </w:p>
        </w:tc>
      </w:tr>
      <w:tr w:rsidR="00DC3EC9" w:rsidRPr="00DC3EC9" w:rsidTr="00DC3EC9">
        <w:trPr>
          <w:trHeight w:val="315"/>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3</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4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I</w:t>
            </w:r>
          </w:p>
        </w:tc>
        <w:tc>
          <w:tcPr>
            <w:tcW w:w="16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D</w:t>
            </w:r>
          </w:p>
        </w:tc>
        <w:tc>
          <w:tcPr>
            <w:tcW w:w="14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D</w:t>
            </w:r>
          </w:p>
        </w:tc>
        <w:tc>
          <w:tcPr>
            <w:tcW w:w="16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4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D</w:t>
            </w:r>
          </w:p>
        </w:tc>
      </w:tr>
      <w:tr w:rsidR="00DC3EC9" w:rsidRPr="00DC3EC9" w:rsidTr="00DC3EC9">
        <w:trPr>
          <w:trHeight w:val="315"/>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4</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4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I</w:t>
            </w:r>
          </w:p>
        </w:tc>
        <w:tc>
          <w:tcPr>
            <w:tcW w:w="16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D</w:t>
            </w:r>
          </w:p>
        </w:tc>
        <w:tc>
          <w:tcPr>
            <w:tcW w:w="14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D</w:t>
            </w:r>
          </w:p>
        </w:tc>
        <w:tc>
          <w:tcPr>
            <w:tcW w:w="16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4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D</w:t>
            </w:r>
          </w:p>
        </w:tc>
      </w:tr>
      <w:tr w:rsidR="00DC3EC9" w:rsidRPr="00DC3EC9" w:rsidTr="00DC3EC9">
        <w:trPr>
          <w:trHeight w:val="315"/>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5</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4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I</w:t>
            </w:r>
          </w:p>
        </w:tc>
        <w:tc>
          <w:tcPr>
            <w:tcW w:w="16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D</w:t>
            </w:r>
          </w:p>
        </w:tc>
        <w:tc>
          <w:tcPr>
            <w:tcW w:w="14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D</w:t>
            </w:r>
          </w:p>
        </w:tc>
        <w:tc>
          <w:tcPr>
            <w:tcW w:w="16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4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D</w:t>
            </w:r>
          </w:p>
        </w:tc>
      </w:tr>
      <w:tr w:rsidR="00DC3EC9" w:rsidRPr="00DC3EC9" w:rsidTr="00DC3EC9">
        <w:trPr>
          <w:trHeight w:val="315"/>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6</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4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I</w:t>
            </w:r>
          </w:p>
        </w:tc>
        <w:tc>
          <w:tcPr>
            <w:tcW w:w="16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4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6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I</w:t>
            </w:r>
          </w:p>
        </w:tc>
        <w:tc>
          <w:tcPr>
            <w:tcW w:w="14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D</w:t>
            </w:r>
          </w:p>
        </w:tc>
      </w:tr>
      <w:tr w:rsidR="00DC3EC9" w:rsidRPr="00DC3EC9" w:rsidTr="00DC3EC9">
        <w:trPr>
          <w:trHeight w:val="315"/>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lastRenderedPageBreak/>
              <w:t>7</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I</w:t>
            </w:r>
          </w:p>
        </w:tc>
        <w:tc>
          <w:tcPr>
            <w:tcW w:w="14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6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4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6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D</w:t>
            </w:r>
          </w:p>
        </w:tc>
        <w:tc>
          <w:tcPr>
            <w:tcW w:w="14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I</w:t>
            </w:r>
          </w:p>
        </w:tc>
      </w:tr>
      <w:tr w:rsidR="00DC3EC9" w:rsidRPr="00DC3EC9" w:rsidTr="00DC3EC9">
        <w:trPr>
          <w:trHeight w:val="315"/>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8</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4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I</w:t>
            </w:r>
          </w:p>
        </w:tc>
        <w:tc>
          <w:tcPr>
            <w:tcW w:w="16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4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6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I</w:t>
            </w:r>
          </w:p>
        </w:tc>
        <w:tc>
          <w:tcPr>
            <w:tcW w:w="14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D</w:t>
            </w:r>
          </w:p>
        </w:tc>
      </w:tr>
      <w:tr w:rsidR="00DC3EC9" w:rsidRPr="00DC3EC9" w:rsidTr="00DC3EC9">
        <w:trPr>
          <w:trHeight w:val="315"/>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9</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4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I</w:t>
            </w:r>
          </w:p>
        </w:tc>
        <w:tc>
          <w:tcPr>
            <w:tcW w:w="16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4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6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I</w:t>
            </w:r>
          </w:p>
        </w:tc>
        <w:tc>
          <w:tcPr>
            <w:tcW w:w="14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D</w:t>
            </w:r>
          </w:p>
        </w:tc>
      </w:tr>
      <w:tr w:rsidR="00DC3EC9" w:rsidRPr="00DC3EC9" w:rsidTr="00DC3EC9">
        <w:trPr>
          <w:trHeight w:val="315"/>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6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4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6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48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bl>
    <w:p w:rsidR="00DC3EC9" w:rsidRDefault="00DC3EC9" w:rsidP="00DC3EC9">
      <w:pPr>
        <w:spacing w:after="0" w:line="240" w:lineRule="auto"/>
        <w:rPr>
          <w:rFonts w:ascii="Cambria" w:eastAsia="Times New Roman" w:hAnsi="Cambria" w:cs="Calibri"/>
          <w:bCs/>
          <w:color w:val="000000"/>
          <w:sz w:val="24"/>
          <w:szCs w:val="24"/>
        </w:rPr>
      </w:pPr>
    </w:p>
    <w:tbl>
      <w:tblPr>
        <w:tblW w:w="4914" w:type="dxa"/>
        <w:tblInd w:w="93" w:type="dxa"/>
        <w:tblLook w:val="04A0"/>
      </w:tblPr>
      <w:tblGrid>
        <w:gridCol w:w="1660"/>
        <w:gridCol w:w="1834"/>
        <w:gridCol w:w="1420"/>
      </w:tblGrid>
      <w:tr w:rsidR="00DC3EC9" w:rsidRPr="00DC3EC9" w:rsidTr="00DC3EC9">
        <w:trPr>
          <w:trHeight w:val="315"/>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I</w:t>
            </w:r>
          </w:p>
        </w:tc>
        <w:tc>
          <w:tcPr>
            <w:tcW w:w="1834" w:type="dxa"/>
            <w:tcBorders>
              <w:top w:val="single" w:sz="4" w:space="0" w:color="auto"/>
              <w:left w:val="nil"/>
              <w:bottom w:val="single" w:sz="4" w:space="0" w:color="auto"/>
              <w:right w:val="single" w:sz="4" w:space="0" w:color="auto"/>
            </w:tcBorders>
            <w:shd w:val="clear" w:color="auto" w:fill="auto"/>
            <w:noWrap/>
            <w:vAlign w:val="bottom"/>
            <w:hideMark/>
          </w:tcPr>
          <w:p w:rsidR="00DC3EC9" w:rsidRPr="00DC3EC9" w:rsidRDefault="003945C6"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Refer to I</w:t>
            </w:r>
            <w:r w:rsidR="00DC3EC9" w:rsidRPr="00DC3EC9">
              <w:rPr>
                <w:rFonts w:ascii="Cambria" w:eastAsia="Times New Roman" w:hAnsi="Cambria" w:cs="Calibri"/>
                <w:color w:val="000000"/>
                <w:sz w:val="24"/>
                <w:szCs w:val="24"/>
              </w:rPr>
              <w:t>ncrease</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D</w:t>
            </w:r>
          </w:p>
        </w:tc>
        <w:tc>
          <w:tcPr>
            <w:tcW w:w="1834" w:type="dxa"/>
            <w:tcBorders>
              <w:top w:val="nil"/>
              <w:left w:val="nil"/>
              <w:bottom w:val="single" w:sz="4" w:space="0" w:color="auto"/>
              <w:right w:val="single" w:sz="4" w:space="0" w:color="auto"/>
            </w:tcBorders>
            <w:shd w:val="clear" w:color="auto" w:fill="auto"/>
            <w:noWrap/>
            <w:vAlign w:val="bottom"/>
            <w:hideMark/>
          </w:tcPr>
          <w:p w:rsidR="00DC3EC9" w:rsidRPr="00DC3EC9" w:rsidRDefault="003945C6"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Refer to D</w:t>
            </w:r>
            <w:r w:rsidR="00DC3EC9" w:rsidRPr="00DC3EC9">
              <w:rPr>
                <w:rFonts w:ascii="Cambria" w:eastAsia="Times New Roman" w:hAnsi="Cambria" w:cs="Calibri"/>
                <w:color w:val="000000"/>
                <w:sz w:val="24"/>
                <w:szCs w:val="24"/>
              </w:rPr>
              <w:t>ecrease</w:t>
            </w:r>
          </w:p>
        </w:tc>
        <w:tc>
          <w:tcPr>
            <w:tcW w:w="14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NE</w:t>
            </w:r>
          </w:p>
        </w:tc>
        <w:tc>
          <w:tcPr>
            <w:tcW w:w="1834" w:type="dxa"/>
            <w:tcBorders>
              <w:top w:val="nil"/>
              <w:left w:val="nil"/>
              <w:bottom w:val="single" w:sz="4" w:space="0" w:color="auto"/>
              <w:right w:val="single" w:sz="4" w:space="0" w:color="auto"/>
            </w:tcBorders>
            <w:shd w:val="clear" w:color="auto" w:fill="auto"/>
            <w:noWrap/>
            <w:vAlign w:val="bottom"/>
            <w:hideMark/>
          </w:tcPr>
          <w:p w:rsidR="00DC3EC9" w:rsidRPr="00DC3EC9" w:rsidRDefault="003945C6"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Refers to no E</w:t>
            </w:r>
            <w:r w:rsidR="00DC3EC9" w:rsidRPr="00DC3EC9">
              <w:rPr>
                <w:rFonts w:ascii="Cambria" w:eastAsia="Times New Roman" w:hAnsi="Cambria" w:cs="Calibri"/>
                <w:color w:val="000000"/>
                <w:sz w:val="24"/>
                <w:szCs w:val="24"/>
              </w:rPr>
              <w:t>ffect</w:t>
            </w:r>
          </w:p>
        </w:tc>
        <w:tc>
          <w:tcPr>
            <w:tcW w:w="142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bl>
    <w:p w:rsidR="00DC3EC9" w:rsidRDefault="00DC3EC9" w:rsidP="00DC3EC9">
      <w:pPr>
        <w:spacing w:after="0" w:line="240" w:lineRule="auto"/>
        <w:rPr>
          <w:rFonts w:ascii="Cambria" w:eastAsia="Times New Roman" w:hAnsi="Cambria" w:cs="Calibri"/>
          <w:bCs/>
          <w:color w:val="000000"/>
          <w:sz w:val="24"/>
          <w:szCs w:val="24"/>
        </w:rPr>
      </w:pPr>
    </w:p>
    <w:p w:rsidR="004F30E8" w:rsidRDefault="00042715" w:rsidP="00DC3EC9">
      <w:pPr>
        <w:spacing w:after="0" w:line="240" w:lineRule="auto"/>
        <w:rPr>
          <w:rFonts w:ascii="Cambria" w:eastAsia="Times New Roman" w:hAnsi="Cambria" w:cs="Calibri"/>
          <w:b/>
          <w:bCs/>
          <w:color w:val="000000"/>
          <w:sz w:val="24"/>
          <w:szCs w:val="24"/>
          <w:u w:val="single"/>
        </w:rPr>
      </w:pPr>
      <w:r>
        <w:rPr>
          <w:rFonts w:ascii="Cambria" w:eastAsia="Times New Roman" w:hAnsi="Cambria" w:cs="Calibri"/>
          <w:b/>
          <w:bCs/>
          <w:color w:val="000000"/>
          <w:sz w:val="24"/>
          <w:szCs w:val="24"/>
          <w:u w:val="single"/>
        </w:rPr>
        <w:t>Working N</w:t>
      </w:r>
      <w:r w:rsidR="008C34FA">
        <w:rPr>
          <w:rFonts w:ascii="Cambria" w:eastAsia="Times New Roman" w:hAnsi="Cambria" w:cs="Calibri"/>
          <w:b/>
          <w:bCs/>
          <w:color w:val="000000"/>
          <w:sz w:val="24"/>
          <w:szCs w:val="24"/>
          <w:u w:val="single"/>
        </w:rPr>
        <w:t>ote</w:t>
      </w:r>
    </w:p>
    <w:p w:rsidR="008C34FA" w:rsidRDefault="008C34FA" w:rsidP="00DC3EC9">
      <w:pPr>
        <w:spacing w:after="0" w:line="240" w:lineRule="auto"/>
        <w:rPr>
          <w:rFonts w:ascii="Cambria" w:eastAsia="Times New Roman" w:hAnsi="Cambria" w:cs="Calibri"/>
          <w:b/>
          <w:bCs/>
          <w:color w:val="000000"/>
          <w:sz w:val="24"/>
          <w:szCs w:val="24"/>
          <w:u w:val="single"/>
        </w:rPr>
      </w:pPr>
    </w:p>
    <w:p w:rsidR="008C34FA" w:rsidRPr="008C34FA" w:rsidRDefault="008C34FA" w:rsidP="00DC3EC9">
      <w:pPr>
        <w:spacing w:after="0" w:line="240" w:lineRule="auto"/>
        <w:rPr>
          <w:rFonts w:ascii="Cambria" w:eastAsia="Times New Roman" w:hAnsi="Cambria" w:cs="Calibri"/>
          <w:bCs/>
          <w:color w:val="000000"/>
          <w:sz w:val="24"/>
          <w:szCs w:val="24"/>
        </w:rPr>
      </w:pPr>
    </w:p>
    <w:p w:rsidR="008C34FA" w:rsidRPr="008C34FA" w:rsidRDefault="008C34FA" w:rsidP="00DC3EC9">
      <w:p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Insurance Expense d</w:t>
      </w:r>
      <w:r w:rsidRPr="008C34FA">
        <w:rPr>
          <w:rFonts w:ascii="Cambria" w:eastAsia="Times New Roman" w:hAnsi="Cambria" w:cs="Calibri"/>
          <w:bCs/>
          <w:color w:val="000000"/>
          <w:sz w:val="24"/>
          <w:szCs w:val="24"/>
        </w:rPr>
        <w:t>ue = (</w:t>
      </w:r>
      <w:r>
        <w:rPr>
          <w:rFonts w:ascii="Cambria" w:eastAsia="Times New Roman" w:hAnsi="Cambria" w:cs="Calibri"/>
          <w:bCs/>
          <w:color w:val="000000"/>
          <w:sz w:val="24"/>
          <w:szCs w:val="24"/>
        </w:rPr>
        <w:t>P</w:t>
      </w:r>
      <w:r w:rsidRPr="008C34FA">
        <w:rPr>
          <w:rFonts w:ascii="Cambria" w:eastAsia="Times New Roman" w:hAnsi="Cambria" w:cs="Calibri"/>
          <w:bCs/>
          <w:color w:val="000000"/>
          <w:sz w:val="24"/>
          <w:szCs w:val="24"/>
        </w:rPr>
        <w:t>repaid</w:t>
      </w:r>
      <w:r>
        <w:rPr>
          <w:rFonts w:ascii="Cambria" w:eastAsia="Times New Roman" w:hAnsi="Cambria" w:cs="Calibri"/>
          <w:bCs/>
          <w:color w:val="000000"/>
          <w:sz w:val="24"/>
          <w:szCs w:val="24"/>
        </w:rPr>
        <w:t xml:space="preserve"> I</w:t>
      </w:r>
      <w:r w:rsidRPr="008C34FA">
        <w:rPr>
          <w:rFonts w:ascii="Cambria" w:eastAsia="Times New Roman" w:hAnsi="Cambria" w:cs="Calibri"/>
          <w:bCs/>
          <w:color w:val="000000"/>
          <w:sz w:val="24"/>
          <w:szCs w:val="24"/>
        </w:rPr>
        <w:t>nsurance * 1 / 6 months)</w:t>
      </w:r>
    </w:p>
    <w:p w:rsidR="008C34FA" w:rsidRDefault="008C34FA" w:rsidP="00DC3EC9">
      <w:p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Insurance E</w:t>
      </w:r>
      <w:r w:rsidRPr="008C34FA">
        <w:rPr>
          <w:rFonts w:ascii="Cambria" w:eastAsia="Times New Roman" w:hAnsi="Cambria" w:cs="Calibri"/>
          <w:bCs/>
          <w:color w:val="000000"/>
          <w:sz w:val="24"/>
          <w:szCs w:val="24"/>
        </w:rPr>
        <w:t>xpense due = (1800 * 1 / 6months)</w:t>
      </w:r>
    </w:p>
    <w:p w:rsidR="008C34FA" w:rsidRDefault="008C34FA" w:rsidP="00DC3EC9">
      <w:p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Insurance E</w:t>
      </w:r>
      <w:r w:rsidRPr="008C34FA">
        <w:rPr>
          <w:rFonts w:ascii="Cambria" w:eastAsia="Times New Roman" w:hAnsi="Cambria" w:cs="Calibri"/>
          <w:bCs/>
          <w:color w:val="000000"/>
          <w:sz w:val="24"/>
          <w:szCs w:val="24"/>
        </w:rPr>
        <w:t xml:space="preserve">xpense due </w:t>
      </w:r>
      <w:r w:rsidR="008425B8" w:rsidRPr="008C34FA">
        <w:rPr>
          <w:rFonts w:ascii="Cambria" w:eastAsia="Times New Roman" w:hAnsi="Cambria" w:cs="Calibri"/>
          <w:bCs/>
          <w:color w:val="000000"/>
          <w:sz w:val="24"/>
          <w:szCs w:val="24"/>
        </w:rPr>
        <w:t>=</w:t>
      </w:r>
      <w:r w:rsidR="008425B8">
        <w:rPr>
          <w:rFonts w:ascii="Cambria" w:eastAsia="Times New Roman" w:hAnsi="Cambria" w:cs="Calibri"/>
          <w:bCs/>
          <w:color w:val="000000"/>
          <w:sz w:val="24"/>
          <w:szCs w:val="24"/>
        </w:rPr>
        <w:t xml:space="preserve"> 300</w:t>
      </w:r>
    </w:p>
    <w:p w:rsidR="008C34FA" w:rsidRPr="008C34FA" w:rsidRDefault="008C34FA" w:rsidP="00DC3EC9">
      <w:pPr>
        <w:spacing w:after="0" w:line="240" w:lineRule="auto"/>
        <w:rPr>
          <w:rFonts w:ascii="Cambria" w:eastAsia="Times New Roman" w:hAnsi="Cambria" w:cs="Calibri"/>
          <w:bCs/>
          <w:color w:val="000000"/>
          <w:sz w:val="24"/>
          <w:szCs w:val="24"/>
        </w:rPr>
      </w:pPr>
    </w:p>
    <w:p w:rsidR="008C34FA" w:rsidRPr="008425B8" w:rsidRDefault="008425B8" w:rsidP="00DC3EC9">
      <w:pPr>
        <w:spacing w:after="0" w:line="240" w:lineRule="auto"/>
        <w:rPr>
          <w:rFonts w:ascii="Cambria" w:eastAsia="Times New Roman" w:hAnsi="Cambria" w:cs="Calibri"/>
          <w:bCs/>
          <w:color w:val="000000"/>
          <w:sz w:val="24"/>
          <w:szCs w:val="24"/>
        </w:rPr>
      </w:pPr>
      <w:r w:rsidRPr="008425B8">
        <w:rPr>
          <w:rFonts w:ascii="Cambria" w:eastAsia="Times New Roman" w:hAnsi="Cambria" w:cs="Calibri"/>
          <w:bCs/>
          <w:color w:val="000000"/>
          <w:sz w:val="24"/>
          <w:szCs w:val="24"/>
        </w:rPr>
        <w:t>Rent expense due = (prepaid rent * 1 / 3 months)</w:t>
      </w:r>
    </w:p>
    <w:p w:rsidR="008C34FA" w:rsidRDefault="008425B8" w:rsidP="00DC3EC9">
      <w:pPr>
        <w:spacing w:after="0" w:line="240" w:lineRule="auto"/>
        <w:rPr>
          <w:rFonts w:ascii="Cambria" w:eastAsia="Times New Roman" w:hAnsi="Cambria" w:cs="Calibri"/>
          <w:bCs/>
          <w:color w:val="000000"/>
          <w:sz w:val="24"/>
          <w:szCs w:val="24"/>
        </w:rPr>
      </w:pPr>
      <w:r w:rsidRPr="008425B8">
        <w:rPr>
          <w:rFonts w:ascii="Cambria" w:eastAsia="Times New Roman" w:hAnsi="Cambria" w:cs="Calibri"/>
          <w:bCs/>
          <w:color w:val="000000"/>
          <w:sz w:val="24"/>
          <w:szCs w:val="24"/>
        </w:rPr>
        <w:t>Rent expense due = 7200 * 1/3</w:t>
      </w:r>
    </w:p>
    <w:p w:rsidR="008425B8" w:rsidRPr="008425B8" w:rsidRDefault="008425B8" w:rsidP="00DC3EC9">
      <w:pPr>
        <w:spacing w:after="0" w:line="240" w:lineRule="auto"/>
        <w:rPr>
          <w:rFonts w:ascii="Cambria" w:eastAsia="Times New Roman" w:hAnsi="Cambria" w:cs="Calibri"/>
          <w:bCs/>
          <w:color w:val="000000"/>
          <w:sz w:val="24"/>
          <w:szCs w:val="24"/>
        </w:rPr>
      </w:pPr>
      <w:r w:rsidRPr="008425B8">
        <w:rPr>
          <w:rFonts w:ascii="Cambria" w:eastAsia="Times New Roman" w:hAnsi="Cambria" w:cs="Calibri"/>
          <w:bCs/>
          <w:color w:val="000000"/>
          <w:sz w:val="24"/>
          <w:szCs w:val="24"/>
        </w:rPr>
        <w:t>Rent expense due =</w:t>
      </w:r>
      <w:r>
        <w:rPr>
          <w:rFonts w:ascii="Cambria" w:eastAsia="Times New Roman" w:hAnsi="Cambria" w:cs="Calibri"/>
          <w:bCs/>
          <w:color w:val="000000"/>
          <w:sz w:val="24"/>
          <w:szCs w:val="24"/>
        </w:rPr>
        <w:t xml:space="preserve"> 2400</w:t>
      </w:r>
    </w:p>
    <w:p w:rsidR="008C34FA" w:rsidRDefault="008C34FA" w:rsidP="00DC3EC9">
      <w:pPr>
        <w:spacing w:after="0" w:line="240" w:lineRule="auto"/>
        <w:rPr>
          <w:rFonts w:ascii="Cambria" w:eastAsia="Times New Roman" w:hAnsi="Cambria" w:cs="Calibri"/>
          <w:b/>
          <w:bCs/>
          <w:color w:val="000000"/>
          <w:sz w:val="24"/>
          <w:szCs w:val="24"/>
          <w:u w:val="single"/>
        </w:rPr>
      </w:pPr>
    </w:p>
    <w:p w:rsidR="008425B8" w:rsidRDefault="008425B8" w:rsidP="00DC3EC9">
      <w:pPr>
        <w:spacing w:after="0" w:line="240" w:lineRule="auto"/>
        <w:rPr>
          <w:rFonts w:ascii="Cambria" w:eastAsia="Times New Roman" w:hAnsi="Cambria" w:cs="Calibri"/>
          <w:bCs/>
          <w:color w:val="000000"/>
          <w:sz w:val="24"/>
          <w:szCs w:val="24"/>
        </w:rPr>
      </w:pPr>
      <w:r w:rsidRPr="008425B8">
        <w:rPr>
          <w:rFonts w:ascii="Cambria" w:eastAsia="Times New Roman" w:hAnsi="Cambria" w:cs="Calibri"/>
          <w:bCs/>
          <w:color w:val="000000"/>
          <w:sz w:val="24"/>
          <w:szCs w:val="24"/>
        </w:rPr>
        <w:t>Depreciation expense incurred = (Total asset value / estimated life of asset *1 month)</w:t>
      </w:r>
    </w:p>
    <w:p w:rsidR="008425B8" w:rsidRDefault="008425B8" w:rsidP="00DC3EC9">
      <w:pPr>
        <w:spacing w:after="0" w:line="240" w:lineRule="auto"/>
        <w:rPr>
          <w:rFonts w:ascii="Cambria" w:eastAsia="Times New Roman" w:hAnsi="Cambria" w:cs="Calibri"/>
          <w:bCs/>
          <w:color w:val="000000"/>
          <w:sz w:val="24"/>
          <w:szCs w:val="24"/>
        </w:rPr>
      </w:pPr>
      <w:r w:rsidRPr="008425B8">
        <w:rPr>
          <w:rFonts w:ascii="Cambria" w:eastAsia="Times New Roman" w:hAnsi="Cambria" w:cs="Calibri"/>
          <w:bCs/>
          <w:color w:val="000000"/>
          <w:sz w:val="24"/>
          <w:szCs w:val="24"/>
        </w:rPr>
        <w:t>$108000 / 60 months * 1month =1800</w:t>
      </w:r>
    </w:p>
    <w:p w:rsidR="008425B8" w:rsidRDefault="008425B8" w:rsidP="00DC3EC9">
      <w:pPr>
        <w:spacing w:after="0" w:line="240" w:lineRule="auto"/>
        <w:rPr>
          <w:rFonts w:ascii="Cambria" w:eastAsia="Times New Roman" w:hAnsi="Cambria" w:cs="Calibri"/>
          <w:bCs/>
          <w:color w:val="000000"/>
          <w:sz w:val="24"/>
          <w:szCs w:val="24"/>
        </w:rPr>
      </w:pPr>
    </w:p>
    <w:p w:rsidR="008425B8" w:rsidRDefault="008425B8" w:rsidP="00DC3EC9">
      <w:pPr>
        <w:spacing w:after="0" w:line="240" w:lineRule="auto"/>
        <w:rPr>
          <w:rFonts w:ascii="Cambria" w:eastAsia="Times New Roman" w:hAnsi="Cambria" w:cs="Calibri"/>
          <w:bCs/>
          <w:color w:val="000000"/>
          <w:sz w:val="24"/>
          <w:szCs w:val="24"/>
        </w:rPr>
      </w:pPr>
      <w:r w:rsidRPr="008425B8">
        <w:rPr>
          <w:rFonts w:ascii="Cambria" w:eastAsia="Times New Roman" w:hAnsi="Cambria" w:cs="Calibri"/>
          <w:bCs/>
          <w:color w:val="000000"/>
          <w:sz w:val="24"/>
          <w:szCs w:val="24"/>
        </w:rPr>
        <w:t>Interest expense incurred = (amount of loan * interest rate * 1/12)</w:t>
      </w:r>
    </w:p>
    <w:p w:rsidR="008425B8" w:rsidRPr="008425B8" w:rsidRDefault="008425B8" w:rsidP="00DC3EC9">
      <w:pPr>
        <w:spacing w:after="0" w:line="240" w:lineRule="auto"/>
        <w:rPr>
          <w:rFonts w:ascii="Cambria" w:eastAsia="Times New Roman" w:hAnsi="Cambria" w:cs="Calibri"/>
          <w:bCs/>
          <w:color w:val="000000"/>
          <w:sz w:val="24"/>
          <w:szCs w:val="24"/>
        </w:rPr>
      </w:pPr>
      <w:r w:rsidRPr="008425B8">
        <w:rPr>
          <w:rFonts w:ascii="Cambria" w:eastAsia="Times New Roman" w:hAnsi="Cambria" w:cs="Calibri"/>
          <w:bCs/>
          <w:color w:val="000000"/>
          <w:sz w:val="24"/>
          <w:szCs w:val="24"/>
        </w:rPr>
        <w:t>$ 19200 * 9% *1/12)</w:t>
      </w:r>
      <w:r>
        <w:rPr>
          <w:rFonts w:ascii="Cambria" w:eastAsia="Times New Roman" w:hAnsi="Cambria" w:cs="Calibri"/>
          <w:bCs/>
          <w:color w:val="000000"/>
          <w:sz w:val="24"/>
          <w:szCs w:val="24"/>
        </w:rPr>
        <w:t xml:space="preserve"> = 144</w:t>
      </w:r>
    </w:p>
    <w:p w:rsidR="008C34FA" w:rsidRDefault="008C34FA" w:rsidP="00DC3EC9">
      <w:pPr>
        <w:spacing w:after="0" w:line="240" w:lineRule="auto"/>
        <w:rPr>
          <w:rFonts w:ascii="Cambria" w:eastAsia="Times New Roman" w:hAnsi="Cambria" w:cs="Calibri"/>
          <w:b/>
          <w:bCs/>
          <w:color w:val="000000"/>
          <w:sz w:val="24"/>
          <w:szCs w:val="24"/>
          <w:u w:val="single"/>
        </w:rPr>
      </w:pPr>
    </w:p>
    <w:p w:rsidR="00DC3EC9" w:rsidRPr="00DC3EC9" w:rsidRDefault="00DC3EC9" w:rsidP="00DC3EC9">
      <w:pPr>
        <w:spacing w:after="0" w:line="240" w:lineRule="auto"/>
        <w:rPr>
          <w:rFonts w:ascii="Cambria" w:eastAsia="Times New Roman" w:hAnsi="Cambria" w:cs="Calibri"/>
          <w:b/>
          <w:bCs/>
          <w:color w:val="000000"/>
          <w:sz w:val="24"/>
          <w:szCs w:val="24"/>
          <w:u w:val="single"/>
        </w:rPr>
      </w:pPr>
      <w:r w:rsidRPr="00DC3EC9">
        <w:rPr>
          <w:rFonts w:ascii="Cambria" w:eastAsia="Times New Roman" w:hAnsi="Cambria" w:cs="Calibri"/>
          <w:b/>
          <w:bCs/>
          <w:color w:val="000000"/>
          <w:sz w:val="24"/>
          <w:szCs w:val="24"/>
          <w:u w:val="single"/>
        </w:rPr>
        <w:t>CH. 5   problem 5.1A</w:t>
      </w:r>
    </w:p>
    <w:p w:rsidR="00DC3EC9" w:rsidRDefault="00DC3EC9" w:rsidP="00DC3EC9">
      <w:pPr>
        <w:spacing w:after="0" w:line="240" w:lineRule="auto"/>
        <w:rPr>
          <w:rFonts w:ascii="Cambria" w:eastAsia="Times New Roman" w:hAnsi="Cambria" w:cs="Calibri"/>
          <w:bCs/>
          <w:color w:val="000000"/>
          <w:sz w:val="24"/>
          <w:szCs w:val="24"/>
        </w:rPr>
      </w:pPr>
    </w:p>
    <w:p w:rsidR="00DC3EC9" w:rsidRPr="00DC3EC9" w:rsidRDefault="003945C6" w:rsidP="00DC3EC9">
      <w:pPr>
        <w:pStyle w:val="ListParagraph"/>
        <w:numPr>
          <w:ilvl w:val="0"/>
          <w:numId w:val="6"/>
        </w:numPr>
        <w:spacing w:after="0" w:line="240" w:lineRule="auto"/>
        <w:rPr>
          <w:rFonts w:ascii="Cambria" w:eastAsia="Times New Roman" w:hAnsi="Cambria" w:cs="Calibri"/>
          <w:b/>
          <w:bCs/>
          <w:color w:val="000000"/>
          <w:sz w:val="24"/>
          <w:szCs w:val="24"/>
        </w:rPr>
      </w:pPr>
      <w:r>
        <w:rPr>
          <w:rFonts w:ascii="Cambria" w:eastAsia="Times New Roman" w:hAnsi="Cambria" w:cs="Calibri"/>
          <w:b/>
          <w:bCs/>
          <w:color w:val="000000"/>
          <w:sz w:val="24"/>
          <w:szCs w:val="24"/>
        </w:rPr>
        <w:t>Income S</w:t>
      </w:r>
      <w:r w:rsidR="00DC3EC9" w:rsidRPr="00DC3EC9">
        <w:rPr>
          <w:rFonts w:ascii="Cambria" w:eastAsia="Times New Roman" w:hAnsi="Cambria" w:cs="Calibri"/>
          <w:b/>
          <w:bCs/>
          <w:color w:val="000000"/>
          <w:sz w:val="24"/>
          <w:szCs w:val="24"/>
        </w:rPr>
        <w:t>tatement</w:t>
      </w:r>
    </w:p>
    <w:p w:rsidR="00DC3EC9" w:rsidRDefault="00DC3EC9" w:rsidP="00DC3EC9">
      <w:pPr>
        <w:spacing w:after="0" w:line="240" w:lineRule="auto"/>
        <w:rPr>
          <w:rFonts w:ascii="Cambria" w:eastAsia="Times New Roman" w:hAnsi="Cambria" w:cs="Calibri"/>
          <w:bCs/>
          <w:color w:val="000000"/>
          <w:sz w:val="24"/>
          <w:szCs w:val="24"/>
        </w:rPr>
      </w:pPr>
    </w:p>
    <w:tbl>
      <w:tblPr>
        <w:tblW w:w="8900" w:type="dxa"/>
        <w:tblInd w:w="93" w:type="dxa"/>
        <w:tblLook w:val="04A0"/>
      </w:tblPr>
      <w:tblGrid>
        <w:gridCol w:w="6240"/>
        <w:gridCol w:w="1100"/>
        <w:gridCol w:w="1560"/>
      </w:tblGrid>
      <w:tr w:rsidR="00DC3EC9" w:rsidRPr="00DC3EC9" w:rsidTr="00DC3EC9">
        <w:trPr>
          <w:trHeight w:val="315"/>
        </w:trPr>
        <w:tc>
          <w:tcPr>
            <w:tcW w:w="62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b/>
                <w:bCs/>
                <w:color w:val="000000"/>
                <w:sz w:val="24"/>
                <w:szCs w:val="24"/>
              </w:rPr>
            </w:pPr>
            <w:r w:rsidRPr="00DC3EC9">
              <w:rPr>
                <w:rFonts w:ascii="Cambria" w:eastAsia="Times New Roman" w:hAnsi="Cambria" w:cs="Calibri"/>
                <w:b/>
                <w:bCs/>
                <w:color w:val="000000"/>
                <w:sz w:val="24"/>
                <w:szCs w:val="24"/>
              </w:rPr>
              <w:t>PARTY WAGON, INC.</w:t>
            </w:r>
          </w:p>
        </w:tc>
        <w:tc>
          <w:tcPr>
            <w:tcW w:w="1100" w:type="dxa"/>
            <w:tcBorders>
              <w:top w:val="single" w:sz="4" w:space="0" w:color="auto"/>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I</w:t>
            </w:r>
            <w:r w:rsidR="003945C6">
              <w:rPr>
                <w:rFonts w:ascii="Cambria" w:eastAsia="Times New Roman" w:hAnsi="Cambria" w:cs="Calibri"/>
                <w:b/>
                <w:bCs/>
                <w:color w:val="000000"/>
                <w:sz w:val="24"/>
                <w:szCs w:val="24"/>
              </w:rPr>
              <w:t>ncome S</w:t>
            </w:r>
            <w:r w:rsidR="00DC3EC9" w:rsidRPr="00DC3EC9">
              <w:rPr>
                <w:rFonts w:ascii="Cambria" w:eastAsia="Times New Roman" w:hAnsi="Cambria" w:cs="Calibri"/>
                <w:b/>
                <w:bCs/>
                <w:color w:val="000000"/>
                <w:sz w:val="24"/>
                <w:szCs w:val="24"/>
              </w:rPr>
              <w:t>tatement</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F</w:t>
            </w:r>
            <w:r w:rsidR="003945C6">
              <w:rPr>
                <w:rFonts w:ascii="Cambria" w:eastAsia="Times New Roman" w:hAnsi="Cambria" w:cs="Calibri"/>
                <w:b/>
                <w:bCs/>
                <w:color w:val="000000"/>
                <w:sz w:val="24"/>
                <w:szCs w:val="24"/>
              </w:rPr>
              <w:t>or the year ended December 31,C</w:t>
            </w:r>
            <w:r w:rsidR="00DC3EC9" w:rsidRPr="00DC3EC9">
              <w:rPr>
                <w:rFonts w:ascii="Cambria" w:eastAsia="Times New Roman" w:hAnsi="Cambria" w:cs="Calibri"/>
                <w:b/>
                <w:bCs/>
                <w:color w:val="000000"/>
                <w:sz w:val="24"/>
                <w:szCs w:val="24"/>
              </w:rPr>
              <w:t xml:space="preserve">urrent </w:t>
            </w:r>
            <w:r w:rsidR="003945C6">
              <w:rPr>
                <w:rFonts w:ascii="Cambria" w:eastAsia="Times New Roman" w:hAnsi="Cambria" w:cs="Calibri"/>
                <w:b/>
                <w:bCs/>
                <w:color w:val="000000"/>
                <w:sz w:val="24"/>
                <w:szCs w:val="24"/>
              </w:rPr>
              <w:t>Y</w:t>
            </w:r>
            <w:r w:rsidR="00DC3EC9" w:rsidRPr="00DC3EC9">
              <w:rPr>
                <w:rFonts w:ascii="Cambria" w:eastAsia="Times New Roman" w:hAnsi="Cambria" w:cs="Calibri"/>
                <w:b/>
                <w:bCs/>
                <w:color w:val="000000"/>
                <w:sz w:val="24"/>
                <w:szCs w:val="24"/>
              </w:rPr>
              <w:t>ear</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3945C6" w:rsidP="00DC3EC9">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P</w:t>
            </w:r>
            <w:r w:rsidR="00DC3EC9" w:rsidRPr="00DC3EC9">
              <w:rPr>
                <w:rFonts w:ascii="Cambria" w:eastAsia="Times New Roman" w:hAnsi="Cambria" w:cs="Calibri"/>
                <w:b/>
                <w:bCs/>
                <w:color w:val="000000"/>
                <w:sz w:val="24"/>
                <w:szCs w:val="24"/>
              </w:rPr>
              <w:t xml:space="preserve">articulars </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center"/>
              <w:rPr>
                <w:rFonts w:ascii="Cambria" w:eastAsia="Times New Roman" w:hAnsi="Cambria" w:cs="Calibri"/>
                <w:b/>
                <w:bCs/>
                <w:color w:val="000000"/>
                <w:sz w:val="24"/>
                <w:szCs w:val="24"/>
              </w:rPr>
            </w:pPr>
            <w:r w:rsidRPr="00DC3EC9">
              <w:rPr>
                <w:rFonts w:ascii="Cambria" w:eastAsia="Times New Roman" w:hAnsi="Cambria" w:cs="Calibri"/>
                <w:b/>
                <w:bCs/>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3945C6" w:rsidP="00DC3EC9">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A</w:t>
            </w:r>
            <w:r w:rsidR="00DC3EC9" w:rsidRPr="00DC3EC9">
              <w:rPr>
                <w:rFonts w:ascii="Cambria" w:eastAsia="Times New Roman" w:hAnsi="Cambria" w:cs="Calibri"/>
                <w:b/>
                <w:bCs/>
                <w:color w:val="000000"/>
                <w:sz w:val="24"/>
                <w:szCs w:val="24"/>
              </w:rPr>
              <w:t>mount</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b/>
                <w:bCs/>
                <w:color w:val="000000"/>
                <w:sz w:val="24"/>
                <w:szCs w:val="24"/>
              </w:rPr>
            </w:pPr>
            <w:r>
              <w:rPr>
                <w:rFonts w:ascii="Cambria" w:eastAsia="Times New Roman" w:hAnsi="Cambria" w:cs="Calibri"/>
                <w:b/>
                <w:bCs/>
                <w:color w:val="000000"/>
                <w:sz w:val="24"/>
                <w:szCs w:val="24"/>
              </w:rPr>
              <w:t>R</w:t>
            </w:r>
            <w:r w:rsidR="00DC3EC9" w:rsidRPr="00DC3EC9">
              <w:rPr>
                <w:rFonts w:ascii="Cambria" w:eastAsia="Times New Roman" w:hAnsi="Cambria" w:cs="Calibri"/>
                <w:b/>
                <w:bCs/>
                <w:color w:val="000000"/>
                <w:sz w:val="24"/>
                <w:szCs w:val="24"/>
              </w:rPr>
              <w:t>evenues:</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P</w:t>
            </w:r>
            <w:r w:rsidR="003945C6">
              <w:rPr>
                <w:rFonts w:ascii="Cambria" w:eastAsia="Times New Roman" w:hAnsi="Cambria" w:cs="Calibri"/>
                <w:color w:val="000000"/>
                <w:sz w:val="24"/>
                <w:szCs w:val="24"/>
              </w:rPr>
              <w:t>arty Revenue E</w:t>
            </w:r>
            <w:r w:rsidR="00DC3EC9" w:rsidRPr="00DC3EC9">
              <w:rPr>
                <w:rFonts w:ascii="Cambria" w:eastAsia="Times New Roman" w:hAnsi="Cambria" w:cs="Calibri"/>
                <w:color w:val="000000"/>
                <w:sz w:val="24"/>
                <w:szCs w:val="24"/>
              </w:rPr>
              <w:t>arned</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 xml:space="preserve">$156,000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b/>
                <w:bCs/>
                <w:color w:val="000000"/>
                <w:sz w:val="24"/>
                <w:szCs w:val="24"/>
              </w:rPr>
            </w:pPr>
            <w:r>
              <w:rPr>
                <w:rFonts w:ascii="Cambria" w:eastAsia="Times New Roman" w:hAnsi="Cambria" w:cs="Calibri"/>
                <w:b/>
                <w:bCs/>
                <w:color w:val="000000"/>
                <w:sz w:val="24"/>
                <w:szCs w:val="24"/>
              </w:rPr>
              <w:t>E</w:t>
            </w:r>
            <w:r w:rsidR="00DC3EC9" w:rsidRPr="00DC3EC9">
              <w:rPr>
                <w:rFonts w:ascii="Cambria" w:eastAsia="Times New Roman" w:hAnsi="Cambria" w:cs="Calibri"/>
                <w:b/>
                <w:bCs/>
                <w:color w:val="000000"/>
                <w:sz w:val="24"/>
                <w:szCs w:val="24"/>
              </w:rPr>
              <w:t>xpenses:</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w:t>
            </w:r>
            <w:r w:rsidR="003945C6">
              <w:rPr>
                <w:rFonts w:ascii="Cambria" w:eastAsia="Times New Roman" w:hAnsi="Cambria" w:cs="Calibri"/>
                <w:color w:val="000000"/>
                <w:sz w:val="24"/>
                <w:szCs w:val="24"/>
              </w:rPr>
              <w:t>nsurance E</w:t>
            </w:r>
            <w:r w:rsidR="00DC3EC9" w:rsidRPr="00DC3EC9">
              <w:rPr>
                <w:rFonts w:ascii="Cambria" w:eastAsia="Times New Roman" w:hAnsi="Cambria" w:cs="Calibri"/>
                <w:color w:val="000000"/>
                <w:sz w:val="24"/>
                <w:szCs w:val="24"/>
              </w:rPr>
              <w:t>xpense</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 xml:space="preserve">$2,160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lastRenderedPageBreak/>
              <w:t>O</w:t>
            </w:r>
            <w:r w:rsidR="003945C6">
              <w:rPr>
                <w:rFonts w:ascii="Cambria" w:eastAsia="Times New Roman" w:hAnsi="Cambria" w:cs="Calibri"/>
                <w:color w:val="000000"/>
                <w:sz w:val="24"/>
                <w:szCs w:val="24"/>
              </w:rPr>
              <w:t>ffice Rent E</w:t>
            </w:r>
            <w:r w:rsidR="00DC3EC9" w:rsidRPr="00DC3EC9">
              <w:rPr>
                <w:rFonts w:ascii="Cambria" w:eastAsia="Times New Roman" w:hAnsi="Cambria" w:cs="Calibri"/>
                <w:color w:val="000000"/>
                <w:sz w:val="24"/>
                <w:szCs w:val="24"/>
              </w:rPr>
              <w:t>xpense</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 xml:space="preserve">$14,400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S</w:t>
            </w:r>
            <w:r w:rsidR="003945C6">
              <w:rPr>
                <w:rFonts w:ascii="Cambria" w:eastAsia="Times New Roman" w:hAnsi="Cambria" w:cs="Calibri"/>
                <w:color w:val="000000"/>
                <w:sz w:val="24"/>
                <w:szCs w:val="24"/>
              </w:rPr>
              <w:t>upplies E</w:t>
            </w:r>
            <w:r w:rsidR="00DC3EC9" w:rsidRPr="00DC3EC9">
              <w:rPr>
                <w:rFonts w:ascii="Cambria" w:eastAsia="Times New Roman" w:hAnsi="Cambria" w:cs="Calibri"/>
                <w:color w:val="000000"/>
                <w:sz w:val="24"/>
                <w:szCs w:val="24"/>
              </w:rPr>
              <w:t>xpense</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 xml:space="preserve">$1,440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S</w:t>
            </w:r>
            <w:r w:rsidR="003945C6">
              <w:rPr>
                <w:rFonts w:ascii="Cambria" w:eastAsia="Times New Roman" w:hAnsi="Cambria" w:cs="Calibri"/>
                <w:color w:val="000000"/>
                <w:sz w:val="24"/>
                <w:szCs w:val="24"/>
              </w:rPr>
              <w:t>alary E</w:t>
            </w:r>
            <w:r w:rsidR="00DC3EC9" w:rsidRPr="00DC3EC9">
              <w:rPr>
                <w:rFonts w:ascii="Cambria" w:eastAsia="Times New Roman" w:hAnsi="Cambria" w:cs="Calibri"/>
                <w:color w:val="000000"/>
                <w:sz w:val="24"/>
                <w:szCs w:val="24"/>
              </w:rPr>
              <w:t>xpense</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 xml:space="preserve">$90,000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D</w:t>
            </w:r>
            <w:r w:rsidR="003945C6">
              <w:rPr>
                <w:rFonts w:ascii="Cambria" w:eastAsia="Times New Roman" w:hAnsi="Cambria" w:cs="Calibri"/>
                <w:color w:val="000000"/>
                <w:sz w:val="24"/>
                <w:szCs w:val="24"/>
              </w:rPr>
              <w:t>epreciation Expense - V</w:t>
            </w:r>
            <w:r w:rsidR="00DC3EC9" w:rsidRPr="00DC3EC9">
              <w:rPr>
                <w:rFonts w:ascii="Cambria" w:eastAsia="Times New Roman" w:hAnsi="Cambria" w:cs="Calibri"/>
                <w:color w:val="000000"/>
                <w:sz w:val="24"/>
                <w:szCs w:val="24"/>
              </w:rPr>
              <w:t>an</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 xml:space="preserve">$9,600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D</w:t>
            </w:r>
            <w:r w:rsidR="003945C6">
              <w:rPr>
                <w:rFonts w:ascii="Cambria" w:eastAsia="Times New Roman" w:hAnsi="Cambria" w:cs="Calibri"/>
                <w:color w:val="000000"/>
                <w:sz w:val="24"/>
                <w:szCs w:val="24"/>
              </w:rPr>
              <w:t>epreciation Expense - E</w:t>
            </w:r>
            <w:r w:rsidR="00DC3EC9" w:rsidRPr="00DC3EC9">
              <w:rPr>
                <w:rFonts w:ascii="Cambria" w:eastAsia="Times New Roman" w:hAnsi="Cambria" w:cs="Calibri"/>
                <w:color w:val="000000"/>
                <w:sz w:val="24"/>
                <w:szCs w:val="24"/>
              </w:rPr>
              <w:t>quipment &amp;</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 xml:space="preserve">$8,400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R</w:t>
            </w:r>
            <w:r w:rsidR="003945C6">
              <w:rPr>
                <w:rFonts w:ascii="Cambria" w:eastAsia="Times New Roman" w:hAnsi="Cambria" w:cs="Calibri"/>
                <w:color w:val="000000"/>
                <w:sz w:val="24"/>
                <w:szCs w:val="24"/>
              </w:rPr>
              <w:t>epairs and Maintenance E</w:t>
            </w:r>
            <w:r w:rsidR="00DC3EC9" w:rsidRPr="00DC3EC9">
              <w:rPr>
                <w:rFonts w:ascii="Cambria" w:eastAsia="Times New Roman" w:hAnsi="Cambria" w:cs="Calibri"/>
                <w:color w:val="000000"/>
                <w:sz w:val="24"/>
                <w:szCs w:val="24"/>
              </w:rPr>
              <w:t>xpense</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 xml:space="preserve">$2,400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T</w:t>
            </w:r>
            <w:r w:rsidR="003945C6">
              <w:rPr>
                <w:rFonts w:ascii="Cambria" w:eastAsia="Times New Roman" w:hAnsi="Cambria" w:cs="Calibri"/>
                <w:color w:val="000000"/>
                <w:sz w:val="24"/>
                <w:szCs w:val="24"/>
              </w:rPr>
              <w:t>ravel E</w:t>
            </w:r>
            <w:r w:rsidR="00DC3EC9" w:rsidRPr="00DC3EC9">
              <w:rPr>
                <w:rFonts w:ascii="Cambria" w:eastAsia="Times New Roman" w:hAnsi="Cambria" w:cs="Calibri"/>
                <w:color w:val="000000"/>
                <w:sz w:val="24"/>
                <w:szCs w:val="24"/>
              </w:rPr>
              <w:t>xpense</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 xml:space="preserve">$7,200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M</w:t>
            </w:r>
            <w:r w:rsidR="003945C6">
              <w:rPr>
                <w:rFonts w:ascii="Cambria" w:eastAsia="Times New Roman" w:hAnsi="Cambria" w:cs="Calibri"/>
                <w:color w:val="000000"/>
                <w:sz w:val="24"/>
                <w:szCs w:val="24"/>
              </w:rPr>
              <w:t>iscellaneous E</w:t>
            </w:r>
            <w:r w:rsidR="00DC3EC9" w:rsidRPr="00DC3EC9">
              <w:rPr>
                <w:rFonts w:ascii="Cambria" w:eastAsia="Times New Roman" w:hAnsi="Cambria" w:cs="Calibri"/>
                <w:color w:val="000000"/>
                <w:sz w:val="24"/>
                <w:szCs w:val="24"/>
              </w:rPr>
              <w:t>xpense</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 xml:space="preserve">$4,320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w:t>
            </w:r>
            <w:r w:rsidR="003945C6">
              <w:rPr>
                <w:rFonts w:ascii="Cambria" w:eastAsia="Times New Roman" w:hAnsi="Cambria" w:cs="Calibri"/>
                <w:color w:val="000000"/>
                <w:sz w:val="24"/>
                <w:szCs w:val="24"/>
              </w:rPr>
              <w:t>nterest E</w:t>
            </w:r>
            <w:r w:rsidR="00DC3EC9" w:rsidRPr="00DC3EC9">
              <w:rPr>
                <w:rFonts w:ascii="Cambria" w:eastAsia="Times New Roman" w:hAnsi="Cambria" w:cs="Calibri"/>
                <w:color w:val="000000"/>
                <w:sz w:val="24"/>
                <w:szCs w:val="24"/>
              </w:rPr>
              <w:t>xpense</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 xml:space="preserve">$5,280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 xml:space="preserve">$145,200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w:t>
            </w:r>
            <w:r w:rsidR="003945C6">
              <w:rPr>
                <w:rFonts w:ascii="Cambria" w:eastAsia="Times New Roman" w:hAnsi="Cambria" w:cs="Calibri"/>
                <w:color w:val="000000"/>
                <w:sz w:val="24"/>
                <w:szCs w:val="24"/>
              </w:rPr>
              <w:t>ncome before T</w:t>
            </w:r>
            <w:r w:rsidR="00DC3EC9" w:rsidRPr="00DC3EC9">
              <w:rPr>
                <w:rFonts w:ascii="Cambria" w:eastAsia="Times New Roman" w:hAnsi="Cambria" w:cs="Calibri"/>
                <w:color w:val="000000"/>
                <w:sz w:val="24"/>
                <w:szCs w:val="24"/>
              </w:rPr>
              <w:t>axes</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 xml:space="preserve">$10,800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w:t>
            </w:r>
            <w:r w:rsidR="003945C6">
              <w:rPr>
                <w:rFonts w:ascii="Cambria" w:eastAsia="Times New Roman" w:hAnsi="Cambria" w:cs="Calibri"/>
                <w:color w:val="000000"/>
                <w:sz w:val="24"/>
                <w:szCs w:val="24"/>
              </w:rPr>
              <w:t>ncome Taxes E</w:t>
            </w:r>
            <w:r w:rsidR="00DC3EC9" w:rsidRPr="00DC3EC9">
              <w:rPr>
                <w:rFonts w:ascii="Cambria" w:eastAsia="Times New Roman" w:hAnsi="Cambria" w:cs="Calibri"/>
                <w:color w:val="000000"/>
                <w:sz w:val="24"/>
                <w:szCs w:val="24"/>
              </w:rPr>
              <w:t>xpenses</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color w:val="000000"/>
                <w:sz w:val="24"/>
                <w:szCs w:val="24"/>
              </w:rPr>
            </w:pPr>
            <w:r w:rsidRPr="00DC3EC9">
              <w:rPr>
                <w:rFonts w:ascii="Cambria" w:eastAsia="Times New Roman" w:hAnsi="Cambria" w:cs="Calibri"/>
                <w:color w:val="000000"/>
                <w:sz w:val="24"/>
                <w:szCs w:val="24"/>
              </w:rPr>
              <w:t xml:space="preserve">$2,400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B63B5B" w:rsidP="00DC3EC9">
            <w:pPr>
              <w:spacing w:after="0" w:line="240" w:lineRule="auto"/>
              <w:rPr>
                <w:rFonts w:ascii="Cambria" w:eastAsia="Times New Roman" w:hAnsi="Cambria" w:cs="Calibri"/>
                <w:b/>
                <w:bCs/>
                <w:color w:val="000000"/>
                <w:sz w:val="24"/>
                <w:szCs w:val="24"/>
              </w:rPr>
            </w:pPr>
            <w:r>
              <w:rPr>
                <w:rFonts w:ascii="Cambria" w:eastAsia="Times New Roman" w:hAnsi="Cambria" w:cs="Calibri"/>
                <w:b/>
                <w:bCs/>
                <w:color w:val="000000"/>
                <w:sz w:val="24"/>
                <w:szCs w:val="24"/>
              </w:rPr>
              <w:t>N</w:t>
            </w:r>
            <w:r w:rsidR="00DC3EC9" w:rsidRPr="00DC3EC9">
              <w:rPr>
                <w:rFonts w:ascii="Cambria" w:eastAsia="Times New Roman" w:hAnsi="Cambria" w:cs="Calibri"/>
                <w:b/>
                <w:bCs/>
                <w:color w:val="000000"/>
                <w:sz w:val="24"/>
                <w:szCs w:val="24"/>
              </w:rPr>
              <w:t>et income</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jc w:val="right"/>
              <w:rPr>
                <w:rFonts w:ascii="Cambria" w:eastAsia="Times New Roman" w:hAnsi="Cambria" w:cs="Calibri"/>
                <w:b/>
                <w:bCs/>
                <w:color w:val="000000"/>
                <w:sz w:val="24"/>
                <w:szCs w:val="24"/>
              </w:rPr>
            </w:pPr>
            <w:r w:rsidRPr="00DC3EC9">
              <w:rPr>
                <w:rFonts w:ascii="Cambria" w:eastAsia="Times New Roman" w:hAnsi="Cambria" w:cs="Calibri"/>
                <w:b/>
                <w:bCs/>
                <w:color w:val="000000"/>
                <w:sz w:val="24"/>
                <w:szCs w:val="24"/>
              </w:rPr>
              <w:t xml:space="preserve">$8,400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r w:rsidR="00DC3EC9" w:rsidRPr="00DC3EC9" w:rsidTr="00DC3EC9">
        <w:trPr>
          <w:trHeight w:val="315"/>
        </w:trPr>
        <w:tc>
          <w:tcPr>
            <w:tcW w:w="6240" w:type="dxa"/>
            <w:tcBorders>
              <w:top w:val="nil"/>
              <w:left w:val="single" w:sz="4" w:space="0" w:color="auto"/>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r w:rsidR="003945C6">
              <w:rPr>
                <w:rFonts w:ascii="Cambria" w:eastAsia="Times New Roman" w:hAnsi="Cambria" w:cs="Calibri"/>
                <w:color w:val="000000"/>
                <w:sz w:val="24"/>
                <w:szCs w:val="24"/>
              </w:rPr>
              <w:t>The Net P</w:t>
            </w:r>
            <w:r>
              <w:rPr>
                <w:rFonts w:ascii="Cambria" w:eastAsia="Times New Roman" w:hAnsi="Cambria" w:cs="Calibri"/>
                <w:color w:val="000000"/>
                <w:sz w:val="24"/>
                <w:szCs w:val="24"/>
              </w:rPr>
              <w:t>rofit earned is $ 8400</w:t>
            </w:r>
          </w:p>
        </w:tc>
        <w:tc>
          <w:tcPr>
            <w:tcW w:w="110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DC3EC9" w:rsidRPr="00DC3EC9" w:rsidRDefault="00DC3EC9" w:rsidP="00DC3EC9">
            <w:pPr>
              <w:spacing w:after="0" w:line="240" w:lineRule="auto"/>
              <w:rPr>
                <w:rFonts w:ascii="Cambria" w:eastAsia="Times New Roman" w:hAnsi="Cambria" w:cs="Calibri"/>
                <w:color w:val="000000"/>
                <w:sz w:val="24"/>
                <w:szCs w:val="24"/>
              </w:rPr>
            </w:pPr>
            <w:r w:rsidRPr="00DC3EC9">
              <w:rPr>
                <w:rFonts w:ascii="Cambria" w:eastAsia="Times New Roman" w:hAnsi="Cambria" w:cs="Calibri"/>
                <w:color w:val="000000"/>
                <w:sz w:val="24"/>
                <w:szCs w:val="24"/>
              </w:rPr>
              <w:t> </w:t>
            </w:r>
          </w:p>
        </w:tc>
      </w:tr>
    </w:tbl>
    <w:p w:rsidR="004F30E8" w:rsidRDefault="004F30E8" w:rsidP="00DC3EC9">
      <w:pPr>
        <w:spacing w:after="0" w:line="240" w:lineRule="auto"/>
        <w:jc w:val="center"/>
        <w:rPr>
          <w:rFonts w:ascii="Cambria" w:eastAsia="Times New Roman" w:hAnsi="Cambria" w:cs="Calibri"/>
          <w:b/>
          <w:bCs/>
          <w:color w:val="000000"/>
          <w:sz w:val="24"/>
          <w:szCs w:val="24"/>
          <w:u w:val="single"/>
        </w:rPr>
      </w:pPr>
    </w:p>
    <w:p w:rsidR="004F30E8" w:rsidRDefault="004F30E8" w:rsidP="00DC3EC9">
      <w:pPr>
        <w:spacing w:after="0" w:line="240" w:lineRule="auto"/>
        <w:jc w:val="center"/>
        <w:rPr>
          <w:rFonts w:ascii="Cambria" w:eastAsia="Times New Roman" w:hAnsi="Cambria" w:cs="Calibri"/>
          <w:b/>
          <w:bCs/>
          <w:color w:val="000000"/>
          <w:sz w:val="24"/>
          <w:szCs w:val="24"/>
          <w:u w:val="single"/>
        </w:rPr>
      </w:pPr>
    </w:p>
    <w:p w:rsidR="00DC3EC9" w:rsidRPr="00055C32" w:rsidRDefault="00042715" w:rsidP="00DC3EC9">
      <w:pPr>
        <w:spacing w:after="0" w:line="240" w:lineRule="auto"/>
        <w:jc w:val="center"/>
        <w:rPr>
          <w:rFonts w:ascii="Cambria" w:eastAsia="Times New Roman" w:hAnsi="Cambria" w:cs="Calibri"/>
          <w:b/>
          <w:bCs/>
          <w:color w:val="000000"/>
          <w:sz w:val="24"/>
          <w:szCs w:val="24"/>
          <w:u w:val="single"/>
        </w:rPr>
      </w:pPr>
      <w:r>
        <w:rPr>
          <w:rFonts w:ascii="Cambria" w:eastAsia="Times New Roman" w:hAnsi="Cambria" w:cs="Calibri"/>
          <w:b/>
          <w:bCs/>
          <w:color w:val="000000"/>
          <w:sz w:val="24"/>
          <w:szCs w:val="24"/>
          <w:u w:val="single"/>
        </w:rPr>
        <w:t>Statement of Retained E</w:t>
      </w:r>
      <w:r w:rsidR="00DC3EC9" w:rsidRPr="00055C32">
        <w:rPr>
          <w:rFonts w:ascii="Cambria" w:eastAsia="Times New Roman" w:hAnsi="Cambria" w:cs="Calibri"/>
          <w:b/>
          <w:bCs/>
          <w:color w:val="000000"/>
          <w:sz w:val="24"/>
          <w:szCs w:val="24"/>
          <w:u w:val="single"/>
        </w:rPr>
        <w:t>arnings</w:t>
      </w:r>
    </w:p>
    <w:p w:rsidR="00DC3EC9" w:rsidRDefault="00DC3EC9" w:rsidP="00DC3EC9">
      <w:pPr>
        <w:spacing w:after="0" w:line="240" w:lineRule="auto"/>
        <w:rPr>
          <w:rFonts w:ascii="Cambria" w:eastAsia="Times New Roman" w:hAnsi="Cambria" w:cs="Calibri"/>
          <w:bCs/>
          <w:color w:val="000000"/>
          <w:sz w:val="24"/>
          <w:szCs w:val="24"/>
        </w:rPr>
      </w:pPr>
    </w:p>
    <w:p w:rsidR="00DC3EC9" w:rsidRDefault="00DC3EC9" w:rsidP="00DC3EC9">
      <w:pPr>
        <w:spacing w:after="0" w:line="240" w:lineRule="auto"/>
        <w:rPr>
          <w:rFonts w:ascii="Cambria" w:eastAsia="Times New Roman" w:hAnsi="Cambria" w:cs="Calibri"/>
          <w:bCs/>
          <w:color w:val="000000"/>
          <w:sz w:val="24"/>
          <w:szCs w:val="24"/>
        </w:rPr>
      </w:pPr>
    </w:p>
    <w:tbl>
      <w:tblPr>
        <w:tblW w:w="8689" w:type="dxa"/>
        <w:tblInd w:w="93" w:type="dxa"/>
        <w:tblLook w:val="04A0"/>
      </w:tblPr>
      <w:tblGrid>
        <w:gridCol w:w="8689"/>
      </w:tblGrid>
      <w:tr w:rsidR="00B11FB9" w:rsidRPr="00B11FB9" w:rsidTr="00055C32">
        <w:trPr>
          <w:trHeight w:val="393"/>
        </w:trPr>
        <w:tc>
          <w:tcPr>
            <w:tcW w:w="86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11FB9" w:rsidRPr="00B11FB9" w:rsidRDefault="00B11FB9" w:rsidP="00B11FB9">
            <w:pPr>
              <w:spacing w:after="0" w:line="240" w:lineRule="auto"/>
              <w:jc w:val="center"/>
              <w:rPr>
                <w:rFonts w:ascii="Cambria" w:eastAsia="Times New Roman" w:hAnsi="Cambria" w:cs="Calibri"/>
                <w:b/>
                <w:bCs/>
                <w:color w:val="000000"/>
                <w:sz w:val="24"/>
                <w:szCs w:val="24"/>
              </w:rPr>
            </w:pPr>
            <w:r w:rsidRPr="00B11FB9">
              <w:rPr>
                <w:rFonts w:ascii="Cambria" w:eastAsia="Times New Roman" w:hAnsi="Cambria" w:cs="Calibri"/>
                <w:b/>
                <w:bCs/>
                <w:color w:val="000000"/>
                <w:sz w:val="24"/>
                <w:szCs w:val="24"/>
              </w:rPr>
              <w:t>PARTY WAGON INC.</w:t>
            </w:r>
          </w:p>
        </w:tc>
      </w:tr>
      <w:tr w:rsidR="00B11FB9" w:rsidRPr="00B11FB9" w:rsidTr="00055C32">
        <w:trPr>
          <w:trHeight w:val="393"/>
        </w:trPr>
        <w:tc>
          <w:tcPr>
            <w:tcW w:w="8689" w:type="dxa"/>
            <w:tcBorders>
              <w:top w:val="nil"/>
              <w:left w:val="single" w:sz="4" w:space="0" w:color="auto"/>
              <w:bottom w:val="single" w:sz="4" w:space="0" w:color="auto"/>
              <w:right w:val="single" w:sz="4" w:space="0" w:color="auto"/>
            </w:tcBorders>
            <w:shd w:val="clear" w:color="auto" w:fill="auto"/>
            <w:noWrap/>
            <w:vAlign w:val="bottom"/>
            <w:hideMark/>
          </w:tcPr>
          <w:p w:rsidR="00B11FB9" w:rsidRPr="00B11FB9" w:rsidRDefault="004D7DB6" w:rsidP="00B11FB9">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B</w:t>
            </w:r>
            <w:r w:rsidR="00B11FB9" w:rsidRPr="00B11FB9">
              <w:rPr>
                <w:rFonts w:ascii="Cambria" w:eastAsia="Times New Roman" w:hAnsi="Cambria" w:cs="Calibri"/>
                <w:b/>
                <w:bCs/>
                <w:color w:val="000000"/>
                <w:sz w:val="24"/>
                <w:szCs w:val="24"/>
              </w:rPr>
              <w:t xml:space="preserve">alance sheet </w:t>
            </w:r>
          </w:p>
        </w:tc>
      </w:tr>
      <w:tr w:rsidR="00B11FB9" w:rsidRPr="00B11FB9" w:rsidTr="00055C32">
        <w:trPr>
          <w:trHeight w:val="393"/>
        </w:trPr>
        <w:tc>
          <w:tcPr>
            <w:tcW w:w="8689" w:type="dxa"/>
            <w:tcBorders>
              <w:top w:val="nil"/>
              <w:left w:val="single" w:sz="4" w:space="0" w:color="auto"/>
              <w:bottom w:val="single" w:sz="4" w:space="0" w:color="auto"/>
              <w:right w:val="single" w:sz="4" w:space="0" w:color="auto"/>
            </w:tcBorders>
            <w:shd w:val="clear" w:color="auto" w:fill="auto"/>
            <w:noWrap/>
            <w:vAlign w:val="bottom"/>
            <w:hideMark/>
          </w:tcPr>
          <w:p w:rsidR="00B11FB9" w:rsidRPr="00B11FB9" w:rsidRDefault="004D7DB6" w:rsidP="00B11FB9">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F</w:t>
            </w:r>
            <w:r w:rsidR="003945C6">
              <w:rPr>
                <w:rFonts w:ascii="Cambria" w:eastAsia="Times New Roman" w:hAnsi="Cambria" w:cs="Calibri"/>
                <w:b/>
                <w:bCs/>
                <w:color w:val="000000"/>
                <w:sz w:val="24"/>
                <w:szCs w:val="24"/>
              </w:rPr>
              <w:t>or the Year Ending December 31,Current Y</w:t>
            </w:r>
            <w:r w:rsidR="00B11FB9" w:rsidRPr="00B11FB9">
              <w:rPr>
                <w:rFonts w:ascii="Cambria" w:eastAsia="Times New Roman" w:hAnsi="Cambria" w:cs="Calibri"/>
                <w:b/>
                <w:bCs/>
                <w:color w:val="000000"/>
                <w:sz w:val="24"/>
                <w:szCs w:val="24"/>
              </w:rPr>
              <w:t>ear</w:t>
            </w:r>
          </w:p>
        </w:tc>
      </w:tr>
    </w:tbl>
    <w:tbl>
      <w:tblPr>
        <w:tblpPr w:leftFromText="180" w:rightFromText="180" w:vertAnchor="text" w:horzAnchor="margin" w:tblpY="143"/>
        <w:tblW w:w="8721" w:type="dxa"/>
        <w:tblLook w:val="04A0"/>
      </w:tblPr>
      <w:tblGrid>
        <w:gridCol w:w="6599"/>
        <w:gridCol w:w="2122"/>
      </w:tblGrid>
      <w:tr w:rsidR="00055C32" w:rsidRPr="00B11FB9" w:rsidTr="00055C32">
        <w:trPr>
          <w:trHeight w:val="325"/>
        </w:trPr>
        <w:tc>
          <w:tcPr>
            <w:tcW w:w="65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B11FB9" w:rsidRDefault="004D7DB6" w:rsidP="00055C32">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P</w:t>
            </w:r>
            <w:r w:rsidR="00055C32" w:rsidRPr="00B11FB9">
              <w:rPr>
                <w:rFonts w:ascii="Cambria" w:eastAsia="Times New Roman" w:hAnsi="Cambria" w:cs="Calibri"/>
                <w:b/>
                <w:bCs/>
                <w:color w:val="000000"/>
                <w:sz w:val="24"/>
                <w:szCs w:val="24"/>
              </w:rPr>
              <w:t>articulars</w:t>
            </w:r>
          </w:p>
        </w:tc>
        <w:tc>
          <w:tcPr>
            <w:tcW w:w="2122" w:type="dxa"/>
            <w:tcBorders>
              <w:top w:val="single" w:sz="4" w:space="0" w:color="auto"/>
              <w:left w:val="nil"/>
              <w:bottom w:val="single" w:sz="4" w:space="0" w:color="auto"/>
              <w:right w:val="single" w:sz="4" w:space="0" w:color="auto"/>
            </w:tcBorders>
            <w:shd w:val="clear" w:color="auto" w:fill="auto"/>
            <w:noWrap/>
            <w:vAlign w:val="bottom"/>
            <w:hideMark/>
          </w:tcPr>
          <w:p w:rsidR="00055C32" w:rsidRPr="00B11FB9" w:rsidRDefault="004D7DB6" w:rsidP="00055C32">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A</w:t>
            </w:r>
            <w:r w:rsidR="00055C32" w:rsidRPr="00B11FB9">
              <w:rPr>
                <w:rFonts w:ascii="Cambria" w:eastAsia="Times New Roman" w:hAnsi="Cambria" w:cs="Calibri"/>
                <w:b/>
                <w:bCs/>
                <w:color w:val="000000"/>
                <w:sz w:val="24"/>
                <w:szCs w:val="24"/>
              </w:rPr>
              <w:t>mount</w:t>
            </w:r>
          </w:p>
        </w:tc>
      </w:tr>
      <w:tr w:rsidR="00055C32" w:rsidRPr="00B11FB9" w:rsidTr="00055C32">
        <w:trPr>
          <w:trHeight w:val="325"/>
        </w:trPr>
        <w:tc>
          <w:tcPr>
            <w:tcW w:w="6599" w:type="dxa"/>
            <w:tcBorders>
              <w:top w:val="nil"/>
              <w:left w:val="single" w:sz="4" w:space="0" w:color="auto"/>
              <w:bottom w:val="single" w:sz="4" w:space="0" w:color="auto"/>
              <w:right w:val="single" w:sz="4" w:space="0" w:color="auto"/>
            </w:tcBorders>
            <w:shd w:val="clear" w:color="auto" w:fill="auto"/>
            <w:noWrap/>
            <w:vAlign w:val="bottom"/>
            <w:hideMark/>
          </w:tcPr>
          <w:p w:rsidR="00055C32" w:rsidRPr="00B11FB9" w:rsidRDefault="00055C32" w:rsidP="00055C32">
            <w:pPr>
              <w:spacing w:after="0" w:line="240" w:lineRule="auto"/>
              <w:rPr>
                <w:rFonts w:ascii="Cambria" w:eastAsia="Times New Roman" w:hAnsi="Cambria" w:cs="Calibri"/>
                <w:color w:val="000000"/>
                <w:sz w:val="24"/>
                <w:szCs w:val="24"/>
              </w:rPr>
            </w:pPr>
            <w:r w:rsidRPr="00B11FB9">
              <w:rPr>
                <w:rFonts w:ascii="Cambria" w:eastAsia="Times New Roman" w:hAnsi="Cambria" w:cs="Calibri"/>
                <w:color w:val="000000"/>
                <w:sz w:val="24"/>
                <w:szCs w:val="24"/>
              </w:rPr>
              <w:t> </w:t>
            </w:r>
          </w:p>
        </w:tc>
        <w:tc>
          <w:tcPr>
            <w:tcW w:w="2122" w:type="dxa"/>
            <w:tcBorders>
              <w:top w:val="nil"/>
              <w:left w:val="nil"/>
              <w:bottom w:val="single" w:sz="4" w:space="0" w:color="auto"/>
              <w:right w:val="single" w:sz="4" w:space="0" w:color="auto"/>
            </w:tcBorders>
            <w:shd w:val="clear" w:color="auto" w:fill="auto"/>
            <w:noWrap/>
            <w:vAlign w:val="bottom"/>
            <w:hideMark/>
          </w:tcPr>
          <w:p w:rsidR="00055C32" w:rsidRPr="00B11FB9" w:rsidRDefault="00055C32" w:rsidP="00055C32">
            <w:pPr>
              <w:spacing w:after="0" w:line="240" w:lineRule="auto"/>
              <w:rPr>
                <w:rFonts w:ascii="Cambria" w:eastAsia="Times New Roman" w:hAnsi="Cambria" w:cs="Calibri"/>
                <w:color w:val="000000"/>
                <w:sz w:val="24"/>
                <w:szCs w:val="24"/>
              </w:rPr>
            </w:pPr>
            <w:r w:rsidRPr="00B11FB9">
              <w:rPr>
                <w:rFonts w:ascii="Cambria" w:eastAsia="Times New Roman" w:hAnsi="Cambria" w:cs="Calibri"/>
                <w:color w:val="000000"/>
                <w:sz w:val="24"/>
                <w:szCs w:val="24"/>
              </w:rPr>
              <w:t> </w:t>
            </w:r>
          </w:p>
        </w:tc>
      </w:tr>
      <w:tr w:rsidR="00055C32" w:rsidRPr="00B11FB9" w:rsidTr="00055C32">
        <w:trPr>
          <w:trHeight w:val="325"/>
        </w:trPr>
        <w:tc>
          <w:tcPr>
            <w:tcW w:w="6599" w:type="dxa"/>
            <w:tcBorders>
              <w:top w:val="nil"/>
              <w:left w:val="single" w:sz="4" w:space="0" w:color="auto"/>
              <w:bottom w:val="single" w:sz="4" w:space="0" w:color="auto"/>
              <w:right w:val="single" w:sz="4" w:space="0" w:color="auto"/>
            </w:tcBorders>
            <w:shd w:val="clear" w:color="auto" w:fill="auto"/>
            <w:noWrap/>
            <w:vAlign w:val="bottom"/>
            <w:hideMark/>
          </w:tcPr>
          <w:p w:rsidR="00055C32" w:rsidRPr="00B11FB9" w:rsidRDefault="004D7DB6" w:rsidP="00055C32">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B</w:t>
            </w:r>
            <w:r w:rsidR="00753572">
              <w:rPr>
                <w:rFonts w:ascii="Cambria" w:eastAsia="Times New Roman" w:hAnsi="Cambria" w:cs="Calibri"/>
                <w:color w:val="000000"/>
                <w:sz w:val="24"/>
                <w:szCs w:val="24"/>
              </w:rPr>
              <w:t>eginning Retained E</w:t>
            </w:r>
            <w:r w:rsidR="00055C32" w:rsidRPr="00B11FB9">
              <w:rPr>
                <w:rFonts w:ascii="Cambria" w:eastAsia="Times New Roman" w:hAnsi="Cambria" w:cs="Calibri"/>
                <w:color w:val="000000"/>
                <w:sz w:val="24"/>
                <w:szCs w:val="24"/>
              </w:rPr>
              <w:t>arnings</w:t>
            </w:r>
          </w:p>
        </w:tc>
        <w:tc>
          <w:tcPr>
            <w:tcW w:w="2122" w:type="dxa"/>
            <w:tcBorders>
              <w:top w:val="nil"/>
              <w:left w:val="nil"/>
              <w:bottom w:val="single" w:sz="4" w:space="0" w:color="auto"/>
              <w:right w:val="single" w:sz="4" w:space="0" w:color="auto"/>
            </w:tcBorders>
            <w:shd w:val="clear" w:color="auto" w:fill="auto"/>
            <w:noWrap/>
            <w:vAlign w:val="bottom"/>
            <w:hideMark/>
          </w:tcPr>
          <w:p w:rsidR="00055C32" w:rsidRPr="00B11FB9" w:rsidRDefault="00055C32" w:rsidP="00055C32">
            <w:pPr>
              <w:spacing w:after="0" w:line="240" w:lineRule="auto"/>
              <w:jc w:val="right"/>
              <w:rPr>
                <w:rFonts w:ascii="Cambria" w:eastAsia="Times New Roman" w:hAnsi="Cambria" w:cs="Calibri"/>
                <w:color w:val="000000"/>
                <w:sz w:val="24"/>
                <w:szCs w:val="24"/>
              </w:rPr>
            </w:pPr>
            <w:r w:rsidRPr="00B11FB9">
              <w:rPr>
                <w:rFonts w:ascii="Cambria" w:eastAsia="Times New Roman" w:hAnsi="Cambria" w:cs="Calibri"/>
                <w:color w:val="000000"/>
                <w:sz w:val="24"/>
                <w:szCs w:val="24"/>
              </w:rPr>
              <w:t xml:space="preserve">$18,000 </w:t>
            </w:r>
          </w:p>
        </w:tc>
      </w:tr>
      <w:tr w:rsidR="00055C32" w:rsidRPr="00B11FB9" w:rsidTr="00055C32">
        <w:trPr>
          <w:trHeight w:val="325"/>
        </w:trPr>
        <w:tc>
          <w:tcPr>
            <w:tcW w:w="6599" w:type="dxa"/>
            <w:tcBorders>
              <w:top w:val="nil"/>
              <w:left w:val="single" w:sz="4" w:space="0" w:color="auto"/>
              <w:bottom w:val="single" w:sz="4" w:space="0" w:color="auto"/>
              <w:right w:val="single" w:sz="4" w:space="0" w:color="auto"/>
            </w:tcBorders>
            <w:shd w:val="clear" w:color="auto" w:fill="auto"/>
            <w:noWrap/>
            <w:vAlign w:val="bottom"/>
            <w:hideMark/>
          </w:tcPr>
          <w:p w:rsidR="00055C32" w:rsidRPr="00B11FB9" w:rsidRDefault="00055C32" w:rsidP="00055C32">
            <w:pPr>
              <w:spacing w:after="0" w:line="240" w:lineRule="auto"/>
              <w:rPr>
                <w:rFonts w:ascii="Cambria" w:eastAsia="Times New Roman" w:hAnsi="Cambria" w:cs="Calibri"/>
                <w:color w:val="000000"/>
                <w:sz w:val="24"/>
                <w:szCs w:val="24"/>
              </w:rPr>
            </w:pPr>
            <w:r w:rsidRPr="00B11FB9">
              <w:rPr>
                <w:rFonts w:ascii="Cambria" w:eastAsia="Times New Roman" w:hAnsi="Cambria" w:cs="Calibri"/>
                <w:color w:val="000000"/>
                <w:sz w:val="24"/>
                <w:szCs w:val="24"/>
              </w:rPr>
              <w:t>Add. Profits</w:t>
            </w:r>
          </w:p>
        </w:tc>
        <w:tc>
          <w:tcPr>
            <w:tcW w:w="2122" w:type="dxa"/>
            <w:tcBorders>
              <w:top w:val="nil"/>
              <w:left w:val="nil"/>
              <w:bottom w:val="single" w:sz="4" w:space="0" w:color="auto"/>
              <w:right w:val="single" w:sz="4" w:space="0" w:color="auto"/>
            </w:tcBorders>
            <w:shd w:val="clear" w:color="auto" w:fill="auto"/>
            <w:noWrap/>
            <w:vAlign w:val="bottom"/>
            <w:hideMark/>
          </w:tcPr>
          <w:p w:rsidR="00055C32" w:rsidRPr="00B11FB9" w:rsidRDefault="00055C32" w:rsidP="00055C32">
            <w:pPr>
              <w:spacing w:after="0" w:line="240" w:lineRule="auto"/>
              <w:jc w:val="right"/>
              <w:rPr>
                <w:rFonts w:ascii="Cambria" w:eastAsia="Times New Roman" w:hAnsi="Cambria" w:cs="Calibri"/>
                <w:color w:val="000000"/>
                <w:sz w:val="24"/>
                <w:szCs w:val="24"/>
              </w:rPr>
            </w:pPr>
            <w:r w:rsidRPr="00B11FB9">
              <w:rPr>
                <w:rFonts w:ascii="Cambria" w:eastAsia="Times New Roman" w:hAnsi="Cambria" w:cs="Calibri"/>
                <w:color w:val="000000"/>
                <w:sz w:val="24"/>
                <w:szCs w:val="24"/>
              </w:rPr>
              <w:t xml:space="preserve">$8,400 </w:t>
            </w:r>
          </w:p>
        </w:tc>
      </w:tr>
      <w:tr w:rsidR="00055C32" w:rsidRPr="00B11FB9" w:rsidTr="00055C32">
        <w:trPr>
          <w:trHeight w:val="325"/>
        </w:trPr>
        <w:tc>
          <w:tcPr>
            <w:tcW w:w="6599" w:type="dxa"/>
            <w:tcBorders>
              <w:top w:val="nil"/>
              <w:left w:val="single" w:sz="4" w:space="0" w:color="auto"/>
              <w:bottom w:val="single" w:sz="4" w:space="0" w:color="auto"/>
              <w:right w:val="single" w:sz="4" w:space="0" w:color="auto"/>
            </w:tcBorders>
            <w:shd w:val="clear" w:color="auto" w:fill="auto"/>
            <w:noWrap/>
            <w:vAlign w:val="bottom"/>
            <w:hideMark/>
          </w:tcPr>
          <w:p w:rsidR="00055C32" w:rsidRPr="00B11FB9" w:rsidRDefault="00055C32" w:rsidP="00055C32">
            <w:pPr>
              <w:spacing w:after="0" w:line="240" w:lineRule="auto"/>
              <w:rPr>
                <w:rFonts w:ascii="Cambria" w:eastAsia="Times New Roman" w:hAnsi="Cambria" w:cs="Calibri"/>
                <w:color w:val="000000"/>
                <w:sz w:val="24"/>
                <w:szCs w:val="24"/>
              </w:rPr>
            </w:pPr>
            <w:r w:rsidRPr="00B11FB9">
              <w:rPr>
                <w:rFonts w:ascii="Cambria" w:eastAsia="Times New Roman" w:hAnsi="Cambria" w:cs="Calibri"/>
                <w:color w:val="000000"/>
                <w:sz w:val="24"/>
                <w:szCs w:val="24"/>
              </w:rPr>
              <w:t>Less. Dividends</w:t>
            </w:r>
          </w:p>
        </w:tc>
        <w:tc>
          <w:tcPr>
            <w:tcW w:w="2122" w:type="dxa"/>
            <w:tcBorders>
              <w:top w:val="nil"/>
              <w:left w:val="nil"/>
              <w:bottom w:val="single" w:sz="4" w:space="0" w:color="auto"/>
              <w:right w:val="single" w:sz="4" w:space="0" w:color="auto"/>
            </w:tcBorders>
            <w:shd w:val="clear" w:color="auto" w:fill="auto"/>
            <w:noWrap/>
            <w:vAlign w:val="bottom"/>
            <w:hideMark/>
          </w:tcPr>
          <w:p w:rsidR="00055C32" w:rsidRPr="00B11FB9" w:rsidRDefault="00055C32" w:rsidP="00055C32">
            <w:pPr>
              <w:spacing w:after="0" w:line="240" w:lineRule="auto"/>
              <w:jc w:val="right"/>
              <w:rPr>
                <w:rFonts w:ascii="Cambria" w:eastAsia="Times New Roman" w:hAnsi="Cambria" w:cs="Calibri"/>
                <w:color w:val="000000"/>
                <w:sz w:val="24"/>
                <w:szCs w:val="24"/>
              </w:rPr>
            </w:pPr>
            <w:r w:rsidRPr="00B11FB9">
              <w:rPr>
                <w:rFonts w:ascii="Cambria" w:eastAsia="Times New Roman" w:hAnsi="Cambria" w:cs="Calibri"/>
                <w:color w:val="000000"/>
                <w:sz w:val="24"/>
                <w:szCs w:val="24"/>
              </w:rPr>
              <w:t xml:space="preserve">$1,200 </w:t>
            </w:r>
          </w:p>
        </w:tc>
      </w:tr>
      <w:tr w:rsidR="00055C32" w:rsidRPr="00B11FB9" w:rsidTr="00055C32">
        <w:trPr>
          <w:trHeight w:val="325"/>
        </w:trPr>
        <w:tc>
          <w:tcPr>
            <w:tcW w:w="6599" w:type="dxa"/>
            <w:tcBorders>
              <w:top w:val="nil"/>
              <w:left w:val="single" w:sz="4" w:space="0" w:color="auto"/>
              <w:bottom w:val="single" w:sz="4" w:space="0" w:color="auto"/>
              <w:right w:val="single" w:sz="4" w:space="0" w:color="auto"/>
            </w:tcBorders>
            <w:shd w:val="clear" w:color="auto" w:fill="auto"/>
            <w:noWrap/>
            <w:vAlign w:val="bottom"/>
            <w:hideMark/>
          </w:tcPr>
          <w:p w:rsidR="00055C32" w:rsidRPr="00B11FB9" w:rsidRDefault="004D7DB6" w:rsidP="00055C32">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E</w:t>
            </w:r>
            <w:r w:rsidR="00753572">
              <w:rPr>
                <w:rFonts w:ascii="Cambria" w:eastAsia="Times New Roman" w:hAnsi="Cambria" w:cs="Calibri"/>
                <w:color w:val="000000"/>
                <w:sz w:val="24"/>
                <w:szCs w:val="24"/>
              </w:rPr>
              <w:t>nding Retained E</w:t>
            </w:r>
            <w:r w:rsidR="00055C32" w:rsidRPr="00B11FB9">
              <w:rPr>
                <w:rFonts w:ascii="Cambria" w:eastAsia="Times New Roman" w:hAnsi="Cambria" w:cs="Calibri"/>
                <w:color w:val="000000"/>
                <w:sz w:val="24"/>
                <w:szCs w:val="24"/>
              </w:rPr>
              <w:t>arnings</w:t>
            </w:r>
          </w:p>
        </w:tc>
        <w:tc>
          <w:tcPr>
            <w:tcW w:w="2122" w:type="dxa"/>
            <w:tcBorders>
              <w:top w:val="nil"/>
              <w:left w:val="nil"/>
              <w:bottom w:val="single" w:sz="4" w:space="0" w:color="auto"/>
              <w:right w:val="single" w:sz="4" w:space="0" w:color="auto"/>
            </w:tcBorders>
            <w:shd w:val="clear" w:color="auto" w:fill="auto"/>
            <w:noWrap/>
            <w:vAlign w:val="bottom"/>
            <w:hideMark/>
          </w:tcPr>
          <w:p w:rsidR="00055C32" w:rsidRPr="00B11FB9" w:rsidRDefault="00055C32" w:rsidP="00055C32">
            <w:pPr>
              <w:spacing w:after="0" w:line="240" w:lineRule="auto"/>
              <w:jc w:val="right"/>
              <w:rPr>
                <w:rFonts w:ascii="Cambria" w:eastAsia="Times New Roman" w:hAnsi="Cambria" w:cs="Calibri"/>
                <w:b/>
                <w:bCs/>
                <w:color w:val="000000"/>
                <w:sz w:val="24"/>
                <w:szCs w:val="24"/>
              </w:rPr>
            </w:pPr>
            <w:r w:rsidRPr="00B11FB9">
              <w:rPr>
                <w:rFonts w:ascii="Cambria" w:eastAsia="Times New Roman" w:hAnsi="Cambria" w:cs="Calibri"/>
                <w:b/>
                <w:bCs/>
                <w:color w:val="000000"/>
                <w:sz w:val="24"/>
                <w:szCs w:val="24"/>
              </w:rPr>
              <w:t xml:space="preserve">$25,200 </w:t>
            </w:r>
          </w:p>
        </w:tc>
      </w:tr>
      <w:tr w:rsidR="00055C32" w:rsidRPr="00B11FB9" w:rsidTr="00055C32">
        <w:trPr>
          <w:trHeight w:val="325"/>
        </w:trPr>
        <w:tc>
          <w:tcPr>
            <w:tcW w:w="6599" w:type="dxa"/>
            <w:tcBorders>
              <w:top w:val="nil"/>
              <w:left w:val="single" w:sz="4" w:space="0" w:color="auto"/>
              <w:bottom w:val="single" w:sz="4" w:space="0" w:color="auto"/>
              <w:right w:val="single" w:sz="4" w:space="0" w:color="auto"/>
            </w:tcBorders>
            <w:shd w:val="clear" w:color="auto" w:fill="auto"/>
            <w:noWrap/>
            <w:vAlign w:val="bottom"/>
            <w:hideMark/>
          </w:tcPr>
          <w:p w:rsidR="00055C32" w:rsidRPr="00B11FB9" w:rsidRDefault="00055C32" w:rsidP="00055C32">
            <w:pPr>
              <w:spacing w:after="0" w:line="240" w:lineRule="auto"/>
              <w:rPr>
                <w:rFonts w:ascii="Cambria" w:eastAsia="Times New Roman" w:hAnsi="Cambria" w:cs="Calibri"/>
                <w:color w:val="000000"/>
                <w:sz w:val="24"/>
                <w:szCs w:val="24"/>
              </w:rPr>
            </w:pPr>
            <w:r w:rsidRPr="00B11FB9">
              <w:rPr>
                <w:rFonts w:ascii="Cambria" w:eastAsia="Times New Roman" w:hAnsi="Cambria" w:cs="Calibri"/>
                <w:color w:val="000000"/>
                <w:sz w:val="24"/>
                <w:szCs w:val="24"/>
              </w:rPr>
              <w:t> </w:t>
            </w:r>
          </w:p>
        </w:tc>
        <w:tc>
          <w:tcPr>
            <w:tcW w:w="2122" w:type="dxa"/>
            <w:tcBorders>
              <w:top w:val="nil"/>
              <w:left w:val="nil"/>
              <w:bottom w:val="single" w:sz="4" w:space="0" w:color="auto"/>
              <w:right w:val="single" w:sz="4" w:space="0" w:color="auto"/>
            </w:tcBorders>
            <w:shd w:val="clear" w:color="auto" w:fill="auto"/>
            <w:noWrap/>
            <w:vAlign w:val="bottom"/>
            <w:hideMark/>
          </w:tcPr>
          <w:p w:rsidR="00055C32" w:rsidRPr="00B11FB9" w:rsidRDefault="00055C32" w:rsidP="00055C32">
            <w:pPr>
              <w:spacing w:after="0" w:line="240" w:lineRule="auto"/>
              <w:rPr>
                <w:rFonts w:ascii="Cambria" w:eastAsia="Times New Roman" w:hAnsi="Cambria" w:cs="Calibri"/>
                <w:color w:val="000000"/>
                <w:sz w:val="24"/>
                <w:szCs w:val="24"/>
              </w:rPr>
            </w:pPr>
            <w:r w:rsidRPr="00B11FB9">
              <w:rPr>
                <w:rFonts w:ascii="Cambria" w:eastAsia="Times New Roman" w:hAnsi="Cambria" w:cs="Calibri"/>
                <w:color w:val="000000"/>
                <w:sz w:val="24"/>
                <w:szCs w:val="24"/>
              </w:rPr>
              <w:t> </w:t>
            </w:r>
          </w:p>
        </w:tc>
      </w:tr>
    </w:tbl>
    <w:p w:rsidR="00B11FB9" w:rsidRDefault="00B11FB9" w:rsidP="00DC3EC9">
      <w:pPr>
        <w:spacing w:after="0" w:line="240" w:lineRule="auto"/>
        <w:rPr>
          <w:rFonts w:ascii="Cambria" w:eastAsia="Times New Roman" w:hAnsi="Cambria" w:cs="Calibri"/>
          <w:bCs/>
          <w:color w:val="000000"/>
          <w:sz w:val="24"/>
          <w:szCs w:val="24"/>
        </w:rPr>
      </w:pPr>
    </w:p>
    <w:p w:rsidR="00B11FB9" w:rsidRDefault="00B11FB9" w:rsidP="00DC3EC9">
      <w:pPr>
        <w:spacing w:after="0" w:line="240" w:lineRule="auto"/>
        <w:rPr>
          <w:rFonts w:ascii="Cambria" w:eastAsia="Times New Roman" w:hAnsi="Cambria" w:cs="Calibri"/>
          <w:bCs/>
          <w:color w:val="000000"/>
          <w:sz w:val="24"/>
          <w:szCs w:val="24"/>
        </w:rPr>
      </w:pPr>
    </w:p>
    <w:p w:rsidR="00B11FB9" w:rsidRDefault="00B11FB9" w:rsidP="00DC3EC9">
      <w:pPr>
        <w:spacing w:after="0" w:line="240" w:lineRule="auto"/>
        <w:rPr>
          <w:rFonts w:ascii="Cambria" w:eastAsia="Times New Roman" w:hAnsi="Cambria" w:cs="Calibri"/>
          <w:bCs/>
          <w:color w:val="000000"/>
          <w:sz w:val="24"/>
          <w:szCs w:val="24"/>
        </w:rPr>
      </w:pPr>
    </w:p>
    <w:p w:rsidR="00055C32" w:rsidRDefault="00055C32" w:rsidP="00DC3EC9">
      <w:pPr>
        <w:spacing w:after="0" w:line="240" w:lineRule="auto"/>
        <w:rPr>
          <w:rFonts w:ascii="Cambria" w:eastAsia="Times New Roman" w:hAnsi="Cambria" w:cs="Calibri"/>
          <w:bCs/>
          <w:color w:val="000000"/>
          <w:sz w:val="24"/>
          <w:szCs w:val="24"/>
        </w:rPr>
      </w:pPr>
    </w:p>
    <w:p w:rsidR="00055C32" w:rsidRDefault="00055C32" w:rsidP="00DC3EC9">
      <w:pPr>
        <w:spacing w:after="0" w:line="240" w:lineRule="auto"/>
        <w:rPr>
          <w:rFonts w:ascii="Cambria" w:eastAsia="Times New Roman" w:hAnsi="Cambria" w:cs="Calibri"/>
          <w:bCs/>
          <w:color w:val="000000"/>
          <w:sz w:val="24"/>
          <w:szCs w:val="24"/>
        </w:rPr>
      </w:pPr>
    </w:p>
    <w:p w:rsidR="00055C32" w:rsidRDefault="00055C32" w:rsidP="00DC3EC9">
      <w:pPr>
        <w:spacing w:after="0" w:line="240" w:lineRule="auto"/>
        <w:rPr>
          <w:rFonts w:ascii="Cambria" w:eastAsia="Times New Roman" w:hAnsi="Cambria" w:cs="Calibri"/>
          <w:bCs/>
          <w:color w:val="000000"/>
          <w:sz w:val="24"/>
          <w:szCs w:val="24"/>
        </w:rPr>
      </w:pPr>
    </w:p>
    <w:p w:rsidR="00055C32" w:rsidRDefault="00055C32" w:rsidP="00DC3EC9">
      <w:pPr>
        <w:spacing w:after="0" w:line="240" w:lineRule="auto"/>
        <w:rPr>
          <w:rFonts w:ascii="Cambria" w:eastAsia="Times New Roman" w:hAnsi="Cambria" w:cs="Calibri"/>
          <w:bCs/>
          <w:color w:val="000000"/>
          <w:sz w:val="24"/>
          <w:szCs w:val="24"/>
        </w:rPr>
      </w:pPr>
    </w:p>
    <w:p w:rsidR="00055C32" w:rsidRDefault="00055C32" w:rsidP="00DC3EC9">
      <w:pPr>
        <w:spacing w:after="0" w:line="240" w:lineRule="auto"/>
        <w:rPr>
          <w:rFonts w:ascii="Cambria" w:eastAsia="Times New Roman" w:hAnsi="Cambria" w:cs="Calibri"/>
          <w:bCs/>
          <w:color w:val="000000"/>
          <w:sz w:val="24"/>
          <w:szCs w:val="24"/>
        </w:rPr>
      </w:pPr>
    </w:p>
    <w:p w:rsidR="00055C32" w:rsidRDefault="00055C32" w:rsidP="00DC3EC9">
      <w:pPr>
        <w:spacing w:after="0" w:line="240" w:lineRule="auto"/>
        <w:rPr>
          <w:rFonts w:ascii="Cambria" w:eastAsia="Times New Roman" w:hAnsi="Cambria" w:cs="Calibri"/>
          <w:bCs/>
          <w:color w:val="000000"/>
          <w:sz w:val="24"/>
          <w:szCs w:val="24"/>
        </w:rPr>
      </w:pPr>
    </w:p>
    <w:p w:rsidR="00055C32" w:rsidRDefault="00055C32" w:rsidP="00DC3EC9">
      <w:pPr>
        <w:spacing w:after="0" w:line="240" w:lineRule="auto"/>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The balance of retained earnings at the year-end is $ 25,200</w:t>
      </w:r>
    </w:p>
    <w:p w:rsidR="00055C32" w:rsidRDefault="00055C32" w:rsidP="00DC3EC9">
      <w:pPr>
        <w:spacing w:after="0" w:line="240" w:lineRule="auto"/>
        <w:rPr>
          <w:rFonts w:ascii="Cambria" w:eastAsia="Times New Roman" w:hAnsi="Cambria" w:cs="Calibri"/>
          <w:bCs/>
          <w:color w:val="000000"/>
          <w:sz w:val="24"/>
          <w:szCs w:val="24"/>
        </w:rPr>
      </w:pPr>
    </w:p>
    <w:p w:rsidR="00055C32" w:rsidRDefault="00042715" w:rsidP="00055C32">
      <w:pPr>
        <w:spacing w:after="0" w:line="240" w:lineRule="auto"/>
        <w:jc w:val="center"/>
        <w:rPr>
          <w:rFonts w:ascii="Cambria" w:eastAsia="Times New Roman" w:hAnsi="Cambria" w:cs="Calibri"/>
          <w:b/>
          <w:bCs/>
          <w:color w:val="000000"/>
          <w:sz w:val="24"/>
          <w:szCs w:val="24"/>
          <w:u w:val="single"/>
        </w:rPr>
      </w:pPr>
      <w:r>
        <w:rPr>
          <w:rFonts w:ascii="Cambria" w:eastAsia="Times New Roman" w:hAnsi="Cambria" w:cs="Calibri"/>
          <w:b/>
          <w:bCs/>
          <w:color w:val="000000"/>
          <w:sz w:val="24"/>
          <w:szCs w:val="24"/>
          <w:u w:val="single"/>
        </w:rPr>
        <w:t>Balance S</w:t>
      </w:r>
      <w:r w:rsidR="00055C32" w:rsidRPr="00055C32">
        <w:rPr>
          <w:rFonts w:ascii="Cambria" w:eastAsia="Times New Roman" w:hAnsi="Cambria" w:cs="Calibri"/>
          <w:b/>
          <w:bCs/>
          <w:color w:val="000000"/>
          <w:sz w:val="24"/>
          <w:szCs w:val="24"/>
          <w:u w:val="single"/>
        </w:rPr>
        <w:t>heet</w:t>
      </w:r>
    </w:p>
    <w:p w:rsidR="004F30E8" w:rsidRDefault="004F30E8" w:rsidP="00055C32">
      <w:pPr>
        <w:spacing w:after="0" w:line="240" w:lineRule="auto"/>
        <w:jc w:val="center"/>
        <w:rPr>
          <w:rFonts w:ascii="Cambria" w:eastAsia="Times New Roman" w:hAnsi="Cambria" w:cs="Calibri"/>
          <w:b/>
          <w:bCs/>
          <w:color w:val="000000"/>
          <w:sz w:val="24"/>
          <w:szCs w:val="24"/>
          <w:u w:val="single"/>
        </w:rPr>
      </w:pPr>
    </w:p>
    <w:tbl>
      <w:tblPr>
        <w:tblW w:w="8300" w:type="dxa"/>
        <w:tblInd w:w="93" w:type="dxa"/>
        <w:tblLook w:val="04A0"/>
      </w:tblPr>
      <w:tblGrid>
        <w:gridCol w:w="6280"/>
        <w:gridCol w:w="2020"/>
      </w:tblGrid>
      <w:tr w:rsidR="00055C32" w:rsidRPr="00055C32" w:rsidTr="00055C32">
        <w:trPr>
          <w:trHeight w:val="315"/>
        </w:trPr>
        <w:tc>
          <w:tcPr>
            <w:tcW w:w="6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rPr>
                <w:rFonts w:ascii="Cambria" w:eastAsia="Times New Roman" w:hAnsi="Cambria" w:cs="Calibri"/>
                <w:color w:val="000000"/>
                <w:sz w:val="24"/>
                <w:szCs w:val="24"/>
              </w:rPr>
            </w:pPr>
            <w:r w:rsidRPr="00055C32">
              <w:rPr>
                <w:rFonts w:ascii="Cambria" w:eastAsia="Times New Roman" w:hAnsi="Cambria" w:cs="Calibri"/>
                <w:color w:val="000000"/>
                <w:sz w:val="24"/>
                <w:szCs w:val="24"/>
              </w:rPr>
              <w:t> </w:t>
            </w:r>
          </w:p>
        </w:tc>
        <w:tc>
          <w:tcPr>
            <w:tcW w:w="202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rPr>
                <w:rFonts w:ascii="Cambria" w:eastAsia="Times New Roman" w:hAnsi="Cambria" w:cs="Calibri"/>
                <w:color w:val="000000"/>
                <w:sz w:val="24"/>
                <w:szCs w:val="24"/>
              </w:rPr>
            </w:pPr>
            <w:r w:rsidRPr="00055C32">
              <w:rPr>
                <w:rFonts w:ascii="Cambria" w:eastAsia="Times New Roman" w:hAnsi="Cambria" w:cs="Calibri"/>
                <w:color w:val="000000"/>
                <w:sz w:val="24"/>
                <w:szCs w:val="24"/>
              </w:rPr>
              <w:t>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
                <w:bCs/>
                <w:color w:val="000000"/>
                <w:sz w:val="24"/>
                <w:szCs w:val="24"/>
              </w:rPr>
            </w:pPr>
            <w:r w:rsidRPr="00055C32">
              <w:rPr>
                <w:rFonts w:ascii="Cambria" w:eastAsia="Times New Roman" w:hAnsi="Cambria" w:cs="Calibri"/>
                <w:b/>
                <w:bCs/>
                <w:color w:val="000000"/>
                <w:sz w:val="24"/>
                <w:szCs w:val="24"/>
              </w:rPr>
              <w:t>PARTY WAGON INC.</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rPr>
                <w:rFonts w:ascii="Cambria" w:eastAsia="Times New Roman" w:hAnsi="Cambria" w:cs="Calibri"/>
                <w:color w:val="000000"/>
                <w:sz w:val="24"/>
                <w:szCs w:val="24"/>
              </w:rPr>
            </w:pPr>
            <w:r w:rsidRPr="00055C32">
              <w:rPr>
                <w:rFonts w:ascii="Cambria" w:eastAsia="Times New Roman" w:hAnsi="Cambria" w:cs="Calibri"/>
                <w:color w:val="000000"/>
                <w:sz w:val="24"/>
                <w:szCs w:val="24"/>
              </w:rPr>
              <w:t>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B</w:t>
            </w:r>
            <w:r w:rsidR="00055C32" w:rsidRPr="00055C32">
              <w:rPr>
                <w:rFonts w:ascii="Cambria" w:eastAsia="Times New Roman" w:hAnsi="Cambria" w:cs="Calibri"/>
                <w:b/>
                <w:bCs/>
                <w:color w:val="000000"/>
                <w:sz w:val="24"/>
                <w:szCs w:val="24"/>
              </w:rPr>
              <w:t xml:space="preserve">alance sheet </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rPr>
                <w:rFonts w:ascii="Cambria" w:eastAsia="Times New Roman" w:hAnsi="Cambria" w:cs="Calibri"/>
                <w:color w:val="000000"/>
                <w:sz w:val="24"/>
                <w:szCs w:val="24"/>
              </w:rPr>
            </w:pPr>
            <w:r w:rsidRPr="00055C32">
              <w:rPr>
                <w:rFonts w:ascii="Cambria" w:eastAsia="Times New Roman" w:hAnsi="Cambria" w:cs="Calibri"/>
                <w:color w:val="000000"/>
                <w:sz w:val="24"/>
                <w:szCs w:val="24"/>
              </w:rPr>
              <w:t>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F</w:t>
            </w:r>
            <w:r w:rsidR="00055C32" w:rsidRPr="00055C32">
              <w:rPr>
                <w:rFonts w:ascii="Cambria" w:eastAsia="Times New Roman" w:hAnsi="Cambria" w:cs="Calibri"/>
                <w:b/>
                <w:bCs/>
                <w:color w:val="000000"/>
                <w:sz w:val="24"/>
                <w:szCs w:val="24"/>
              </w:rPr>
              <w:t>or the year ending December 31,current year</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rPr>
                <w:rFonts w:ascii="Cambria" w:eastAsia="Times New Roman" w:hAnsi="Cambria" w:cs="Calibri"/>
                <w:color w:val="000000"/>
                <w:sz w:val="24"/>
                <w:szCs w:val="24"/>
              </w:rPr>
            </w:pPr>
            <w:r w:rsidRPr="00055C32">
              <w:rPr>
                <w:rFonts w:ascii="Cambria" w:eastAsia="Times New Roman" w:hAnsi="Cambria" w:cs="Calibri"/>
                <w:color w:val="000000"/>
                <w:sz w:val="24"/>
                <w:szCs w:val="24"/>
              </w:rPr>
              <w:t>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rPr>
                <w:rFonts w:ascii="Cambria" w:eastAsia="Times New Roman" w:hAnsi="Cambria" w:cs="Calibri"/>
                <w:color w:val="000000"/>
                <w:sz w:val="24"/>
                <w:szCs w:val="24"/>
              </w:rPr>
            </w:pPr>
            <w:r w:rsidRPr="00055C32">
              <w:rPr>
                <w:rFonts w:ascii="Cambria" w:eastAsia="Times New Roman" w:hAnsi="Cambria" w:cs="Calibri"/>
                <w:color w:val="000000"/>
                <w:sz w:val="24"/>
                <w:szCs w:val="24"/>
              </w:rPr>
              <w:t> </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rPr>
                <w:rFonts w:ascii="Cambria" w:eastAsia="Times New Roman" w:hAnsi="Cambria" w:cs="Calibri"/>
                <w:color w:val="000000"/>
                <w:sz w:val="24"/>
                <w:szCs w:val="24"/>
              </w:rPr>
            </w:pPr>
            <w:r w:rsidRPr="00055C32">
              <w:rPr>
                <w:rFonts w:ascii="Cambria" w:eastAsia="Times New Roman" w:hAnsi="Cambria" w:cs="Calibri"/>
                <w:color w:val="000000"/>
                <w:sz w:val="24"/>
                <w:szCs w:val="24"/>
              </w:rPr>
              <w:t>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rPr>
                <w:rFonts w:ascii="Cambria" w:eastAsia="Times New Roman" w:hAnsi="Cambria" w:cs="Calibri"/>
                <w:b/>
                <w:bCs/>
                <w:color w:val="000000"/>
                <w:sz w:val="24"/>
                <w:szCs w:val="24"/>
              </w:rPr>
            </w:pPr>
            <w:r w:rsidRPr="00055C32">
              <w:rPr>
                <w:rFonts w:ascii="Cambria" w:eastAsia="Times New Roman" w:hAnsi="Cambria" w:cs="Calibri"/>
                <w:b/>
                <w:bCs/>
                <w:color w:val="000000"/>
                <w:sz w:val="24"/>
                <w:szCs w:val="24"/>
              </w:rPr>
              <w:lastRenderedPageBreak/>
              <w:t>Assets:</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rPr>
                <w:rFonts w:ascii="Cambria" w:eastAsia="Times New Roman" w:hAnsi="Cambria" w:cs="Calibri"/>
                <w:color w:val="000000"/>
                <w:sz w:val="24"/>
                <w:szCs w:val="24"/>
              </w:rPr>
            </w:pPr>
            <w:r w:rsidRPr="00055C32">
              <w:rPr>
                <w:rFonts w:ascii="Cambria" w:eastAsia="Times New Roman" w:hAnsi="Cambria" w:cs="Calibri"/>
                <w:color w:val="000000"/>
                <w:sz w:val="24"/>
                <w:szCs w:val="24"/>
              </w:rPr>
              <w:t>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C</w:t>
            </w:r>
            <w:r w:rsidR="00055C32" w:rsidRPr="00055C32">
              <w:rPr>
                <w:rFonts w:ascii="Cambria" w:eastAsia="Times New Roman" w:hAnsi="Cambria" w:cs="Calibri"/>
                <w:color w:val="000000"/>
                <w:sz w:val="24"/>
                <w:szCs w:val="24"/>
              </w:rPr>
              <w:t>ash</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color w:val="000000"/>
                <w:sz w:val="24"/>
                <w:szCs w:val="24"/>
              </w:rPr>
            </w:pPr>
            <w:r w:rsidRPr="00055C32">
              <w:rPr>
                <w:rFonts w:ascii="Cambria" w:eastAsia="Times New Roman" w:hAnsi="Cambria" w:cs="Calibri"/>
                <w:color w:val="000000"/>
                <w:sz w:val="24"/>
                <w:szCs w:val="24"/>
              </w:rPr>
              <w:t xml:space="preserve">$18,000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A</w:t>
            </w:r>
            <w:r w:rsidR="00753572">
              <w:rPr>
                <w:rFonts w:ascii="Cambria" w:eastAsia="Times New Roman" w:hAnsi="Cambria" w:cs="Calibri"/>
                <w:color w:val="000000"/>
                <w:sz w:val="24"/>
                <w:szCs w:val="24"/>
              </w:rPr>
              <w:t>ccounts R</w:t>
            </w:r>
            <w:r w:rsidR="00055C32" w:rsidRPr="00055C32">
              <w:rPr>
                <w:rFonts w:ascii="Cambria" w:eastAsia="Times New Roman" w:hAnsi="Cambria" w:cs="Calibri"/>
                <w:color w:val="000000"/>
                <w:sz w:val="24"/>
                <w:szCs w:val="24"/>
              </w:rPr>
              <w:t>eceivables</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color w:val="000000"/>
                <w:sz w:val="24"/>
                <w:szCs w:val="24"/>
              </w:rPr>
            </w:pPr>
            <w:r w:rsidRPr="00055C32">
              <w:rPr>
                <w:rFonts w:ascii="Cambria" w:eastAsia="Times New Roman" w:hAnsi="Cambria" w:cs="Calibri"/>
                <w:color w:val="000000"/>
                <w:sz w:val="24"/>
                <w:szCs w:val="24"/>
              </w:rPr>
              <w:t xml:space="preserve">$10,800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U</w:t>
            </w:r>
            <w:r w:rsidR="00753572">
              <w:rPr>
                <w:rFonts w:ascii="Cambria" w:eastAsia="Times New Roman" w:hAnsi="Cambria" w:cs="Calibri"/>
                <w:color w:val="000000"/>
                <w:sz w:val="24"/>
                <w:szCs w:val="24"/>
              </w:rPr>
              <w:t>nexpired I</w:t>
            </w:r>
            <w:r w:rsidR="00055C32" w:rsidRPr="00055C32">
              <w:rPr>
                <w:rFonts w:ascii="Cambria" w:eastAsia="Times New Roman" w:hAnsi="Cambria" w:cs="Calibri"/>
                <w:color w:val="000000"/>
                <w:sz w:val="24"/>
                <w:szCs w:val="24"/>
              </w:rPr>
              <w:t>nsurance</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color w:val="000000"/>
                <w:sz w:val="24"/>
                <w:szCs w:val="24"/>
              </w:rPr>
            </w:pPr>
            <w:r w:rsidRPr="00055C32">
              <w:rPr>
                <w:rFonts w:ascii="Cambria" w:eastAsia="Times New Roman" w:hAnsi="Cambria" w:cs="Calibri"/>
                <w:color w:val="000000"/>
                <w:sz w:val="24"/>
                <w:szCs w:val="24"/>
              </w:rPr>
              <w:t xml:space="preserve">$5,400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P</w:t>
            </w:r>
            <w:r w:rsidR="00753572">
              <w:rPr>
                <w:rFonts w:ascii="Cambria" w:eastAsia="Times New Roman" w:hAnsi="Cambria" w:cs="Calibri"/>
                <w:color w:val="000000"/>
                <w:sz w:val="24"/>
                <w:szCs w:val="24"/>
              </w:rPr>
              <w:t>repaid R</w:t>
            </w:r>
            <w:r w:rsidR="00055C32" w:rsidRPr="00055C32">
              <w:rPr>
                <w:rFonts w:ascii="Cambria" w:eastAsia="Times New Roman" w:hAnsi="Cambria" w:cs="Calibri"/>
                <w:color w:val="000000"/>
                <w:sz w:val="24"/>
                <w:szCs w:val="24"/>
              </w:rPr>
              <w:t>ent</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color w:val="000000"/>
                <w:sz w:val="24"/>
                <w:szCs w:val="24"/>
              </w:rPr>
            </w:pPr>
            <w:r w:rsidRPr="00055C32">
              <w:rPr>
                <w:rFonts w:ascii="Cambria" w:eastAsia="Times New Roman" w:hAnsi="Cambria" w:cs="Calibri"/>
                <w:color w:val="000000"/>
                <w:sz w:val="24"/>
                <w:szCs w:val="24"/>
              </w:rPr>
              <w:t xml:space="preserve">$2,400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S</w:t>
            </w:r>
            <w:r w:rsidR="00055C32" w:rsidRPr="00055C32">
              <w:rPr>
                <w:rFonts w:ascii="Cambria" w:eastAsia="Times New Roman" w:hAnsi="Cambria" w:cs="Calibri"/>
                <w:color w:val="000000"/>
                <w:sz w:val="24"/>
                <w:szCs w:val="24"/>
              </w:rPr>
              <w:t>upplies</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color w:val="000000"/>
                <w:sz w:val="24"/>
                <w:szCs w:val="24"/>
              </w:rPr>
            </w:pPr>
            <w:r w:rsidRPr="00055C32">
              <w:rPr>
                <w:rFonts w:ascii="Cambria" w:eastAsia="Times New Roman" w:hAnsi="Cambria" w:cs="Calibri"/>
                <w:color w:val="000000"/>
                <w:sz w:val="24"/>
                <w:szCs w:val="24"/>
              </w:rPr>
              <w:t xml:space="preserve">$600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V</w:t>
            </w:r>
            <w:r w:rsidR="00753572">
              <w:rPr>
                <w:rFonts w:ascii="Cambria" w:eastAsia="Times New Roman" w:hAnsi="Cambria" w:cs="Calibri"/>
                <w:color w:val="000000"/>
                <w:sz w:val="24"/>
                <w:szCs w:val="24"/>
              </w:rPr>
              <w:t>an less D</w:t>
            </w:r>
            <w:r w:rsidR="00055C32" w:rsidRPr="00055C32">
              <w:rPr>
                <w:rFonts w:ascii="Cambria" w:eastAsia="Times New Roman" w:hAnsi="Cambria" w:cs="Calibri"/>
                <w:color w:val="000000"/>
                <w:sz w:val="24"/>
                <w:szCs w:val="24"/>
              </w:rPr>
              <w:t>epreciation</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color w:val="000000"/>
                <w:sz w:val="24"/>
                <w:szCs w:val="24"/>
              </w:rPr>
            </w:pPr>
            <w:r w:rsidRPr="00055C32">
              <w:rPr>
                <w:rFonts w:ascii="Cambria" w:eastAsia="Times New Roman" w:hAnsi="Cambria" w:cs="Calibri"/>
                <w:color w:val="000000"/>
                <w:sz w:val="24"/>
                <w:szCs w:val="24"/>
              </w:rPr>
              <w:t>28800</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E</w:t>
            </w:r>
            <w:r w:rsidR="00753572">
              <w:rPr>
                <w:rFonts w:ascii="Cambria" w:eastAsia="Times New Roman" w:hAnsi="Cambria" w:cs="Calibri"/>
                <w:color w:val="000000"/>
                <w:sz w:val="24"/>
                <w:szCs w:val="24"/>
              </w:rPr>
              <w:t>quipment and music less D</w:t>
            </w:r>
            <w:r w:rsidR="00055C32" w:rsidRPr="00055C32">
              <w:rPr>
                <w:rFonts w:ascii="Cambria" w:eastAsia="Times New Roman" w:hAnsi="Cambria" w:cs="Calibri"/>
                <w:color w:val="000000"/>
                <w:sz w:val="24"/>
                <w:szCs w:val="24"/>
              </w:rPr>
              <w:t>epreciation</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color w:val="000000"/>
                <w:sz w:val="24"/>
                <w:szCs w:val="24"/>
              </w:rPr>
            </w:pPr>
            <w:r w:rsidRPr="00055C32">
              <w:rPr>
                <w:rFonts w:ascii="Cambria" w:eastAsia="Times New Roman" w:hAnsi="Cambria" w:cs="Calibri"/>
                <w:color w:val="000000"/>
                <w:sz w:val="24"/>
                <w:szCs w:val="24"/>
              </w:rPr>
              <w:t>25200</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b/>
                <w:bCs/>
                <w:color w:val="000000"/>
                <w:sz w:val="24"/>
                <w:szCs w:val="24"/>
              </w:rPr>
            </w:pPr>
            <w:r>
              <w:rPr>
                <w:rFonts w:ascii="Cambria" w:eastAsia="Times New Roman" w:hAnsi="Cambria" w:cs="Calibri"/>
                <w:b/>
                <w:bCs/>
                <w:color w:val="000000"/>
                <w:sz w:val="24"/>
                <w:szCs w:val="24"/>
              </w:rPr>
              <w:t>T</w:t>
            </w:r>
            <w:r w:rsidR="00753572">
              <w:rPr>
                <w:rFonts w:ascii="Cambria" w:eastAsia="Times New Roman" w:hAnsi="Cambria" w:cs="Calibri"/>
                <w:b/>
                <w:bCs/>
                <w:color w:val="000000"/>
                <w:sz w:val="24"/>
                <w:szCs w:val="24"/>
              </w:rPr>
              <w:t>otal A</w:t>
            </w:r>
            <w:r w:rsidR="00055C32" w:rsidRPr="00055C32">
              <w:rPr>
                <w:rFonts w:ascii="Cambria" w:eastAsia="Times New Roman" w:hAnsi="Cambria" w:cs="Calibri"/>
                <w:b/>
                <w:bCs/>
                <w:color w:val="000000"/>
                <w:sz w:val="24"/>
                <w:szCs w:val="24"/>
              </w:rPr>
              <w:t>ssets</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b/>
                <w:bCs/>
                <w:color w:val="000000"/>
                <w:sz w:val="24"/>
                <w:szCs w:val="24"/>
              </w:rPr>
            </w:pPr>
            <w:r w:rsidRPr="00055C32">
              <w:rPr>
                <w:rFonts w:ascii="Cambria" w:eastAsia="Times New Roman" w:hAnsi="Cambria" w:cs="Calibri"/>
                <w:b/>
                <w:bCs/>
                <w:color w:val="000000"/>
                <w:sz w:val="24"/>
                <w:szCs w:val="24"/>
              </w:rPr>
              <w:t xml:space="preserve">$91,200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rPr>
                <w:rFonts w:ascii="Cambria" w:eastAsia="Times New Roman" w:hAnsi="Cambria" w:cs="Calibri"/>
                <w:color w:val="000000"/>
                <w:sz w:val="24"/>
                <w:szCs w:val="24"/>
              </w:rPr>
            </w:pPr>
            <w:r w:rsidRPr="00055C32">
              <w:rPr>
                <w:rFonts w:ascii="Cambria" w:eastAsia="Times New Roman" w:hAnsi="Cambria" w:cs="Calibri"/>
                <w:color w:val="000000"/>
                <w:sz w:val="24"/>
                <w:szCs w:val="24"/>
              </w:rPr>
              <w:t> </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rPr>
                <w:rFonts w:ascii="Cambria" w:eastAsia="Times New Roman" w:hAnsi="Cambria" w:cs="Calibri"/>
                <w:color w:val="000000"/>
                <w:sz w:val="24"/>
                <w:szCs w:val="24"/>
              </w:rPr>
            </w:pPr>
            <w:r w:rsidRPr="00055C32">
              <w:rPr>
                <w:rFonts w:ascii="Cambria" w:eastAsia="Times New Roman" w:hAnsi="Cambria" w:cs="Calibri"/>
                <w:color w:val="000000"/>
                <w:sz w:val="24"/>
                <w:szCs w:val="24"/>
              </w:rPr>
              <w:t>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b/>
                <w:bCs/>
                <w:color w:val="000000"/>
                <w:sz w:val="24"/>
                <w:szCs w:val="24"/>
              </w:rPr>
            </w:pPr>
            <w:r>
              <w:rPr>
                <w:rFonts w:ascii="Cambria" w:eastAsia="Times New Roman" w:hAnsi="Cambria" w:cs="Calibri"/>
                <w:b/>
                <w:bCs/>
                <w:color w:val="000000"/>
                <w:sz w:val="24"/>
                <w:szCs w:val="24"/>
              </w:rPr>
              <w:t>L</w:t>
            </w:r>
            <w:r w:rsidR="00055C32" w:rsidRPr="00055C32">
              <w:rPr>
                <w:rFonts w:ascii="Cambria" w:eastAsia="Times New Roman" w:hAnsi="Cambria" w:cs="Calibri"/>
                <w:b/>
                <w:bCs/>
                <w:color w:val="000000"/>
                <w:sz w:val="24"/>
                <w:szCs w:val="24"/>
              </w:rPr>
              <w:t>iabilities:</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rPr>
                <w:rFonts w:ascii="Cambria" w:eastAsia="Times New Roman" w:hAnsi="Cambria" w:cs="Calibri"/>
                <w:color w:val="000000"/>
                <w:sz w:val="24"/>
                <w:szCs w:val="24"/>
              </w:rPr>
            </w:pPr>
            <w:r w:rsidRPr="00055C32">
              <w:rPr>
                <w:rFonts w:ascii="Cambria" w:eastAsia="Times New Roman" w:hAnsi="Cambria" w:cs="Calibri"/>
                <w:color w:val="000000"/>
                <w:sz w:val="24"/>
                <w:szCs w:val="24"/>
              </w:rPr>
              <w:t>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A</w:t>
            </w:r>
            <w:r w:rsidR="00055C32" w:rsidRPr="00055C32">
              <w:rPr>
                <w:rFonts w:ascii="Cambria" w:eastAsia="Times New Roman" w:hAnsi="Cambria" w:cs="Calibri"/>
                <w:color w:val="000000"/>
                <w:sz w:val="24"/>
                <w:szCs w:val="24"/>
              </w:rPr>
              <w:t>cc</w:t>
            </w:r>
            <w:r w:rsidR="00753572">
              <w:rPr>
                <w:rFonts w:ascii="Cambria" w:eastAsia="Times New Roman" w:hAnsi="Cambria" w:cs="Calibri"/>
                <w:color w:val="000000"/>
                <w:sz w:val="24"/>
                <w:szCs w:val="24"/>
              </w:rPr>
              <w:t>ounts P</w:t>
            </w:r>
            <w:r w:rsidR="00055C32" w:rsidRPr="00055C32">
              <w:rPr>
                <w:rFonts w:ascii="Cambria" w:eastAsia="Times New Roman" w:hAnsi="Cambria" w:cs="Calibri"/>
                <w:color w:val="000000"/>
                <w:sz w:val="24"/>
                <w:szCs w:val="24"/>
              </w:rPr>
              <w:t>ayable</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color w:val="000000"/>
                <w:sz w:val="24"/>
                <w:szCs w:val="24"/>
              </w:rPr>
            </w:pPr>
            <w:r w:rsidRPr="00055C32">
              <w:rPr>
                <w:rFonts w:ascii="Cambria" w:eastAsia="Times New Roman" w:hAnsi="Cambria" w:cs="Calibri"/>
                <w:color w:val="000000"/>
                <w:sz w:val="24"/>
                <w:szCs w:val="24"/>
              </w:rPr>
              <w:t xml:space="preserve">$8,400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N</w:t>
            </w:r>
            <w:r w:rsidR="00055C32" w:rsidRPr="00055C32">
              <w:rPr>
                <w:rFonts w:ascii="Cambria" w:eastAsia="Times New Roman" w:hAnsi="Cambria" w:cs="Calibri"/>
                <w:color w:val="000000"/>
                <w:sz w:val="24"/>
                <w:szCs w:val="24"/>
              </w:rPr>
              <w:t xml:space="preserve">otes </w:t>
            </w:r>
            <w:r w:rsidR="00753572">
              <w:rPr>
                <w:rFonts w:ascii="Cambria" w:eastAsia="Times New Roman" w:hAnsi="Cambria" w:cs="Calibri"/>
                <w:color w:val="000000"/>
                <w:sz w:val="24"/>
                <w:szCs w:val="24"/>
              </w:rPr>
              <w:t>P</w:t>
            </w:r>
            <w:r w:rsidRPr="00055C32">
              <w:rPr>
                <w:rFonts w:ascii="Cambria" w:eastAsia="Times New Roman" w:hAnsi="Cambria" w:cs="Calibri"/>
                <w:color w:val="000000"/>
                <w:sz w:val="24"/>
                <w:szCs w:val="24"/>
              </w:rPr>
              <w:t>ayable</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color w:val="000000"/>
                <w:sz w:val="24"/>
                <w:szCs w:val="24"/>
              </w:rPr>
            </w:pPr>
            <w:r w:rsidRPr="00055C32">
              <w:rPr>
                <w:rFonts w:ascii="Cambria" w:eastAsia="Times New Roman" w:hAnsi="Cambria" w:cs="Calibri"/>
                <w:color w:val="000000"/>
                <w:sz w:val="24"/>
                <w:szCs w:val="24"/>
              </w:rPr>
              <w:t xml:space="preserve">$46,800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S</w:t>
            </w:r>
            <w:r w:rsidR="00753572">
              <w:rPr>
                <w:rFonts w:ascii="Cambria" w:eastAsia="Times New Roman" w:hAnsi="Cambria" w:cs="Calibri"/>
                <w:color w:val="000000"/>
                <w:sz w:val="24"/>
                <w:szCs w:val="24"/>
              </w:rPr>
              <w:t>alaries P</w:t>
            </w:r>
            <w:r w:rsidR="00055C32" w:rsidRPr="00055C32">
              <w:rPr>
                <w:rFonts w:ascii="Cambria" w:eastAsia="Times New Roman" w:hAnsi="Cambria" w:cs="Calibri"/>
                <w:color w:val="000000"/>
                <w:sz w:val="24"/>
                <w:szCs w:val="24"/>
              </w:rPr>
              <w:t>ayable</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color w:val="000000"/>
                <w:sz w:val="24"/>
                <w:szCs w:val="24"/>
              </w:rPr>
            </w:pPr>
            <w:r w:rsidRPr="00055C32">
              <w:rPr>
                <w:rFonts w:ascii="Cambria" w:eastAsia="Times New Roman" w:hAnsi="Cambria" w:cs="Calibri"/>
                <w:color w:val="000000"/>
                <w:sz w:val="24"/>
                <w:szCs w:val="24"/>
              </w:rPr>
              <w:t xml:space="preserve">$1,920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w:t>
            </w:r>
            <w:r w:rsidR="00753572">
              <w:rPr>
                <w:rFonts w:ascii="Cambria" w:eastAsia="Times New Roman" w:hAnsi="Cambria" w:cs="Calibri"/>
                <w:color w:val="000000"/>
                <w:sz w:val="24"/>
                <w:szCs w:val="24"/>
              </w:rPr>
              <w:t>nterest P</w:t>
            </w:r>
            <w:r w:rsidR="00055C32" w:rsidRPr="00055C32">
              <w:rPr>
                <w:rFonts w:ascii="Cambria" w:eastAsia="Times New Roman" w:hAnsi="Cambria" w:cs="Calibri"/>
                <w:color w:val="000000"/>
                <w:sz w:val="24"/>
                <w:szCs w:val="24"/>
              </w:rPr>
              <w:t>ayable</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color w:val="000000"/>
                <w:sz w:val="24"/>
                <w:szCs w:val="24"/>
              </w:rPr>
            </w:pPr>
            <w:r w:rsidRPr="00055C32">
              <w:rPr>
                <w:rFonts w:ascii="Cambria" w:eastAsia="Times New Roman" w:hAnsi="Cambria" w:cs="Calibri"/>
                <w:color w:val="000000"/>
                <w:sz w:val="24"/>
                <w:szCs w:val="24"/>
              </w:rPr>
              <w:t xml:space="preserve">$240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w:t>
            </w:r>
            <w:r w:rsidR="00753572">
              <w:rPr>
                <w:rFonts w:ascii="Cambria" w:eastAsia="Times New Roman" w:hAnsi="Cambria" w:cs="Calibri"/>
                <w:color w:val="000000"/>
                <w:sz w:val="24"/>
                <w:szCs w:val="24"/>
              </w:rPr>
              <w:t>ncome T</w:t>
            </w:r>
            <w:r w:rsidR="00055C32" w:rsidRPr="00055C32">
              <w:rPr>
                <w:rFonts w:ascii="Cambria" w:eastAsia="Times New Roman" w:hAnsi="Cambria" w:cs="Calibri"/>
                <w:color w:val="000000"/>
                <w:sz w:val="24"/>
                <w:szCs w:val="24"/>
              </w:rPr>
              <w:t>axes</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color w:val="000000"/>
                <w:sz w:val="24"/>
                <w:szCs w:val="24"/>
              </w:rPr>
            </w:pPr>
            <w:r w:rsidRPr="00055C32">
              <w:rPr>
                <w:rFonts w:ascii="Cambria" w:eastAsia="Times New Roman" w:hAnsi="Cambria" w:cs="Calibri"/>
                <w:color w:val="000000"/>
                <w:sz w:val="24"/>
                <w:szCs w:val="24"/>
              </w:rPr>
              <w:t xml:space="preserve">$480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U</w:t>
            </w:r>
            <w:r w:rsidR="00753572">
              <w:rPr>
                <w:rFonts w:ascii="Cambria" w:eastAsia="Times New Roman" w:hAnsi="Cambria" w:cs="Calibri"/>
                <w:color w:val="000000"/>
                <w:sz w:val="24"/>
                <w:szCs w:val="24"/>
              </w:rPr>
              <w:t>nearned P</w:t>
            </w:r>
            <w:r w:rsidR="00055C32" w:rsidRPr="00055C32">
              <w:rPr>
                <w:rFonts w:ascii="Cambria" w:eastAsia="Times New Roman" w:hAnsi="Cambria" w:cs="Calibri"/>
                <w:color w:val="000000"/>
                <w:sz w:val="24"/>
                <w:szCs w:val="24"/>
              </w:rPr>
              <w:t>arty</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color w:val="000000"/>
                <w:sz w:val="24"/>
                <w:szCs w:val="24"/>
              </w:rPr>
            </w:pPr>
            <w:r w:rsidRPr="00055C32">
              <w:rPr>
                <w:rFonts w:ascii="Cambria" w:eastAsia="Times New Roman" w:hAnsi="Cambria" w:cs="Calibri"/>
                <w:color w:val="000000"/>
                <w:sz w:val="24"/>
                <w:szCs w:val="24"/>
              </w:rPr>
              <w:t xml:space="preserve">$2,160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b/>
                <w:bCs/>
                <w:color w:val="000000"/>
                <w:sz w:val="24"/>
                <w:szCs w:val="24"/>
              </w:rPr>
            </w:pPr>
            <w:r>
              <w:rPr>
                <w:rFonts w:ascii="Cambria" w:eastAsia="Times New Roman" w:hAnsi="Cambria" w:cs="Calibri"/>
                <w:b/>
                <w:bCs/>
                <w:color w:val="000000"/>
                <w:sz w:val="24"/>
                <w:szCs w:val="24"/>
              </w:rPr>
              <w:t>T</w:t>
            </w:r>
            <w:r w:rsidR="00055C32" w:rsidRPr="00055C32">
              <w:rPr>
                <w:rFonts w:ascii="Cambria" w:eastAsia="Times New Roman" w:hAnsi="Cambria" w:cs="Calibri"/>
                <w:b/>
                <w:bCs/>
                <w:color w:val="000000"/>
                <w:sz w:val="24"/>
                <w:szCs w:val="24"/>
              </w:rPr>
              <w:t>otal liabilities</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b/>
                <w:bCs/>
                <w:color w:val="000000"/>
                <w:sz w:val="24"/>
                <w:szCs w:val="24"/>
              </w:rPr>
            </w:pPr>
            <w:r w:rsidRPr="00055C32">
              <w:rPr>
                <w:rFonts w:ascii="Cambria" w:eastAsia="Times New Roman" w:hAnsi="Cambria" w:cs="Calibri"/>
                <w:b/>
                <w:bCs/>
                <w:color w:val="000000"/>
                <w:sz w:val="24"/>
                <w:szCs w:val="24"/>
              </w:rPr>
              <w:t xml:space="preserve">$60,000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rPr>
                <w:rFonts w:ascii="Cambria" w:eastAsia="Times New Roman" w:hAnsi="Cambria" w:cs="Calibri"/>
                <w:color w:val="000000"/>
                <w:sz w:val="24"/>
                <w:szCs w:val="24"/>
              </w:rPr>
            </w:pPr>
            <w:r w:rsidRPr="00055C32">
              <w:rPr>
                <w:rFonts w:ascii="Cambria" w:eastAsia="Times New Roman" w:hAnsi="Cambria" w:cs="Calibri"/>
                <w:color w:val="000000"/>
                <w:sz w:val="24"/>
                <w:szCs w:val="24"/>
              </w:rPr>
              <w:t> </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rPr>
                <w:rFonts w:ascii="Cambria" w:eastAsia="Times New Roman" w:hAnsi="Cambria" w:cs="Calibri"/>
                <w:color w:val="000000"/>
                <w:sz w:val="24"/>
                <w:szCs w:val="24"/>
              </w:rPr>
            </w:pPr>
            <w:r w:rsidRPr="00055C32">
              <w:rPr>
                <w:rFonts w:ascii="Cambria" w:eastAsia="Times New Roman" w:hAnsi="Cambria" w:cs="Calibri"/>
                <w:color w:val="000000"/>
                <w:sz w:val="24"/>
                <w:szCs w:val="24"/>
              </w:rPr>
              <w:t>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b/>
                <w:bCs/>
                <w:color w:val="000000"/>
                <w:sz w:val="24"/>
                <w:szCs w:val="24"/>
              </w:rPr>
            </w:pPr>
            <w:r>
              <w:rPr>
                <w:rFonts w:ascii="Cambria" w:eastAsia="Times New Roman" w:hAnsi="Cambria" w:cs="Calibri"/>
                <w:b/>
                <w:bCs/>
                <w:color w:val="000000"/>
                <w:sz w:val="24"/>
                <w:szCs w:val="24"/>
              </w:rPr>
              <w:t>S</w:t>
            </w:r>
            <w:r w:rsidR="00753572">
              <w:rPr>
                <w:rFonts w:ascii="Cambria" w:eastAsia="Times New Roman" w:hAnsi="Cambria" w:cs="Calibri"/>
                <w:b/>
                <w:bCs/>
                <w:color w:val="000000"/>
                <w:sz w:val="24"/>
                <w:szCs w:val="24"/>
              </w:rPr>
              <w:t>tockholder's F</w:t>
            </w:r>
            <w:r w:rsidR="00055C32" w:rsidRPr="00055C32">
              <w:rPr>
                <w:rFonts w:ascii="Cambria" w:eastAsia="Times New Roman" w:hAnsi="Cambria" w:cs="Calibri"/>
                <w:b/>
                <w:bCs/>
                <w:color w:val="000000"/>
                <w:sz w:val="24"/>
                <w:szCs w:val="24"/>
              </w:rPr>
              <w:t>unds</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rPr>
                <w:rFonts w:ascii="Cambria" w:eastAsia="Times New Roman" w:hAnsi="Cambria" w:cs="Calibri"/>
                <w:color w:val="000000"/>
                <w:sz w:val="24"/>
                <w:szCs w:val="24"/>
              </w:rPr>
            </w:pPr>
            <w:r w:rsidRPr="00055C32">
              <w:rPr>
                <w:rFonts w:ascii="Cambria" w:eastAsia="Times New Roman" w:hAnsi="Cambria" w:cs="Calibri"/>
                <w:color w:val="000000"/>
                <w:sz w:val="24"/>
                <w:szCs w:val="24"/>
              </w:rPr>
              <w:t>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C</w:t>
            </w:r>
            <w:r w:rsidR="00753572">
              <w:rPr>
                <w:rFonts w:ascii="Cambria" w:eastAsia="Times New Roman" w:hAnsi="Cambria" w:cs="Calibri"/>
                <w:color w:val="000000"/>
                <w:sz w:val="24"/>
                <w:szCs w:val="24"/>
              </w:rPr>
              <w:t>apital S</w:t>
            </w:r>
            <w:r w:rsidR="00055C32" w:rsidRPr="00055C32">
              <w:rPr>
                <w:rFonts w:ascii="Cambria" w:eastAsia="Times New Roman" w:hAnsi="Cambria" w:cs="Calibri"/>
                <w:color w:val="000000"/>
                <w:sz w:val="24"/>
                <w:szCs w:val="24"/>
              </w:rPr>
              <w:t>tock</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color w:val="000000"/>
                <w:sz w:val="24"/>
                <w:szCs w:val="24"/>
              </w:rPr>
            </w:pPr>
            <w:r w:rsidRPr="00055C32">
              <w:rPr>
                <w:rFonts w:ascii="Cambria" w:eastAsia="Times New Roman" w:hAnsi="Cambria" w:cs="Calibri"/>
                <w:color w:val="000000"/>
                <w:sz w:val="24"/>
                <w:szCs w:val="24"/>
              </w:rPr>
              <w:t xml:space="preserve">$6,000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R</w:t>
            </w:r>
            <w:r w:rsidR="00753572">
              <w:rPr>
                <w:rFonts w:ascii="Cambria" w:eastAsia="Times New Roman" w:hAnsi="Cambria" w:cs="Calibri"/>
                <w:color w:val="000000"/>
                <w:sz w:val="24"/>
                <w:szCs w:val="24"/>
              </w:rPr>
              <w:t>etained E</w:t>
            </w:r>
            <w:r w:rsidR="00055C32" w:rsidRPr="00055C32">
              <w:rPr>
                <w:rFonts w:ascii="Cambria" w:eastAsia="Times New Roman" w:hAnsi="Cambria" w:cs="Calibri"/>
                <w:color w:val="000000"/>
                <w:sz w:val="24"/>
                <w:szCs w:val="24"/>
              </w:rPr>
              <w:t>arnings</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color w:val="000000"/>
                <w:sz w:val="24"/>
                <w:szCs w:val="24"/>
              </w:rPr>
            </w:pPr>
            <w:r w:rsidRPr="00055C32">
              <w:rPr>
                <w:rFonts w:ascii="Cambria" w:eastAsia="Times New Roman" w:hAnsi="Cambria" w:cs="Calibri"/>
                <w:color w:val="000000"/>
                <w:sz w:val="24"/>
                <w:szCs w:val="24"/>
              </w:rPr>
              <w:t xml:space="preserve">$25,200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b/>
                <w:bCs/>
                <w:color w:val="000000"/>
                <w:sz w:val="24"/>
                <w:szCs w:val="24"/>
              </w:rPr>
            </w:pPr>
            <w:r>
              <w:rPr>
                <w:rFonts w:ascii="Cambria" w:eastAsia="Times New Roman" w:hAnsi="Cambria" w:cs="Calibri"/>
                <w:b/>
                <w:bCs/>
                <w:color w:val="000000"/>
                <w:sz w:val="24"/>
                <w:szCs w:val="24"/>
              </w:rPr>
              <w:t>T</w:t>
            </w:r>
            <w:r w:rsidR="00055C32" w:rsidRPr="00055C32">
              <w:rPr>
                <w:rFonts w:ascii="Cambria" w:eastAsia="Times New Roman" w:hAnsi="Cambria" w:cs="Calibri"/>
                <w:b/>
                <w:bCs/>
                <w:color w:val="000000"/>
                <w:sz w:val="24"/>
                <w:szCs w:val="24"/>
              </w:rPr>
              <w:t>otal</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b/>
                <w:bCs/>
                <w:color w:val="000000"/>
                <w:sz w:val="24"/>
                <w:szCs w:val="24"/>
              </w:rPr>
            </w:pPr>
            <w:r w:rsidRPr="00055C32">
              <w:rPr>
                <w:rFonts w:ascii="Cambria" w:eastAsia="Times New Roman" w:hAnsi="Cambria" w:cs="Calibri"/>
                <w:b/>
                <w:bCs/>
                <w:color w:val="000000"/>
                <w:sz w:val="24"/>
                <w:szCs w:val="24"/>
              </w:rPr>
              <w:t xml:space="preserve">$31,200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4D7DB6" w:rsidP="00055C32">
            <w:pPr>
              <w:spacing w:after="0" w:line="240" w:lineRule="auto"/>
              <w:rPr>
                <w:rFonts w:ascii="Cambria" w:eastAsia="Times New Roman" w:hAnsi="Cambria" w:cs="Calibri"/>
                <w:b/>
                <w:bCs/>
                <w:color w:val="000000"/>
                <w:sz w:val="24"/>
                <w:szCs w:val="24"/>
              </w:rPr>
            </w:pPr>
            <w:r>
              <w:rPr>
                <w:rFonts w:ascii="Cambria" w:eastAsia="Times New Roman" w:hAnsi="Cambria" w:cs="Calibri"/>
                <w:b/>
                <w:bCs/>
                <w:color w:val="000000"/>
                <w:sz w:val="24"/>
                <w:szCs w:val="24"/>
              </w:rPr>
              <w:t>T</w:t>
            </w:r>
            <w:r w:rsidR="00055C32" w:rsidRPr="00055C32">
              <w:rPr>
                <w:rFonts w:ascii="Cambria" w:eastAsia="Times New Roman" w:hAnsi="Cambria" w:cs="Calibri"/>
                <w:b/>
                <w:bCs/>
                <w:color w:val="000000"/>
                <w:sz w:val="24"/>
                <w:szCs w:val="24"/>
              </w:rPr>
              <w:t>otal</w:t>
            </w:r>
            <w:r w:rsidR="00753572">
              <w:rPr>
                <w:rFonts w:ascii="Cambria" w:eastAsia="Times New Roman" w:hAnsi="Cambria" w:cs="Calibri"/>
                <w:b/>
                <w:bCs/>
                <w:color w:val="000000"/>
                <w:sz w:val="24"/>
                <w:szCs w:val="24"/>
              </w:rPr>
              <w:t xml:space="preserve"> Liabilities and Stockholder's F</w:t>
            </w:r>
            <w:r w:rsidR="00055C32" w:rsidRPr="00055C32">
              <w:rPr>
                <w:rFonts w:ascii="Cambria" w:eastAsia="Times New Roman" w:hAnsi="Cambria" w:cs="Calibri"/>
                <w:b/>
                <w:bCs/>
                <w:color w:val="000000"/>
                <w:sz w:val="24"/>
                <w:szCs w:val="24"/>
              </w:rPr>
              <w:t>und</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right"/>
              <w:rPr>
                <w:rFonts w:ascii="Cambria" w:eastAsia="Times New Roman" w:hAnsi="Cambria" w:cs="Calibri"/>
                <w:b/>
                <w:bCs/>
                <w:color w:val="000000"/>
                <w:sz w:val="24"/>
                <w:szCs w:val="24"/>
              </w:rPr>
            </w:pPr>
            <w:r w:rsidRPr="00055C32">
              <w:rPr>
                <w:rFonts w:ascii="Cambria" w:eastAsia="Times New Roman" w:hAnsi="Cambria" w:cs="Calibri"/>
                <w:b/>
                <w:bCs/>
                <w:color w:val="000000"/>
                <w:sz w:val="24"/>
                <w:szCs w:val="24"/>
              </w:rPr>
              <w:t xml:space="preserve">$91,200 </w:t>
            </w:r>
          </w:p>
        </w:tc>
      </w:tr>
      <w:tr w:rsidR="00055C32" w:rsidRPr="00055C32" w:rsidTr="00055C32">
        <w:trPr>
          <w:trHeight w:val="315"/>
        </w:trPr>
        <w:tc>
          <w:tcPr>
            <w:tcW w:w="6280" w:type="dxa"/>
            <w:tcBorders>
              <w:top w:val="nil"/>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rPr>
                <w:rFonts w:ascii="Cambria" w:eastAsia="Times New Roman" w:hAnsi="Cambria" w:cs="Calibri"/>
                <w:color w:val="000000"/>
                <w:sz w:val="24"/>
                <w:szCs w:val="24"/>
              </w:rPr>
            </w:pPr>
            <w:r w:rsidRPr="00055C32">
              <w:rPr>
                <w:rFonts w:ascii="Cambria" w:eastAsia="Times New Roman" w:hAnsi="Cambria" w:cs="Calibri"/>
                <w:color w:val="000000"/>
                <w:sz w:val="24"/>
                <w:szCs w:val="24"/>
              </w:rPr>
              <w:t> </w:t>
            </w:r>
          </w:p>
        </w:tc>
        <w:tc>
          <w:tcPr>
            <w:tcW w:w="2020" w:type="dxa"/>
            <w:tcBorders>
              <w:top w:val="nil"/>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rPr>
                <w:rFonts w:ascii="Cambria" w:eastAsia="Times New Roman" w:hAnsi="Cambria" w:cs="Calibri"/>
                <w:color w:val="000000"/>
                <w:sz w:val="24"/>
                <w:szCs w:val="24"/>
              </w:rPr>
            </w:pPr>
            <w:r w:rsidRPr="00055C32">
              <w:rPr>
                <w:rFonts w:ascii="Cambria" w:eastAsia="Times New Roman" w:hAnsi="Cambria" w:cs="Calibri"/>
                <w:color w:val="000000"/>
                <w:sz w:val="24"/>
                <w:szCs w:val="24"/>
              </w:rPr>
              <w:t> </w:t>
            </w:r>
          </w:p>
        </w:tc>
      </w:tr>
    </w:tbl>
    <w:p w:rsidR="00055C32" w:rsidRDefault="00055C32" w:rsidP="00055C32">
      <w:pPr>
        <w:spacing w:after="0" w:line="240" w:lineRule="auto"/>
        <w:rPr>
          <w:rFonts w:ascii="Cambria" w:eastAsia="Times New Roman" w:hAnsi="Cambria" w:cs="Calibri"/>
          <w:bCs/>
          <w:color w:val="000000"/>
          <w:sz w:val="24"/>
          <w:szCs w:val="24"/>
        </w:rPr>
      </w:pPr>
    </w:p>
    <w:p w:rsidR="00055C32" w:rsidRDefault="00DF6528" w:rsidP="00055C32">
      <w:pPr>
        <w:pStyle w:val="ListParagraph"/>
        <w:numPr>
          <w:ilvl w:val="0"/>
          <w:numId w:val="6"/>
        </w:num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Closing E</w:t>
      </w:r>
      <w:r w:rsidR="00055C32" w:rsidRPr="00055C32">
        <w:rPr>
          <w:rFonts w:ascii="Cambria" w:eastAsia="Times New Roman" w:hAnsi="Cambria" w:cs="Calibri"/>
          <w:b/>
          <w:bCs/>
          <w:color w:val="000000"/>
          <w:sz w:val="24"/>
          <w:szCs w:val="24"/>
        </w:rPr>
        <w:t>ntries</w:t>
      </w:r>
    </w:p>
    <w:p w:rsidR="003E4B34" w:rsidRDefault="003E4B34" w:rsidP="003E4B34">
      <w:pPr>
        <w:pStyle w:val="ListParagraph"/>
        <w:spacing w:after="0" w:line="240" w:lineRule="auto"/>
        <w:rPr>
          <w:rFonts w:ascii="Cambria" w:eastAsia="Times New Roman" w:hAnsi="Cambria" w:cs="Calibri"/>
          <w:b/>
          <w:bCs/>
          <w:color w:val="000000"/>
          <w:sz w:val="24"/>
          <w:szCs w:val="24"/>
        </w:rPr>
      </w:pPr>
    </w:p>
    <w:tbl>
      <w:tblPr>
        <w:tblW w:w="10120" w:type="dxa"/>
        <w:tblInd w:w="93" w:type="dxa"/>
        <w:tblLook w:val="04A0"/>
      </w:tblPr>
      <w:tblGrid>
        <w:gridCol w:w="2080"/>
        <w:gridCol w:w="4940"/>
        <w:gridCol w:w="1500"/>
        <w:gridCol w:w="1600"/>
      </w:tblGrid>
      <w:tr w:rsidR="00055C32" w:rsidRPr="00055C32" w:rsidTr="00055C32">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DF6528" w:rsidP="00055C32">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D</w:t>
            </w:r>
            <w:r w:rsidR="00055C32" w:rsidRPr="00055C32">
              <w:rPr>
                <w:rFonts w:ascii="Cambria" w:eastAsia="Times New Roman" w:hAnsi="Cambria" w:cs="Calibri"/>
                <w:b/>
                <w:bCs/>
                <w:color w:val="000000"/>
                <w:sz w:val="24"/>
                <w:szCs w:val="24"/>
              </w:rPr>
              <w:t>ate</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DF6528" w:rsidP="00055C32">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P</w:t>
            </w:r>
            <w:r w:rsidR="00055C32" w:rsidRPr="00055C32">
              <w:rPr>
                <w:rFonts w:ascii="Cambria" w:eastAsia="Times New Roman" w:hAnsi="Cambria" w:cs="Calibri"/>
                <w:b/>
                <w:bCs/>
                <w:color w:val="000000"/>
                <w:sz w:val="24"/>
                <w:szCs w:val="24"/>
              </w:rPr>
              <w:t>articulars</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DF6528" w:rsidP="00055C32">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D</w:t>
            </w:r>
            <w:r w:rsidR="00055C32" w:rsidRPr="00055C32">
              <w:rPr>
                <w:rFonts w:ascii="Cambria" w:eastAsia="Times New Roman" w:hAnsi="Cambria" w:cs="Calibri"/>
                <w:b/>
                <w:bCs/>
                <w:color w:val="000000"/>
                <w:sz w:val="24"/>
                <w:szCs w:val="24"/>
              </w:rPr>
              <w:t>ebit</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DF6528" w:rsidP="00055C32">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C</w:t>
            </w:r>
            <w:r w:rsidR="00055C32" w:rsidRPr="00055C32">
              <w:rPr>
                <w:rFonts w:ascii="Cambria" w:eastAsia="Times New Roman" w:hAnsi="Cambria" w:cs="Calibri"/>
                <w:b/>
                <w:bCs/>
                <w:color w:val="000000"/>
                <w:sz w:val="24"/>
                <w:szCs w:val="24"/>
              </w:rPr>
              <w:t>redit</w:t>
            </w:r>
          </w:p>
        </w:tc>
      </w:tr>
      <w:tr w:rsidR="00055C32" w:rsidRPr="00055C32" w:rsidTr="00055C32">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31-Dec</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CC4585" w:rsidP="00055C32">
            <w:p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P</w:t>
            </w:r>
            <w:r w:rsidR="00042715">
              <w:rPr>
                <w:rFonts w:ascii="Cambria" w:eastAsia="Times New Roman" w:hAnsi="Cambria" w:cs="Calibri"/>
                <w:bCs/>
                <w:color w:val="000000"/>
                <w:sz w:val="24"/>
                <w:szCs w:val="24"/>
              </w:rPr>
              <w:t>arty R</w:t>
            </w:r>
            <w:r w:rsidR="00055C32" w:rsidRPr="00055C32">
              <w:rPr>
                <w:rFonts w:ascii="Cambria" w:eastAsia="Times New Roman" w:hAnsi="Cambria" w:cs="Calibri"/>
                <w:bCs/>
                <w:color w:val="000000"/>
                <w:sz w:val="24"/>
                <w:szCs w:val="24"/>
              </w:rPr>
              <w:t>evenue</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156000</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r>
      <w:tr w:rsidR="00055C32" w:rsidRPr="00055C32" w:rsidTr="00055C32">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CC4585" w:rsidP="00055C32">
            <w:p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 xml:space="preserve">     I</w:t>
            </w:r>
            <w:r w:rsidR="00042715">
              <w:rPr>
                <w:rFonts w:ascii="Cambria" w:eastAsia="Times New Roman" w:hAnsi="Cambria" w:cs="Calibri"/>
                <w:bCs/>
                <w:color w:val="000000"/>
                <w:sz w:val="24"/>
                <w:szCs w:val="24"/>
              </w:rPr>
              <w:t>ncome S</w:t>
            </w:r>
            <w:r w:rsidR="00055C32" w:rsidRPr="00055C32">
              <w:rPr>
                <w:rFonts w:ascii="Cambria" w:eastAsia="Times New Roman" w:hAnsi="Cambria" w:cs="Calibri"/>
                <w:bCs/>
                <w:color w:val="000000"/>
                <w:sz w:val="24"/>
                <w:szCs w:val="24"/>
              </w:rPr>
              <w:t>tatement</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156000</w:t>
            </w:r>
          </w:p>
        </w:tc>
      </w:tr>
      <w:tr w:rsidR="00055C32" w:rsidRPr="00055C32" w:rsidTr="00055C32">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CC4585" w:rsidP="00055C32">
            <w:p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 T</w:t>
            </w:r>
            <w:r w:rsidR="00042715">
              <w:rPr>
                <w:rFonts w:ascii="Cambria" w:eastAsia="Times New Roman" w:hAnsi="Cambria" w:cs="Calibri"/>
                <w:bCs/>
                <w:color w:val="000000"/>
                <w:sz w:val="24"/>
                <w:szCs w:val="24"/>
              </w:rPr>
              <w:t>o close Revenue Party E</w:t>
            </w:r>
            <w:r w:rsidR="00055C32" w:rsidRPr="00055C32">
              <w:rPr>
                <w:rFonts w:ascii="Cambria" w:eastAsia="Times New Roman" w:hAnsi="Cambria" w:cs="Calibri"/>
                <w:bCs/>
                <w:color w:val="000000"/>
                <w:sz w:val="24"/>
                <w:szCs w:val="24"/>
              </w:rPr>
              <w:t>arned)</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r>
      <w:tr w:rsidR="00055C32" w:rsidRPr="00055C32" w:rsidTr="00055C32">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r>
      <w:tr w:rsidR="00055C32" w:rsidRPr="00055C32" w:rsidTr="00055C32">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31-Dec</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Income statement</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xml:space="preserve">$147,600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r>
      <w:tr w:rsidR="00055C32" w:rsidRPr="00055C32" w:rsidTr="00055C32">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CC4585" w:rsidP="00055C32">
            <w:p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I</w:t>
            </w:r>
            <w:r w:rsidR="00055C32" w:rsidRPr="003E4B34">
              <w:rPr>
                <w:rFonts w:ascii="Cambria" w:eastAsia="Times New Roman" w:hAnsi="Cambria" w:cs="Calibri"/>
                <w:bCs/>
                <w:color w:val="000000"/>
                <w:sz w:val="24"/>
                <w:szCs w:val="24"/>
              </w:rPr>
              <w:t>nsurance</w:t>
            </w:r>
            <w:r w:rsidR="00042715">
              <w:rPr>
                <w:rFonts w:ascii="Cambria" w:eastAsia="Times New Roman" w:hAnsi="Cambria" w:cs="Calibri"/>
                <w:bCs/>
                <w:color w:val="000000"/>
                <w:sz w:val="24"/>
                <w:szCs w:val="24"/>
              </w:rPr>
              <w:t xml:space="preserve"> E</w:t>
            </w:r>
            <w:r w:rsidR="00055C32" w:rsidRPr="00055C32">
              <w:rPr>
                <w:rFonts w:ascii="Cambria" w:eastAsia="Times New Roman" w:hAnsi="Cambria" w:cs="Calibri"/>
                <w:bCs/>
                <w:color w:val="000000"/>
                <w:sz w:val="24"/>
                <w:szCs w:val="24"/>
              </w:rPr>
              <w:t>xpenses</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xml:space="preserve">$2,160 </w:t>
            </w:r>
          </w:p>
        </w:tc>
      </w:tr>
      <w:tr w:rsidR="00055C32" w:rsidRPr="00055C32" w:rsidTr="00055C32">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CC4585" w:rsidP="00055C32">
            <w:p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O</w:t>
            </w:r>
            <w:r w:rsidR="00042715">
              <w:rPr>
                <w:rFonts w:ascii="Cambria" w:eastAsia="Times New Roman" w:hAnsi="Cambria" w:cs="Calibri"/>
                <w:bCs/>
                <w:color w:val="000000"/>
                <w:sz w:val="24"/>
                <w:szCs w:val="24"/>
              </w:rPr>
              <w:t>ffice R</w:t>
            </w:r>
            <w:r w:rsidR="00055C32" w:rsidRPr="003E4B34">
              <w:rPr>
                <w:rFonts w:ascii="Cambria" w:eastAsia="Times New Roman" w:hAnsi="Cambria" w:cs="Calibri"/>
                <w:bCs/>
                <w:color w:val="000000"/>
                <w:sz w:val="24"/>
                <w:szCs w:val="24"/>
              </w:rPr>
              <w:t>en</w:t>
            </w:r>
            <w:r w:rsidR="00042715">
              <w:rPr>
                <w:rFonts w:ascii="Cambria" w:eastAsia="Times New Roman" w:hAnsi="Cambria" w:cs="Calibri"/>
                <w:bCs/>
                <w:color w:val="000000"/>
                <w:sz w:val="24"/>
                <w:szCs w:val="24"/>
              </w:rPr>
              <w:t>t E</w:t>
            </w:r>
            <w:r w:rsidR="00055C32" w:rsidRPr="00055C32">
              <w:rPr>
                <w:rFonts w:ascii="Cambria" w:eastAsia="Times New Roman" w:hAnsi="Cambria" w:cs="Calibri"/>
                <w:bCs/>
                <w:color w:val="000000"/>
                <w:sz w:val="24"/>
                <w:szCs w:val="24"/>
              </w:rPr>
              <w:t>xpense</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xml:space="preserve">$14,400 </w:t>
            </w:r>
          </w:p>
        </w:tc>
      </w:tr>
      <w:tr w:rsidR="00055C32" w:rsidRPr="00055C32" w:rsidTr="00055C32">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CC4585" w:rsidP="00055C32">
            <w:p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 xml:space="preserve">     S</w:t>
            </w:r>
            <w:r w:rsidR="00042715">
              <w:rPr>
                <w:rFonts w:ascii="Cambria" w:eastAsia="Times New Roman" w:hAnsi="Cambria" w:cs="Calibri"/>
                <w:bCs/>
                <w:color w:val="000000"/>
                <w:sz w:val="24"/>
                <w:szCs w:val="24"/>
              </w:rPr>
              <w:t>alaries E</w:t>
            </w:r>
            <w:r w:rsidR="00055C32" w:rsidRPr="00055C32">
              <w:rPr>
                <w:rFonts w:ascii="Cambria" w:eastAsia="Times New Roman" w:hAnsi="Cambria" w:cs="Calibri"/>
                <w:bCs/>
                <w:color w:val="000000"/>
                <w:sz w:val="24"/>
                <w:szCs w:val="24"/>
              </w:rPr>
              <w:t>xpense</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xml:space="preserve">$90,000 </w:t>
            </w:r>
          </w:p>
        </w:tc>
      </w:tr>
      <w:tr w:rsidR="00055C32" w:rsidRPr="00055C32" w:rsidTr="00055C32">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CC4585" w:rsidP="00055C32">
            <w:p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 xml:space="preserve">     D</w:t>
            </w:r>
            <w:r w:rsidR="00042715">
              <w:rPr>
                <w:rFonts w:ascii="Cambria" w:eastAsia="Times New Roman" w:hAnsi="Cambria" w:cs="Calibri"/>
                <w:bCs/>
                <w:color w:val="000000"/>
                <w:sz w:val="24"/>
                <w:szCs w:val="24"/>
              </w:rPr>
              <w:t>epreciation on V</w:t>
            </w:r>
            <w:r w:rsidR="00055C32" w:rsidRPr="00055C32">
              <w:rPr>
                <w:rFonts w:ascii="Cambria" w:eastAsia="Times New Roman" w:hAnsi="Cambria" w:cs="Calibri"/>
                <w:bCs/>
                <w:color w:val="000000"/>
                <w:sz w:val="24"/>
                <w:szCs w:val="24"/>
              </w:rPr>
              <w:t>an</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xml:space="preserve">$9,600 </w:t>
            </w:r>
          </w:p>
        </w:tc>
      </w:tr>
      <w:tr w:rsidR="00055C32" w:rsidRPr="00055C32" w:rsidTr="00055C32">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CC4585" w:rsidP="00055C32">
            <w:p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 xml:space="preserve">     D</w:t>
            </w:r>
            <w:r w:rsidR="00042715">
              <w:rPr>
                <w:rFonts w:ascii="Cambria" w:eastAsia="Times New Roman" w:hAnsi="Cambria" w:cs="Calibri"/>
                <w:bCs/>
                <w:color w:val="000000"/>
                <w:sz w:val="24"/>
                <w:szCs w:val="24"/>
              </w:rPr>
              <w:t>epreciation on Equipment and M</w:t>
            </w:r>
            <w:r w:rsidR="00055C32" w:rsidRPr="00055C32">
              <w:rPr>
                <w:rFonts w:ascii="Cambria" w:eastAsia="Times New Roman" w:hAnsi="Cambria" w:cs="Calibri"/>
                <w:bCs/>
                <w:color w:val="000000"/>
                <w:sz w:val="24"/>
                <w:szCs w:val="24"/>
              </w:rPr>
              <w:t>usic</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xml:space="preserve">$8,400 </w:t>
            </w:r>
          </w:p>
        </w:tc>
      </w:tr>
      <w:tr w:rsidR="00055C32" w:rsidRPr="00055C32" w:rsidTr="00055C32">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CC4585" w:rsidP="00055C32">
            <w:p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 xml:space="preserve">     S</w:t>
            </w:r>
            <w:r w:rsidR="00042715">
              <w:rPr>
                <w:rFonts w:ascii="Cambria" w:eastAsia="Times New Roman" w:hAnsi="Cambria" w:cs="Calibri"/>
                <w:bCs/>
                <w:color w:val="000000"/>
                <w:sz w:val="24"/>
                <w:szCs w:val="24"/>
              </w:rPr>
              <w:t>upplies E</w:t>
            </w:r>
            <w:r w:rsidR="00055C32" w:rsidRPr="00055C32">
              <w:rPr>
                <w:rFonts w:ascii="Cambria" w:eastAsia="Times New Roman" w:hAnsi="Cambria" w:cs="Calibri"/>
                <w:bCs/>
                <w:color w:val="000000"/>
                <w:sz w:val="24"/>
                <w:szCs w:val="24"/>
              </w:rPr>
              <w:t>xpense</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xml:space="preserve">$1,440 </w:t>
            </w:r>
          </w:p>
        </w:tc>
      </w:tr>
      <w:tr w:rsidR="00055C32" w:rsidRPr="00055C32" w:rsidTr="00055C32">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lastRenderedPageBreak/>
              <w:t> </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CC4585" w:rsidP="00055C32">
            <w:p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 xml:space="preserve">     R</w:t>
            </w:r>
            <w:r w:rsidR="00055C32" w:rsidRPr="00055C32">
              <w:rPr>
                <w:rFonts w:ascii="Cambria" w:eastAsia="Times New Roman" w:hAnsi="Cambria" w:cs="Calibri"/>
                <w:bCs/>
                <w:color w:val="000000"/>
                <w:sz w:val="24"/>
                <w:szCs w:val="24"/>
              </w:rPr>
              <w:t>e</w:t>
            </w:r>
            <w:r w:rsidR="00042715">
              <w:rPr>
                <w:rFonts w:ascii="Cambria" w:eastAsia="Times New Roman" w:hAnsi="Cambria" w:cs="Calibri"/>
                <w:bCs/>
                <w:color w:val="000000"/>
                <w:sz w:val="24"/>
                <w:szCs w:val="24"/>
              </w:rPr>
              <w:t>pairs and Maintenance E</w:t>
            </w:r>
            <w:r w:rsidR="00055C32" w:rsidRPr="00055C32">
              <w:rPr>
                <w:rFonts w:ascii="Cambria" w:eastAsia="Times New Roman" w:hAnsi="Cambria" w:cs="Calibri"/>
                <w:bCs/>
                <w:color w:val="000000"/>
                <w:sz w:val="24"/>
                <w:szCs w:val="24"/>
              </w:rPr>
              <w:t>xpense</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xml:space="preserve">$2,400 </w:t>
            </w:r>
          </w:p>
        </w:tc>
      </w:tr>
      <w:tr w:rsidR="00055C32" w:rsidRPr="00055C32" w:rsidTr="00055C32">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CC4585" w:rsidP="00055C32">
            <w:p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 xml:space="preserve">     T</w:t>
            </w:r>
            <w:r w:rsidR="00042715">
              <w:rPr>
                <w:rFonts w:ascii="Cambria" w:eastAsia="Times New Roman" w:hAnsi="Cambria" w:cs="Calibri"/>
                <w:bCs/>
                <w:color w:val="000000"/>
                <w:sz w:val="24"/>
                <w:szCs w:val="24"/>
              </w:rPr>
              <w:t>ravel E</w:t>
            </w:r>
            <w:r w:rsidR="00055C32" w:rsidRPr="00055C32">
              <w:rPr>
                <w:rFonts w:ascii="Cambria" w:eastAsia="Times New Roman" w:hAnsi="Cambria" w:cs="Calibri"/>
                <w:bCs/>
                <w:color w:val="000000"/>
                <w:sz w:val="24"/>
                <w:szCs w:val="24"/>
              </w:rPr>
              <w:t>xpense</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xml:space="preserve">$7,200 </w:t>
            </w:r>
          </w:p>
        </w:tc>
      </w:tr>
      <w:tr w:rsidR="00055C32" w:rsidRPr="00055C32" w:rsidTr="00055C32">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CC4585" w:rsidP="00055C32">
            <w:p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 xml:space="preserve">     I</w:t>
            </w:r>
            <w:r w:rsidR="00042715">
              <w:rPr>
                <w:rFonts w:ascii="Cambria" w:eastAsia="Times New Roman" w:hAnsi="Cambria" w:cs="Calibri"/>
                <w:bCs/>
                <w:color w:val="000000"/>
                <w:sz w:val="24"/>
                <w:szCs w:val="24"/>
              </w:rPr>
              <w:t>nterest E</w:t>
            </w:r>
            <w:r w:rsidR="00055C32" w:rsidRPr="00055C32">
              <w:rPr>
                <w:rFonts w:ascii="Cambria" w:eastAsia="Times New Roman" w:hAnsi="Cambria" w:cs="Calibri"/>
                <w:bCs/>
                <w:color w:val="000000"/>
                <w:sz w:val="24"/>
                <w:szCs w:val="24"/>
              </w:rPr>
              <w:t>xpense</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xml:space="preserve">$5,280 </w:t>
            </w:r>
          </w:p>
        </w:tc>
      </w:tr>
      <w:tr w:rsidR="00055C32" w:rsidRPr="00055C32" w:rsidTr="00055C32">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CC4585" w:rsidP="00055C32">
            <w:p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 xml:space="preserve">     I</w:t>
            </w:r>
            <w:r w:rsidR="00042715">
              <w:rPr>
                <w:rFonts w:ascii="Cambria" w:eastAsia="Times New Roman" w:hAnsi="Cambria" w:cs="Calibri"/>
                <w:bCs/>
                <w:color w:val="000000"/>
                <w:sz w:val="24"/>
                <w:szCs w:val="24"/>
              </w:rPr>
              <w:t>ncome tax E</w:t>
            </w:r>
            <w:r w:rsidR="00055C32" w:rsidRPr="00055C32">
              <w:rPr>
                <w:rFonts w:ascii="Cambria" w:eastAsia="Times New Roman" w:hAnsi="Cambria" w:cs="Calibri"/>
                <w:bCs/>
                <w:color w:val="000000"/>
                <w:sz w:val="24"/>
                <w:szCs w:val="24"/>
              </w:rPr>
              <w:t>xpense</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xml:space="preserve">$2,400 </w:t>
            </w:r>
          </w:p>
        </w:tc>
      </w:tr>
      <w:tr w:rsidR="00055C32" w:rsidRPr="00055C32" w:rsidTr="00055C32">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CC4585" w:rsidP="00055C32">
            <w:p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 xml:space="preserve">    M</w:t>
            </w:r>
            <w:r w:rsidR="00042715">
              <w:rPr>
                <w:rFonts w:ascii="Cambria" w:eastAsia="Times New Roman" w:hAnsi="Cambria" w:cs="Calibri"/>
                <w:bCs/>
                <w:color w:val="000000"/>
                <w:sz w:val="24"/>
                <w:szCs w:val="24"/>
              </w:rPr>
              <w:t>iscellaneous E</w:t>
            </w:r>
            <w:r w:rsidR="00055C32" w:rsidRPr="00055C32">
              <w:rPr>
                <w:rFonts w:ascii="Cambria" w:eastAsia="Times New Roman" w:hAnsi="Cambria" w:cs="Calibri"/>
                <w:bCs/>
                <w:color w:val="000000"/>
                <w:sz w:val="24"/>
                <w:szCs w:val="24"/>
              </w:rPr>
              <w:t>xpenses</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xml:space="preserve">$4,320 </w:t>
            </w:r>
          </w:p>
        </w:tc>
      </w:tr>
      <w:tr w:rsidR="00055C32" w:rsidRPr="00055C32" w:rsidTr="00055C32">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CC4585" w:rsidP="00055C32">
            <w:p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(T</w:t>
            </w:r>
            <w:r w:rsidR="00042715">
              <w:rPr>
                <w:rFonts w:ascii="Cambria" w:eastAsia="Times New Roman" w:hAnsi="Cambria" w:cs="Calibri"/>
                <w:bCs/>
                <w:color w:val="000000"/>
                <w:sz w:val="24"/>
                <w:szCs w:val="24"/>
              </w:rPr>
              <w:t>o close Expense A</w:t>
            </w:r>
            <w:r w:rsidR="00055C32" w:rsidRPr="00055C32">
              <w:rPr>
                <w:rFonts w:ascii="Cambria" w:eastAsia="Times New Roman" w:hAnsi="Cambria" w:cs="Calibri"/>
                <w:bCs/>
                <w:color w:val="000000"/>
                <w:sz w:val="24"/>
                <w:szCs w:val="24"/>
              </w:rPr>
              <w:t>ccount)</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055C32" w:rsidRPr="00055C32" w:rsidRDefault="00055C32" w:rsidP="00055C32">
            <w:pPr>
              <w:spacing w:after="0" w:line="240" w:lineRule="auto"/>
              <w:jc w:val="center"/>
              <w:rPr>
                <w:rFonts w:ascii="Cambria" w:eastAsia="Times New Roman" w:hAnsi="Cambria" w:cs="Calibri"/>
                <w:bCs/>
                <w:color w:val="000000"/>
                <w:sz w:val="24"/>
                <w:szCs w:val="24"/>
              </w:rPr>
            </w:pPr>
            <w:r w:rsidRPr="00055C32">
              <w:rPr>
                <w:rFonts w:ascii="Cambria" w:eastAsia="Times New Roman" w:hAnsi="Cambria" w:cs="Calibri"/>
                <w:bCs/>
                <w:color w:val="000000"/>
                <w:sz w:val="24"/>
                <w:szCs w:val="24"/>
              </w:rPr>
              <w:t> </w:t>
            </w:r>
          </w:p>
        </w:tc>
      </w:tr>
    </w:tbl>
    <w:p w:rsidR="003E4B34" w:rsidRPr="003E4B34" w:rsidRDefault="003E4B34" w:rsidP="00055C32">
      <w:pPr>
        <w:spacing w:after="0" w:line="240" w:lineRule="auto"/>
        <w:rPr>
          <w:rFonts w:ascii="Cambria" w:eastAsia="Times New Roman" w:hAnsi="Cambria" w:cs="Calibri"/>
          <w:bCs/>
          <w:color w:val="000000"/>
          <w:sz w:val="24"/>
          <w:szCs w:val="24"/>
        </w:rPr>
      </w:pPr>
    </w:p>
    <w:tbl>
      <w:tblPr>
        <w:tblW w:w="10120" w:type="dxa"/>
        <w:tblInd w:w="93" w:type="dxa"/>
        <w:tblLook w:val="04A0"/>
      </w:tblPr>
      <w:tblGrid>
        <w:gridCol w:w="2080"/>
        <w:gridCol w:w="4940"/>
        <w:gridCol w:w="1500"/>
        <w:gridCol w:w="1600"/>
      </w:tblGrid>
      <w:tr w:rsidR="003E4B34" w:rsidRPr="003E4B34" w:rsidTr="003E4B34">
        <w:trPr>
          <w:trHeight w:val="315"/>
        </w:trPr>
        <w:tc>
          <w:tcPr>
            <w:tcW w:w="20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center"/>
              <w:rPr>
                <w:rFonts w:ascii="Cambria" w:eastAsia="Times New Roman" w:hAnsi="Cambria" w:cs="Calibri"/>
                <w:color w:val="000000"/>
                <w:sz w:val="24"/>
                <w:szCs w:val="24"/>
              </w:rPr>
            </w:pPr>
            <w:r w:rsidRPr="003E4B34">
              <w:rPr>
                <w:rFonts w:ascii="Cambria" w:eastAsia="Times New Roman" w:hAnsi="Cambria" w:cs="Calibri"/>
                <w:color w:val="000000"/>
                <w:sz w:val="24"/>
                <w:szCs w:val="24"/>
              </w:rPr>
              <w:t>31-Dec</w:t>
            </w:r>
          </w:p>
        </w:tc>
        <w:tc>
          <w:tcPr>
            <w:tcW w:w="4940" w:type="dxa"/>
            <w:tcBorders>
              <w:top w:val="single" w:sz="4" w:space="0" w:color="auto"/>
              <w:left w:val="nil"/>
              <w:bottom w:val="single" w:sz="4" w:space="0" w:color="auto"/>
              <w:right w:val="single" w:sz="4" w:space="0" w:color="auto"/>
            </w:tcBorders>
            <w:shd w:val="clear" w:color="auto" w:fill="auto"/>
            <w:noWrap/>
            <w:vAlign w:val="bottom"/>
            <w:hideMark/>
          </w:tcPr>
          <w:p w:rsidR="003E4B34" w:rsidRPr="003E4B34" w:rsidRDefault="00042715"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Income S</w:t>
            </w:r>
            <w:r w:rsidR="003E4B34" w:rsidRPr="003E4B34">
              <w:rPr>
                <w:rFonts w:ascii="Cambria" w:eastAsia="Times New Roman" w:hAnsi="Cambria" w:cs="Calibri"/>
                <w:color w:val="000000"/>
                <w:sz w:val="24"/>
                <w:szCs w:val="24"/>
              </w:rPr>
              <w:t>tatement</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8400</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4940" w:type="dxa"/>
            <w:tcBorders>
              <w:top w:val="nil"/>
              <w:left w:val="nil"/>
              <w:bottom w:val="single" w:sz="4" w:space="0" w:color="auto"/>
              <w:right w:val="single" w:sz="4" w:space="0" w:color="auto"/>
            </w:tcBorders>
            <w:shd w:val="clear" w:color="auto" w:fill="auto"/>
            <w:noWrap/>
            <w:vAlign w:val="bottom"/>
            <w:hideMark/>
          </w:tcPr>
          <w:p w:rsidR="003E4B34" w:rsidRPr="003E4B34" w:rsidRDefault="00042715"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Retained E</w:t>
            </w:r>
            <w:r w:rsidR="003E4B34" w:rsidRPr="003E4B34">
              <w:rPr>
                <w:rFonts w:ascii="Cambria" w:eastAsia="Times New Roman" w:hAnsi="Cambria" w:cs="Calibri"/>
                <w:color w:val="000000"/>
                <w:sz w:val="24"/>
                <w:szCs w:val="24"/>
              </w:rPr>
              <w:t>arnings</w:t>
            </w:r>
          </w:p>
        </w:tc>
        <w:tc>
          <w:tcPr>
            <w:tcW w:w="15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8400</w:t>
            </w:r>
          </w:p>
        </w:tc>
      </w:tr>
      <w:tr w:rsidR="003E4B34" w:rsidRPr="003E4B34" w:rsidTr="003E4B34">
        <w:trPr>
          <w:trHeight w:val="315"/>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4940" w:type="dxa"/>
            <w:tcBorders>
              <w:top w:val="nil"/>
              <w:left w:val="nil"/>
              <w:bottom w:val="single" w:sz="4" w:space="0" w:color="auto"/>
              <w:right w:val="single" w:sz="4" w:space="0" w:color="auto"/>
            </w:tcBorders>
            <w:shd w:val="clear" w:color="auto" w:fill="auto"/>
            <w:noWrap/>
            <w:vAlign w:val="bottom"/>
            <w:hideMark/>
          </w:tcPr>
          <w:p w:rsidR="003E4B34" w:rsidRPr="003E4B34" w:rsidRDefault="00CC4585"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T</w:t>
            </w:r>
            <w:r w:rsidR="00042715">
              <w:rPr>
                <w:rFonts w:ascii="Cambria" w:eastAsia="Times New Roman" w:hAnsi="Cambria" w:cs="Calibri"/>
                <w:color w:val="000000"/>
                <w:sz w:val="24"/>
                <w:szCs w:val="24"/>
              </w:rPr>
              <w:t>o transfer Net profit to Retained E</w:t>
            </w:r>
            <w:r w:rsidR="003E4B34" w:rsidRPr="003E4B34">
              <w:rPr>
                <w:rFonts w:ascii="Cambria" w:eastAsia="Times New Roman" w:hAnsi="Cambria" w:cs="Calibri"/>
                <w:color w:val="000000"/>
                <w:sz w:val="24"/>
                <w:szCs w:val="24"/>
              </w:rPr>
              <w:t>arnings)</w:t>
            </w:r>
          </w:p>
        </w:tc>
        <w:tc>
          <w:tcPr>
            <w:tcW w:w="15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494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4940" w:type="dxa"/>
            <w:tcBorders>
              <w:top w:val="nil"/>
              <w:left w:val="nil"/>
              <w:bottom w:val="single" w:sz="4" w:space="0" w:color="auto"/>
              <w:right w:val="single" w:sz="4" w:space="0" w:color="auto"/>
            </w:tcBorders>
            <w:shd w:val="clear" w:color="auto" w:fill="auto"/>
            <w:noWrap/>
            <w:vAlign w:val="bottom"/>
            <w:hideMark/>
          </w:tcPr>
          <w:p w:rsidR="003E4B34" w:rsidRPr="003E4B34" w:rsidRDefault="00CC4585"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R</w:t>
            </w:r>
            <w:r w:rsidR="00042715">
              <w:rPr>
                <w:rFonts w:ascii="Cambria" w:eastAsia="Times New Roman" w:hAnsi="Cambria" w:cs="Calibri"/>
                <w:color w:val="000000"/>
                <w:sz w:val="24"/>
                <w:szCs w:val="24"/>
              </w:rPr>
              <w:t>etained E</w:t>
            </w:r>
            <w:r w:rsidR="003E4B34" w:rsidRPr="003E4B34">
              <w:rPr>
                <w:rFonts w:ascii="Cambria" w:eastAsia="Times New Roman" w:hAnsi="Cambria" w:cs="Calibri"/>
                <w:color w:val="000000"/>
                <w:sz w:val="24"/>
                <w:szCs w:val="24"/>
              </w:rPr>
              <w:t>arnings</w:t>
            </w:r>
          </w:p>
        </w:tc>
        <w:tc>
          <w:tcPr>
            <w:tcW w:w="15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1200</w:t>
            </w:r>
          </w:p>
        </w:tc>
        <w:tc>
          <w:tcPr>
            <w:tcW w:w="16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494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xml:space="preserve">     Dividends</w:t>
            </w:r>
          </w:p>
        </w:tc>
        <w:tc>
          <w:tcPr>
            <w:tcW w:w="15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1200</w:t>
            </w:r>
          </w:p>
        </w:tc>
      </w:tr>
      <w:tr w:rsidR="003E4B34" w:rsidRPr="003E4B34" w:rsidTr="003E4B34">
        <w:trPr>
          <w:trHeight w:val="315"/>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4940" w:type="dxa"/>
            <w:tcBorders>
              <w:top w:val="nil"/>
              <w:left w:val="nil"/>
              <w:bottom w:val="single" w:sz="4" w:space="0" w:color="auto"/>
              <w:right w:val="single" w:sz="4" w:space="0" w:color="auto"/>
            </w:tcBorders>
            <w:shd w:val="clear" w:color="auto" w:fill="auto"/>
            <w:noWrap/>
            <w:vAlign w:val="bottom"/>
            <w:hideMark/>
          </w:tcPr>
          <w:p w:rsidR="003E4B34" w:rsidRPr="003E4B34" w:rsidRDefault="00CC4585"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T</w:t>
            </w:r>
            <w:r w:rsidR="00042715">
              <w:rPr>
                <w:rFonts w:ascii="Cambria" w:eastAsia="Times New Roman" w:hAnsi="Cambria" w:cs="Calibri"/>
                <w:color w:val="000000"/>
                <w:sz w:val="24"/>
                <w:szCs w:val="24"/>
              </w:rPr>
              <w:t>o transfer Dividends declared to R</w:t>
            </w:r>
            <w:r w:rsidR="003E4B34" w:rsidRPr="003E4B34">
              <w:rPr>
                <w:rFonts w:ascii="Cambria" w:eastAsia="Times New Roman" w:hAnsi="Cambria" w:cs="Calibri"/>
                <w:color w:val="000000"/>
                <w:sz w:val="24"/>
                <w:szCs w:val="24"/>
              </w:rPr>
              <w:t xml:space="preserve">etained </w:t>
            </w:r>
          </w:p>
        </w:tc>
        <w:tc>
          <w:tcPr>
            <w:tcW w:w="15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4940" w:type="dxa"/>
            <w:tcBorders>
              <w:top w:val="nil"/>
              <w:left w:val="nil"/>
              <w:bottom w:val="single" w:sz="4" w:space="0" w:color="auto"/>
              <w:right w:val="single" w:sz="4" w:space="0" w:color="auto"/>
            </w:tcBorders>
            <w:shd w:val="clear" w:color="auto" w:fill="auto"/>
            <w:noWrap/>
            <w:vAlign w:val="bottom"/>
            <w:hideMark/>
          </w:tcPr>
          <w:p w:rsidR="003E4B34" w:rsidRPr="003E4B34" w:rsidRDefault="00042715"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E</w:t>
            </w:r>
            <w:r w:rsidR="003E4B34" w:rsidRPr="003E4B34">
              <w:rPr>
                <w:rFonts w:ascii="Cambria" w:eastAsia="Times New Roman" w:hAnsi="Cambria" w:cs="Calibri"/>
                <w:color w:val="000000"/>
                <w:sz w:val="24"/>
                <w:szCs w:val="24"/>
              </w:rPr>
              <w:t>arnings)</w:t>
            </w:r>
          </w:p>
        </w:tc>
        <w:tc>
          <w:tcPr>
            <w:tcW w:w="15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494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bl>
    <w:p w:rsidR="00055C32" w:rsidRDefault="00055C32" w:rsidP="00055C32">
      <w:pPr>
        <w:spacing w:after="0" w:line="240" w:lineRule="auto"/>
        <w:rPr>
          <w:rFonts w:ascii="Cambria" w:eastAsia="Times New Roman" w:hAnsi="Cambria" w:cs="Calibri"/>
          <w:b/>
          <w:bCs/>
          <w:color w:val="000000"/>
          <w:sz w:val="24"/>
          <w:szCs w:val="24"/>
        </w:rPr>
      </w:pPr>
    </w:p>
    <w:p w:rsidR="003E4B34" w:rsidRPr="003E4B34" w:rsidRDefault="003E4B34" w:rsidP="003E4B34">
      <w:pPr>
        <w:pStyle w:val="ListParagraph"/>
        <w:numPr>
          <w:ilvl w:val="0"/>
          <w:numId w:val="6"/>
        </w:numPr>
        <w:spacing w:after="0" w:line="240" w:lineRule="auto"/>
        <w:rPr>
          <w:rFonts w:ascii="Cambria" w:eastAsia="Times New Roman" w:hAnsi="Cambria" w:cs="Calibri"/>
          <w:bCs/>
          <w:color w:val="000000"/>
          <w:sz w:val="24"/>
          <w:szCs w:val="24"/>
        </w:rPr>
      </w:pPr>
      <w:r>
        <w:rPr>
          <w:rFonts w:ascii="Cambria" w:eastAsia="Times New Roman" w:hAnsi="Cambria" w:cs="Calibri"/>
          <w:bCs/>
          <w:color w:val="000000"/>
          <w:sz w:val="24"/>
          <w:szCs w:val="24"/>
        </w:rPr>
        <w:t>T</w:t>
      </w:r>
      <w:r w:rsidRPr="003E4B34">
        <w:rPr>
          <w:rFonts w:ascii="Cambria" w:eastAsia="Times New Roman" w:hAnsi="Cambria" w:cs="Calibri"/>
          <w:bCs/>
          <w:color w:val="000000"/>
          <w:sz w:val="24"/>
          <w:szCs w:val="24"/>
        </w:rPr>
        <w:t>he net profit for the year ended is $8400 which is 5.4% of sales $ 156,000</w:t>
      </w:r>
      <w:r w:rsidRPr="003E4B34">
        <w:rPr>
          <w:rFonts w:ascii="Cambria" w:eastAsia="Times New Roman" w:hAnsi="Cambria" w:cs="Calibri"/>
          <w:sz w:val="24"/>
          <w:szCs w:val="24"/>
        </w:rPr>
        <w:t>the current year ending balance sheet, reports cash and accounts receivablesof 28,800.it also reports liabilities of $ 60000.There is a possibility that the company may be liquid but that depends upon the duedate of the notes payable. If the due date is not closer than the company may be called solvent</w:t>
      </w:r>
      <w:r>
        <w:rPr>
          <w:rFonts w:ascii="Cambria" w:eastAsia="Times New Roman" w:hAnsi="Cambria" w:cs="Calibri"/>
          <w:sz w:val="24"/>
          <w:szCs w:val="24"/>
        </w:rPr>
        <w:t xml:space="preserve"> .</w:t>
      </w:r>
      <w:r w:rsidRPr="003E4B34">
        <w:rPr>
          <w:rFonts w:ascii="Cambria" w:eastAsia="Times New Roman" w:hAnsi="Cambria" w:cs="Calibri"/>
          <w:sz w:val="24"/>
          <w:szCs w:val="24"/>
        </w:rPr>
        <w:t>But in case the due date is in near future then, there might be concern on liquidityof the company.</w:t>
      </w:r>
    </w:p>
    <w:p w:rsidR="003E4B34" w:rsidRDefault="003E4B34" w:rsidP="003E4B34">
      <w:pPr>
        <w:spacing w:after="0" w:line="240" w:lineRule="auto"/>
        <w:rPr>
          <w:rFonts w:ascii="Cambria" w:eastAsia="Times New Roman" w:hAnsi="Cambria" w:cs="Calibri"/>
          <w:sz w:val="24"/>
          <w:szCs w:val="24"/>
        </w:rPr>
      </w:pPr>
    </w:p>
    <w:p w:rsidR="003E4B34" w:rsidRDefault="003E4B34" w:rsidP="003E4B34">
      <w:pPr>
        <w:spacing w:after="0" w:line="240" w:lineRule="auto"/>
        <w:rPr>
          <w:rFonts w:ascii="Cambria" w:eastAsia="Times New Roman" w:hAnsi="Cambria" w:cs="Calibri"/>
          <w:b/>
          <w:bCs/>
          <w:color w:val="000000"/>
          <w:sz w:val="24"/>
          <w:szCs w:val="24"/>
          <w:u w:val="single"/>
        </w:rPr>
      </w:pPr>
      <w:r w:rsidRPr="003E4B34">
        <w:rPr>
          <w:rFonts w:ascii="Cambria" w:eastAsia="Times New Roman" w:hAnsi="Cambria" w:cs="Calibri"/>
          <w:b/>
          <w:bCs/>
          <w:color w:val="000000"/>
          <w:sz w:val="24"/>
          <w:szCs w:val="24"/>
          <w:u w:val="single"/>
        </w:rPr>
        <w:t>Ch.6 problem 6.4B</w:t>
      </w:r>
    </w:p>
    <w:p w:rsidR="003E4B34" w:rsidRPr="003E4B34" w:rsidRDefault="003E4B34" w:rsidP="003E4B34">
      <w:pPr>
        <w:spacing w:after="0" w:line="240" w:lineRule="auto"/>
        <w:rPr>
          <w:rFonts w:ascii="Cambria" w:eastAsia="Times New Roman" w:hAnsi="Cambria" w:cs="Calibri"/>
          <w:b/>
          <w:bCs/>
          <w:color w:val="000000"/>
          <w:sz w:val="24"/>
          <w:szCs w:val="24"/>
          <w:u w:val="single"/>
        </w:rPr>
      </w:pPr>
    </w:p>
    <w:p w:rsidR="003E4B34" w:rsidRPr="003E4B34" w:rsidRDefault="00042715" w:rsidP="003E4B34">
      <w:pPr>
        <w:pStyle w:val="ListParagraph"/>
        <w:numPr>
          <w:ilvl w:val="0"/>
          <w:numId w:val="8"/>
        </w:numPr>
        <w:spacing w:after="0" w:line="240" w:lineRule="auto"/>
        <w:rPr>
          <w:rFonts w:ascii="Cambria" w:eastAsia="Times New Roman" w:hAnsi="Cambria" w:cs="Calibri"/>
          <w:b/>
          <w:sz w:val="24"/>
          <w:szCs w:val="24"/>
        </w:rPr>
      </w:pPr>
      <w:r>
        <w:rPr>
          <w:rFonts w:ascii="Cambria" w:eastAsia="Times New Roman" w:hAnsi="Cambria" w:cs="Calibri"/>
          <w:b/>
          <w:sz w:val="24"/>
          <w:szCs w:val="24"/>
        </w:rPr>
        <w:t>Journal E</w:t>
      </w:r>
      <w:r w:rsidR="003E4B34" w:rsidRPr="003E4B34">
        <w:rPr>
          <w:rFonts w:ascii="Cambria" w:eastAsia="Times New Roman" w:hAnsi="Cambria" w:cs="Calibri"/>
          <w:b/>
          <w:sz w:val="24"/>
          <w:szCs w:val="24"/>
        </w:rPr>
        <w:t xml:space="preserve">ntries </w:t>
      </w:r>
    </w:p>
    <w:p w:rsidR="003E4B34" w:rsidRPr="003E4B34" w:rsidRDefault="003E4B34" w:rsidP="003E4B34">
      <w:pPr>
        <w:spacing w:after="0" w:line="240" w:lineRule="auto"/>
        <w:rPr>
          <w:rFonts w:ascii="Cambria" w:eastAsia="Times New Roman" w:hAnsi="Cambria" w:cs="Calibri"/>
          <w:sz w:val="24"/>
          <w:szCs w:val="24"/>
        </w:rPr>
      </w:pPr>
    </w:p>
    <w:p w:rsidR="003E4B34" w:rsidRPr="004F30E8" w:rsidRDefault="003E4B34" w:rsidP="0084355D">
      <w:pPr>
        <w:pStyle w:val="ListParagraph"/>
        <w:numPr>
          <w:ilvl w:val="0"/>
          <w:numId w:val="7"/>
        </w:numPr>
        <w:spacing w:after="0" w:line="240" w:lineRule="auto"/>
        <w:jc w:val="center"/>
        <w:rPr>
          <w:rFonts w:ascii="Cambria" w:eastAsia="Times New Roman" w:hAnsi="Cambria" w:cs="Calibri"/>
          <w:b/>
          <w:bCs/>
          <w:color w:val="000000"/>
          <w:sz w:val="24"/>
          <w:szCs w:val="24"/>
          <w:u w:val="single"/>
        </w:rPr>
      </w:pPr>
      <w:r w:rsidRPr="004F30E8">
        <w:rPr>
          <w:rFonts w:ascii="Cambria" w:eastAsia="Times New Roman" w:hAnsi="Cambria" w:cs="Calibri"/>
          <w:b/>
          <w:sz w:val="24"/>
          <w:szCs w:val="24"/>
          <w:u w:val="single"/>
        </w:rPr>
        <w:t>Net cost</w:t>
      </w:r>
    </w:p>
    <w:p w:rsidR="003E4B34" w:rsidRDefault="003E4B34" w:rsidP="003E4B34">
      <w:pPr>
        <w:spacing w:after="0" w:line="240" w:lineRule="auto"/>
        <w:rPr>
          <w:rFonts w:ascii="Cambria" w:eastAsia="Times New Roman" w:hAnsi="Cambria" w:cs="Calibri"/>
          <w:sz w:val="24"/>
          <w:szCs w:val="24"/>
        </w:rPr>
      </w:pPr>
    </w:p>
    <w:tbl>
      <w:tblPr>
        <w:tblW w:w="9320" w:type="dxa"/>
        <w:tblInd w:w="93" w:type="dxa"/>
        <w:tblLook w:val="04A0"/>
      </w:tblPr>
      <w:tblGrid>
        <w:gridCol w:w="1040"/>
        <w:gridCol w:w="5000"/>
        <w:gridCol w:w="1620"/>
        <w:gridCol w:w="1660"/>
      </w:tblGrid>
      <w:tr w:rsidR="003E4B34" w:rsidRPr="003E4B34" w:rsidTr="003E4B34">
        <w:trPr>
          <w:trHeight w:val="315"/>
        </w:trPr>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4B34" w:rsidRPr="003E4B34" w:rsidRDefault="00042715" w:rsidP="003E4B34">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D</w:t>
            </w:r>
            <w:r w:rsidR="003E4B34" w:rsidRPr="003E4B34">
              <w:rPr>
                <w:rFonts w:ascii="Cambria" w:eastAsia="Times New Roman" w:hAnsi="Cambria" w:cs="Calibri"/>
                <w:b/>
                <w:bCs/>
                <w:color w:val="000000"/>
                <w:sz w:val="24"/>
                <w:szCs w:val="24"/>
              </w:rPr>
              <w:t>ate</w:t>
            </w:r>
          </w:p>
        </w:tc>
        <w:tc>
          <w:tcPr>
            <w:tcW w:w="5000" w:type="dxa"/>
            <w:tcBorders>
              <w:top w:val="single" w:sz="4" w:space="0" w:color="auto"/>
              <w:left w:val="nil"/>
              <w:bottom w:val="single" w:sz="4" w:space="0" w:color="auto"/>
              <w:right w:val="single" w:sz="4" w:space="0" w:color="auto"/>
            </w:tcBorders>
            <w:shd w:val="clear" w:color="auto" w:fill="auto"/>
            <w:noWrap/>
            <w:vAlign w:val="bottom"/>
            <w:hideMark/>
          </w:tcPr>
          <w:p w:rsidR="003E4B34" w:rsidRPr="003E4B34" w:rsidRDefault="00042715" w:rsidP="003E4B34">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P</w:t>
            </w:r>
            <w:r w:rsidR="003E4B34" w:rsidRPr="003E4B34">
              <w:rPr>
                <w:rFonts w:ascii="Cambria" w:eastAsia="Times New Roman" w:hAnsi="Cambria" w:cs="Calibri"/>
                <w:b/>
                <w:bCs/>
                <w:color w:val="000000"/>
                <w:sz w:val="24"/>
                <w:szCs w:val="24"/>
              </w:rPr>
              <w:t>articulars</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3E4B34" w:rsidRPr="003E4B34" w:rsidRDefault="00042715" w:rsidP="003E4B34">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D</w:t>
            </w:r>
            <w:r w:rsidR="003E4B34" w:rsidRPr="003E4B34">
              <w:rPr>
                <w:rFonts w:ascii="Cambria" w:eastAsia="Times New Roman" w:hAnsi="Cambria" w:cs="Calibri"/>
                <w:b/>
                <w:bCs/>
                <w:color w:val="000000"/>
                <w:sz w:val="24"/>
                <w:szCs w:val="24"/>
              </w:rPr>
              <w:t>ebit</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3E4B34" w:rsidRPr="003E4B34" w:rsidRDefault="00042715" w:rsidP="003E4B34">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C</w:t>
            </w:r>
            <w:r w:rsidR="003E4B34" w:rsidRPr="003E4B34">
              <w:rPr>
                <w:rFonts w:ascii="Cambria" w:eastAsia="Times New Roman" w:hAnsi="Cambria" w:cs="Calibri"/>
                <w:b/>
                <w:bCs/>
                <w:color w:val="000000"/>
                <w:sz w:val="24"/>
                <w:szCs w:val="24"/>
              </w:rPr>
              <w:t>redit</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6-Mar</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B63887"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w:t>
            </w:r>
            <w:r w:rsidR="003E4B34" w:rsidRPr="003E4B34">
              <w:rPr>
                <w:rFonts w:ascii="Cambria" w:eastAsia="Times New Roman" w:hAnsi="Cambria" w:cs="Calibri"/>
                <w:color w:val="000000"/>
                <w:sz w:val="24"/>
                <w:szCs w:val="24"/>
              </w:rPr>
              <w:t>nventory (2800 - 2% * 2800 )</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2744</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B63887"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Accounts P</w:t>
            </w:r>
            <w:r w:rsidR="003E4B34" w:rsidRPr="003E4B34">
              <w:rPr>
                <w:rFonts w:ascii="Cambria" w:eastAsia="Times New Roman" w:hAnsi="Cambria" w:cs="Calibri"/>
                <w:color w:val="000000"/>
                <w:sz w:val="24"/>
                <w:szCs w:val="24"/>
              </w:rPr>
              <w:t>ayable</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2744</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11-Mar</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B63887"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C</w:t>
            </w:r>
            <w:r w:rsidR="003E4B34" w:rsidRPr="003E4B34">
              <w:rPr>
                <w:rFonts w:ascii="Cambria" w:eastAsia="Times New Roman" w:hAnsi="Cambria" w:cs="Calibri"/>
                <w:color w:val="000000"/>
                <w:sz w:val="24"/>
                <w:szCs w:val="24"/>
              </w:rPr>
              <w:t>ash</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1200</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B63887"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S</w:t>
            </w:r>
            <w:r w:rsidR="003E4B34" w:rsidRPr="003E4B34">
              <w:rPr>
                <w:rFonts w:ascii="Cambria" w:eastAsia="Times New Roman" w:hAnsi="Cambria" w:cs="Calibri"/>
                <w:color w:val="000000"/>
                <w:sz w:val="24"/>
                <w:szCs w:val="24"/>
              </w:rPr>
              <w:t xml:space="preserve">ale </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1200</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B63887"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Cost of G</w:t>
            </w:r>
            <w:r w:rsidR="003E4B34" w:rsidRPr="003E4B34">
              <w:rPr>
                <w:rFonts w:ascii="Cambria" w:eastAsia="Times New Roman" w:hAnsi="Cambria" w:cs="Calibri"/>
                <w:color w:val="000000"/>
                <w:sz w:val="24"/>
                <w:szCs w:val="24"/>
              </w:rPr>
              <w:t xml:space="preserve">oods sold </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686</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B63887"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I</w:t>
            </w:r>
            <w:r w:rsidR="003E4B34" w:rsidRPr="003E4B34">
              <w:rPr>
                <w:rFonts w:ascii="Cambria" w:eastAsia="Times New Roman" w:hAnsi="Cambria" w:cs="Calibri"/>
                <w:color w:val="000000"/>
                <w:sz w:val="24"/>
                <w:szCs w:val="24"/>
              </w:rPr>
              <w:t>nventory (2800 - 2% * 2800 )*2/8</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686</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lastRenderedPageBreak/>
              <w:t>16-Mar</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B63887"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Accounts P</w:t>
            </w:r>
            <w:r w:rsidR="003E4B34" w:rsidRPr="003E4B34">
              <w:rPr>
                <w:rFonts w:ascii="Cambria" w:eastAsia="Times New Roman" w:hAnsi="Cambria" w:cs="Calibri"/>
                <w:color w:val="000000"/>
                <w:sz w:val="24"/>
                <w:szCs w:val="24"/>
              </w:rPr>
              <w:t>ayable - whosa</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2744</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B63887"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C</w:t>
            </w:r>
            <w:r w:rsidR="003E4B34" w:rsidRPr="003E4B34">
              <w:rPr>
                <w:rFonts w:ascii="Cambria" w:eastAsia="Times New Roman" w:hAnsi="Cambria" w:cs="Calibri"/>
                <w:color w:val="000000"/>
                <w:sz w:val="24"/>
                <w:szCs w:val="24"/>
              </w:rPr>
              <w:t>ash</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2744</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bl>
    <w:p w:rsidR="003E4B34" w:rsidRDefault="003E4B34" w:rsidP="003E4B34">
      <w:pPr>
        <w:spacing w:after="0" w:line="240" w:lineRule="auto"/>
        <w:rPr>
          <w:rFonts w:ascii="Cambria" w:eastAsia="Times New Roman" w:hAnsi="Cambria" w:cs="Calibri"/>
          <w:sz w:val="24"/>
          <w:szCs w:val="24"/>
        </w:rPr>
      </w:pPr>
    </w:p>
    <w:p w:rsidR="003E4B34" w:rsidRPr="004F30E8" w:rsidRDefault="00DF6528" w:rsidP="0084355D">
      <w:pPr>
        <w:pStyle w:val="ListParagraph"/>
        <w:numPr>
          <w:ilvl w:val="0"/>
          <w:numId w:val="7"/>
        </w:numPr>
        <w:spacing w:after="0" w:line="240" w:lineRule="auto"/>
        <w:jc w:val="center"/>
        <w:rPr>
          <w:rFonts w:ascii="Cambria" w:eastAsia="Times New Roman" w:hAnsi="Cambria" w:cs="Calibri"/>
          <w:b/>
          <w:bCs/>
          <w:color w:val="000000"/>
          <w:sz w:val="24"/>
          <w:szCs w:val="24"/>
          <w:u w:val="single"/>
        </w:rPr>
      </w:pPr>
      <w:r>
        <w:rPr>
          <w:rFonts w:ascii="Cambria" w:eastAsia="Times New Roman" w:hAnsi="Cambria" w:cs="Calibri"/>
          <w:b/>
          <w:sz w:val="24"/>
          <w:szCs w:val="24"/>
          <w:u w:val="single"/>
        </w:rPr>
        <w:t>Gross I</w:t>
      </w:r>
      <w:r w:rsidR="003E4B34" w:rsidRPr="004F30E8">
        <w:rPr>
          <w:rFonts w:ascii="Cambria" w:eastAsia="Times New Roman" w:hAnsi="Cambria" w:cs="Calibri"/>
          <w:b/>
          <w:sz w:val="24"/>
          <w:szCs w:val="24"/>
          <w:u w:val="single"/>
        </w:rPr>
        <w:t>nvoice</w:t>
      </w:r>
    </w:p>
    <w:p w:rsidR="003E4B34" w:rsidRDefault="003E4B34" w:rsidP="003E4B34">
      <w:pPr>
        <w:spacing w:after="0" w:line="240" w:lineRule="auto"/>
        <w:rPr>
          <w:rFonts w:ascii="Cambria" w:eastAsia="Times New Roman" w:hAnsi="Cambria" w:cs="Calibri"/>
          <w:sz w:val="24"/>
          <w:szCs w:val="24"/>
        </w:rPr>
      </w:pPr>
    </w:p>
    <w:tbl>
      <w:tblPr>
        <w:tblW w:w="9320" w:type="dxa"/>
        <w:tblInd w:w="93" w:type="dxa"/>
        <w:tblLook w:val="04A0"/>
      </w:tblPr>
      <w:tblGrid>
        <w:gridCol w:w="1040"/>
        <w:gridCol w:w="5000"/>
        <w:gridCol w:w="1620"/>
        <w:gridCol w:w="1660"/>
      </w:tblGrid>
      <w:tr w:rsidR="003E4B34" w:rsidRPr="003E4B34" w:rsidTr="003E4B34">
        <w:trPr>
          <w:trHeight w:val="315"/>
        </w:trPr>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4B34" w:rsidRPr="003E4B34" w:rsidRDefault="00DF6528" w:rsidP="003E4B34">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D</w:t>
            </w:r>
            <w:r w:rsidR="003E4B34" w:rsidRPr="003E4B34">
              <w:rPr>
                <w:rFonts w:ascii="Cambria" w:eastAsia="Times New Roman" w:hAnsi="Cambria" w:cs="Calibri"/>
                <w:b/>
                <w:bCs/>
                <w:color w:val="000000"/>
                <w:sz w:val="24"/>
                <w:szCs w:val="24"/>
              </w:rPr>
              <w:t>ate</w:t>
            </w:r>
          </w:p>
        </w:tc>
        <w:tc>
          <w:tcPr>
            <w:tcW w:w="5000" w:type="dxa"/>
            <w:tcBorders>
              <w:top w:val="single" w:sz="4" w:space="0" w:color="auto"/>
              <w:left w:val="nil"/>
              <w:bottom w:val="single" w:sz="4" w:space="0" w:color="auto"/>
              <w:right w:val="single" w:sz="4" w:space="0" w:color="auto"/>
            </w:tcBorders>
            <w:shd w:val="clear" w:color="auto" w:fill="auto"/>
            <w:noWrap/>
            <w:vAlign w:val="bottom"/>
            <w:hideMark/>
          </w:tcPr>
          <w:p w:rsidR="003E4B34" w:rsidRPr="003E4B34" w:rsidRDefault="00DF6528" w:rsidP="003E4B34">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P</w:t>
            </w:r>
            <w:r w:rsidR="003E4B34" w:rsidRPr="003E4B34">
              <w:rPr>
                <w:rFonts w:ascii="Cambria" w:eastAsia="Times New Roman" w:hAnsi="Cambria" w:cs="Calibri"/>
                <w:b/>
                <w:bCs/>
                <w:color w:val="000000"/>
                <w:sz w:val="24"/>
                <w:szCs w:val="24"/>
              </w:rPr>
              <w:t>articulars</w:t>
            </w:r>
          </w:p>
        </w:tc>
        <w:tc>
          <w:tcPr>
            <w:tcW w:w="1620" w:type="dxa"/>
            <w:tcBorders>
              <w:top w:val="single" w:sz="4" w:space="0" w:color="auto"/>
              <w:left w:val="nil"/>
              <w:bottom w:val="single" w:sz="4" w:space="0" w:color="auto"/>
              <w:right w:val="single" w:sz="4" w:space="0" w:color="auto"/>
            </w:tcBorders>
            <w:shd w:val="clear" w:color="auto" w:fill="auto"/>
            <w:noWrap/>
            <w:vAlign w:val="bottom"/>
            <w:hideMark/>
          </w:tcPr>
          <w:p w:rsidR="003E4B34" w:rsidRPr="003E4B34" w:rsidRDefault="00DF6528" w:rsidP="003E4B34">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D</w:t>
            </w:r>
            <w:r w:rsidR="003E4B34" w:rsidRPr="003E4B34">
              <w:rPr>
                <w:rFonts w:ascii="Cambria" w:eastAsia="Times New Roman" w:hAnsi="Cambria" w:cs="Calibri"/>
                <w:b/>
                <w:bCs/>
                <w:color w:val="000000"/>
                <w:sz w:val="24"/>
                <w:szCs w:val="24"/>
              </w:rPr>
              <w:t>ebit</w:t>
            </w:r>
          </w:p>
        </w:tc>
        <w:tc>
          <w:tcPr>
            <w:tcW w:w="1660" w:type="dxa"/>
            <w:tcBorders>
              <w:top w:val="single" w:sz="4" w:space="0" w:color="auto"/>
              <w:left w:val="nil"/>
              <w:bottom w:val="single" w:sz="4" w:space="0" w:color="auto"/>
              <w:right w:val="single" w:sz="4" w:space="0" w:color="auto"/>
            </w:tcBorders>
            <w:shd w:val="clear" w:color="auto" w:fill="auto"/>
            <w:noWrap/>
            <w:vAlign w:val="bottom"/>
            <w:hideMark/>
          </w:tcPr>
          <w:p w:rsidR="003E4B34" w:rsidRPr="003E4B34" w:rsidRDefault="00DF6528" w:rsidP="003E4B34">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C</w:t>
            </w:r>
            <w:r w:rsidR="003E4B34" w:rsidRPr="003E4B34">
              <w:rPr>
                <w:rFonts w:ascii="Cambria" w:eastAsia="Times New Roman" w:hAnsi="Cambria" w:cs="Calibri"/>
                <w:b/>
                <w:bCs/>
                <w:color w:val="000000"/>
                <w:sz w:val="24"/>
                <w:szCs w:val="24"/>
              </w:rPr>
              <w:t>redit</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center"/>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center"/>
              <w:rPr>
                <w:rFonts w:ascii="Cambria" w:eastAsia="Times New Roman" w:hAnsi="Cambria" w:cs="Calibri"/>
                <w:color w:val="000000"/>
                <w:sz w:val="24"/>
                <w:szCs w:val="24"/>
              </w:rPr>
            </w:pPr>
            <w:r w:rsidRPr="003E4B34">
              <w:rPr>
                <w:rFonts w:ascii="Cambria" w:eastAsia="Times New Roman" w:hAnsi="Cambria" w:cs="Calibri"/>
                <w:color w:val="000000"/>
                <w:sz w:val="24"/>
                <w:szCs w:val="24"/>
              </w:rPr>
              <w:t>6-Mar</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B63887"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w:t>
            </w:r>
            <w:r w:rsidR="003E4B34" w:rsidRPr="003E4B34">
              <w:rPr>
                <w:rFonts w:ascii="Cambria" w:eastAsia="Times New Roman" w:hAnsi="Cambria" w:cs="Calibri"/>
                <w:color w:val="000000"/>
                <w:sz w:val="24"/>
                <w:szCs w:val="24"/>
              </w:rPr>
              <w:t>nventory</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2800</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center"/>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B63887"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Accounts P</w:t>
            </w:r>
            <w:r w:rsidR="003E4B34" w:rsidRPr="003E4B34">
              <w:rPr>
                <w:rFonts w:ascii="Cambria" w:eastAsia="Times New Roman" w:hAnsi="Cambria" w:cs="Calibri"/>
                <w:color w:val="000000"/>
                <w:sz w:val="24"/>
                <w:szCs w:val="24"/>
              </w:rPr>
              <w:t>ayable - whosa</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2800</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center"/>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center"/>
              <w:rPr>
                <w:rFonts w:ascii="Cambria" w:eastAsia="Times New Roman" w:hAnsi="Cambria" w:cs="Calibri"/>
                <w:color w:val="000000"/>
                <w:sz w:val="24"/>
                <w:szCs w:val="24"/>
              </w:rPr>
            </w:pPr>
            <w:r w:rsidRPr="003E4B34">
              <w:rPr>
                <w:rFonts w:ascii="Cambria" w:eastAsia="Times New Roman" w:hAnsi="Cambria" w:cs="Calibri"/>
                <w:color w:val="000000"/>
                <w:sz w:val="24"/>
                <w:szCs w:val="24"/>
              </w:rPr>
              <w:t>11-Mar</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B63887"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C</w:t>
            </w:r>
            <w:r w:rsidR="003E4B34" w:rsidRPr="003E4B34">
              <w:rPr>
                <w:rFonts w:ascii="Cambria" w:eastAsia="Times New Roman" w:hAnsi="Cambria" w:cs="Calibri"/>
                <w:color w:val="000000"/>
                <w:sz w:val="24"/>
                <w:szCs w:val="24"/>
              </w:rPr>
              <w:t>ash</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1200</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center"/>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B63887"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S</w:t>
            </w:r>
            <w:r w:rsidR="003E4B34" w:rsidRPr="003E4B34">
              <w:rPr>
                <w:rFonts w:ascii="Cambria" w:eastAsia="Times New Roman" w:hAnsi="Cambria" w:cs="Calibri"/>
                <w:color w:val="000000"/>
                <w:sz w:val="24"/>
                <w:szCs w:val="24"/>
              </w:rPr>
              <w:t>ale</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1200</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center"/>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center"/>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B63887"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Cost of Goods S</w:t>
            </w:r>
            <w:r w:rsidR="003E4B34" w:rsidRPr="003E4B34">
              <w:rPr>
                <w:rFonts w:ascii="Cambria" w:eastAsia="Times New Roman" w:hAnsi="Cambria" w:cs="Calibri"/>
                <w:color w:val="000000"/>
                <w:sz w:val="24"/>
                <w:szCs w:val="24"/>
              </w:rPr>
              <w:t>old</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700</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center"/>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xml:space="preserve">      inventory (2800 * 2/8)</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700</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center"/>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center"/>
              <w:rPr>
                <w:rFonts w:ascii="Cambria" w:eastAsia="Times New Roman" w:hAnsi="Cambria" w:cs="Calibri"/>
                <w:color w:val="000000"/>
                <w:sz w:val="24"/>
                <w:szCs w:val="24"/>
              </w:rPr>
            </w:pPr>
            <w:r w:rsidRPr="003E4B34">
              <w:rPr>
                <w:rFonts w:ascii="Cambria" w:eastAsia="Times New Roman" w:hAnsi="Cambria" w:cs="Calibri"/>
                <w:color w:val="000000"/>
                <w:sz w:val="24"/>
                <w:szCs w:val="24"/>
              </w:rPr>
              <w:t>16-Mar</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B63887"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Accounts P</w:t>
            </w:r>
            <w:r w:rsidR="003E4B34" w:rsidRPr="003E4B34">
              <w:rPr>
                <w:rFonts w:ascii="Cambria" w:eastAsia="Times New Roman" w:hAnsi="Cambria" w:cs="Calibri"/>
                <w:color w:val="000000"/>
                <w:sz w:val="24"/>
                <w:szCs w:val="24"/>
              </w:rPr>
              <w:t>ayable - whosa</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2800</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center"/>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B63887"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P</w:t>
            </w:r>
            <w:r w:rsidR="003E4B34" w:rsidRPr="003E4B34">
              <w:rPr>
                <w:rFonts w:ascii="Cambria" w:eastAsia="Times New Roman" w:hAnsi="Cambria" w:cs="Calibri"/>
                <w:color w:val="000000"/>
                <w:sz w:val="24"/>
                <w:szCs w:val="24"/>
              </w:rPr>
              <w:t>urchase discount taken</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56</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center"/>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B63887" w:rsidP="003E4B34">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C</w:t>
            </w:r>
            <w:r w:rsidR="003E4B34" w:rsidRPr="003E4B34">
              <w:rPr>
                <w:rFonts w:ascii="Cambria" w:eastAsia="Times New Roman" w:hAnsi="Cambria" w:cs="Calibri"/>
                <w:color w:val="000000"/>
                <w:sz w:val="24"/>
                <w:szCs w:val="24"/>
              </w:rPr>
              <w:t>ash</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right"/>
              <w:rPr>
                <w:rFonts w:ascii="Cambria" w:eastAsia="Times New Roman" w:hAnsi="Cambria" w:cs="Calibri"/>
                <w:color w:val="000000"/>
                <w:sz w:val="24"/>
                <w:szCs w:val="24"/>
              </w:rPr>
            </w:pPr>
            <w:r w:rsidRPr="003E4B34">
              <w:rPr>
                <w:rFonts w:ascii="Cambria" w:eastAsia="Times New Roman" w:hAnsi="Cambria" w:cs="Calibri"/>
                <w:color w:val="000000"/>
                <w:sz w:val="24"/>
                <w:szCs w:val="24"/>
              </w:rPr>
              <w:t>2744</w:t>
            </w:r>
          </w:p>
        </w:tc>
      </w:tr>
      <w:tr w:rsidR="003E4B34" w:rsidRPr="003E4B34" w:rsidTr="003E4B34">
        <w:trPr>
          <w:trHeight w:val="315"/>
        </w:trPr>
        <w:tc>
          <w:tcPr>
            <w:tcW w:w="1040" w:type="dxa"/>
            <w:tcBorders>
              <w:top w:val="nil"/>
              <w:left w:val="single" w:sz="4" w:space="0" w:color="auto"/>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jc w:val="center"/>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500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2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c>
          <w:tcPr>
            <w:tcW w:w="1660" w:type="dxa"/>
            <w:tcBorders>
              <w:top w:val="nil"/>
              <w:left w:val="nil"/>
              <w:bottom w:val="single" w:sz="4" w:space="0" w:color="auto"/>
              <w:right w:val="single" w:sz="4" w:space="0" w:color="auto"/>
            </w:tcBorders>
            <w:shd w:val="clear" w:color="auto" w:fill="auto"/>
            <w:noWrap/>
            <w:vAlign w:val="bottom"/>
            <w:hideMark/>
          </w:tcPr>
          <w:p w:rsidR="003E4B34" w:rsidRPr="003E4B34" w:rsidRDefault="003E4B34" w:rsidP="003E4B34">
            <w:pPr>
              <w:spacing w:after="0" w:line="240" w:lineRule="auto"/>
              <w:rPr>
                <w:rFonts w:ascii="Cambria" w:eastAsia="Times New Roman" w:hAnsi="Cambria" w:cs="Calibri"/>
                <w:color w:val="000000"/>
                <w:sz w:val="24"/>
                <w:szCs w:val="24"/>
              </w:rPr>
            </w:pPr>
            <w:r w:rsidRPr="003E4B34">
              <w:rPr>
                <w:rFonts w:ascii="Cambria" w:eastAsia="Times New Roman" w:hAnsi="Cambria" w:cs="Calibri"/>
                <w:color w:val="000000"/>
                <w:sz w:val="24"/>
                <w:szCs w:val="24"/>
              </w:rPr>
              <w:t> </w:t>
            </w:r>
          </w:p>
        </w:tc>
      </w:tr>
    </w:tbl>
    <w:p w:rsidR="003E4B34" w:rsidRDefault="003E4B34" w:rsidP="003E4B34">
      <w:pPr>
        <w:spacing w:after="0" w:line="240" w:lineRule="auto"/>
        <w:rPr>
          <w:rFonts w:ascii="Cambria" w:eastAsia="Times New Roman" w:hAnsi="Cambria" w:cs="Calibri"/>
          <w:sz w:val="24"/>
          <w:szCs w:val="24"/>
        </w:rPr>
      </w:pPr>
    </w:p>
    <w:p w:rsidR="0084355D" w:rsidRPr="0084355D" w:rsidRDefault="00DF6528" w:rsidP="0084355D">
      <w:pPr>
        <w:pStyle w:val="ListParagraph"/>
        <w:numPr>
          <w:ilvl w:val="0"/>
          <w:numId w:val="8"/>
        </w:numPr>
        <w:spacing w:after="0" w:line="240" w:lineRule="auto"/>
        <w:rPr>
          <w:rFonts w:ascii="Cambria" w:eastAsia="Times New Roman" w:hAnsi="Cambria" w:cs="Calibri"/>
          <w:b/>
          <w:sz w:val="24"/>
          <w:szCs w:val="24"/>
        </w:rPr>
      </w:pPr>
      <w:r>
        <w:rPr>
          <w:rFonts w:ascii="Cambria" w:eastAsia="Times New Roman" w:hAnsi="Cambria" w:cs="Calibri"/>
          <w:b/>
          <w:sz w:val="24"/>
          <w:szCs w:val="24"/>
        </w:rPr>
        <w:t>Journal E</w:t>
      </w:r>
      <w:r w:rsidR="0084355D" w:rsidRPr="0084355D">
        <w:rPr>
          <w:rFonts w:ascii="Cambria" w:eastAsia="Times New Roman" w:hAnsi="Cambria" w:cs="Calibri"/>
          <w:b/>
          <w:sz w:val="24"/>
          <w:szCs w:val="24"/>
        </w:rPr>
        <w:t>ntries</w:t>
      </w:r>
    </w:p>
    <w:p w:rsidR="0084355D" w:rsidRDefault="0084355D" w:rsidP="0084355D">
      <w:pPr>
        <w:spacing w:after="0" w:line="240" w:lineRule="auto"/>
        <w:rPr>
          <w:rFonts w:ascii="Cambria" w:eastAsia="Times New Roman" w:hAnsi="Cambria" w:cs="Calibri"/>
          <w:sz w:val="24"/>
          <w:szCs w:val="24"/>
        </w:rPr>
      </w:pPr>
    </w:p>
    <w:p w:rsidR="0084355D" w:rsidRPr="004F30E8" w:rsidRDefault="0084355D" w:rsidP="0084355D">
      <w:pPr>
        <w:pStyle w:val="ListParagraph"/>
        <w:numPr>
          <w:ilvl w:val="0"/>
          <w:numId w:val="9"/>
        </w:numPr>
        <w:spacing w:after="0" w:line="240" w:lineRule="auto"/>
        <w:jc w:val="center"/>
        <w:rPr>
          <w:rFonts w:ascii="Cambria" w:eastAsia="Times New Roman" w:hAnsi="Cambria" w:cs="Calibri"/>
          <w:b/>
          <w:sz w:val="24"/>
          <w:szCs w:val="24"/>
          <w:u w:val="single"/>
        </w:rPr>
      </w:pPr>
      <w:r w:rsidRPr="004F30E8">
        <w:rPr>
          <w:rFonts w:ascii="Cambria" w:eastAsia="Times New Roman" w:hAnsi="Cambria" w:cs="Calibri"/>
          <w:b/>
          <w:sz w:val="24"/>
          <w:szCs w:val="24"/>
          <w:u w:val="single"/>
        </w:rPr>
        <w:t>Net cost</w:t>
      </w:r>
    </w:p>
    <w:p w:rsidR="0084355D" w:rsidRDefault="0084355D" w:rsidP="0084355D">
      <w:pPr>
        <w:spacing w:after="0" w:line="240" w:lineRule="auto"/>
        <w:rPr>
          <w:rFonts w:ascii="Cambria" w:eastAsia="Times New Roman" w:hAnsi="Cambria" w:cs="Calibri"/>
          <w:sz w:val="24"/>
          <w:szCs w:val="24"/>
        </w:rPr>
      </w:pPr>
    </w:p>
    <w:tbl>
      <w:tblPr>
        <w:tblW w:w="8360" w:type="dxa"/>
        <w:tblInd w:w="93" w:type="dxa"/>
        <w:tblLook w:val="04A0"/>
      </w:tblPr>
      <w:tblGrid>
        <w:gridCol w:w="980"/>
        <w:gridCol w:w="4660"/>
        <w:gridCol w:w="1420"/>
        <w:gridCol w:w="1300"/>
      </w:tblGrid>
      <w:tr w:rsidR="0084355D" w:rsidRPr="0084355D" w:rsidTr="0084355D">
        <w:trPr>
          <w:trHeight w:val="315"/>
        </w:trPr>
        <w:tc>
          <w:tcPr>
            <w:tcW w:w="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55D" w:rsidRPr="0084355D" w:rsidRDefault="00DF6528" w:rsidP="0084355D">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D</w:t>
            </w:r>
            <w:r w:rsidR="0084355D" w:rsidRPr="0084355D">
              <w:rPr>
                <w:rFonts w:ascii="Cambria" w:eastAsia="Times New Roman" w:hAnsi="Cambria" w:cs="Calibri"/>
                <w:b/>
                <w:bCs/>
                <w:color w:val="000000"/>
                <w:sz w:val="24"/>
                <w:szCs w:val="24"/>
              </w:rPr>
              <w:t xml:space="preserve">ate </w:t>
            </w:r>
          </w:p>
        </w:tc>
        <w:tc>
          <w:tcPr>
            <w:tcW w:w="4660" w:type="dxa"/>
            <w:tcBorders>
              <w:top w:val="single" w:sz="4" w:space="0" w:color="auto"/>
              <w:left w:val="nil"/>
              <w:bottom w:val="single" w:sz="4" w:space="0" w:color="auto"/>
              <w:right w:val="single" w:sz="4" w:space="0" w:color="auto"/>
            </w:tcBorders>
            <w:shd w:val="clear" w:color="auto" w:fill="auto"/>
            <w:noWrap/>
            <w:vAlign w:val="bottom"/>
            <w:hideMark/>
          </w:tcPr>
          <w:p w:rsidR="0084355D" w:rsidRPr="0084355D" w:rsidRDefault="00DF6528" w:rsidP="0084355D">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P</w:t>
            </w:r>
            <w:r w:rsidR="0084355D" w:rsidRPr="0084355D">
              <w:rPr>
                <w:rFonts w:ascii="Cambria" w:eastAsia="Times New Roman" w:hAnsi="Cambria" w:cs="Calibri"/>
                <w:b/>
                <w:bCs/>
                <w:color w:val="000000"/>
                <w:sz w:val="24"/>
                <w:szCs w:val="24"/>
              </w:rPr>
              <w:t>articulars</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84355D" w:rsidRPr="0084355D" w:rsidRDefault="00DF6528" w:rsidP="0084355D">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D</w:t>
            </w:r>
            <w:r w:rsidR="0084355D" w:rsidRPr="0084355D">
              <w:rPr>
                <w:rFonts w:ascii="Cambria" w:eastAsia="Times New Roman" w:hAnsi="Cambria" w:cs="Calibri"/>
                <w:b/>
                <w:bCs/>
                <w:color w:val="000000"/>
                <w:sz w:val="24"/>
                <w:szCs w:val="24"/>
              </w:rPr>
              <w:t>ebit</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84355D" w:rsidRPr="0084355D" w:rsidRDefault="00DF6528" w:rsidP="0084355D">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C</w:t>
            </w:r>
            <w:r w:rsidR="0084355D" w:rsidRPr="0084355D">
              <w:rPr>
                <w:rFonts w:ascii="Cambria" w:eastAsia="Times New Roman" w:hAnsi="Cambria" w:cs="Calibri"/>
                <w:b/>
                <w:bCs/>
                <w:color w:val="000000"/>
                <w:sz w:val="24"/>
                <w:szCs w:val="24"/>
              </w:rPr>
              <w:t>redit</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6-Mar</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B63887"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w:t>
            </w:r>
            <w:r w:rsidR="0084355D" w:rsidRPr="0084355D">
              <w:rPr>
                <w:rFonts w:ascii="Cambria" w:eastAsia="Times New Roman" w:hAnsi="Cambria" w:cs="Calibri"/>
                <w:color w:val="000000"/>
                <w:sz w:val="24"/>
                <w:szCs w:val="24"/>
              </w:rPr>
              <w:t>nventory  (2800 * - 2% * 2800)</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2744</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B63887"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Accounts P</w:t>
            </w:r>
            <w:r w:rsidR="0084355D" w:rsidRPr="0084355D">
              <w:rPr>
                <w:rFonts w:ascii="Cambria" w:eastAsia="Times New Roman" w:hAnsi="Cambria" w:cs="Calibri"/>
                <w:color w:val="000000"/>
                <w:sz w:val="24"/>
                <w:szCs w:val="24"/>
              </w:rPr>
              <w:t>ayable</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2744</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11-Mar</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B63887"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C</w:t>
            </w:r>
            <w:r w:rsidR="0084355D" w:rsidRPr="0084355D">
              <w:rPr>
                <w:rFonts w:ascii="Cambria" w:eastAsia="Times New Roman" w:hAnsi="Cambria" w:cs="Calibri"/>
                <w:color w:val="000000"/>
                <w:sz w:val="24"/>
                <w:szCs w:val="24"/>
              </w:rPr>
              <w:t>ash</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1200</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B63887"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S</w:t>
            </w:r>
            <w:r w:rsidR="0084355D" w:rsidRPr="0084355D">
              <w:rPr>
                <w:rFonts w:ascii="Cambria" w:eastAsia="Times New Roman" w:hAnsi="Cambria" w:cs="Calibri"/>
                <w:color w:val="000000"/>
                <w:sz w:val="24"/>
                <w:szCs w:val="24"/>
              </w:rPr>
              <w:t>ale</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1200</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B63887"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Cost of Goods S</w:t>
            </w:r>
            <w:r w:rsidR="0084355D" w:rsidRPr="0084355D">
              <w:rPr>
                <w:rFonts w:ascii="Cambria" w:eastAsia="Times New Roman" w:hAnsi="Cambria" w:cs="Calibri"/>
                <w:color w:val="000000"/>
                <w:sz w:val="24"/>
                <w:szCs w:val="24"/>
              </w:rPr>
              <w:t>old</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686</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B63887"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I</w:t>
            </w:r>
            <w:r w:rsidR="0084355D" w:rsidRPr="0084355D">
              <w:rPr>
                <w:rFonts w:ascii="Cambria" w:eastAsia="Times New Roman" w:hAnsi="Cambria" w:cs="Calibri"/>
                <w:color w:val="000000"/>
                <w:sz w:val="24"/>
                <w:szCs w:val="24"/>
              </w:rPr>
              <w:t>nventory (2800 - 2% * 2800 )*2/8</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686</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6-Apr</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B63887"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Accounts P</w:t>
            </w:r>
            <w:r w:rsidR="0084355D" w:rsidRPr="0084355D">
              <w:rPr>
                <w:rFonts w:ascii="Cambria" w:eastAsia="Times New Roman" w:hAnsi="Cambria" w:cs="Calibri"/>
                <w:color w:val="000000"/>
                <w:sz w:val="24"/>
                <w:szCs w:val="24"/>
              </w:rPr>
              <w:t>ayable - whosa</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2744</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B63887"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Purchase Discount L</w:t>
            </w:r>
            <w:r w:rsidR="0084355D" w:rsidRPr="0084355D">
              <w:rPr>
                <w:rFonts w:ascii="Cambria" w:eastAsia="Times New Roman" w:hAnsi="Cambria" w:cs="Calibri"/>
                <w:color w:val="000000"/>
                <w:sz w:val="24"/>
                <w:szCs w:val="24"/>
              </w:rPr>
              <w:t>ost</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56</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B63887"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C</w:t>
            </w:r>
            <w:r w:rsidR="0084355D" w:rsidRPr="0084355D">
              <w:rPr>
                <w:rFonts w:ascii="Cambria" w:eastAsia="Times New Roman" w:hAnsi="Cambria" w:cs="Calibri"/>
                <w:color w:val="000000"/>
                <w:sz w:val="24"/>
                <w:szCs w:val="24"/>
              </w:rPr>
              <w:t>ash</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2800</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lastRenderedPageBreak/>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bl>
    <w:p w:rsidR="0084355D" w:rsidRDefault="0084355D" w:rsidP="0084355D">
      <w:pPr>
        <w:spacing w:after="0" w:line="240" w:lineRule="auto"/>
        <w:rPr>
          <w:rFonts w:ascii="Cambria" w:eastAsia="Times New Roman" w:hAnsi="Cambria" w:cs="Calibri"/>
          <w:sz w:val="24"/>
          <w:szCs w:val="24"/>
        </w:rPr>
      </w:pPr>
    </w:p>
    <w:p w:rsidR="00055C32" w:rsidRPr="004F30E8" w:rsidRDefault="00DF6528" w:rsidP="0084355D">
      <w:pPr>
        <w:pStyle w:val="ListParagraph"/>
        <w:numPr>
          <w:ilvl w:val="0"/>
          <w:numId w:val="9"/>
        </w:numPr>
        <w:spacing w:after="0" w:line="240" w:lineRule="auto"/>
        <w:jc w:val="center"/>
        <w:rPr>
          <w:rFonts w:ascii="Cambria" w:eastAsia="Times New Roman" w:hAnsi="Cambria" w:cs="Calibri"/>
          <w:b/>
          <w:sz w:val="24"/>
          <w:szCs w:val="24"/>
          <w:u w:val="single"/>
        </w:rPr>
      </w:pPr>
      <w:r>
        <w:rPr>
          <w:rFonts w:ascii="Cambria" w:eastAsia="Times New Roman" w:hAnsi="Cambria" w:cs="Calibri"/>
          <w:b/>
          <w:sz w:val="24"/>
          <w:szCs w:val="24"/>
          <w:u w:val="single"/>
        </w:rPr>
        <w:t>Gross Invoice P</w:t>
      </w:r>
      <w:r w:rsidR="0084355D" w:rsidRPr="004F30E8">
        <w:rPr>
          <w:rFonts w:ascii="Cambria" w:eastAsia="Times New Roman" w:hAnsi="Cambria" w:cs="Calibri"/>
          <w:b/>
          <w:sz w:val="24"/>
          <w:szCs w:val="24"/>
          <w:u w:val="single"/>
        </w:rPr>
        <w:t>rice</w:t>
      </w:r>
    </w:p>
    <w:p w:rsidR="0084355D" w:rsidRDefault="0084355D" w:rsidP="0084355D">
      <w:pPr>
        <w:spacing w:after="0" w:line="240" w:lineRule="auto"/>
        <w:rPr>
          <w:rFonts w:ascii="Cambria" w:eastAsia="Times New Roman" w:hAnsi="Cambria" w:cs="Calibri"/>
          <w:sz w:val="24"/>
          <w:szCs w:val="24"/>
        </w:rPr>
      </w:pPr>
    </w:p>
    <w:tbl>
      <w:tblPr>
        <w:tblW w:w="8360" w:type="dxa"/>
        <w:tblInd w:w="93" w:type="dxa"/>
        <w:tblLook w:val="04A0"/>
      </w:tblPr>
      <w:tblGrid>
        <w:gridCol w:w="980"/>
        <w:gridCol w:w="4660"/>
        <w:gridCol w:w="1420"/>
        <w:gridCol w:w="1300"/>
      </w:tblGrid>
      <w:tr w:rsidR="0084355D" w:rsidRPr="0084355D" w:rsidTr="0084355D">
        <w:trPr>
          <w:trHeight w:val="315"/>
        </w:trPr>
        <w:tc>
          <w:tcPr>
            <w:tcW w:w="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55D" w:rsidRPr="0084355D" w:rsidRDefault="00DF6528" w:rsidP="0084355D">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D</w:t>
            </w:r>
            <w:r w:rsidR="0084355D" w:rsidRPr="0084355D">
              <w:rPr>
                <w:rFonts w:ascii="Cambria" w:eastAsia="Times New Roman" w:hAnsi="Cambria" w:cs="Calibri"/>
                <w:b/>
                <w:bCs/>
                <w:color w:val="000000"/>
                <w:sz w:val="24"/>
                <w:szCs w:val="24"/>
              </w:rPr>
              <w:t>ate</w:t>
            </w:r>
          </w:p>
        </w:tc>
        <w:tc>
          <w:tcPr>
            <w:tcW w:w="4660" w:type="dxa"/>
            <w:tcBorders>
              <w:top w:val="single" w:sz="4" w:space="0" w:color="auto"/>
              <w:left w:val="nil"/>
              <w:bottom w:val="single" w:sz="4" w:space="0" w:color="auto"/>
              <w:right w:val="single" w:sz="4" w:space="0" w:color="auto"/>
            </w:tcBorders>
            <w:shd w:val="clear" w:color="auto" w:fill="auto"/>
            <w:noWrap/>
            <w:vAlign w:val="bottom"/>
            <w:hideMark/>
          </w:tcPr>
          <w:p w:rsidR="0084355D" w:rsidRPr="0084355D" w:rsidRDefault="00DF6528" w:rsidP="0084355D">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P</w:t>
            </w:r>
            <w:r w:rsidR="0084355D" w:rsidRPr="0084355D">
              <w:rPr>
                <w:rFonts w:ascii="Cambria" w:eastAsia="Times New Roman" w:hAnsi="Cambria" w:cs="Calibri"/>
                <w:b/>
                <w:bCs/>
                <w:color w:val="000000"/>
                <w:sz w:val="24"/>
                <w:szCs w:val="24"/>
              </w:rPr>
              <w:t>articulars</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84355D" w:rsidRPr="0084355D" w:rsidRDefault="00DF6528" w:rsidP="0084355D">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D</w:t>
            </w:r>
            <w:r w:rsidR="0084355D" w:rsidRPr="0084355D">
              <w:rPr>
                <w:rFonts w:ascii="Cambria" w:eastAsia="Times New Roman" w:hAnsi="Cambria" w:cs="Calibri"/>
                <w:b/>
                <w:bCs/>
                <w:color w:val="000000"/>
                <w:sz w:val="24"/>
                <w:szCs w:val="24"/>
              </w:rPr>
              <w:t>ebit</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rsidR="0084355D" w:rsidRPr="0084355D" w:rsidRDefault="00DF6528" w:rsidP="0084355D">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C</w:t>
            </w:r>
            <w:r w:rsidR="0084355D" w:rsidRPr="0084355D">
              <w:rPr>
                <w:rFonts w:ascii="Cambria" w:eastAsia="Times New Roman" w:hAnsi="Cambria" w:cs="Calibri"/>
                <w:b/>
                <w:bCs/>
                <w:color w:val="000000"/>
                <w:sz w:val="24"/>
                <w:szCs w:val="24"/>
              </w:rPr>
              <w:t>redit</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6-Mar</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5835AC"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I</w:t>
            </w:r>
            <w:r w:rsidR="0084355D" w:rsidRPr="0084355D">
              <w:rPr>
                <w:rFonts w:ascii="Cambria" w:eastAsia="Times New Roman" w:hAnsi="Cambria" w:cs="Calibri"/>
                <w:color w:val="000000"/>
                <w:sz w:val="24"/>
                <w:szCs w:val="24"/>
              </w:rPr>
              <w:t>nventory</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2800</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5835AC"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Accounts  P</w:t>
            </w:r>
            <w:r w:rsidR="0084355D" w:rsidRPr="0084355D">
              <w:rPr>
                <w:rFonts w:ascii="Cambria" w:eastAsia="Times New Roman" w:hAnsi="Cambria" w:cs="Calibri"/>
                <w:color w:val="000000"/>
                <w:sz w:val="24"/>
                <w:szCs w:val="24"/>
              </w:rPr>
              <w:t>ayable - whosa</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2800</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11-Mar</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5835AC"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C</w:t>
            </w:r>
            <w:r w:rsidR="0084355D" w:rsidRPr="0084355D">
              <w:rPr>
                <w:rFonts w:ascii="Cambria" w:eastAsia="Times New Roman" w:hAnsi="Cambria" w:cs="Calibri"/>
                <w:color w:val="000000"/>
                <w:sz w:val="24"/>
                <w:szCs w:val="24"/>
              </w:rPr>
              <w:t>ash</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1200</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5835AC"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S</w:t>
            </w:r>
            <w:r w:rsidR="0084355D" w:rsidRPr="0084355D">
              <w:rPr>
                <w:rFonts w:ascii="Cambria" w:eastAsia="Times New Roman" w:hAnsi="Cambria" w:cs="Calibri"/>
                <w:color w:val="000000"/>
                <w:sz w:val="24"/>
                <w:szCs w:val="24"/>
              </w:rPr>
              <w:t>ale</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1200</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5835AC"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Cost of Goods S</w:t>
            </w:r>
            <w:r w:rsidR="0084355D" w:rsidRPr="0084355D">
              <w:rPr>
                <w:rFonts w:ascii="Cambria" w:eastAsia="Times New Roman" w:hAnsi="Cambria" w:cs="Calibri"/>
                <w:color w:val="000000"/>
                <w:sz w:val="24"/>
                <w:szCs w:val="24"/>
              </w:rPr>
              <w:t>old</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700</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5835AC"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I</w:t>
            </w:r>
            <w:r w:rsidR="0084355D" w:rsidRPr="0084355D">
              <w:rPr>
                <w:rFonts w:ascii="Cambria" w:eastAsia="Times New Roman" w:hAnsi="Cambria" w:cs="Calibri"/>
                <w:color w:val="000000"/>
                <w:sz w:val="24"/>
                <w:szCs w:val="24"/>
              </w:rPr>
              <w:t>nventory (2800 - 2% * 2800 )* 2/8</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700</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6-Apr</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5835AC"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A</w:t>
            </w:r>
            <w:r w:rsidR="0084355D" w:rsidRPr="0084355D">
              <w:rPr>
                <w:rFonts w:ascii="Cambria" w:eastAsia="Times New Roman" w:hAnsi="Cambria" w:cs="Calibri"/>
                <w:color w:val="000000"/>
                <w:sz w:val="24"/>
                <w:szCs w:val="24"/>
              </w:rPr>
              <w:t>ccounts payable - whosa</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2800</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5835AC"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C</w:t>
            </w:r>
            <w:r w:rsidR="0084355D" w:rsidRPr="0084355D">
              <w:rPr>
                <w:rFonts w:ascii="Cambria" w:eastAsia="Times New Roman" w:hAnsi="Cambria" w:cs="Calibri"/>
                <w:color w:val="000000"/>
                <w:sz w:val="24"/>
                <w:szCs w:val="24"/>
              </w:rPr>
              <w:t>ash</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2800</w:t>
            </w:r>
          </w:p>
        </w:tc>
      </w:tr>
      <w:tr w:rsidR="0084355D" w:rsidRPr="0084355D" w:rsidTr="0084355D">
        <w:trPr>
          <w:trHeight w:val="315"/>
        </w:trPr>
        <w:tc>
          <w:tcPr>
            <w:tcW w:w="98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46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3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bl>
    <w:p w:rsidR="0084355D" w:rsidRDefault="0084355D" w:rsidP="0084355D">
      <w:pPr>
        <w:spacing w:after="0" w:line="240" w:lineRule="auto"/>
        <w:rPr>
          <w:rFonts w:ascii="Cambria" w:eastAsia="Times New Roman" w:hAnsi="Cambria" w:cs="Calibri"/>
          <w:sz w:val="24"/>
          <w:szCs w:val="24"/>
        </w:rPr>
      </w:pPr>
    </w:p>
    <w:p w:rsidR="0084355D" w:rsidRDefault="0084355D" w:rsidP="0084355D">
      <w:pPr>
        <w:pStyle w:val="ListParagraph"/>
        <w:numPr>
          <w:ilvl w:val="0"/>
          <w:numId w:val="8"/>
        </w:numPr>
        <w:spacing w:after="0" w:line="240" w:lineRule="auto"/>
        <w:rPr>
          <w:rFonts w:ascii="Cambria" w:eastAsia="Times New Roman" w:hAnsi="Cambria" w:cs="Calibri"/>
          <w:sz w:val="24"/>
          <w:szCs w:val="24"/>
        </w:rPr>
      </w:pPr>
      <w:r w:rsidRPr="0084355D">
        <w:rPr>
          <w:rFonts w:ascii="Cambria" w:eastAsia="Times New Roman" w:hAnsi="Cambria" w:cs="Calibri"/>
          <w:sz w:val="24"/>
          <w:szCs w:val="24"/>
        </w:rPr>
        <w:t>The company should choose on the net cost method. This is because the net cost method provides the lowest price that the company may pay and separately records any additional costs incurred as purchase discounts. It also provides more useful information for evaluating the company’s efficiency in paying its bills. On the other hand, in gross method, the liability is not recorded at the lowest price at which it can be settled and therefore, the management is not made aware of available discounts that were not taken.</w:t>
      </w:r>
      <w:r w:rsidRPr="0084355D">
        <w:rPr>
          <w:rFonts w:ascii="Cambria" w:eastAsia="Times New Roman" w:hAnsi="Cambria" w:cs="Calibri"/>
          <w:sz w:val="24"/>
          <w:szCs w:val="24"/>
        </w:rPr>
        <w:tab/>
      </w:r>
      <w:r w:rsidRPr="0084355D">
        <w:rPr>
          <w:rFonts w:ascii="Cambria" w:eastAsia="Times New Roman" w:hAnsi="Cambria" w:cs="Calibri"/>
          <w:sz w:val="24"/>
          <w:szCs w:val="24"/>
        </w:rPr>
        <w:tab/>
      </w:r>
      <w:r w:rsidRPr="0084355D">
        <w:rPr>
          <w:rFonts w:ascii="Cambria" w:eastAsia="Times New Roman" w:hAnsi="Cambria" w:cs="Calibri"/>
          <w:sz w:val="24"/>
          <w:szCs w:val="24"/>
        </w:rPr>
        <w:tab/>
      </w:r>
      <w:r w:rsidRPr="0084355D">
        <w:rPr>
          <w:rFonts w:ascii="Cambria" w:eastAsia="Times New Roman" w:hAnsi="Cambria" w:cs="Calibri"/>
          <w:sz w:val="24"/>
          <w:szCs w:val="24"/>
        </w:rPr>
        <w:tab/>
      </w:r>
      <w:r w:rsidRPr="0084355D">
        <w:rPr>
          <w:rFonts w:ascii="Cambria" w:eastAsia="Times New Roman" w:hAnsi="Cambria" w:cs="Calibri"/>
          <w:sz w:val="24"/>
          <w:szCs w:val="24"/>
        </w:rPr>
        <w:tab/>
      </w:r>
      <w:r w:rsidRPr="0084355D">
        <w:rPr>
          <w:rFonts w:ascii="Cambria" w:eastAsia="Times New Roman" w:hAnsi="Cambria" w:cs="Calibri"/>
          <w:sz w:val="24"/>
          <w:szCs w:val="24"/>
        </w:rPr>
        <w:tab/>
      </w:r>
      <w:r w:rsidRPr="0084355D">
        <w:rPr>
          <w:rFonts w:ascii="Cambria" w:eastAsia="Times New Roman" w:hAnsi="Cambria" w:cs="Calibri"/>
          <w:sz w:val="24"/>
          <w:szCs w:val="24"/>
        </w:rPr>
        <w:tab/>
      </w:r>
      <w:r w:rsidRPr="0084355D">
        <w:rPr>
          <w:rFonts w:ascii="Cambria" w:eastAsia="Times New Roman" w:hAnsi="Cambria" w:cs="Calibri"/>
          <w:sz w:val="24"/>
          <w:szCs w:val="24"/>
        </w:rPr>
        <w:tab/>
      </w:r>
    </w:p>
    <w:p w:rsidR="0084355D" w:rsidRDefault="0084355D" w:rsidP="0084355D">
      <w:pPr>
        <w:spacing w:after="0" w:line="240" w:lineRule="auto"/>
        <w:rPr>
          <w:rFonts w:ascii="Cambria" w:eastAsia="Times New Roman" w:hAnsi="Cambria" w:cs="Calibri"/>
          <w:sz w:val="24"/>
          <w:szCs w:val="24"/>
        </w:rPr>
      </w:pPr>
    </w:p>
    <w:p w:rsidR="0084355D" w:rsidRPr="0084355D" w:rsidRDefault="0084355D" w:rsidP="0084355D">
      <w:pPr>
        <w:spacing w:after="0" w:line="240" w:lineRule="auto"/>
        <w:rPr>
          <w:rFonts w:ascii="Cambria" w:eastAsia="Times New Roman" w:hAnsi="Cambria" w:cs="Calibri"/>
          <w:b/>
          <w:bCs/>
          <w:color w:val="000000"/>
          <w:sz w:val="24"/>
          <w:szCs w:val="24"/>
          <w:u w:val="single"/>
        </w:rPr>
      </w:pPr>
      <w:r>
        <w:rPr>
          <w:rFonts w:ascii="Cambria" w:eastAsia="Times New Roman" w:hAnsi="Cambria" w:cs="Calibri"/>
          <w:b/>
          <w:bCs/>
          <w:color w:val="000000"/>
          <w:sz w:val="24"/>
          <w:szCs w:val="24"/>
          <w:u w:val="single"/>
        </w:rPr>
        <w:t>Ch.</w:t>
      </w:r>
      <w:r w:rsidRPr="0084355D">
        <w:rPr>
          <w:rFonts w:ascii="Cambria" w:eastAsia="Times New Roman" w:hAnsi="Cambria" w:cs="Calibri"/>
          <w:b/>
          <w:bCs/>
          <w:color w:val="000000"/>
          <w:sz w:val="24"/>
          <w:szCs w:val="24"/>
          <w:u w:val="single"/>
        </w:rPr>
        <w:t>7 problem 7.1A</w:t>
      </w:r>
    </w:p>
    <w:p w:rsidR="0084355D" w:rsidRDefault="0084355D" w:rsidP="0084355D">
      <w:pPr>
        <w:spacing w:after="0" w:line="240" w:lineRule="auto"/>
        <w:rPr>
          <w:rFonts w:ascii="Cambria" w:eastAsia="Times New Roman" w:hAnsi="Cambria" w:cs="Calibri"/>
          <w:sz w:val="24"/>
          <w:szCs w:val="24"/>
        </w:rPr>
      </w:pPr>
    </w:p>
    <w:p w:rsidR="0084355D" w:rsidRPr="0084355D" w:rsidRDefault="00042715" w:rsidP="0084355D">
      <w:pPr>
        <w:pStyle w:val="ListParagraph"/>
        <w:numPr>
          <w:ilvl w:val="0"/>
          <w:numId w:val="10"/>
        </w:numPr>
        <w:spacing w:after="0" w:line="240" w:lineRule="auto"/>
        <w:jc w:val="center"/>
        <w:rPr>
          <w:rFonts w:ascii="Cambria" w:eastAsia="Times New Roman" w:hAnsi="Cambria" w:cs="Calibri"/>
          <w:b/>
          <w:sz w:val="24"/>
          <w:szCs w:val="24"/>
        </w:rPr>
      </w:pPr>
      <w:r>
        <w:rPr>
          <w:rFonts w:ascii="Cambria" w:eastAsia="Times New Roman" w:hAnsi="Cambria" w:cs="Calibri"/>
          <w:b/>
          <w:sz w:val="24"/>
          <w:szCs w:val="24"/>
        </w:rPr>
        <w:t>Bank Reconciliation S</w:t>
      </w:r>
      <w:r w:rsidR="0084355D" w:rsidRPr="0084355D">
        <w:rPr>
          <w:rFonts w:ascii="Cambria" w:eastAsia="Times New Roman" w:hAnsi="Cambria" w:cs="Calibri"/>
          <w:b/>
          <w:sz w:val="24"/>
          <w:szCs w:val="24"/>
        </w:rPr>
        <w:t>tatement</w:t>
      </w:r>
    </w:p>
    <w:p w:rsidR="0084355D" w:rsidRDefault="0084355D" w:rsidP="0084355D">
      <w:pPr>
        <w:pStyle w:val="ListParagraph"/>
        <w:spacing w:after="0" w:line="240" w:lineRule="auto"/>
        <w:rPr>
          <w:rFonts w:ascii="Cambria" w:eastAsia="Times New Roman" w:hAnsi="Cambria" w:cs="Calibri"/>
          <w:sz w:val="24"/>
          <w:szCs w:val="24"/>
        </w:rPr>
      </w:pPr>
    </w:p>
    <w:tbl>
      <w:tblPr>
        <w:tblW w:w="8380" w:type="dxa"/>
        <w:tblInd w:w="93" w:type="dxa"/>
        <w:tblLook w:val="04A0"/>
      </w:tblPr>
      <w:tblGrid>
        <w:gridCol w:w="5420"/>
        <w:gridCol w:w="1420"/>
        <w:gridCol w:w="1540"/>
      </w:tblGrid>
      <w:tr w:rsidR="0084355D" w:rsidRPr="0084355D" w:rsidTr="0084355D">
        <w:trPr>
          <w:trHeight w:val="315"/>
        </w:trPr>
        <w:tc>
          <w:tcPr>
            <w:tcW w:w="5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b/>
                <w:bCs/>
                <w:color w:val="000000"/>
                <w:sz w:val="24"/>
                <w:szCs w:val="24"/>
              </w:rPr>
            </w:pPr>
            <w:r w:rsidRPr="0084355D">
              <w:rPr>
                <w:rFonts w:ascii="Cambria" w:eastAsia="Times New Roman" w:hAnsi="Cambria" w:cs="Calibri"/>
                <w:b/>
                <w:bCs/>
                <w:color w:val="000000"/>
                <w:sz w:val="24"/>
                <w:szCs w:val="24"/>
              </w:rPr>
              <w:t>Banner Inc.</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042715" w:rsidP="0084355D">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Bank R</w:t>
            </w:r>
            <w:r w:rsidR="0084355D" w:rsidRPr="0084355D">
              <w:rPr>
                <w:rFonts w:ascii="Cambria" w:eastAsia="Times New Roman" w:hAnsi="Cambria" w:cs="Calibri"/>
                <w:b/>
                <w:bCs/>
                <w:color w:val="000000"/>
                <w:sz w:val="24"/>
                <w:szCs w:val="24"/>
              </w:rPr>
              <w:t xml:space="preserve">econciliation </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042715" w:rsidP="0084355D">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For the M</w:t>
            </w:r>
            <w:r w:rsidR="0084355D" w:rsidRPr="0084355D">
              <w:rPr>
                <w:rFonts w:ascii="Cambria" w:eastAsia="Times New Roman" w:hAnsi="Cambria" w:cs="Calibri"/>
                <w:b/>
                <w:bCs/>
                <w:color w:val="000000"/>
                <w:sz w:val="24"/>
                <w:szCs w:val="24"/>
              </w:rPr>
              <w:t>onth ended July 31</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Balance per bank statement, July 31</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$114,828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5835AC"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Add: Deposit of July 31 not added by B</w:t>
            </w:r>
            <w:r w:rsidR="0084355D" w:rsidRPr="0084355D">
              <w:rPr>
                <w:rFonts w:ascii="Cambria" w:eastAsia="Times New Roman" w:hAnsi="Cambria" w:cs="Calibri"/>
                <w:color w:val="000000"/>
                <w:sz w:val="24"/>
                <w:szCs w:val="24"/>
              </w:rPr>
              <w:t>ank</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$16,000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5835AC"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Deduct: Outstanding C</w:t>
            </w:r>
            <w:r w:rsidR="0084355D" w:rsidRPr="0084355D">
              <w:rPr>
                <w:rFonts w:ascii="Cambria" w:eastAsia="Times New Roman" w:hAnsi="Cambria" w:cs="Calibri"/>
                <w:color w:val="000000"/>
                <w:sz w:val="24"/>
                <w:szCs w:val="24"/>
              </w:rPr>
              <w:t>hecks</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5835AC"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C</w:t>
            </w:r>
            <w:r w:rsidR="0084355D" w:rsidRPr="0084355D">
              <w:rPr>
                <w:rFonts w:ascii="Cambria" w:eastAsia="Times New Roman" w:hAnsi="Cambria" w:cs="Calibri"/>
                <w:color w:val="000000"/>
                <w:sz w:val="24"/>
                <w:szCs w:val="24"/>
              </w:rPr>
              <w:t>heck   811</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$314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5835AC"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C</w:t>
            </w:r>
            <w:r w:rsidR="0084355D" w:rsidRPr="0084355D">
              <w:rPr>
                <w:rFonts w:ascii="Cambria" w:eastAsia="Times New Roman" w:hAnsi="Cambria" w:cs="Calibri"/>
                <w:color w:val="000000"/>
                <w:sz w:val="24"/>
                <w:szCs w:val="24"/>
              </w:rPr>
              <w:t>heck   625</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$625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5835AC"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lastRenderedPageBreak/>
              <w:t>C</w:t>
            </w:r>
            <w:r w:rsidR="0084355D" w:rsidRPr="0084355D">
              <w:rPr>
                <w:rFonts w:ascii="Cambria" w:eastAsia="Times New Roman" w:hAnsi="Cambria" w:cs="Calibri"/>
                <w:color w:val="000000"/>
                <w:sz w:val="24"/>
                <w:szCs w:val="24"/>
              </w:rPr>
              <w:t>heck   175</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$175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$1,114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b/>
                <w:bCs/>
                <w:color w:val="000000"/>
                <w:sz w:val="24"/>
                <w:szCs w:val="24"/>
              </w:rPr>
            </w:pPr>
            <w:r w:rsidRPr="0084355D">
              <w:rPr>
                <w:rFonts w:ascii="Cambria" w:eastAsia="Times New Roman" w:hAnsi="Cambria" w:cs="Calibri"/>
                <w:b/>
                <w:bCs/>
                <w:color w:val="000000"/>
                <w:sz w:val="24"/>
                <w:szCs w:val="24"/>
              </w:rPr>
              <w:t>Adjusted cash balance</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b/>
                <w:bCs/>
                <w:color w:val="000000"/>
                <w:sz w:val="24"/>
                <w:szCs w:val="24"/>
              </w:rPr>
            </w:pPr>
            <w:r w:rsidRPr="0084355D">
              <w:rPr>
                <w:rFonts w:ascii="Cambria" w:eastAsia="Times New Roman" w:hAnsi="Cambria" w:cs="Calibri"/>
                <w:b/>
                <w:bCs/>
                <w:color w:val="000000"/>
                <w:sz w:val="24"/>
                <w:szCs w:val="24"/>
              </w:rPr>
              <w:t xml:space="preserve">$129,714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Balance pre depositor 's records ,</w:t>
            </w:r>
            <w:r w:rsidR="004F30E8" w:rsidRPr="0084355D">
              <w:rPr>
                <w:rFonts w:ascii="Cambria" w:eastAsia="Times New Roman" w:hAnsi="Cambria" w:cs="Calibri"/>
                <w:color w:val="000000"/>
                <w:sz w:val="24"/>
                <w:szCs w:val="24"/>
              </w:rPr>
              <w:t>July</w:t>
            </w:r>
            <w:r w:rsidRPr="0084355D">
              <w:rPr>
                <w:rFonts w:ascii="Cambria" w:eastAsia="Times New Roman" w:hAnsi="Cambria" w:cs="Calibri"/>
                <w:color w:val="000000"/>
                <w:sz w:val="24"/>
                <w:szCs w:val="24"/>
              </w:rPr>
              <w:t xml:space="preserve"> 31</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$125,568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5835AC"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A</w:t>
            </w:r>
            <w:r w:rsidR="0084355D" w:rsidRPr="0084355D">
              <w:rPr>
                <w:rFonts w:ascii="Cambria" w:eastAsia="Times New Roman" w:hAnsi="Cambria" w:cs="Calibri"/>
                <w:color w:val="000000"/>
                <w:sz w:val="24"/>
                <w:szCs w:val="24"/>
              </w:rPr>
              <w:t>dd: Notes receivable collected for US by Bank</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$4,000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5835AC"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E</w:t>
            </w:r>
            <w:r w:rsidR="0084355D" w:rsidRPr="0084355D">
              <w:rPr>
                <w:rFonts w:ascii="Cambria" w:eastAsia="Times New Roman" w:hAnsi="Cambria" w:cs="Calibri"/>
                <w:color w:val="000000"/>
                <w:sz w:val="24"/>
                <w:szCs w:val="24"/>
              </w:rPr>
              <w:t>rror on check no.821</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$396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$4,396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5835AC"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D</w:t>
            </w:r>
            <w:r w:rsidR="0084355D" w:rsidRPr="0084355D">
              <w:rPr>
                <w:rFonts w:ascii="Cambria" w:eastAsia="Times New Roman" w:hAnsi="Cambria" w:cs="Calibri"/>
                <w:color w:val="000000"/>
                <w:sz w:val="24"/>
                <w:szCs w:val="24"/>
              </w:rPr>
              <w:t>educt: Fees</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              NSF check of H.Williams</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$200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              Service charge</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$50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$250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b/>
                <w:bCs/>
                <w:color w:val="000000"/>
                <w:sz w:val="24"/>
                <w:szCs w:val="24"/>
              </w:rPr>
            </w:pPr>
            <w:r w:rsidRPr="0084355D">
              <w:rPr>
                <w:rFonts w:ascii="Cambria" w:eastAsia="Times New Roman" w:hAnsi="Cambria" w:cs="Calibri"/>
                <w:b/>
                <w:bCs/>
                <w:color w:val="000000"/>
                <w:sz w:val="24"/>
                <w:szCs w:val="24"/>
              </w:rPr>
              <w:t>Adjusted Cash balance</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b/>
                <w:bCs/>
                <w:color w:val="000000"/>
                <w:sz w:val="24"/>
                <w:szCs w:val="24"/>
              </w:rPr>
            </w:pPr>
            <w:r w:rsidRPr="0084355D">
              <w:rPr>
                <w:rFonts w:ascii="Cambria" w:eastAsia="Times New Roman" w:hAnsi="Cambria" w:cs="Calibri"/>
                <w:b/>
                <w:bCs/>
                <w:color w:val="000000"/>
                <w:sz w:val="24"/>
                <w:szCs w:val="24"/>
              </w:rPr>
              <w:t xml:space="preserve">$129,714 </w:t>
            </w:r>
          </w:p>
        </w:tc>
      </w:tr>
      <w:tr w:rsidR="0084355D" w:rsidRPr="0084355D" w:rsidTr="0084355D">
        <w:trPr>
          <w:trHeight w:val="315"/>
        </w:trPr>
        <w:tc>
          <w:tcPr>
            <w:tcW w:w="542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4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4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bl>
    <w:p w:rsidR="0084355D" w:rsidRDefault="0084355D" w:rsidP="0084355D">
      <w:pPr>
        <w:spacing w:after="0" w:line="240" w:lineRule="auto"/>
        <w:rPr>
          <w:rFonts w:ascii="Cambria" w:eastAsia="Times New Roman" w:hAnsi="Cambria" w:cs="Calibri"/>
          <w:sz w:val="24"/>
          <w:szCs w:val="24"/>
        </w:rPr>
      </w:pPr>
    </w:p>
    <w:p w:rsidR="0084355D" w:rsidRDefault="0084355D" w:rsidP="0084355D">
      <w:pPr>
        <w:spacing w:after="0" w:line="240" w:lineRule="auto"/>
        <w:rPr>
          <w:rFonts w:ascii="Cambria" w:eastAsia="Times New Roman" w:hAnsi="Cambria" w:cs="Calibri"/>
          <w:sz w:val="24"/>
          <w:szCs w:val="24"/>
        </w:rPr>
      </w:pPr>
    </w:p>
    <w:p w:rsidR="0084355D" w:rsidRDefault="0084355D" w:rsidP="0084355D">
      <w:pPr>
        <w:pStyle w:val="ListParagraph"/>
        <w:numPr>
          <w:ilvl w:val="0"/>
          <w:numId w:val="10"/>
        </w:numPr>
        <w:spacing w:after="0" w:line="240" w:lineRule="auto"/>
        <w:jc w:val="center"/>
        <w:rPr>
          <w:rFonts w:ascii="Cambria" w:eastAsia="Times New Roman" w:hAnsi="Cambria" w:cs="Calibri"/>
          <w:b/>
          <w:sz w:val="24"/>
          <w:szCs w:val="24"/>
        </w:rPr>
      </w:pPr>
      <w:r w:rsidRPr="0084355D">
        <w:rPr>
          <w:rFonts w:ascii="Cambria" w:eastAsia="Times New Roman" w:hAnsi="Cambria" w:cs="Calibri"/>
          <w:b/>
          <w:sz w:val="24"/>
          <w:szCs w:val="24"/>
        </w:rPr>
        <w:t>Journal entries</w:t>
      </w:r>
    </w:p>
    <w:p w:rsidR="004F30E8" w:rsidRDefault="004F30E8" w:rsidP="004F30E8">
      <w:pPr>
        <w:pStyle w:val="ListParagraph"/>
        <w:spacing w:after="0" w:line="240" w:lineRule="auto"/>
        <w:rPr>
          <w:rFonts w:ascii="Cambria" w:eastAsia="Times New Roman" w:hAnsi="Cambria" w:cs="Calibri"/>
          <w:b/>
          <w:sz w:val="24"/>
          <w:szCs w:val="24"/>
        </w:rPr>
      </w:pPr>
    </w:p>
    <w:tbl>
      <w:tblPr>
        <w:tblW w:w="7640" w:type="dxa"/>
        <w:tblInd w:w="93" w:type="dxa"/>
        <w:tblLook w:val="04A0"/>
      </w:tblPr>
      <w:tblGrid>
        <w:gridCol w:w="960"/>
        <w:gridCol w:w="3520"/>
        <w:gridCol w:w="1560"/>
        <w:gridCol w:w="1600"/>
      </w:tblGrid>
      <w:tr w:rsidR="0084355D" w:rsidRPr="0084355D" w:rsidTr="0084355D">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3520" w:type="dxa"/>
            <w:tcBorders>
              <w:top w:val="single" w:sz="4" w:space="0" w:color="auto"/>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60" w:type="dxa"/>
            <w:tcBorders>
              <w:top w:val="single" w:sz="4" w:space="0" w:color="auto"/>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600" w:type="dxa"/>
            <w:tcBorders>
              <w:top w:val="single" w:sz="4" w:space="0" w:color="auto"/>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b/>
                <w:bCs/>
                <w:color w:val="000000"/>
                <w:sz w:val="24"/>
                <w:szCs w:val="24"/>
              </w:rPr>
            </w:pPr>
            <w:r w:rsidRPr="0084355D">
              <w:rPr>
                <w:rFonts w:ascii="Cambria" w:eastAsia="Times New Roman" w:hAnsi="Cambria" w:cs="Calibri"/>
                <w:b/>
                <w:bCs/>
                <w:color w:val="000000"/>
                <w:sz w:val="24"/>
                <w:szCs w:val="24"/>
              </w:rPr>
              <w:t>Date</w:t>
            </w:r>
          </w:p>
        </w:tc>
        <w:tc>
          <w:tcPr>
            <w:tcW w:w="35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b/>
                <w:bCs/>
                <w:color w:val="000000"/>
                <w:sz w:val="24"/>
                <w:szCs w:val="24"/>
              </w:rPr>
            </w:pPr>
            <w:r w:rsidRPr="0084355D">
              <w:rPr>
                <w:rFonts w:ascii="Cambria" w:eastAsia="Times New Roman" w:hAnsi="Cambria" w:cs="Calibri"/>
                <w:b/>
                <w:bCs/>
                <w:color w:val="000000"/>
                <w:sz w:val="24"/>
                <w:szCs w:val="24"/>
              </w:rPr>
              <w:t>Particulars</w:t>
            </w:r>
          </w:p>
        </w:tc>
        <w:tc>
          <w:tcPr>
            <w:tcW w:w="15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b/>
                <w:bCs/>
                <w:color w:val="000000"/>
                <w:sz w:val="24"/>
                <w:szCs w:val="24"/>
              </w:rPr>
            </w:pPr>
            <w:r w:rsidRPr="0084355D">
              <w:rPr>
                <w:rFonts w:ascii="Cambria" w:eastAsia="Times New Roman" w:hAnsi="Cambria" w:cs="Calibri"/>
                <w:b/>
                <w:bCs/>
                <w:color w:val="000000"/>
                <w:sz w:val="24"/>
                <w:szCs w:val="24"/>
              </w:rPr>
              <w:t>Debit</w:t>
            </w:r>
          </w:p>
        </w:tc>
        <w:tc>
          <w:tcPr>
            <w:tcW w:w="1600" w:type="dxa"/>
            <w:tcBorders>
              <w:top w:val="nil"/>
              <w:left w:val="nil"/>
              <w:bottom w:val="single" w:sz="4" w:space="0" w:color="auto"/>
              <w:right w:val="single" w:sz="4" w:space="0" w:color="auto"/>
            </w:tcBorders>
            <w:shd w:val="clear" w:color="auto" w:fill="auto"/>
            <w:noWrap/>
            <w:vAlign w:val="bottom"/>
            <w:hideMark/>
          </w:tcPr>
          <w:p w:rsidR="0084355D" w:rsidRPr="0084355D" w:rsidRDefault="00DF6528" w:rsidP="0084355D">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C</w:t>
            </w:r>
            <w:r w:rsidR="0084355D" w:rsidRPr="0084355D">
              <w:rPr>
                <w:rFonts w:ascii="Cambria" w:eastAsia="Times New Roman" w:hAnsi="Cambria" w:cs="Calibri"/>
                <w:b/>
                <w:bCs/>
                <w:color w:val="000000"/>
                <w:sz w:val="24"/>
                <w:szCs w:val="24"/>
              </w:rPr>
              <w:t>redit</w:t>
            </w:r>
          </w:p>
        </w:tc>
      </w:tr>
      <w:tr w:rsidR="0084355D" w:rsidRPr="0084355D" w:rsidTr="0084355D">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35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31-Jul</w:t>
            </w:r>
          </w:p>
        </w:tc>
        <w:tc>
          <w:tcPr>
            <w:tcW w:w="3520" w:type="dxa"/>
            <w:tcBorders>
              <w:top w:val="nil"/>
              <w:left w:val="nil"/>
              <w:bottom w:val="single" w:sz="4" w:space="0" w:color="auto"/>
              <w:right w:val="single" w:sz="4" w:space="0" w:color="auto"/>
            </w:tcBorders>
            <w:shd w:val="clear" w:color="auto" w:fill="auto"/>
            <w:noWrap/>
            <w:vAlign w:val="bottom"/>
            <w:hideMark/>
          </w:tcPr>
          <w:p w:rsidR="0084355D" w:rsidRPr="0084355D" w:rsidRDefault="005835AC" w:rsidP="0084355D">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C</w:t>
            </w:r>
            <w:r w:rsidR="0084355D" w:rsidRPr="0084355D">
              <w:rPr>
                <w:rFonts w:ascii="Cambria" w:eastAsia="Times New Roman" w:hAnsi="Cambria" w:cs="Calibri"/>
                <w:color w:val="000000"/>
                <w:sz w:val="24"/>
                <w:szCs w:val="24"/>
              </w:rPr>
              <w:t>ash</w:t>
            </w:r>
          </w:p>
        </w:tc>
        <w:tc>
          <w:tcPr>
            <w:tcW w:w="15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4396</w:t>
            </w:r>
          </w:p>
        </w:tc>
        <w:tc>
          <w:tcPr>
            <w:tcW w:w="16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35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     Notes receivable</w:t>
            </w:r>
          </w:p>
        </w:tc>
        <w:tc>
          <w:tcPr>
            <w:tcW w:w="15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4000</w:t>
            </w:r>
          </w:p>
        </w:tc>
      </w:tr>
      <w:tr w:rsidR="0084355D" w:rsidRPr="0084355D" w:rsidTr="0084355D">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35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     Office equipment</w:t>
            </w:r>
          </w:p>
        </w:tc>
        <w:tc>
          <w:tcPr>
            <w:tcW w:w="15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396</w:t>
            </w:r>
          </w:p>
        </w:tc>
      </w:tr>
      <w:tr w:rsidR="0084355D" w:rsidRPr="0084355D" w:rsidTr="0084355D">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35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31-Jul</w:t>
            </w:r>
          </w:p>
        </w:tc>
        <w:tc>
          <w:tcPr>
            <w:tcW w:w="35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Bank Service Charge </w:t>
            </w:r>
          </w:p>
        </w:tc>
        <w:tc>
          <w:tcPr>
            <w:tcW w:w="15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50</w:t>
            </w:r>
          </w:p>
        </w:tc>
        <w:tc>
          <w:tcPr>
            <w:tcW w:w="16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35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Accounts Receivable</w:t>
            </w:r>
          </w:p>
        </w:tc>
        <w:tc>
          <w:tcPr>
            <w:tcW w:w="15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200</w:t>
            </w:r>
          </w:p>
        </w:tc>
        <w:tc>
          <w:tcPr>
            <w:tcW w:w="16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35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xml:space="preserve">              Cash</w:t>
            </w:r>
          </w:p>
        </w:tc>
        <w:tc>
          <w:tcPr>
            <w:tcW w:w="15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right"/>
              <w:rPr>
                <w:rFonts w:ascii="Cambria" w:eastAsia="Times New Roman" w:hAnsi="Cambria" w:cs="Calibri"/>
                <w:color w:val="000000"/>
                <w:sz w:val="24"/>
                <w:szCs w:val="24"/>
              </w:rPr>
            </w:pPr>
            <w:r w:rsidRPr="0084355D">
              <w:rPr>
                <w:rFonts w:ascii="Cambria" w:eastAsia="Times New Roman" w:hAnsi="Cambria" w:cs="Calibri"/>
                <w:color w:val="000000"/>
                <w:sz w:val="24"/>
                <w:szCs w:val="24"/>
              </w:rPr>
              <w:t>250</w:t>
            </w:r>
          </w:p>
        </w:tc>
      </w:tr>
      <w:tr w:rsidR="0084355D" w:rsidRPr="0084355D" w:rsidTr="0084355D">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35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r w:rsidR="0084355D" w:rsidRPr="0084355D" w:rsidTr="0084355D">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jc w:val="center"/>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352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56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c>
          <w:tcPr>
            <w:tcW w:w="1600" w:type="dxa"/>
            <w:tcBorders>
              <w:top w:val="nil"/>
              <w:left w:val="nil"/>
              <w:bottom w:val="single" w:sz="4" w:space="0" w:color="auto"/>
              <w:right w:val="single" w:sz="4" w:space="0" w:color="auto"/>
            </w:tcBorders>
            <w:shd w:val="clear" w:color="auto" w:fill="auto"/>
            <w:noWrap/>
            <w:vAlign w:val="bottom"/>
            <w:hideMark/>
          </w:tcPr>
          <w:p w:rsidR="0084355D" w:rsidRPr="0084355D" w:rsidRDefault="0084355D" w:rsidP="0084355D">
            <w:pPr>
              <w:spacing w:after="0" w:line="240" w:lineRule="auto"/>
              <w:rPr>
                <w:rFonts w:ascii="Cambria" w:eastAsia="Times New Roman" w:hAnsi="Cambria" w:cs="Calibri"/>
                <w:color w:val="000000"/>
                <w:sz w:val="24"/>
                <w:szCs w:val="24"/>
              </w:rPr>
            </w:pPr>
            <w:r w:rsidRPr="0084355D">
              <w:rPr>
                <w:rFonts w:ascii="Cambria" w:eastAsia="Times New Roman" w:hAnsi="Cambria" w:cs="Calibri"/>
                <w:color w:val="000000"/>
                <w:sz w:val="24"/>
                <w:szCs w:val="24"/>
              </w:rPr>
              <w:t> </w:t>
            </w:r>
          </w:p>
        </w:tc>
      </w:tr>
    </w:tbl>
    <w:p w:rsidR="0084355D" w:rsidRDefault="0084355D" w:rsidP="0084355D">
      <w:pPr>
        <w:spacing w:after="0" w:line="240" w:lineRule="auto"/>
        <w:rPr>
          <w:rFonts w:ascii="Cambria" w:eastAsia="Times New Roman" w:hAnsi="Cambria" w:cs="Calibri"/>
          <w:b/>
          <w:sz w:val="24"/>
          <w:szCs w:val="24"/>
        </w:rPr>
      </w:pPr>
    </w:p>
    <w:p w:rsidR="0084355D" w:rsidRDefault="0084355D" w:rsidP="0084355D">
      <w:pPr>
        <w:pStyle w:val="ListParagraph"/>
        <w:numPr>
          <w:ilvl w:val="0"/>
          <w:numId w:val="10"/>
        </w:numPr>
        <w:spacing w:after="0" w:line="240" w:lineRule="auto"/>
        <w:rPr>
          <w:rFonts w:ascii="Cambria" w:eastAsia="Times New Roman" w:hAnsi="Cambria" w:cs="Calibri"/>
          <w:sz w:val="24"/>
          <w:szCs w:val="24"/>
        </w:rPr>
      </w:pPr>
      <w:r w:rsidRPr="0084355D">
        <w:rPr>
          <w:rFonts w:ascii="Cambria" w:eastAsia="Times New Roman" w:hAnsi="Cambria" w:cs="Calibri"/>
          <w:sz w:val="24"/>
          <w:szCs w:val="24"/>
        </w:rPr>
        <w:t>The amount of cash that should be included in the balance sheet at July 31 is the adjusted balance of $129,714</w:t>
      </w:r>
    </w:p>
    <w:p w:rsidR="0084355D" w:rsidRDefault="0084355D" w:rsidP="0084355D">
      <w:pPr>
        <w:pStyle w:val="ListParagraph"/>
        <w:numPr>
          <w:ilvl w:val="0"/>
          <w:numId w:val="10"/>
        </w:numPr>
        <w:spacing w:after="0" w:line="240" w:lineRule="auto"/>
        <w:rPr>
          <w:rFonts w:ascii="Cambria" w:eastAsia="Times New Roman" w:hAnsi="Cambria" w:cs="Calibri"/>
          <w:sz w:val="24"/>
          <w:szCs w:val="24"/>
        </w:rPr>
      </w:pPr>
      <w:r w:rsidRPr="0084355D">
        <w:rPr>
          <w:rFonts w:ascii="Cambria" w:eastAsia="Times New Roman" w:hAnsi="Cambria" w:cs="Calibri"/>
          <w:sz w:val="24"/>
          <w:szCs w:val="24"/>
        </w:rPr>
        <w:t>The balance per the company's Bank statement is often large for two reasons:</w:t>
      </w:r>
    </w:p>
    <w:p w:rsidR="0084355D" w:rsidRDefault="0084355D" w:rsidP="0084355D">
      <w:pPr>
        <w:pStyle w:val="ListParagraph"/>
        <w:numPr>
          <w:ilvl w:val="0"/>
          <w:numId w:val="12"/>
        </w:numPr>
        <w:spacing w:after="0" w:line="240" w:lineRule="auto"/>
        <w:rPr>
          <w:rFonts w:ascii="Cambria" w:eastAsia="Times New Roman" w:hAnsi="Cambria" w:cs="Calibri"/>
          <w:sz w:val="24"/>
          <w:szCs w:val="24"/>
        </w:rPr>
      </w:pPr>
      <w:r w:rsidRPr="0084355D">
        <w:rPr>
          <w:rFonts w:ascii="Cambria" w:eastAsia="Times New Roman" w:hAnsi="Cambria" w:cs="Calibri"/>
          <w:sz w:val="24"/>
          <w:szCs w:val="24"/>
        </w:rPr>
        <w:t>Records but which have not yet cleared the bank. And</w:t>
      </w:r>
    </w:p>
    <w:p w:rsidR="0084355D" w:rsidRDefault="0084355D" w:rsidP="0084355D">
      <w:pPr>
        <w:pStyle w:val="ListParagraph"/>
        <w:numPr>
          <w:ilvl w:val="0"/>
          <w:numId w:val="12"/>
        </w:numPr>
        <w:spacing w:after="0" w:line="240" w:lineRule="auto"/>
        <w:rPr>
          <w:rFonts w:ascii="Cambria" w:eastAsia="Times New Roman" w:hAnsi="Cambria" w:cs="Calibri"/>
          <w:sz w:val="24"/>
          <w:szCs w:val="24"/>
        </w:rPr>
      </w:pPr>
      <w:r w:rsidRPr="0084355D">
        <w:rPr>
          <w:rFonts w:ascii="Cambria" w:eastAsia="Times New Roman" w:hAnsi="Cambria" w:cs="Calibri"/>
          <w:sz w:val="24"/>
          <w:szCs w:val="24"/>
        </w:rPr>
        <w:t>The Bank periodically makes collections and deposits them in to thecompany's account</w:t>
      </w:r>
    </w:p>
    <w:p w:rsidR="0084355D" w:rsidRDefault="0084355D" w:rsidP="0084355D">
      <w:pPr>
        <w:spacing w:after="0" w:line="240" w:lineRule="auto"/>
        <w:rPr>
          <w:rFonts w:ascii="Cambria" w:eastAsia="Times New Roman" w:hAnsi="Cambria" w:cs="Calibri"/>
          <w:sz w:val="24"/>
          <w:szCs w:val="24"/>
        </w:rPr>
      </w:pPr>
    </w:p>
    <w:p w:rsidR="00163680" w:rsidRPr="00163680" w:rsidRDefault="00163680" w:rsidP="00163680">
      <w:pPr>
        <w:spacing w:after="0" w:line="240" w:lineRule="auto"/>
        <w:rPr>
          <w:rFonts w:ascii="Cambria" w:eastAsia="Times New Roman" w:hAnsi="Cambria" w:cs="Calibri"/>
          <w:b/>
          <w:bCs/>
          <w:color w:val="000000"/>
          <w:sz w:val="24"/>
          <w:szCs w:val="24"/>
          <w:u w:val="single"/>
        </w:rPr>
      </w:pPr>
      <w:r w:rsidRPr="00163680">
        <w:rPr>
          <w:rFonts w:ascii="Cambria" w:eastAsia="Times New Roman" w:hAnsi="Cambria" w:cs="Calibri"/>
          <w:b/>
          <w:bCs/>
          <w:color w:val="000000"/>
          <w:sz w:val="24"/>
          <w:szCs w:val="24"/>
          <w:u w:val="single"/>
        </w:rPr>
        <w:t>Ch. 8.   Problem 8.3A</w:t>
      </w:r>
    </w:p>
    <w:p w:rsidR="00163680" w:rsidRDefault="00163680" w:rsidP="0084355D">
      <w:pPr>
        <w:spacing w:after="0" w:line="240" w:lineRule="auto"/>
        <w:rPr>
          <w:rFonts w:ascii="Cambria" w:eastAsia="Times New Roman" w:hAnsi="Cambria" w:cs="Calibri"/>
          <w:sz w:val="24"/>
          <w:szCs w:val="24"/>
        </w:rPr>
      </w:pPr>
    </w:p>
    <w:p w:rsidR="00163680" w:rsidRPr="004F30E8" w:rsidRDefault="005835AC" w:rsidP="00163680">
      <w:pPr>
        <w:pStyle w:val="ListParagraph"/>
        <w:numPr>
          <w:ilvl w:val="0"/>
          <w:numId w:val="13"/>
        </w:numPr>
        <w:spacing w:after="0" w:line="240" w:lineRule="auto"/>
        <w:jc w:val="center"/>
        <w:rPr>
          <w:rFonts w:ascii="Cambria" w:eastAsia="Times New Roman" w:hAnsi="Cambria" w:cs="Calibri"/>
          <w:b/>
          <w:sz w:val="24"/>
          <w:szCs w:val="24"/>
          <w:u w:val="single"/>
        </w:rPr>
      </w:pPr>
      <w:r>
        <w:rPr>
          <w:rFonts w:ascii="Cambria" w:eastAsia="Times New Roman" w:hAnsi="Cambria" w:cs="Calibri"/>
          <w:b/>
          <w:sz w:val="24"/>
          <w:szCs w:val="24"/>
          <w:u w:val="single"/>
        </w:rPr>
        <w:t>Average C</w:t>
      </w:r>
      <w:r w:rsidR="00163680" w:rsidRPr="004F30E8">
        <w:rPr>
          <w:rFonts w:ascii="Cambria" w:eastAsia="Times New Roman" w:hAnsi="Cambria" w:cs="Calibri"/>
          <w:b/>
          <w:sz w:val="24"/>
          <w:szCs w:val="24"/>
          <w:u w:val="single"/>
        </w:rPr>
        <w:t>ost</w:t>
      </w:r>
    </w:p>
    <w:p w:rsidR="00163680" w:rsidRPr="00163680" w:rsidRDefault="00163680" w:rsidP="00163680">
      <w:pPr>
        <w:spacing w:after="0" w:line="240" w:lineRule="auto"/>
        <w:rPr>
          <w:rFonts w:ascii="Cambria" w:eastAsia="Times New Roman" w:hAnsi="Cambria" w:cs="Calibri"/>
          <w:sz w:val="24"/>
          <w:szCs w:val="24"/>
        </w:rPr>
      </w:pPr>
    </w:p>
    <w:tbl>
      <w:tblPr>
        <w:tblW w:w="10735" w:type="dxa"/>
        <w:tblInd w:w="-683" w:type="dxa"/>
        <w:tblLook w:val="04A0"/>
      </w:tblPr>
      <w:tblGrid>
        <w:gridCol w:w="871"/>
        <w:gridCol w:w="797"/>
        <w:gridCol w:w="1396"/>
        <w:gridCol w:w="1077"/>
        <w:gridCol w:w="797"/>
        <w:gridCol w:w="1388"/>
        <w:gridCol w:w="1070"/>
        <w:gridCol w:w="797"/>
        <w:gridCol w:w="1435"/>
        <w:gridCol w:w="1107"/>
      </w:tblGrid>
      <w:tr w:rsidR="00163680" w:rsidRPr="00163680" w:rsidTr="00163680">
        <w:trPr>
          <w:trHeight w:val="334"/>
        </w:trPr>
        <w:tc>
          <w:tcPr>
            <w:tcW w:w="8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b/>
                <w:bCs/>
                <w:color w:val="000000"/>
                <w:sz w:val="24"/>
                <w:szCs w:val="24"/>
                <w:u w:val="single"/>
              </w:rPr>
            </w:pPr>
            <w:r w:rsidRPr="00163680">
              <w:rPr>
                <w:rFonts w:ascii="Cambria" w:eastAsia="Times New Roman" w:hAnsi="Cambria" w:cs="Calibri"/>
                <w:b/>
                <w:bCs/>
                <w:color w:val="000000"/>
                <w:sz w:val="24"/>
                <w:szCs w:val="24"/>
                <w:u w:val="single"/>
              </w:rPr>
              <w:t> </w:t>
            </w:r>
          </w:p>
        </w:tc>
        <w:tc>
          <w:tcPr>
            <w:tcW w:w="3270" w:type="dxa"/>
            <w:gridSpan w:val="3"/>
            <w:tcBorders>
              <w:top w:val="single" w:sz="4" w:space="0" w:color="auto"/>
              <w:left w:val="nil"/>
              <w:bottom w:val="single" w:sz="4" w:space="0" w:color="auto"/>
              <w:right w:val="single" w:sz="4" w:space="0" w:color="auto"/>
            </w:tcBorders>
            <w:shd w:val="clear" w:color="auto" w:fill="auto"/>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u w:val="single"/>
              </w:rPr>
            </w:pPr>
            <w:r w:rsidRPr="00163680">
              <w:rPr>
                <w:rFonts w:ascii="Cambria" w:eastAsia="Times New Roman" w:hAnsi="Cambria" w:cs="Calibri"/>
                <w:b/>
                <w:bCs/>
                <w:color w:val="000000"/>
                <w:sz w:val="24"/>
                <w:szCs w:val="24"/>
                <w:u w:val="single"/>
              </w:rPr>
              <w:t>Purchases</w:t>
            </w:r>
          </w:p>
        </w:tc>
        <w:tc>
          <w:tcPr>
            <w:tcW w:w="3255" w:type="dxa"/>
            <w:gridSpan w:val="3"/>
            <w:tcBorders>
              <w:top w:val="single" w:sz="4" w:space="0" w:color="auto"/>
              <w:left w:val="nil"/>
              <w:bottom w:val="single" w:sz="4" w:space="0" w:color="auto"/>
              <w:right w:val="single" w:sz="4" w:space="0" w:color="auto"/>
            </w:tcBorders>
            <w:shd w:val="clear" w:color="auto" w:fill="auto"/>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u w:val="single"/>
              </w:rPr>
            </w:pPr>
            <w:r w:rsidRPr="00163680">
              <w:rPr>
                <w:rFonts w:ascii="Cambria" w:eastAsia="Times New Roman" w:hAnsi="Cambria" w:cs="Calibri"/>
                <w:b/>
                <w:bCs/>
                <w:color w:val="000000"/>
                <w:sz w:val="24"/>
                <w:szCs w:val="24"/>
                <w:u w:val="single"/>
              </w:rPr>
              <w:t>Sold</w:t>
            </w:r>
          </w:p>
        </w:tc>
        <w:tc>
          <w:tcPr>
            <w:tcW w:w="3339" w:type="dxa"/>
            <w:gridSpan w:val="3"/>
            <w:tcBorders>
              <w:top w:val="single" w:sz="4" w:space="0" w:color="auto"/>
              <w:left w:val="nil"/>
              <w:bottom w:val="single" w:sz="4" w:space="0" w:color="auto"/>
              <w:right w:val="single" w:sz="4" w:space="0" w:color="auto"/>
            </w:tcBorders>
            <w:shd w:val="clear" w:color="auto" w:fill="auto"/>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u w:val="single"/>
              </w:rPr>
            </w:pPr>
            <w:r w:rsidRPr="00163680">
              <w:rPr>
                <w:rFonts w:ascii="Cambria" w:eastAsia="Times New Roman" w:hAnsi="Cambria" w:cs="Calibri"/>
                <w:b/>
                <w:bCs/>
                <w:color w:val="000000"/>
                <w:sz w:val="24"/>
                <w:szCs w:val="24"/>
                <w:u w:val="single"/>
              </w:rPr>
              <w:t>Balance</w:t>
            </w:r>
          </w:p>
        </w:tc>
      </w:tr>
      <w:tr w:rsidR="00163680" w:rsidRPr="00163680" w:rsidTr="00163680">
        <w:trPr>
          <w:trHeight w:val="334"/>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39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0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388"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07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435"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0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r>
      <w:tr w:rsidR="00163680" w:rsidRPr="00163680" w:rsidTr="00163680">
        <w:trPr>
          <w:trHeight w:val="334"/>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Date</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Units</w:t>
            </w:r>
          </w:p>
        </w:tc>
        <w:tc>
          <w:tcPr>
            <w:tcW w:w="139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Unit price</w:t>
            </w:r>
          </w:p>
        </w:tc>
        <w:tc>
          <w:tcPr>
            <w:tcW w:w="10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Total</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Units</w:t>
            </w:r>
          </w:p>
        </w:tc>
        <w:tc>
          <w:tcPr>
            <w:tcW w:w="1388"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Unit price</w:t>
            </w:r>
          </w:p>
        </w:tc>
        <w:tc>
          <w:tcPr>
            <w:tcW w:w="107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Total</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Units</w:t>
            </w:r>
          </w:p>
        </w:tc>
        <w:tc>
          <w:tcPr>
            <w:tcW w:w="1435"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Unit price</w:t>
            </w:r>
          </w:p>
        </w:tc>
        <w:tc>
          <w:tcPr>
            <w:tcW w:w="110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Total</w:t>
            </w:r>
          </w:p>
        </w:tc>
      </w:tr>
      <w:tr w:rsidR="00163680" w:rsidRPr="00163680" w:rsidTr="00163680">
        <w:trPr>
          <w:trHeight w:val="334"/>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39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0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388"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07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435"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0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r>
      <w:tr w:rsidR="00163680" w:rsidRPr="00163680" w:rsidTr="00163680">
        <w:trPr>
          <w:trHeight w:val="334"/>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1-Jul</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2</w:t>
            </w:r>
          </w:p>
        </w:tc>
        <w:tc>
          <w:tcPr>
            <w:tcW w:w="139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$4,950 </w:t>
            </w:r>
          </w:p>
        </w:tc>
        <w:tc>
          <w:tcPr>
            <w:tcW w:w="10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$9,900 </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388"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07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2</w:t>
            </w:r>
          </w:p>
        </w:tc>
        <w:tc>
          <w:tcPr>
            <w:tcW w:w="1435"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$4,950 </w:t>
            </w:r>
          </w:p>
        </w:tc>
        <w:tc>
          <w:tcPr>
            <w:tcW w:w="110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$9,900 </w:t>
            </w:r>
          </w:p>
        </w:tc>
      </w:tr>
      <w:tr w:rsidR="00163680" w:rsidRPr="00163680" w:rsidTr="00163680">
        <w:trPr>
          <w:trHeight w:val="334"/>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22-Jul</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3</w:t>
            </w:r>
          </w:p>
        </w:tc>
        <w:tc>
          <w:tcPr>
            <w:tcW w:w="139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$5,000 </w:t>
            </w:r>
          </w:p>
        </w:tc>
        <w:tc>
          <w:tcPr>
            <w:tcW w:w="10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$15,000 </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388"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07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5</w:t>
            </w:r>
          </w:p>
        </w:tc>
        <w:tc>
          <w:tcPr>
            <w:tcW w:w="1435"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$4,980 </w:t>
            </w:r>
          </w:p>
        </w:tc>
        <w:tc>
          <w:tcPr>
            <w:tcW w:w="110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$24,900 </w:t>
            </w:r>
          </w:p>
        </w:tc>
      </w:tr>
      <w:tr w:rsidR="00163680" w:rsidRPr="00163680" w:rsidTr="00163680">
        <w:trPr>
          <w:trHeight w:val="334"/>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28-Jul</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39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0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4</w:t>
            </w:r>
          </w:p>
        </w:tc>
        <w:tc>
          <w:tcPr>
            <w:tcW w:w="1388"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$4,980 </w:t>
            </w:r>
          </w:p>
        </w:tc>
        <w:tc>
          <w:tcPr>
            <w:tcW w:w="107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$19,920 </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1</w:t>
            </w:r>
          </w:p>
        </w:tc>
        <w:tc>
          <w:tcPr>
            <w:tcW w:w="1435"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$4,980 </w:t>
            </w:r>
          </w:p>
        </w:tc>
        <w:tc>
          <w:tcPr>
            <w:tcW w:w="110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$4,980 </w:t>
            </w:r>
          </w:p>
        </w:tc>
      </w:tr>
      <w:tr w:rsidR="00163680" w:rsidRPr="00163680" w:rsidTr="00163680">
        <w:trPr>
          <w:trHeight w:val="334"/>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3-Aug</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3</w:t>
            </w:r>
          </w:p>
        </w:tc>
        <w:tc>
          <w:tcPr>
            <w:tcW w:w="139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$5,100 </w:t>
            </w:r>
          </w:p>
        </w:tc>
        <w:tc>
          <w:tcPr>
            <w:tcW w:w="10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$15,300 </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388"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07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4</w:t>
            </w:r>
          </w:p>
        </w:tc>
        <w:tc>
          <w:tcPr>
            <w:tcW w:w="1435"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$5,070 </w:t>
            </w:r>
          </w:p>
        </w:tc>
        <w:tc>
          <w:tcPr>
            <w:tcW w:w="110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$20,280 </w:t>
            </w:r>
          </w:p>
        </w:tc>
      </w:tr>
      <w:tr w:rsidR="00163680" w:rsidRPr="00163680" w:rsidTr="00163680">
        <w:trPr>
          <w:trHeight w:val="334"/>
        </w:trPr>
        <w:tc>
          <w:tcPr>
            <w:tcW w:w="871"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39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0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388"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07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79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435"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0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r>
    </w:tbl>
    <w:p w:rsidR="00163680" w:rsidRDefault="00163680" w:rsidP="00163680">
      <w:pPr>
        <w:spacing w:after="0" w:line="240" w:lineRule="auto"/>
        <w:rPr>
          <w:rFonts w:ascii="Cambria" w:eastAsia="Times New Roman" w:hAnsi="Cambria" w:cs="Calibri"/>
          <w:sz w:val="24"/>
          <w:szCs w:val="24"/>
        </w:rPr>
      </w:pPr>
    </w:p>
    <w:p w:rsidR="00795A5E" w:rsidRPr="00795A5E" w:rsidRDefault="00795A5E" w:rsidP="00163680">
      <w:pPr>
        <w:spacing w:after="0" w:line="240" w:lineRule="auto"/>
        <w:rPr>
          <w:rFonts w:ascii="Cambria" w:eastAsia="Times New Roman" w:hAnsi="Cambria" w:cs="Calibri"/>
          <w:b/>
          <w:sz w:val="24"/>
          <w:szCs w:val="24"/>
          <w:u w:val="single"/>
        </w:rPr>
      </w:pPr>
      <w:r w:rsidRPr="00795A5E">
        <w:rPr>
          <w:rFonts w:ascii="Cambria" w:eastAsia="Times New Roman" w:hAnsi="Cambria" w:cs="Calibri"/>
          <w:b/>
          <w:sz w:val="24"/>
          <w:szCs w:val="24"/>
          <w:u w:val="single"/>
        </w:rPr>
        <w:t>Working note:</w:t>
      </w:r>
    </w:p>
    <w:p w:rsidR="00795A5E" w:rsidRDefault="00795A5E" w:rsidP="00163680">
      <w:pPr>
        <w:spacing w:after="0" w:line="240" w:lineRule="auto"/>
        <w:rPr>
          <w:rFonts w:ascii="Cambria" w:eastAsia="Times New Roman" w:hAnsi="Cambria" w:cs="Calibri"/>
          <w:sz w:val="24"/>
          <w:szCs w:val="24"/>
        </w:rPr>
      </w:pPr>
    </w:p>
    <w:p w:rsidR="00795A5E" w:rsidRDefault="00795A5E" w:rsidP="00163680">
      <w:pPr>
        <w:spacing w:after="0" w:line="240" w:lineRule="auto"/>
        <w:rPr>
          <w:rFonts w:ascii="Cambria" w:eastAsia="Times New Roman" w:hAnsi="Cambria" w:cs="Calibri"/>
          <w:sz w:val="24"/>
          <w:szCs w:val="24"/>
        </w:rPr>
      </w:pPr>
      <w:r w:rsidRPr="00795A5E">
        <w:rPr>
          <w:rFonts w:ascii="Cambria" w:eastAsia="Times New Roman" w:hAnsi="Cambria" w:cs="Calibri"/>
          <w:sz w:val="24"/>
          <w:szCs w:val="24"/>
        </w:rPr>
        <w:t>Average</w:t>
      </w:r>
      <w:r>
        <w:rPr>
          <w:rFonts w:ascii="Cambria" w:eastAsia="Times New Roman" w:hAnsi="Cambria" w:cs="Calibri"/>
          <w:sz w:val="24"/>
          <w:szCs w:val="24"/>
        </w:rPr>
        <w:t xml:space="preserve"> Cost =Total C</w:t>
      </w:r>
      <w:r w:rsidRPr="00795A5E">
        <w:rPr>
          <w:rFonts w:ascii="Cambria" w:eastAsia="Times New Roman" w:hAnsi="Cambria" w:cs="Calibri"/>
          <w:sz w:val="24"/>
          <w:szCs w:val="24"/>
        </w:rPr>
        <w:t>ost</w:t>
      </w:r>
      <w:r>
        <w:rPr>
          <w:rFonts w:ascii="Cambria" w:eastAsia="Times New Roman" w:hAnsi="Cambria" w:cs="Calibri"/>
          <w:sz w:val="24"/>
          <w:szCs w:val="24"/>
        </w:rPr>
        <w:t xml:space="preserve"> of goods available for Sale / Number of Units in I</w:t>
      </w:r>
      <w:r w:rsidRPr="00795A5E">
        <w:rPr>
          <w:rFonts w:ascii="Cambria" w:eastAsia="Times New Roman" w:hAnsi="Cambria" w:cs="Calibri"/>
          <w:sz w:val="24"/>
          <w:szCs w:val="24"/>
        </w:rPr>
        <w:t>nventory</w:t>
      </w:r>
    </w:p>
    <w:p w:rsidR="00795A5E" w:rsidRDefault="00795A5E" w:rsidP="00163680">
      <w:pPr>
        <w:spacing w:after="0" w:line="240" w:lineRule="auto"/>
        <w:rPr>
          <w:rFonts w:ascii="Cambria" w:eastAsia="Times New Roman" w:hAnsi="Cambria" w:cs="Calibri"/>
          <w:sz w:val="24"/>
          <w:szCs w:val="24"/>
        </w:rPr>
      </w:pPr>
    </w:p>
    <w:p w:rsidR="00795A5E" w:rsidRDefault="00795A5E" w:rsidP="00163680">
      <w:pPr>
        <w:spacing w:after="0" w:line="240" w:lineRule="auto"/>
        <w:rPr>
          <w:rFonts w:ascii="Cambria" w:eastAsia="Times New Roman" w:hAnsi="Cambria" w:cs="Calibri"/>
          <w:sz w:val="24"/>
          <w:szCs w:val="24"/>
        </w:rPr>
      </w:pPr>
    </w:p>
    <w:p w:rsidR="00795A5E" w:rsidRDefault="00795A5E" w:rsidP="00163680">
      <w:pPr>
        <w:spacing w:after="0" w:line="240" w:lineRule="auto"/>
        <w:rPr>
          <w:rFonts w:ascii="Cambria" w:eastAsia="Times New Roman" w:hAnsi="Cambria" w:cs="Calibri"/>
          <w:sz w:val="24"/>
          <w:szCs w:val="24"/>
        </w:rPr>
      </w:pPr>
    </w:p>
    <w:p w:rsidR="00163680" w:rsidRPr="004F30E8" w:rsidRDefault="005835AC" w:rsidP="00163680">
      <w:pPr>
        <w:pStyle w:val="ListParagraph"/>
        <w:numPr>
          <w:ilvl w:val="0"/>
          <w:numId w:val="13"/>
        </w:numPr>
        <w:spacing w:after="0" w:line="240" w:lineRule="auto"/>
        <w:jc w:val="center"/>
        <w:rPr>
          <w:rFonts w:ascii="Cambria" w:eastAsia="Times New Roman" w:hAnsi="Cambria" w:cs="Calibri"/>
          <w:b/>
          <w:sz w:val="24"/>
          <w:szCs w:val="24"/>
          <w:u w:val="single"/>
        </w:rPr>
      </w:pPr>
      <w:r>
        <w:rPr>
          <w:rFonts w:ascii="Cambria" w:eastAsia="Times New Roman" w:hAnsi="Cambria" w:cs="Calibri"/>
          <w:b/>
          <w:sz w:val="24"/>
          <w:szCs w:val="24"/>
          <w:u w:val="single"/>
        </w:rPr>
        <w:t>FIFO M</w:t>
      </w:r>
      <w:r w:rsidR="00163680" w:rsidRPr="004F30E8">
        <w:rPr>
          <w:rFonts w:ascii="Cambria" w:eastAsia="Times New Roman" w:hAnsi="Cambria" w:cs="Calibri"/>
          <w:b/>
          <w:sz w:val="24"/>
          <w:szCs w:val="24"/>
          <w:u w:val="single"/>
        </w:rPr>
        <w:t>ethod</w:t>
      </w:r>
    </w:p>
    <w:p w:rsidR="00163680" w:rsidRDefault="00163680" w:rsidP="00163680">
      <w:pPr>
        <w:spacing w:after="0" w:line="240" w:lineRule="auto"/>
        <w:rPr>
          <w:rFonts w:ascii="Cambria" w:eastAsia="Times New Roman" w:hAnsi="Cambria" w:cs="Calibri"/>
          <w:sz w:val="24"/>
          <w:szCs w:val="24"/>
        </w:rPr>
      </w:pPr>
    </w:p>
    <w:p w:rsidR="00163680" w:rsidRDefault="00163680" w:rsidP="00163680">
      <w:pPr>
        <w:spacing w:after="0" w:line="240" w:lineRule="auto"/>
        <w:rPr>
          <w:rFonts w:ascii="Cambria" w:eastAsia="Times New Roman" w:hAnsi="Cambria" w:cs="Calibri"/>
          <w:sz w:val="24"/>
          <w:szCs w:val="24"/>
        </w:rPr>
      </w:pPr>
    </w:p>
    <w:p w:rsidR="00163680" w:rsidRDefault="00163680" w:rsidP="00163680">
      <w:pPr>
        <w:spacing w:after="0" w:line="240" w:lineRule="auto"/>
        <w:rPr>
          <w:rFonts w:ascii="Cambria" w:eastAsia="Times New Roman" w:hAnsi="Cambria" w:cs="Calibri"/>
          <w:sz w:val="24"/>
          <w:szCs w:val="24"/>
        </w:rPr>
      </w:pPr>
    </w:p>
    <w:tbl>
      <w:tblPr>
        <w:tblW w:w="11519" w:type="dxa"/>
        <w:tblInd w:w="-1170" w:type="dxa"/>
        <w:tblLook w:val="04A0"/>
      </w:tblPr>
      <w:tblGrid>
        <w:gridCol w:w="885"/>
        <w:gridCol w:w="967"/>
        <w:gridCol w:w="1290"/>
        <w:gridCol w:w="1278"/>
        <w:gridCol w:w="967"/>
        <w:gridCol w:w="1283"/>
        <w:gridCol w:w="1278"/>
        <w:gridCol w:w="967"/>
        <w:gridCol w:w="1327"/>
        <w:gridCol w:w="1277"/>
      </w:tblGrid>
      <w:tr w:rsidR="00163680" w:rsidRPr="00163680" w:rsidTr="00163680">
        <w:trPr>
          <w:trHeight w:val="273"/>
        </w:trPr>
        <w:tc>
          <w:tcPr>
            <w:tcW w:w="8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bCs/>
                <w:color w:val="000000"/>
                <w:sz w:val="24"/>
                <w:szCs w:val="24"/>
                <w:u w:val="single"/>
              </w:rPr>
            </w:pPr>
            <w:r w:rsidRPr="00163680">
              <w:rPr>
                <w:rFonts w:ascii="Cambria" w:eastAsia="Times New Roman" w:hAnsi="Cambria" w:cs="Calibri"/>
                <w:bCs/>
                <w:color w:val="000000"/>
                <w:sz w:val="24"/>
                <w:szCs w:val="24"/>
                <w:u w:val="single"/>
              </w:rPr>
              <w:t> </w:t>
            </w:r>
          </w:p>
        </w:tc>
        <w:tc>
          <w:tcPr>
            <w:tcW w:w="3535" w:type="dxa"/>
            <w:gridSpan w:val="3"/>
            <w:tcBorders>
              <w:top w:val="single" w:sz="4" w:space="0" w:color="auto"/>
              <w:left w:val="nil"/>
              <w:bottom w:val="single" w:sz="4" w:space="0" w:color="auto"/>
              <w:right w:val="single" w:sz="4" w:space="0" w:color="auto"/>
            </w:tcBorders>
            <w:shd w:val="clear" w:color="auto" w:fill="auto"/>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u w:val="single"/>
              </w:rPr>
            </w:pPr>
            <w:r w:rsidRPr="00163680">
              <w:rPr>
                <w:rFonts w:ascii="Cambria" w:eastAsia="Times New Roman" w:hAnsi="Cambria" w:cs="Calibri"/>
                <w:b/>
                <w:bCs/>
                <w:color w:val="000000"/>
                <w:sz w:val="24"/>
                <w:szCs w:val="24"/>
                <w:u w:val="single"/>
              </w:rPr>
              <w:t>Purchases</w:t>
            </w:r>
          </w:p>
        </w:tc>
        <w:tc>
          <w:tcPr>
            <w:tcW w:w="3528" w:type="dxa"/>
            <w:gridSpan w:val="3"/>
            <w:tcBorders>
              <w:top w:val="single" w:sz="4" w:space="0" w:color="auto"/>
              <w:left w:val="nil"/>
              <w:bottom w:val="single" w:sz="4" w:space="0" w:color="auto"/>
              <w:right w:val="single" w:sz="4" w:space="0" w:color="auto"/>
            </w:tcBorders>
            <w:shd w:val="clear" w:color="auto" w:fill="auto"/>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u w:val="single"/>
              </w:rPr>
            </w:pPr>
            <w:r w:rsidRPr="00163680">
              <w:rPr>
                <w:rFonts w:ascii="Cambria" w:eastAsia="Times New Roman" w:hAnsi="Cambria" w:cs="Calibri"/>
                <w:b/>
                <w:bCs/>
                <w:color w:val="000000"/>
                <w:sz w:val="24"/>
                <w:szCs w:val="24"/>
                <w:u w:val="single"/>
              </w:rPr>
              <w:t>Sold</w:t>
            </w:r>
          </w:p>
        </w:tc>
        <w:tc>
          <w:tcPr>
            <w:tcW w:w="3571" w:type="dxa"/>
            <w:gridSpan w:val="3"/>
            <w:tcBorders>
              <w:top w:val="single" w:sz="4" w:space="0" w:color="auto"/>
              <w:left w:val="nil"/>
              <w:bottom w:val="single" w:sz="4" w:space="0" w:color="auto"/>
              <w:right w:val="single" w:sz="4" w:space="0" w:color="auto"/>
            </w:tcBorders>
            <w:shd w:val="clear" w:color="auto" w:fill="auto"/>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u w:val="single"/>
              </w:rPr>
            </w:pPr>
            <w:r w:rsidRPr="00163680">
              <w:rPr>
                <w:rFonts w:ascii="Cambria" w:eastAsia="Times New Roman" w:hAnsi="Cambria" w:cs="Calibri"/>
                <w:b/>
                <w:bCs/>
                <w:color w:val="000000"/>
                <w:sz w:val="24"/>
                <w:szCs w:val="24"/>
                <w:u w:val="single"/>
              </w:rPr>
              <w:t>Balance</w:t>
            </w:r>
          </w:p>
        </w:tc>
      </w:tr>
      <w:tr w:rsidR="00163680" w:rsidRPr="00163680" w:rsidTr="00163680">
        <w:trPr>
          <w:trHeight w:val="273"/>
        </w:trPr>
        <w:tc>
          <w:tcPr>
            <w:tcW w:w="885"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9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83"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32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r>
      <w:tr w:rsidR="00163680" w:rsidRPr="00163680" w:rsidTr="00163680">
        <w:trPr>
          <w:trHeight w:val="273"/>
        </w:trPr>
        <w:tc>
          <w:tcPr>
            <w:tcW w:w="885"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Date</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Units</w:t>
            </w:r>
          </w:p>
        </w:tc>
        <w:tc>
          <w:tcPr>
            <w:tcW w:w="129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Unit price</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Total</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Units</w:t>
            </w:r>
          </w:p>
        </w:tc>
        <w:tc>
          <w:tcPr>
            <w:tcW w:w="1283"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Unit price</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Total</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Units</w:t>
            </w:r>
          </w:p>
        </w:tc>
        <w:tc>
          <w:tcPr>
            <w:tcW w:w="132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Unit price</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Total</w:t>
            </w:r>
          </w:p>
        </w:tc>
      </w:tr>
      <w:tr w:rsidR="00163680" w:rsidRPr="00163680" w:rsidTr="00163680">
        <w:trPr>
          <w:trHeight w:val="273"/>
        </w:trPr>
        <w:tc>
          <w:tcPr>
            <w:tcW w:w="885"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1-Jul</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2</w:t>
            </w:r>
          </w:p>
        </w:tc>
        <w:tc>
          <w:tcPr>
            <w:tcW w:w="129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$4,950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$9,900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83"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2</w:t>
            </w:r>
          </w:p>
        </w:tc>
        <w:tc>
          <w:tcPr>
            <w:tcW w:w="132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$4,950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$9,900 </w:t>
            </w:r>
          </w:p>
        </w:tc>
      </w:tr>
      <w:tr w:rsidR="00163680" w:rsidRPr="00163680" w:rsidTr="00163680">
        <w:trPr>
          <w:trHeight w:val="273"/>
        </w:trPr>
        <w:tc>
          <w:tcPr>
            <w:tcW w:w="885"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22-Jul</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3</w:t>
            </w:r>
          </w:p>
        </w:tc>
        <w:tc>
          <w:tcPr>
            <w:tcW w:w="129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$5,000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$15,000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83"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single"/>
              </w:rPr>
            </w:pPr>
            <w:r w:rsidRPr="00163680">
              <w:rPr>
                <w:rFonts w:ascii="Cambria" w:eastAsia="Times New Roman" w:hAnsi="Cambria" w:cs="Calibri"/>
                <w:color w:val="000000"/>
                <w:sz w:val="24"/>
                <w:szCs w:val="24"/>
                <w:u w:val="single"/>
              </w:rPr>
              <w:t>3</w:t>
            </w:r>
          </w:p>
        </w:tc>
        <w:tc>
          <w:tcPr>
            <w:tcW w:w="132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single"/>
              </w:rPr>
            </w:pPr>
            <w:r w:rsidRPr="00163680">
              <w:rPr>
                <w:rFonts w:ascii="Cambria" w:eastAsia="Times New Roman" w:hAnsi="Cambria" w:cs="Calibri"/>
                <w:color w:val="000000"/>
                <w:sz w:val="24"/>
                <w:szCs w:val="24"/>
                <w:u w:val="single"/>
              </w:rPr>
              <w:t xml:space="preserve">$5,000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single"/>
              </w:rPr>
            </w:pPr>
            <w:r w:rsidRPr="00163680">
              <w:rPr>
                <w:rFonts w:ascii="Cambria" w:eastAsia="Times New Roman" w:hAnsi="Cambria" w:cs="Calibri"/>
                <w:color w:val="000000"/>
                <w:sz w:val="24"/>
                <w:szCs w:val="24"/>
                <w:u w:val="single"/>
              </w:rPr>
              <w:t xml:space="preserve">$15,000 </w:t>
            </w:r>
          </w:p>
        </w:tc>
      </w:tr>
      <w:tr w:rsidR="00163680" w:rsidRPr="00163680" w:rsidTr="00163680">
        <w:trPr>
          <w:trHeight w:val="273"/>
        </w:trPr>
        <w:tc>
          <w:tcPr>
            <w:tcW w:w="885"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9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83"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double"/>
              </w:rPr>
            </w:pPr>
            <w:r w:rsidRPr="00163680">
              <w:rPr>
                <w:rFonts w:ascii="Cambria" w:eastAsia="Times New Roman" w:hAnsi="Cambria" w:cs="Calibri"/>
                <w:color w:val="000000"/>
                <w:sz w:val="24"/>
                <w:szCs w:val="24"/>
                <w:u w:val="double"/>
              </w:rPr>
              <w:t>5</w:t>
            </w:r>
          </w:p>
        </w:tc>
        <w:tc>
          <w:tcPr>
            <w:tcW w:w="132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u w:val="double"/>
              </w:rPr>
            </w:pPr>
            <w:r w:rsidRPr="00163680">
              <w:rPr>
                <w:rFonts w:ascii="Cambria" w:eastAsia="Times New Roman" w:hAnsi="Cambria" w:cs="Calibri"/>
                <w:color w:val="000000"/>
                <w:sz w:val="24"/>
                <w:szCs w:val="24"/>
                <w:u w:val="single"/>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double"/>
              </w:rPr>
            </w:pPr>
            <w:r w:rsidRPr="00163680">
              <w:rPr>
                <w:rFonts w:ascii="Cambria" w:eastAsia="Times New Roman" w:hAnsi="Cambria" w:cs="Calibri"/>
                <w:color w:val="000000"/>
                <w:sz w:val="24"/>
                <w:szCs w:val="24"/>
                <w:u w:val="double"/>
              </w:rPr>
              <w:t xml:space="preserve">$24,900 </w:t>
            </w:r>
          </w:p>
        </w:tc>
      </w:tr>
      <w:tr w:rsidR="00163680" w:rsidRPr="00163680" w:rsidTr="00163680">
        <w:trPr>
          <w:trHeight w:val="273"/>
        </w:trPr>
        <w:tc>
          <w:tcPr>
            <w:tcW w:w="885"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28-Jul</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9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2</w:t>
            </w:r>
          </w:p>
        </w:tc>
        <w:tc>
          <w:tcPr>
            <w:tcW w:w="1283"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$4,950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$9,900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32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r>
      <w:tr w:rsidR="00163680" w:rsidRPr="00163680" w:rsidTr="00163680">
        <w:trPr>
          <w:trHeight w:val="273"/>
        </w:trPr>
        <w:tc>
          <w:tcPr>
            <w:tcW w:w="885"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9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single"/>
              </w:rPr>
            </w:pPr>
            <w:r w:rsidRPr="00163680">
              <w:rPr>
                <w:rFonts w:ascii="Cambria" w:eastAsia="Times New Roman" w:hAnsi="Cambria" w:cs="Calibri"/>
                <w:color w:val="000000"/>
                <w:sz w:val="24"/>
                <w:szCs w:val="24"/>
                <w:u w:val="single"/>
              </w:rPr>
              <w:t>2</w:t>
            </w:r>
          </w:p>
        </w:tc>
        <w:tc>
          <w:tcPr>
            <w:tcW w:w="1283"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single"/>
              </w:rPr>
            </w:pPr>
            <w:r w:rsidRPr="00163680">
              <w:rPr>
                <w:rFonts w:ascii="Cambria" w:eastAsia="Times New Roman" w:hAnsi="Cambria" w:cs="Calibri"/>
                <w:color w:val="000000"/>
                <w:sz w:val="24"/>
                <w:szCs w:val="24"/>
                <w:u w:val="single"/>
              </w:rPr>
              <w:t xml:space="preserve">$5,000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single"/>
              </w:rPr>
            </w:pPr>
            <w:r w:rsidRPr="00163680">
              <w:rPr>
                <w:rFonts w:ascii="Cambria" w:eastAsia="Times New Roman" w:hAnsi="Cambria" w:cs="Calibri"/>
                <w:color w:val="000000"/>
                <w:sz w:val="24"/>
                <w:szCs w:val="24"/>
                <w:u w:val="single"/>
              </w:rPr>
              <w:t xml:space="preserve">$10,000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32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r>
      <w:tr w:rsidR="00163680" w:rsidRPr="00163680" w:rsidTr="00163680">
        <w:trPr>
          <w:trHeight w:val="273"/>
        </w:trPr>
        <w:tc>
          <w:tcPr>
            <w:tcW w:w="885"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3-Aug</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9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double"/>
              </w:rPr>
            </w:pPr>
            <w:r w:rsidRPr="00163680">
              <w:rPr>
                <w:rFonts w:ascii="Cambria" w:eastAsia="Times New Roman" w:hAnsi="Cambria" w:cs="Calibri"/>
                <w:color w:val="000000"/>
                <w:sz w:val="24"/>
                <w:szCs w:val="24"/>
                <w:u w:val="double"/>
              </w:rPr>
              <w:t>4</w:t>
            </w:r>
          </w:p>
        </w:tc>
        <w:tc>
          <w:tcPr>
            <w:tcW w:w="1283"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u w:val="double"/>
              </w:rPr>
            </w:pPr>
            <w:r w:rsidRPr="00163680">
              <w:rPr>
                <w:rFonts w:ascii="Cambria" w:eastAsia="Times New Roman" w:hAnsi="Cambria" w:cs="Calibri"/>
                <w:color w:val="000000"/>
                <w:sz w:val="24"/>
                <w:szCs w:val="24"/>
                <w:u w:val="single"/>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double"/>
              </w:rPr>
            </w:pPr>
            <w:r w:rsidRPr="00163680">
              <w:rPr>
                <w:rFonts w:ascii="Cambria" w:eastAsia="Times New Roman" w:hAnsi="Cambria" w:cs="Calibri"/>
                <w:color w:val="000000"/>
                <w:sz w:val="24"/>
                <w:szCs w:val="24"/>
                <w:u w:val="double"/>
              </w:rPr>
              <w:t xml:space="preserve">$19,900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1</w:t>
            </w:r>
          </w:p>
        </w:tc>
        <w:tc>
          <w:tcPr>
            <w:tcW w:w="132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$5,000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$5,000 </w:t>
            </w:r>
          </w:p>
        </w:tc>
      </w:tr>
      <w:tr w:rsidR="00163680" w:rsidRPr="00163680" w:rsidTr="00163680">
        <w:trPr>
          <w:trHeight w:val="273"/>
        </w:trPr>
        <w:tc>
          <w:tcPr>
            <w:tcW w:w="885"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9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83"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single"/>
              </w:rPr>
            </w:pPr>
            <w:r w:rsidRPr="00163680">
              <w:rPr>
                <w:rFonts w:ascii="Cambria" w:eastAsia="Times New Roman" w:hAnsi="Cambria" w:cs="Calibri"/>
                <w:color w:val="000000"/>
                <w:sz w:val="24"/>
                <w:szCs w:val="24"/>
                <w:u w:val="single"/>
              </w:rPr>
              <w:t>3</w:t>
            </w:r>
          </w:p>
        </w:tc>
        <w:tc>
          <w:tcPr>
            <w:tcW w:w="132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single"/>
              </w:rPr>
            </w:pPr>
            <w:r w:rsidRPr="00163680">
              <w:rPr>
                <w:rFonts w:ascii="Cambria" w:eastAsia="Times New Roman" w:hAnsi="Cambria" w:cs="Calibri"/>
                <w:color w:val="000000"/>
                <w:sz w:val="24"/>
                <w:szCs w:val="24"/>
                <w:u w:val="single"/>
              </w:rPr>
              <w:t xml:space="preserve">$5,100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single"/>
              </w:rPr>
            </w:pPr>
            <w:r w:rsidRPr="00163680">
              <w:rPr>
                <w:rFonts w:ascii="Cambria" w:eastAsia="Times New Roman" w:hAnsi="Cambria" w:cs="Calibri"/>
                <w:color w:val="000000"/>
                <w:sz w:val="24"/>
                <w:szCs w:val="24"/>
                <w:u w:val="single"/>
              </w:rPr>
              <w:t xml:space="preserve">$15,300 </w:t>
            </w:r>
          </w:p>
        </w:tc>
      </w:tr>
      <w:tr w:rsidR="00163680" w:rsidRPr="00163680" w:rsidTr="00163680">
        <w:trPr>
          <w:trHeight w:val="273"/>
        </w:trPr>
        <w:tc>
          <w:tcPr>
            <w:tcW w:w="885"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9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83"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double"/>
              </w:rPr>
            </w:pPr>
            <w:r w:rsidRPr="00163680">
              <w:rPr>
                <w:rFonts w:ascii="Cambria" w:eastAsia="Times New Roman" w:hAnsi="Cambria" w:cs="Calibri"/>
                <w:color w:val="000000"/>
                <w:sz w:val="24"/>
                <w:szCs w:val="24"/>
                <w:u w:val="double"/>
              </w:rPr>
              <w:t>4</w:t>
            </w:r>
          </w:p>
        </w:tc>
        <w:tc>
          <w:tcPr>
            <w:tcW w:w="132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u w:val="double"/>
              </w:rPr>
            </w:pPr>
            <w:r w:rsidRPr="00163680">
              <w:rPr>
                <w:rFonts w:ascii="Cambria" w:eastAsia="Times New Roman" w:hAnsi="Cambria" w:cs="Calibri"/>
                <w:color w:val="000000"/>
                <w:sz w:val="24"/>
                <w:szCs w:val="24"/>
                <w:u w:val="single"/>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double"/>
              </w:rPr>
            </w:pPr>
            <w:r w:rsidRPr="00163680">
              <w:rPr>
                <w:rFonts w:ascii="Cambria" w:eastAsia="Times New Roman" w:hAnsi="Cambria" w:cs="Calibri"/>
                <w:color w:val="000000"/>
                <w:sz w:val="24"/>
                <w:szCs w:val="24"/>
                <w:u w:val="double"/>
              </w:rPr>
              <w:t xml:space="preserve">$20,300 </w:t>
            </w:r>
          </w:p>
        </w:tc>
      </w:tr>
      <w:tr w:rsidR="00163680" w:rsidRPr="00163680" w:rsidTr="00163680">
        <w:trPr>
          <w:trHeight w:val="273"/>
        </w:trPr>
        <w:tc>
          <w:tcPr>
            <w:tcW w:w="885"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9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83"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96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32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27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r>
    </w:tbl>
    <w:p w:rsidR="00163680" w:rsidRDefault="00163680" w:rsidP="00163680">
      <w:pPr>
        <w:spacing w:after="0" w:line="240" w:lineRule="auto"/>
        <w:rPr>
          <w:rFonts w:ascii="Cambria" w:eastAsia="Times New Roman" w:hAnsi="Cambria" w:cs="Calibri"/>
          <w:sz w:val="24"/>
          <w:szCs w:val="24"/>
        </w:rPr>
      </w:pPr>
    </w:p>
    <w:p w:rsidR="00163680" w:rsidRPr="004F30E8" w:rsidRDefault="005835AC" w:rsidP="00163680">
      <w:pPr>
        <w:pStyle w:val="ListParagraph"/>
        <w:numPr>
          <w:ilvl w:val="0"/>
          <w:numId w:val="13"/>
        </w:numPr>
        <w:spacing w:after="0" w:line="240" w:lineRule="auto"/>
        <w:jc w:val="center"/>
        <w:rPr>
          <w:rFonts w:ascii="Cambria" w:eastAsia="Times New Roman" w:hAnsi="Cambria" w:cs="Calibri"/>
          <w:b/>
          <w:sz w:val="24"/>
          <w:szCs w:val="24"/>
          <w:u w:val="single"/>
        </w:rPr>
      </w:pPr>
      <w:r>
        <w:rPr>
          <w:rFonts w:ascii="Cambria" w:eastAsia="Times New Roman" w:hAnsi="Cambria" w:cs="Calibri"/>
          <w:b/>
          <w:sz w:val="24"/>
          <w:szCs w:val="24"/>
          <w:u w:val="single"/>
        </w:rPr>
        <w:t>LIFO M</w:t>
      </w:r>
      <w:r w:rsidR="00163680" w:rsidRPr="004F30E8">
        <w:rPr>
          <w:rFonts w:ascii="Cambria" w:eastAsia="Times New Roman" w:hAnsi="Cambria" w:cs="Calibri"/>
          <w:b/>
          <w:sz w:val="24"/>
          <w:szCs w:val="24"/>
          <w:u w:val="single"/>
        </w:rPr>
        <w:t>ethod</w:t>
      </w:r>
    </w:p>
    <w:p w:rsidR="00163680" w:rsidRDefault="00163680" w:rsidP="00163680">
      <w:pPr>
        <w:spacing w:after="0" w:line="240" w:lineRule="auto"/>
        <w:rPr>
          <w:rFonts w:ascii="Cambria" w:eastAsia="Times New Roman" w:hAnsi="Cambria" w:cs="Calibri"/>
          <w:b/>
          <w:sz w:val="24"/>
          <w:szCs w:val="24"/>
        </w:rPr>
      </w:pPr>
    </w:p>
    <w:p w:rsidR="00163680" w:rsidRDefault="00163680" w:rsidP="00163680">
      <w:pPr>
        <w:spacing w:after="0" w:line="240" w:lineRule="auto"/>
        <w:rPr>
          <w:rFonts w:ascii="Cambria" w:eastAsia="Times New Roman" w:hAnsi="Cambria" w:cs="Calibri"/>
          <w:b/>
          <w:sz w:val="24"/>
          <w:szCs w:val="24"/>
        </w:rPr>
      </w:pPr>
    </w:p>
    <w:tbl>
      <w:tblPr>
        <w:tblpPr w:leftFromText="180" w:rightFromText="180" w:vertAnchor="text" w:horzAnchor="page" w:tblpX="716" w:tblpY="192"/>
        <w:tblW w:w="11435" w:type="dxa"/>
        <w:tblLook w:val="04A0"/>
      </w:tblPr>
      <w:tblGrid>
        <w:gridCol w:w="937"/>
        <w:gridCol w:w="816"/>
        <w:gridCol w:w="1501"/>
        <w:gridCol w:w="1157"/>
        <w:gridCol w:w="812"/>
        <w:gridCol w:w="1492"/>
        <w:gridCol w:w="1150"/>
        <w:gridCol w:w="839"/>
        <w:gridCol w:w="1542"/>
        <w:gridCol w:w="1189"/>
      </w:tblGrid>
      <w:tr w:rsidR="00163680" w:rsidRPr="00163680" w:rsidTr="00163680">
        <w:trPr>
          <w:trHeight w:val="263"/>
        </w:trPr>
        <w:tc>
          <w:tcPr>
            <w:tcW w:w="93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b/>
                <w:bCs/>
                <w:color w:val="000000"/>
                <w:sz w:val="24"/>
                <w:szCs w:val="24"/>
                <w:u w:val="single"/>
              </w:rPr>
            </w:pPr>
            <w:r w:rsidRPr="00163680">
              <w:rPr>
                <w:rFonts w:ascii="Cambria" w:eastAsia="Times New Roman" w:hAnsi="Cambria" w:cs="Calibri"/>
                <w:b/>
                <w:bCs/>
                <w:color w:val="000000"/>
                <w:sz w:val="24"/>
                <w:szCs w:val="24"/>
                <w:u w:val="single"/>
              </w:rPr>
              <w:t> </w:t>
            </w:r>
          </w:p>
        </w:tc>
        <w:tc>
          <w:tcPr>
            <w:tcW w:w="3474" w:type="dxa"/>
            <w:gridSpan w:val="3"/>
            <w:tcBorders>
              <w:top w:val="single" w:sz="4" w:space="0" w:color="auto"/>
              <w:left w:val="nil"/>
              <w:bottom w:val="single" w:sz="4" w:space="0" w:color="auto"/>
              <w:right w:val="single" w:sz="4" w:space="0" w:color="auto"/>
            </w:tcBorders>
            <w:shd w:val="clear" w:color="auto" w:fill="auto"/>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u w:val="single"/>
              </w:rPr>
            </w:pPr>
            <w:r w:rsidRPr="00163680">
              <w:rPr>
                <w:rFonts w:ascii="Cambria" w:eastAsia="Times New Roman" w:hAnsi="Cambria" w:cs="Calibri"/>
                <w:b/>
                <w:bCs/>
                <w:color w:val="000000"/>
                <w:sz w:val="24"/>
                <w:szCs w:val="24"/>
                <w:u w:val="single"/>
              </w:rPr>
              <w:t>Purchases</w:t>
            </w:r>
          </w:p>
        </w:tc>
        <w:tc>
          <w:tcPr>
            <w:tcW w:w="3454" w:type="dxa"/>
            <w:gridSpan w:val="3"/>
            <w:tcBorders>
              <w:top w:val="single" w:sz="4" w:space="0" w:color="auto"/>
              <w:left w:val="nil"/>
              <w:bottom w:val="single" w:sz="4" w:space="0" w:color="auto"/>
              <w:right w:val="single" w:sz="4" w:space="0" w:color="auto"/>
            </w:tcBorders>
            <w:shd w:val="clear" w:color="auto" w:fill="auto"/>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u w:val="single"/>
              </w:rPr>
            </w:pPr>
            <w:r w:rsidRPr="00163680">
              <w:rPr>
                <w:rFonts w:ascii="Cambria" w:eastAsia="Times New Roman" w:hAnsi="Cambria" w:cs="Calibri"/>
                <w:b/>
                <w:bCs/>
                <w:color w:val="000000"/>
                <w:sz w:val="24"/>
                <w:szCs w:val="24"/>
                <w:u w:val="single"/>
              </w:rPr>
              <w:t>Sold</w:t>
            </w:r>
          </w:p>
        </w:tc>
        <w:tc>
          <w:tcPr>
            <w:tcW w:w="3570" w:type="dxa"/>
            <w:gridSpan w:val="3"/>
            <w:tcBorders>
              <w:top w:val="single" w:sz="4" w:space="0" w:color="auto"/>
              <w:left w:val="nil"/>
              <w:bottom w:val="single" w:sz="4" w:space="0" w:color="auto"/>
              <w:right w:val="single" w:sz="4" w:space="0" w:color="auto"/>
            </w:tcBorders>
            <w:shd w:val="clear" w:color="auto" w:fill="auto"/>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u w:val="single"/>
              </w:rPr>
            </w:pPr>
            <w:r w:rsidRPr="00163680">
              <w:rPr>
                <w:rFonts w:ascii="Cambria" w:eastAsia="Times New Roman" w:hAnsi="Cambria" w:cs="Calibri"/>
                <w:b/>
                <w:bCs/>
                <w:color w:val="000000"/>
                <w:sz w:val="24"/>
                <w:szCs w:val="24"/>
                <w:u w:val="single"/>
              </w:rPr>
              <w:t>Balance</w:t>
            </w:r>
          </w:p>
        </w:tc>
      </w:tr>
      <w:tr w:rsidR="00163680" w:rsidRPr="00163680" w:rsidTr="00163680">
        <w:trPr>
          <w:trHeight w:val="263"/>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1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501"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5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1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49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5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3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54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8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r>
      <w:tr w:rsidR="00163680" w:rsidRPr="00163680" w:rsidTr="00163680">
        <w:trPr>
          <w:trHeight w:val="263"/>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Date</w:t>
            </w:r>
          </w:p>
        </w:tc>
        <w:tc>
          <w:tcPr>
            <w:tcW w:w="81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Units</w:t>
            </w:r>
          </w:p>
        </w:tc>
        <w:tc>
          <w:tcPr>
            <w:tcW w:w="1501"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Unit price</w:t>
            </w:r>
          </w:p>
        </w:tc>
        <w:tc>
          <w:tcPr>
            <w:tcW w:w="115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Total</w:t>
            </w:r>
          </w:p>
        </w:tc>
        <w:tc>
          <w:tcPr>
            <w:tcW w:w="81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Units</w:t>
            </w:r>
          </w:p>
        </w:tc>
        <w:tc>
          <w:tcPr>
            <w:tcW w:w="149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Unit price</w:t>
            </w:r>
          </w:p>
        </w:tc>
        <w:tc>
          <w:tcPr>
            <w:tcW w:w="115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Total</w:t>
            </w:r>
          </w:p>
        </w:tc>
        <w:tc>
          <w:tcPr>
            <w:tcW w:w="83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Units</w:t>
            </w:r>
          </w:p>
        </w:tc>
        <w:tc>
          <w:tcPr>
            <w:tcW w:w="154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Unit price</w:t>
            </w:r>
          </w:p>
        </w:tc>
        <w:tc>
          <w:tcPr>
            <w:tcW w:w="118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Total</w:t>
            </w:r>
          </w:p>
        </w:tc>
      </w:tr>
      <w:tr w:rsidR="00163680" w:rsidRPr="00163680" w:rsidTr="00163680">
        <w:trPr>
          <w:trHeight w:val="263"/>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1-Jul</w:t>
            </w:r>
          </w:p>
        </w:tc>
        <w:tc>
          <w:tcPr>
            <w:tcW w:w="81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2</w:t>
            </w:r>
          </w:p>
        </w:tc>
        <w:tc>
          <w:tcPr>
            <w:tcW w:w="1501"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$4,950 </w:t>
            </w:r>
          </w:p>
        </w:tc>
        <w:tc>
          <w:tcPr>
            <w:tcW w:w="115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$9,900 </w:t>
            </w:r>
          </w:p>
        </w:tc>
        <w:tc>
          <w:tcPr>
            <w:tcW w:w="81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49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5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3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2</w:t>
            </w:r>
          </w:p>
        </w:tc>
        <w:tc>
          <w:tcPr>
            <w:tcW w:w="154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$4,950 </w:t>
            </w:r>
          </w:p>
        </w:tc>
        <w:tc>
          <w:tcPr>
            <w:tcW w:w="118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$9,900 </w:t>
            </w:r>
          </w:p>
        </w:tc>
      </w:tr>
      <w:tr w:rsidR="00163680" w:rsidRPr="00163680" w:rsidTr="00163680">
        <w:trPr>
          <w:trHeight w:val="263"/>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lastRenderedPageBreak/>
              <w:t>22-Jul</w:t>
            </w:r>
          </w:p>
        </w:tc>
        <w:tc>
          <w:tcPr>
            <w:tcW w:w="81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3</w:t>
            </w:r>
          </w:p>
        </w:tc>
        <w:tc>
          <w:tcPr>
            <w:tcW w:w="1501"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$5,000 </w:t>
            </w:r>
          </w:p>
        </w:tc>
        <w:tc>
          <w:tcPr>
            <w:tcW w:w="115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$15,000 </w:t>
            </w:r>
          </w:p>
        </w:tc>
        <w:tc>
          <w:tcPr>
            <w:tcW w:w="81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49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5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3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single"/>
              </w:rPr>
            </w:pPr>
            <w:r w:rsidRPr="00163680">
              <w:rPr>
                <w:rFonts w:ascii="Cambria" w:eastAsia="Times New Roman" w:hAnsi="Cambria" w:cs="Calibri"/>
                <w:color w:val="000000"/>
                <w:sz w:val="24"/>
                <w:szCs w:val="24"/>
                <w:u w:val="single"/>
              </w:rPr>
              <w:t>3</w:t>
            </w:r>
          </w:p>
        </w:tc>
        <w:tc>
          <w:tcPr>
            <w:tcW w:w="154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single"/>
              </w:rPr>
            </w:pPr>
            <w:r w:rsidRPr="00163680">
              <w:rPr>
                <w:rFonts w:ascii="Cambria" w:eastAsia="Times New Roman" w:hAnsi="Cambria" w:cs="Calibri"/>
                <w:color w:val="000000"/>
                <w:sz w:val="24"/>
                <w:szCs w:val="24"/>
                <w:u w:val="single"/>
              </w:rPr>
              <w:t xml:space="preserve">$5,000 </w:t>
            </w:r>
          </w:p>
        </w:tc>
        <w:tc>
          <w:tcPr>
            <w:tcW w:w="118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single"/>
              </w:rPr>
            </w:pPr>
            <w:r w:rsidRPr="00163680">
              <w:rPr>
                <w:rFonts w:ascii="Cambria" w:eastAsia="Times New Roman" w:hAnsi="Cambria" w:cs="Calibri"/>
                <w:color w:val="000000"/>
                <w:sz w:val="24"/>
                <w:szCs w:val="24"/>
                <w:u w:val="single"/>
              </w:rPr>
              <w:t xml:space="preserve">$15,000 </w:t>
            </w:r>
          </w:p>
        </w:tc>
      </w:tr>
      <w:tr w:rsidR="00163680" w:rsidRPr="00163680" w:rsidTr="00163680">
        <w:trPr>
          <w:trHeight w:val="263"/>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1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501"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5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1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49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5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3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double"/>
              </w:rPr>
            </w:pPr>
            <w:r w:rsidRPr="00163680">
              <w:rPr>
                <w:rFonts w:ascii="Cambria" w:eastAsia="Times New Roman" w:hAnsi="Cambria" w:cs="Calibri"/>
                <w:color w:val="000000"/>
                <w:sz w:val="24"/>
                <w:szCs w:val="24"/>
                <w:u w:val="double"/>
              </w:rPr>
              <w:t>5</w:t>
            </w:r>
          </w:p>
        </w:tc>
        <w:tc>
          <w:tcPr>
            <w:tcW w:w="154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u w:val="double"/>
              </w:rPr>
            </w:pPr>
            <w:r w:rsidRPr="00163680">
              <w:rPr>
                <w:rFonts w:ascii="Cambria" w:eastAsia="Times New Roman" w:hAnsi="Cambria" w:cs="Calibri"/>
                <w:color w:val="000000"/>
                <w:sz w:val="24"/>
                <w:szCs w:val="24"/>
                <w:u w:val="single"/>
              </w:rPr>
              <w:t> </w:t>
            </w:r>
          </w:p>
        </w:tc>
        <w:tc>
          <w:tcPr>
            <w:tcW w:w="118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double"/>
              </w:rPr>
            </w:pPr>
            <w:r w:rsidRPr="00163680">
              <w:rPr>
                <w:rFonts w:ascii="Cambria" w:eastAsia="Times New Roman" w:hAnsi="Cambria" w:cs="Calibri"/>
                <w:color w:val="000000"/>
                <w:sz w:val="24"/>
                <w:szCs w:val="24"/>
                <w:u w:val="double"/>
              </w:rPr>
              <w:t xml:space="preserve">$24,900 </w:t>
            </w:r>
          </w:p>
        </w:tc>
      </w:tr>
      <w:tr w:rsidR="00163680" w:rsidRPr="00163680" w:rsidTr="00163680">
        <w:trPr>
          <w:trHeight w:val="263"/>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28-Jul</w:t>
            </w:r>
          </w:p>
        </w:tc>
        <w:tc>
          <w:tcPr>
            <w:tcW w:w="81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501"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5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1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3</w:t>
            </w:r>
          </w:p>
        </w:tc>
        <w:tc>
          <w:tcPr>
            <w:tcW w:w="149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$5,000 </w:t>
            </w:r>
          </w:p>
        </w:tc>
        <w:tc>
          <w:tcPr>
            <w:tcW w:w="115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$15,000 </w:t>
            </w:r>
          </w:p>
        </w:tc>
        <w:tc>
          <w:tcPr>
            <w:tcW w:w="83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54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8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r>
      <w:tr w:rsidR="00163680" w:rsidRPr="00163680" w:rsidTr="00163680">
        <w:trPr>
          <w:trHeight w:val="263"/>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1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501"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5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1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single"/>
              </w:rPr>
            </w:pPr>
            <w:r w:rsidRPr="00163680">
              <w:rPr>
                <w:rFonts w:ascii="Cambria" w:eastAsia="Times New Roman" w:hAnsi="Cambria" w:cs="Calibri"/>
                <w:color w:val="000000"/>
                <w:sz w:val="24"/>
                <w:szCs w:val="24"/>
                <w:u w:val="single"/>
              </w:rPr>
              <w:t>1</w:t>
            </w:r>
          </w:p>
        </w:tc>
        <w:tc>
          <w:tcPr>
            <w:tcW w:w="149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single"/>
              </w:rPr>
            </w:pPr>
            <w:r w:rsidRPr="00163680">
              <w:rPr>
                <w:rFonts w:ascii="Cambria" w:eastAsia="Times New Roman" w:hAnsi="Cambria" w:cs="Calibri"/>
                <w:color w:val="000000"/>
                <w:sz w:val="24"/>
                <w:szCs w:val="24"/>
                <w:u w:val="single"/>
              </w:rPr>
              <w:t xml:space="preserve">$4,950 </w:t>
            </w:r>
          </w:p>
        </w:tc>
        <w:tc>
          <w:tcPr>
            <w:tcW w:w="115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single"/>
              </w:rPr>
            </w:pPr>
            <w:r w:rsidRPr="00163680">
              <w:rPr>
                <w:rFonts w:ascii="Cambria" w:eastAsia="Times New Roman" w:hAnsi="Cambria" w:cs="Calibri"/>
                <w:color w:val="000000"/>
                <w:sz w:val="24"/>
                <w:szCs w:val="24"/>
                <w:u w:val="single"/>
              </w:rPr>
              <w:t xml:space="preserve">$4,950 </w:t>
            </w:r>
          </w:p>
        </w:tc>
        <w:tc>
          <w:tcPr>
            <w:tcW w:w="83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54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8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r>
      <w:tr w:rsidR="00163680" w:rsidRPr="00163680" w:rsidTr="00163680">
        <w:trPr>
          <w:trHeight w:val="263"/>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3-Aug</w:t>
            </w:r>
          </w:p>
        </w:tc>
        <w:tc>
          <w:tcPr>
            <w:tcW w:w="81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3</w:t>
            </w:r>
          </w:p>
        </w:tc>
        <w:tc>
          <w:tcPr>
            <w:tcW w:w="1501"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$5,100 </w:t>
            </w:r>
          </w:p>
        </w:tc>
        <w:tc>
          <w:tcPr>
            <w:tcW w:w="115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$15,300 </w:t>
            </w:r>
          </w:p>
        </w:tc>
        <w:tc>
          <w:tcPr>
            <w:tcW w:w="81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double"/>
              </w:rPr>
            </w:pPr>
            <w:r w:rsidRPr="00163680">
              <w:rPr>
                <w:rFonts w:ascii="Cambria" w:eastAsia="Times New Roman" w:hAnsi="Cambria" w:cs="Calibri"/>
                <w:color w:val="000000"/>
                <w:sz w:val="24"/>
                <w:szCs w:val="24"/>
                <w:u w:val="double"/>
              </w:rPr>
              <w:t>4</w:t>
            </w:r>
          </w:p>
        </w:tc>
        <w:tc>
          <w:tcPr>
            <w:tcW w:w="149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u w:val="double"/>
              </w:rPr>
            </w:pPr>
            <w:r w:rsidRPr="00163680">
              <w:rPr>
                <w:rFonts w:ascii="Cambria" w:eastAsia="Times New Roman" w:hAnsi="Cambria" w:cs="Calibri"/>
                <w:color w:val="000000"/>
                <w:sz w:val="24"/>
                <w:szCs w:val="24"/>
                <w:u w:val="single"/>
              </w:rPr>
              <w:t> </w:t>
            </w:r>
          </w:p>
        </w:tc>
        <w:tc>
          <w:tcPr>
            <w:tcW w:w="115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double"/>
              </w:rPr>
            </w:pPr>
            <w:r w:rsidRPr="00163680">
              <w:rPr>
                <w:rFonts w:ascii="Cambria" w:eastAsia="Times New Roman" w:hAnsi="Cambria" w:cs="Calibri"/>
                <w:color w:val="000000"/>
                <w:sz w:val="24"/>
                <w:szCs w:val="24"/>
                <w:u w:val="double"/>
              </w:rPr>
              <w:t xml:space="preserve">$19,950 </w:t>
            </w:r>
          </w:p>
        </w:tc>
        <w:tc>
          <w:tcPr>
            <w:tcW w:w="83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1</w:t>
            </w:r>
          </w:p>
        </w:tc>
        <w:tc>
          <w:tcPr>
            <w:tcW w:w="154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$4,950 </w:t>
            </w:r>
          </w:p>
        </w:tc>
        <w:tc>
          <w:tcPr>
            <w:tcW w:w="118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 xml:space="preserve">$4,950 </w:t>
            </w:r>
          </w:p>
        </w:tc>
      </w:tr>
      <w:tr w:rsidR="00163680" w:rsidRPr="00163680" w:rsidTr="00163680">
        <w:trPr>
          <w:trHeight w:val="263"/>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1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501"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5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1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49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5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3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single"/>
              </w:rPr>
            </w:pPr>
            <w:r w:rsidRPr="00163680">
              <w:rPr>
                <w:rFonts w:ascii="Cambria" w:eastAsia="Times New Roman" w:hAnsi="Cambria" w:cs="Calibri"/>
                <w:color w:val="000000"/>
                <w:sz w:val="24"/>
                <w:szCs w:val="24"/>
                <w:u w:val="single"/>
              </w:rPr>
              <w:t>3</w:t>
            </w:r>
          </w:p>
        </w:tc>
        <w:tc>
          <w:tcPr>
            <w:tcW w:w="154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single"/>
              </w:rPr>
            </w:pPr>
            <w:r w:rsidRPr="00163680">
              <w:rPr>
                <w:rFonts w:ascii="Cambria" w:eastAsia="Times New Roman" w:hAnsi="Cambria" w:cs="Calibri"/>
                <w:color w:val="000000"/>
                <w:sz w:val="24"/>
                <w:szCs w:val="24"/>
                <w:u w:val="single"/>
              </w:rPr>
              <w:t xml:space="preserve">$5,100 </w:t>
            </w:r>
          </w:p>
        </w:tc>
        <w:tc>
          <w:tcPr>
            <w:tcW w:w="118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single"/>
              </w:rPr>
            </w:pPr>
            <w:r w:rsidRPr="00163680">
              <w:rPr>
                <w:rFonts w:ascii="Cambria" w:eastAsia="Times New Roman" w:hAnsi="Cambria" w:cs="Calibri"/>
                <w:color w:val="000000"/>
                <w:sz w:val="24"/>
                <w:szCs w:val="24"/>
                <w:u w:val="single"/>
              </w:rPr>
              <w:t xml:space="preserve">$15,300 </w:t>
            </w:r>
          </w:p>
        </w:tc>
      </w:tr>
      <w:tr w:rsidR="00163680" w:rsidRPr="00163680" w:rsidTr="00163680">
        <w:trPr>
          <w:trHeight w:val="263"/>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1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501"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5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1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49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5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3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double"/>
              </w:rPr>
            </w:pPr>
            <w:r w:rsidRPr="00163680">
              <w:rPr>
                <w:rFonts w:ascii="Cambria" w:eastAsia="Times New Roman" w:hAnsi="Cambria" w:cs="Calibri"/>
                <w:color w:val="000000"/>
                <w:sz w:val="24"/>
                <w:szCs w:val="24"/>
                <w:u w:val="double"/>
              </w:rPr>
              <w:t>4</w:t>
            </w:r>
          </w:p>
        </w:tc>
        <w:tc>
          <w:tcPr>
            <w:tcW w:w="154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u w:val="double"/>
              </w:rPr>
            </w:pPr>
            <w:r w:rsidRPr="00163680">
              <w:rPr>
                <w:rFonts w:ascii="Cambria" w:eastAsia="Times New Roman" w:hAnsi="Cambria" w:cs="Calibri"/>
                <w:color w:val="000000"/>
                <w:sz w:val="24"/>
                <w:szCs w:val="24"/>
                <w:u w:val="single"/>
              </w:rPr>
              <w:t> </w:t>
            </w:r>
          </w:p>
        </w:tc>
        <w:tc>
          <w:tcPr>
            <w:tcW w:w="118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u w:val="double"/>
              </w:rPr>
            </w:pPr>
            <w:r w:rsidRPr="00163680">
              <w:rPr>
                <w:rFonts w:ascii="Cambria" w:eastAsia="Times New Roman" w:hAnsi="Cambria" w:cs="Calibri"/>
                <w:color w:val="000000"/>
                <w:sz w:val="24"/>
                <w:szCs w:val="24"/>
                <w:u w:val="double"/>
              </w:rPr>
              <w:t xml:space="preserve">$20,250 </w:t>
            </w:r>
          </w:p>
        </w:tc>
      </w:tr>
      <w:tr w:rsidR="00163680" w:rsidRPr="00163680" w:rsidTr="00163680">
        <w:trPr>
          <w:trHeight w:val="263"/>
        </w:trPr>
        <w:tc>
          <w:tcPr>
            <w:tcW w:w="937"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16"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501"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57"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1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49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50"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83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542"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118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r>
    </w:tbl>
    <w:p w:rsidR="00163680" w:rsidRDefault="00163680" w:rsidP="00163680">
      <w:pPr>
        <w:spacing w:after="0" w:line="240" w:lineRule="auto"/>
        <w:rPr>
          <w:rFonts w:ascii="Cambria" w:eastAsia="Times New Roman" w:hAnsi="Cambria" w:cs="Calibri"/>
          <w:b/>
          <w:sz w:val="24"/>
          <w:szCs w:val="24"/>
        </w:rPr>
      </w:pPr>
    </w:p>
    <w:p w:rsidR="00163680" w:rsidRDefault="00163680" w:rsidP="00163680">
      <w:pPr>
        <w:spacing w:after="0" w:line="240" w:lineRule="auto"/>
        <w:rPr>
          <w:rFonts w:ascii="Cambria" w:eastAsia="Times New Roman" w:hAnsi="Cambria" w:cs="Calibri"/>
          <w:b/>
          <w:sz w:val="24"/>
          <w:szCs w:val="24"/>
        </w:rPr>
      </w:pPr>
    </w:p>
    <w:p w:rsidR="00163680" w:rsidRDefault="00163680" w:rsidP="00163680">
      <w:pPr>
        <w:spacing w:after="0" w:line="240" w:lineRule="auto"/>
        <w:rPr>
          <w:rFonts w:ascii="Cambria" w:eastAsia="Times New Roman" w:hAnsi="Cambria" w:cs="Calibri"/>
          <w:b/>
          <w:bCs/>
          <w:color w:val="000000"/>
          <w:sz w:val="24"/>
          <w:szCs w:val="24"/>
          <w:u w:val="single"/>
        </w:rPr>
      </w:pPr>
      <w:r w:rsidRPr="00163680">
        <w:rPr>
          <w:rFonts w:ascii="Cambria" w:eastAsia="Times New Roman" w:hAnsi="Cambria" w:cs="Calibri"/>
          <w:b/>
          <w:bCs/>
          <w:color w:val="000000"/>
          <w:sz w:val="24"/>
          <w:szCs w:val="24"/>
          <w:u w:val="single"/>
        </w:rPr>
        <w:t>Ch.9   problem 9.1A</w:t>
      </w:r>
    </w:p>
    <w:p w:rsidR="00163680" w:rsidRDefault="00163680" w:rsidP="00163680">
      <w:pPr>
        <w:spacing w:after="0" w:line="240" w:lineRule="auto"/>
        <w:rPr>
          <w:rFonts w:ascii="Cambria" w:eastAsia="Times New Roman" w:hAnsi="Cambria" w:cs="Calibri"/>
          <w:b/>
          <w:bCs/>
          <w:color w:val="000000"/>
          <w:sz w:val="24"/>
          <w:szCs w:val="24"/>
          <w:u w:val="single"/>
        </w:rPr>
      </w:pPr>
    </w:p>
    <w:p w:rsidR="00163680" w:rsidRDefault="00163680" w:rsidP="00163680">
      <w:pPr>
        <w:pStyle w:val="ListParagraph"/>
        <w:numPr>
          <w:ilvl w:val="0"/>
          <w:numId w:val="14"/>
        </w:numPr>
        <w:spacing w:after="0" w:line="240" w:lineRule="auto"/>
        <w:rPr>
          <w:rFonts w:ascii="Cambria" w:eastAsia="Times New Roman" w:hAnsi="Cambria" w:cs="Calibri"/>
          <w:bCs/>
          <w:color w:val="000000"/>
          <w:sz w:val="24"/>
          <w:szCs w:val="24"/>
        </w:rPr>
      </w:pPr>
      <w:r w:rsidRPr="00163680">
        <w:rPr>
          <w:rFonts w:ascii="Cambria" w:eastAsia="Times New Roman" w:hAnsi="Cambria" w:cs="Calibri"/>
          <w:bCs/>
          <w:color w:val="000000"/>
          <w:sz w:val="24"/>
          <w:szCs w:val="24"/>
        </w:rPr>
        <w:t>The cost of plant assets includes all expenditures reasonable, necessary and directly attributablefor getting the assets to the place of use and into its working condition.</w:t>
      </w:r>
    </w:p>
    <w:p w:rsidR="00163680" w:rsidRDefault="00163680" w:rsidP="00163680">
      <w:pPr>
        <w:spacing w:after="0" w:line="240" w:lineRule="auto"/>
        <w:rPr>
          <w:rFonts w:ascii="Cambria" w:eastAsia="Times New Roman" w:hAnsi="Cambria" w:cs="Calibri"/>
          <w:bCs/>
          <w:color w:val="000000"/>
          <w:sz w:val="24"/>
          <w:szCs w:val="24"/>
        </w:rPr>
      </w:pPr>
    </w:p>
    <w:p w:rsidR="00163680" w:rsidRDefault="00163680" w:rsidP="00163680">
      <w:pPr>
        <w:spacing w:after="0" w:line="240" w:lineRule="auto"/>
        <w:rPr>
          <w:rFonts w:ascii="Cambria" w:eastAsia="Times New Roman" w:hAnsi="Cambria" w:cs="Calibri"/>
          <w:bCs/>
          <w:color w:val="000000"/>
          <w:sz w:val="24"/>
          <w:szCs w:val="24"/>
        </w:rPr>
      </w:pPr>
    </w:p>
    <w:p w:rsidR="00163680" w:rsidRPr="00163680" w:rsidRDefault="00163680" w:rsidP="00163680">
      <w:pPr>
        <w:pStyle w:val="ListParagraph"/>
        <w:numPr>
          <w:ilvl w:val="0"/>
          <w:numId w:val="14"/>
        </w:numPr>
        <w:spacing w:after="0" w:line="240" w:lineRule="auto"/>
        <w:rPr>
          <w:rFonts w:ascii="Cambria" w:eastAsia="Times New Roman" w:hAnsi="Cambria" w:cs="Calibri"/>
          <w:bCs/>
          <w:color w:val="000000"/>
          <w:sz w:val="24"/>
          <w:szCs w:val="24"/>
        </w:rPr>
      </w:pPr>
    </w:p>
    <w:p w:rsidR="00163680" w:rsidRPr="00163680" w:rsidRDefault="00163680" w:rsidP="00163680">
      <w:pPr>
        <w:spacing w:after="0" w:line="240" w:lineRule="auto"/>
        <w:rPr>
          <w:rFonts w:ascii="Cambria" w:eastAsia="Times New Roman" w:hAnsi="Cambria" w:cs="Calibri"/>
          <w:bCs/>
          <w:color w:val="000000"/>
          <w:sz w:val="24"/>
          <w:szCs w:val="24"/>
        </w:rPr>
      </w:pPr>
    </w:p>
    <w:tbl>
      <w:tblPr>
        <w:tblW w:w="11114" w:type="dxa"/>
        <w:tblInd w:w="-870" w:type="dxa"/>
        <w:tblLook w:val="04A0"/>
      </w:tblPr>
      <w:tblGrid>
        <w:gridCol w:w="3483"/>
        <w:gridCol w:w="2138"/>
        <w:gridCol w:w="2304"/>
        <w:gridCol w:w="3189"/>
      </w:tblGrid>
      <w:tr w:rsidR="00163680" w:rsidRPr="00163680" w:rsidTr="004F30E8">
        <w:trPr>
          <w:trHeight w:val="329"/>
        </w:trPr>
        <w:tc>
          <w:tcPr>
            <w:tcW w:w="34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Expenditure</w:t>
            </w:r>
          </w:p>
        </w:tc>
        <w:tc>
          <w:tcPr>
            <w:tcW w:w="2138" w:type="dxa"/>
            <w:tcBorders>
              <w:top w:val="single" w:sz="4" w:space="0" w:color="auto"/>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Amount</w:t>
            </w:r>
          </w:p>
        </w:tc>
        <w:tc>
          <w:tcPr>
            <w:tcW w:w="2304" w:type="dxa"/>
            <w:tcBorders>
              <w:top w:val="single" w:sz="4" w:space="0" w:color="auto"/>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Capital / Revenue</w:t>
            </w:r>
          </w:p>
        </w:tc>
        <w:tc>
          <w:tcPr>
            <w:tcW w:w="3189" w:type="dxa"/>
            <w:tcBorders>
              <w:top w:val="single" w:sz="4" w:space="0" w:color="auto"/>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center"/>
              <w:rPr>
                <w:rFonts w:ascii="Cambria" w:eastAsia="Times New Roman" w:hAnsi="Cambria" w:cs="Calibri"/>
                <w:b/>
                <w:bCs/>
                <w:color w:val="000000"/>
                <w:sz w:val="24"/>
                <w:szCs w:val="24"/>
              </w:rPr>
            </w:pPr>
            <w:r w:rsidRPr="00163680">
              <w:rPr>
                <w:rFonts w:ascii="Cambria" w:eastAsia="Times New Roman" w:hAnsi="Cambria" w:cs="Calibri"/>
                <w:b/>
                <w:bCs/>
                <w:color w:val="000000"/>
                <w:sz w:val="24"/>
                <w:szCs w:val="24"/>
              </w:rPr>
              <w:t>A/c treatment</w:t>
            </w:r>
          </w:p>
        </w:tc>
      </w:tr>
      <w:tr w:rsidR="00163680" w:rsidRPr="00163680" w:rsidTr="004F30E8">
        <w:trPr>
          <w:trHeight w:val="329"/>
        </w:trPr>
        <w:tc>
          <w:tcPr>
            <w:tcW w:w="3483"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2138"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2304"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c>
          <w:tcPr>
            <w:tcW w:w="318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 </w:t>
            </w:r>
          </w:p>
        </w:tc>
      </w:tr>
      <w:tr w:rsidR="00163680" w:rsidRPr="00163680" w:rsidTr="004F30E8">
        <w:trPr>
          <w:trHeight w:val="329"/>
        </w:trPr>
        <w:tc>
          <w:tcPr>
            <w:tcW w:w="3483"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DF6528" w:rsidP="0016368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P</w:t>
            </w:r>
            <w:r w:rsidR="00163680" w:rsidRPr="00163680">
              <w:rPr>
                <w:rFonts w:ascii="Cambria" w:eastAsia="Times New Roman" w:hAnsi="Cambria" w:cs="Calibri"/>
                <w:color w:val="000000"/>
                <w:sz w:val="24"/>
                <w:szCs w:val="24"/>
              </w:rPr>
              <w:t>rice of the Equipment</w:t>
            </w:r>
          </w:p>
        </w:tc>
        <w:tc>
          <w:tcPr>
            <w:tcW w:w="2138"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260000</w:t>
            </w:r>
          </w:p>
        </w:tc>
        <w:tc>
          <w:tcPr>
            <w:tcW w:w="2304"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Capitalized</w:t>
            </w:r>
          </w:p>
        </w:tc>
        <w:tc>
          <w:tcPr>
            <w:tcW w:w="318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Added to plant asset cost</w:t>
            </w:r>
          </w:p>
        </w:tc>
      </w:tr>
      <w:tr w:rsidR="00163680" w:rsidRPr="00163680" w:rsidTr="004F30E8">
        <w:trPr>
          <w:trHeight w:val="329"/>
        </w:trPr>
        <w:tc>
          <w:tcPr>
            <w:tcW w:w="3483"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Interest charges</w:t>
            </w:r>
          </w:p>
        </w:tc>
        <w:tc>
          <w:tcPr>
            <w:tcW w:w="2138"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4500</w:t>
            </w:r>
          </w:p>
        </w:tc>
        <w:tc>
          <w:tcPr>
            <w:tcW w:w="2304" w:type="dxa"/>
            <w:tcBorders>
              <w:top w:val="nil"/>
              <w:left w:val="nil"/>
              <w:bottom w:val="single" w:sz="4" w:space="0" w:color="auto"/>
              <w:right w:val="single" w:sz="4" w:space="0" w:color="auto"/>
            </w:tcBorders>
            <w:shd w:val="clear" w:color="auto" w:fill="auto"/>
            <w:noWrap/>
            <w:vAlign w:val="bottom"/>
            <w:hideMark/>
          </w:tcPr>
          <w:p w:rsidR="00163680" w:rsidRPr="00163680" w:rsidRDefault="005835AC" w:rsidP="0016368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R</w:t>
            </w:r>
            <w:r w:rsidR="00163680" w:rsidRPr="00163680">
              <w:rPr>
                <w:rFonts w:ascii="Cambria" w:eastAsia="Times New Roman" w:hAnsi="Cambria" w:cs="Calibri"/>
                <w:color w:val="000000"/>
                <w:sz w:val="24"/>
                <w:szCs w:val="24"/>
              </w:rPr>
              <w:t>evenue</w:t>
            </w:r>
          </w:p>
        </w:tc>
        <w:tc>
          <w:tcPr>
            <w:tcW w:w="318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Interest expenditure</w:t>
            </w:r>
          </w:p>
        </w:tc>
      </w:tr>
      <w:tr w:rsidR="00163680" w:rsidRPr="00163680" w:rsidTr="004F30E8">
        <w:trPr>
          <w:trHeight w:val="329"/>
        </w:trPr>
        <w:tc>
          <w:tcPr>
            <w:tcW w:w="3483"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Sales tax</w:t>
            </w:r>
          </w:p>
        </w:tc>
        <w:tc>
          <w:tcPr>
            <w:tcW w:w="2138"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15000</w:t>
            </w:r>
          </w:p>
        </w:tc>
        <w:tc>
          <w:tcPr>
            <w:tcW w:w="2304"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Capitalized</w:t>
            </w:r>
          </w:p>
        </w:tc>
        <w:tc>
          <w:tcPr>
            <w:tcW w:w="318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Added to plant asset cost</w:t>
            </w:r>
          </w:p>
        </w:tc>
      </w:tr>
      <w:tr w:rsidR="00163680" w:rsidRPr="00163680" w:rsidTr="004F30E8">
        <w:trPr>
          <w:trHeight w:val="329"/>
        </w:trPr>
        <w:tc>
          <w:tcPr>
            <w:tcW w:w="3483"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5835AC"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Freight</w:t>
            </w:r>
            <w:r w:rsidR="00163680" w:rsidRPr="00163680">
              <w:rPr>
                <w:rFonts w:ascii="Cambria" w:eastAsia="Times New Roman" w:hAnsi="Cambria" w:cs="Calibri"/>
                <w:color w:val="000000"/>
                <w:sz w:val="24"/>
                <w:szCs w:val="24"/>
              </w:rPr>
              <w:t xml:space="preserve"> Charges</w:t>
            </w:r>
          </w:p>
        </w:tc>
        <w:tc>
          <w:tcPr>
            <w:tcW w:w="2138"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1000</w:t>
            </w:r>
          </w:p>
        </w:tc>
        <w:tc>
          <w:tcPr>
            <w:tcW w:w="2304"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Capitalized</w:t>
            </w:r>
          </w:p>
        </w:tc>
        <w:tc>
          <w:tcPr>
            <w:tcW w:w="318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Added to plant asset cost</w:t>
            </w:r>
          </w:p>
        </w:tc>
      </w:tr>
      <w:tr w:rsidR="00163680" w:rsidRPr="00163680" w:rsidTr="004F30E8">
        <w:trPr>
          <w:trHeight w:val="329"/>
        </w:trPr>
        <w:tc>
          <w:tcPr>
            <w:tcW w:w="3483"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Installation cost</w:t>
            </w:r>
          </w:p>
        </w:tc>
        <w:tc>
          <w:tcPr>
            <w:tcW w:w="2138"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5000</w:t>
            </w:r>
          </w:p>
        </w:tc>
        <w:tc>
          <w:tcPr>
            <w:tcW w:w="2304" w:type="dxa"/>
            <w:tcBorders>
              <w:top w:val="nil"/>
              <w:left w:val="nil"/>
              <w:bottom w:val="single" w:sz="4" w:space="0" w:color="auto"/>
              <w:right w:val="single" w:sz="4" w:space="0" w:color="auto"/>
            </w:tcBorders>
            <w:shd w:val="clear" w:color="auto" w:fill="auto"/>
            <w:noWrap/>
            <w:vAlign w:val="bottom"/>
            <w:hideMark/>
          </w:tcPr>
          <w:p w:rsidR="00163680" w:rsidRPr="00163680" w:rsidRDefault="005835AC" w:rsidP="0016368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C</w:t>
            </w:r>
            <w:r w:rsidR="00163680" w:rsidRPr="00163680">
              <w:rPr>
                <w:rFonts w:ascii="Cambria" w:eastAsia="Times New Roman" w:hAnsi="Cambria" w:cs="Calibri"/>
                <w:color w:val="000000"/>
                <w:sz w:val="24"/>
                <w:szCs w:val="24"/>
              </w:rPr>
              <w:t>apitalized</w:t>
            </w:r>
          </w:p>
        </w:tc>
        <w:tc>
          <w:tcPr>
            <w:tcW w:w="318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Added to plant asset cost</w:t>
            </w:r>
          </w:p>
        </w:tc>
      </w:tr>
      <w:tr w:rsidR="00163680" w:rsidRPr="00163680" w:rsidTr="004F30E8">
        <w:trPr>
          <w:trHeight w:val="329"/>
        </w:trPr>
        <w:tc>
          <w:tcPr>
            <w:tcW w:w="3483"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Repairs of computer terminal</w:t>
            </w:r>
          </w:p>
        </w:tc>
        <w:tc>
          <w:tcPr>
            <w:tcW w:w="2138"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500</w:t>
            </w:r>
          </w:p>
        </w:tc>
        <w:tc>
          <w:tcPr>
            <w:tcW w:w="2304" w:type="dxa"/>
            <w:tcBorders>
              <w:top w:val="nil"/>
              <w:left w:val="nil"/>
              <w:bottom w:val="single" w:sz="4" w:space="0" w:color="auto"/>
              <w:right w:val="single" w:sz="4" w:space="0" w:color="auto"/>
            </w:tcBorders>
            <w:shd w:val="clear" w:color="auto" w:fill="auto"/>
            <w:noWrap/>
            <w:vAlign w:val="bottom"/>
            <w:hideMark/>
          </w:tcPr>
          <w:p w:rsidR="00163680" w:rsidRPr="00163680" w:rsidRDefault="005835AC" w:rsidP="0016368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R</w:t>
            </w:r>
            <w:r w:rsidR="00163680" w:rsidRPr="00163680">
              <w:rPr>
                <w:rFonts w:ascii="Cambria" w:eastAsia="Times New Roman" w:hAnsi="Cambria" w:cs="Calibri"/>
                <w:color w:val="000000"/>
                <w:sz w:val="24"/>
                <w:szCs w:val="24"/>
              </w:rPr>
              <w:t>evenue</w:t>
            </w:r>
          </w:p>
        </w:tc>
        <w:tc>
          <w:tcPr>
            <w:tcW w:w="3189" w:type="dxa"/>
            <w:tcBorders>
              <w:top w:val="nil"/>
              <w:left w:val="nil"/>
              <w:bottom w:val="single" w:sz="4" w:space="0" w:color="auto"/>
              <w:right w:val="single" w:sz="4" w:space="0" w:color="auto"/>
            </w:tcBorders>
            <w:shd w:val="clear" w:color="auto" w:fill="auto"/>
            <w:noWrap/>
            <w:vAlign w:val="bottom"/>
            <w:hideMark/>
          </w:tcPr>
          <w:p w:rsidR="00163680" w:rsidRPr="00163680" w:rsidRDefault="005835AC" w:rsidP="0016368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Repairs &amp; Maintenance C</w:t>
            </w:r>
            <w:r w:rsidR="00163680" w:rsidRPr="00163680">
              <w:rPr>
                <w:rFonts w:ascii="Cambria" w:eastAsia="Times New Roman" w:hAnsi="Cambria" w:cs="Calibri"/>
                <w:color w:val="000000"/>
                <w:sz w:val="24"/>
                <w:szCs w:val="24"/>
              </w:rPr>
              <w:t>harges</w:t>
            </w:r>
          </w:p>
        </w:tc>
      </w:tr>
      <w:tr w:rsidR="00163680" w:rsidRPr="00163680" w:rsidTr="004F30E8">
        <w:trPr>
          <w:trHeight w:val="329"/>
        </w:trPr>
        <w:tc>
          <w:tcPr>
            <w:tcW w:w="3483" w:type="dxa"/>
            <w:tcBorders>
              <w:top w:val="nil"/>
              <w:left w:val="single" w:sz="4" w:space="0" w:color="auto"/>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Printing of admission brochures</w:t>
            </w:r>
          </w:p>
        </w:tc>
        <w:tc>
          <w:tcPr>
            <w:tcW w:w="2138"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jc w:val="right"/>
              <w:rPr>
                <w:rFonts w:ascii="Cambria" w:eastAsia="Times New Roman" w:hAnsi="Cambria" w:cs="Calibri"/>
                <w:color w:val="000000"/>
                <w:sz w:val="24"/>
                <w:szCs w:val="24"/>
              </w:rPr>
            </w:pPr>
            <w:r w:rsidRPr="00163680">
              <w:rPr>
                <w:rFonts w:ascii="Cambria" w:eastAsia="Times New Roman" w:hAnsi="Cambria" w:cs="Calibri"/>
                <w:color w:val="000000"/>
                <w:sz w:val="24"/>
                <w:szCs w:val="24"/>
              </w:rPr>
              <w:t>4000</w:t>
            </w:r>
          </w:p>
        </w:tc>
        <w:tc>
          <w:tcPr>
            <w:tcW w:w="2304" w:type="dxa"/>
            <w:tcBorders>
              <w:top w:val="nil"/>
              <w:left w:val="nil"/>
              <w:bottom w:val="single" w:sz="4" w:space="0" w:color="auto"/>
              <w:right w:val="single" w:sz="4" w:space="0" w:color="auto"/>
            </w:tcBorders>
            <w:shd w:val="clear" w:color="auto" w:fill="auto"/>
            <w:noWrap/>
            <w:vAlign w:val="bottom"/>
            <w:hideMark/>
          </w:tcPr>
          <w:p w:rsidR="00163680" w:rsidRPr="00163680" w:rsidRDefault="005835AC" w:rsidP="00163680">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R</w:t>
            </w:r>
            <w:r w:rsidR="00163680" w:rsidRPr="00163680">
              <w:rPr>
                <w:rFonts w:ascii="Cambria" w:eastAsia="Times New Roman" w:hAnsi="Cambria" w:cs="Calibri"/>
                <w:color w:val="000000"/>
                <w:sz w:val="24"/>
                <w:szCs w:val="24"/>
              </w:rPr>
              <w:t>evenue</w:t>
            </w:r>
          </w:p>
        </w:tc>
        <w:tc>
          <w:tcPr>
            <w:tcW w:w="3189" w:type="dxa"/>
            <w:tcBorders>
              <w:top w:val="nil"/>
              <w:left w:val="nil"/>
              <w:bottom w:val="single" w:sz="4" w:space="0" w:color="auto"/>
              <w:right w:val="single" w:sz="4" w:space="0" w:color="auto"/>
            </w:tcBorders>
            <w:shd w:val="clear" w:color="auto" w:fill="auto"/>
            <w:noWrap/>
            <w:vAlign w:val="bottom"/>
            <w:hideMark/>
          </w:tcPr>
          <w:p w:rsidR="00163680" w:rsidRPr="00163680" w:rsidRDefault="00163680" w:rsidP="00163680">
            <w:pPr>
              <w:spacing w:after="0" w:line="240" w:lineRule="auto"/>
              <w:rPr>
                <w:rFonts w:ascii="Cambria" w:eastAsia="Times New Roman" w:hAnsi="Cambria" w:cs="Calibri"/>
                <w:color w:val="000000"/>
                <w:sz w:val="24"/>
                <w:szCs w:val="24"/>
              </w:rPr>
            </w:pPr>
            <w:r w:rsidRPr="00163680">
              <w:rPr>
                <w:rFonts w:ascii="Cambria" w:eastAsia="Times New Roman" w:hAnsi="Cambria" w:cs="Calibri"/>
                <w:color w:val="000000"/>
                <w:sz w:val="24"/>
                <w:szCs w:val="24"/>
              </w:rPr>
              <w:t>Advertising expenditure</w:t>
            </w:r>
          </w:p>
        </w:tc>
      </w:tr>
    </w:tbl>
    <w:p w:rsidR="00163680" w:rsidRPr="00163680" w:rsidRDefault="00163680" w:rsidP="00163680">
      <w:pPr>
        <w:spacing w:after="0" w:line="240" w:lineRule="auto"/>
        <w:rPr>
          <w:rFonts w:ascii="Cambria" w:eastAsia="Times New Roman" w:hAnsi="Cambria" w:cs="Calibri"/>
          <w:bCs/>
          <w:color w:val="000000"/>
          <w:sz w:val="24"/>
          <w:szCs w:val="24"/>
        </w:rPr>
      </w:pPr>
    </w:p>
    <w:p w:rsidR="00163680" w:rsidRPr="004F30E8" w:rsidRDefault="004F30E8" w:rsidP="004F30E8">
      <w:pPr>
        <w:pStyle w:val="ListParagraph"/>
        <w:numPr>
          <w:ilvl w:val="0"/>
          <w:numId w:val="14"/>
        </w:numPr>
        <w:spacing w:after="0" w:line="240" w:lineRule="auto"/>
        <w:rPr>
          <w:rFonts w:ascii="Cambria" w:eastAsia="Times New Roman" w:hAnsi="Cambria" w:cs="Calibri"/>
          <w:sz w:val="24"/>
          <w:szCs w:val="24"/>
        </w:rPr>
      </w:pPr>
      <w:r w:rsidRPr="004F30E8">
        <w:rPr>
          <w:rFonts w:ascii="Cambria" w:eastAsia="Times New Roman" w:hAnsi="Cambria" w:cs="Calibri"/>
          <w:sz w:val="24"/>
          <w:szCs w:val="24"/>
        </w:rPr>
        <w:t>$21000</w:t>
      </w:r>
      <w:r w:rsidR="003F48D0">
        <w:rPr>
          <w:rFonts w:ascii="Cambria" w:eastAsia="Times New Roman" w:hAnsi="Cambria" w:cs="Calibri"/>
          <w:sz w:val="24"/>
          <w:szCs w:val="24"/>
        </w:rPr>
        <w:t xml:space="preserve"> is added to the new computing Equipment C</w:t>
      </w:r>
      <w:r w:rsidRPr="004F30E8">
        <w:rPr>
          <w:rFonts w:ascii="Cambria" w:eastAsia="Times New Roman" w:hAnsi="Cambria" w:cs="Calibri"/>
          <w:sz w:val="24"/>
          <w:szCs w:val="24"/>
        </w:rPr>
        <w:t>ost.($15000+1000+5000)</w:t>
      </w:r>
    </w:p>
    <w:p w:rsidR="00163680" w:rsidRDefault="00163680" w:rsidP="00163680">
      <w:pPr>
        <w:spacing w:after="0" w:line="240" w:lineRule="auto"/>
        <w:rPr>
          <w:rFonts w:ascii="Cambria" w:eastAsia="Times New Roman" w:hAnsi="Cambria" w:cs="Calibri"/>
          <w:b/>
          <w:sz w:val="24"/>
          <w:szCs w:val="24"/>
        </w:rPr>
      </w:pPr>
    </w:p>
    <w:p w:rsidR="00163680" w:rsidRPr="004F30E8" w:rsidRDefault="003F48D0" w:rsidP="004F30E8">
      <w:pPr>
        <w:pStyle w:val="ListParagraph"/>
        <w:numPr>
          <w:ilvl w:val="0"/>
          <w:numId w:val="14"/>
        </w:numPr>
        <w:spacing w:after="0" w:line="240" w:lineRule="auto"/>
        <w:rPr>
          <w:rFonts w:ascii="Cambria" w:eastAsia="Times New Roman" w:hAnsi="Cambria" w:cs="Calibri"/>
          <w:b/>
          <w:sz w:val="24"/>
          <w:szCs w:val="24"/>
        </w:rPr>
      </w:pPr>
      <w:r>
        <w:rPr>
          <w:rFonts w:ascii="Cambria" w:eastAsia="Times New Roman" w:hAnsi="Cambria" w:cs="Calibri"/>
          <w:sz w:val="24"/>
          <w:szCs w:val="24"/>
        </w:rPr>
        <w:t>Depreciation under Straight-Line M</w:t>
      </w:r>
      <w:r w:rsidR="004F30E8">
        <w:rPr>
          <w:rFonts w:ascii="Cambria" w:eastAsia="Times New Roman" w:hAnsi="Cambria" w:cs="Calibri"/>
          <w:sz w:val="24"/>
          <w:szCs w:val="24"/>
        </w:rPr>
        <w:t xml:space="preserve">ethod </w:t>
      </w:r>
    </w:p>
    <w:p w:rsidR="00163680" w:rsidRDefault="00163680" w:rsidP="00163680">
      <w:pPr>
        <w:spacing w:after="0" w:line="240" w:lineRule="auto"/>
        <w:rPr>
          <w:rFonts w:ascii="Cambria" w:eastAsia="Times New Roman" w:hAnsi="Cambria" w:cs="Calibri"/>
          <w:b/>
          <w:sz w:val="24"/>
          <w:szCs w:val="24"/>
        </w:rPr>
      </w:pPr>
    </w:p>
    <w:p w:rsidR="004F30E8" w:rsidRDefault="004F30E8" w:rsidP="00163680">
      <w:pPr>
        <w:spacing w:after="0" w:line="240" w:lineRule="auto"/>
        <w:rPr>
          <w:rFonts w:ascii="Cambria" w:eastAsia="Times New Roman" w:hAnsi="Cambria" w:cs="Calibri"/>
          <w:b/>
          <w:sz w:val="24"/>
          <w:szCs w:val="24"/>
        </w:rPr>
      </w:pPr>
    </w:p>
    <w:tbl>
      <w:tblPr>
        <w:tblW w:w="9560" w:type="dxa"/>
        <w:tblInd w:w="93" w:type="dxa"/>
        <w:tblLook w:val="04A0"/>
      </w:tblPr>
      <w:tblGrid>
        <w:gridCol w:w="960"/>
        <w:gridCol w:w="3780"/>
        <w:gridCol w:w="2320"/>
        <w:gridCol w:w="2500"/>
      </w:tblGrid>
      <w:tr w:rsidR="004F30E8" w:rsidRPr="004F30E8" w:rsidTr="004F30E8">
        <w:trPr>
          <w:trHeight w:val="31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30E8" w:rsidRPr="004F30E8" w:rsidRDefault="005835AC" w:rsidP="004F30E8">
            <w:pPr>
              <w:spacing w:after="0" w:line="240" w:lineRule="auto"/>
              <w:jc w:val="center"/>
              <w:rPr>
                <w:rFonts w:ascii="Cambria" w:eastAsia="Times New Roman" w:hAnsi="Cambria" w:cs="Calibri"/>
                <w:b/>
                <w:bCs/>
                <w:color w:val="000000"/>
                <w:sz w:val="24"/>
                <w:szCs w:val="24"/>
              </w:rPr>
            </w:pPr>
            <w:r>
              <w:rPr>
                <w:rFonts w:ascii="Cambria" w:eastAsia="Times New Roman" w:hAnsi="Cambria" w:cs="Calibri"/>
                <w:b/>
                <w:bCs/>
                <w:color w:val="000000"/>
                <w:sz w:val="24"/>
                <w:szCs w:val="24"/>
              </w:rPr>
              <w:t>Date</w:t>
            </w:r>
          </w:p>
        </w:tc>
        <w:tc>
          <w:tcPr>
            <w:tcW w:w="3780" w:type="dxa"/>
            <w:tcBorders>
              <w:top w:val="single" w:sz="4" w:space="0" w:color="auto"/>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b/>
                <w:bCs/>
                <w:color w:val="000000"/>
                <w:sz w:val="24"/>
                <w:szCs w:val="24"/>
              </w:rPr>
            </w:pPr>
            <w:r w:rsidRPr="004F30E8">
              <w:rPr>
                <w:rFonts w:ascii="Cambria" w:eastAsia="Times New Roman" w:hAnsi="Cambria" w:cs="Calibri"/>
                <w:b/>
                <w:bCs/>
                <w:color w:val="000000"/>
                <w:sz w:val="24"/>
                <w:szCs w:val="24"/>
              </w:rPr>
              <w:t>Account name</w:t>
            </w:r>
          </w:p>
        </w:tc>
        <w:tc>
          <w:tcPr>
            <w:tcW w:w="2320" w:type="dxa"/>
            <w:tcBorders>
              <w:top w:val="single" w:sz="4" w:space="0" w:color="auto"/>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b/>
                <w:bCs/>
                <w:color w:val="000000"/>
                <w:sz w:val="24"/>
                <w:szCs w:val="24"/>
              </w:rPr>
            </w:pPr>
            <w:r w:rsidRPr="004F30E8">
              <w:rPr>
                <w:rFonts w:ascii="Cambria" w:eastAsia="Times New Roman" w:hAnsi="Cambria" w:cs="Calibri"/>
                <w:b/>
                <w:bCs/>
                <w:color w:val="000000"/>
                <w:sz w:val="24"/>
                <w:szCs w:val="24"/>
              </w:rPr>
              <w:t>Debit $</w:t>
            </w:r>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b/>
                <w:bCs/>
                <w:color w:val="000000"/>
                <w:sz w:val="24"/>
                <w:szCs w:val="24"/>
              </w:rPr>
            </w:pPr>
            <w:r w:rsidRPr="004F30E8">
              <w:rPr>
                <w:rFonts w:ascii="Cambria" w:eastAsia="Times New Roman" w:hAnsi="Cambria" w:cs="Calibri"/>
                <w:b/>
                <w:bCs/>
                <w:color w:val="000000"/>
                <w:sz w:val="24"/>
                <w:szCs w:val="24"/>
              </w:rPr>
              <w:t>Credit $</w:t>
            </w:r>
          </w:p>
        </w:tc>
      </w:tr>
      <w:tr w:rsidR="004F30E8" w:rsidRPr="004F30E8" w:rsidTr="004F30E8">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378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232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250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1</w:t>
            </w:r>
          </w:p>
        </w:tc>
        <w:tc>
          <w:tcPr>
            <w:tcW w:w="3780" w:type="dxa"/>
            <w:tcBorders>
              <w:top w:val="nil"/>
              <w:left w:val="nil"/>
              <w:bottom w:val="single" w:sz="4" w:space="0" w:color="auto"/>
              <w:right w:val="single" w:sz="4" w:space="0" w:color="auto"/>
            </w:tcBorders>
            <w:shd w:val="clear" w:color="auto" w:fill="auto"/>
            <w:noWrap/>
            <w:vAlign w:val="bottom"/>
            <w:hideMark/>
          </w:tcPr>
          <w:p w:rsidR="004F30E8" w:rsidRPr="004F30E8" w:rsidRDefault="005835AC" w:rsidP="004F30E8">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Depreciation Expense - E</w:t>
            </w:r>
            <w:r w:rsidR="004F30E8" w:rsidRPr="004F30E8">
              <w:rPr>
                <w:rFonts w:ascii="Cambria" w:eastAsia="Times New Roman" w:hAnsi="Cambria" w:cs="Calibri"/>
                <w:color w:val="000000"/>
                <w:sz w:val="24"/>
                <w:szCs w:val="24"/>
              </w:rPr>
              <w:t>quipment</w:t>
            </w:r>
          </w:p>
        </w:tc>
        <w:tc>
          <w:tcPr>
            <w:tcW w:w="232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56200</w:t>
            </w:r>
          </w:p>
        </w:tc>
        <w:tc>
          <w:tcPr>
            <w:tcW w:w="250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3780" w:type="dxa"/>
            <w:tcBorders>
              <w:top w:val="nil"/>
              <w:left w:val="nil"/>
              <w:bottom w:val="single" w:sz="4" w:space="0" w:color="auto"/>
              <w:right w:val="single" w:sz="4" w:space="0" w:color="auto"/>
            </w:tcBorders>
            <w:shd w:val="clear" w:color="auto" w:fill="auto"/>
            <w:noWrap/>
            <w:vAlign w:val="bottom"/>
            <w:hideMark/>
          </w:tcPr>
          <w:p w:rsidR="004F30E8" w:rsidRPr="004F30E8" w:rsidRDefault="005835AC" w:rsidP="004F30E8">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Accumulated D</w:t>
            </w:r>
            <w:r w:rsidR="004F30E8" w:rsidRPr="004F30E8">
              <w:rPr>
                <w:rFonts w:ascii="Cambria" w:eastAsia="Times New Roman" w:hAnsi="Cambria" w:cs="Calibri"/>
                <w:color w:val="000000"/>
                <w:sz w:val="24"/>
                <w:szCs w:val="24"/>
              </w:rPr>
              <w:t>epreciatio</w:t>
            </w:r>
            <w:r w:rsidR="003F48D0">
              <w:rPr>
                <w:rFonts w:ascii="Cambria" w:eastAsia="Times New Roman" w:hAnsi="Cambria" w:cs="Calibri"/>
                <w:color w:val="000000"/>
                <w:sz w:val="24"/>
                <w:szCs w:val="24"/>
              </w:rPr>
              <w:t>n -E</w:t>
            </w:r>
            <w:r w:rsidR="004F30E8" w:rsidRPr="004F30E8">
              <w:rPr>
                <w:rFonts w:ascii="Cambria" w:eastAsia="Times New Roman" w:hAnsi="Cambria" w:cs="Calibri"/>
                <w:color w:val="000000"/>
                <w:sz w:val="24"/>
                <w:szCs w:val="24"/>
              </w:rPr>
              <w:t>quip</w:t>
            </w:r>
            <w:r>
              <w:rPr>
                <w:rFonts w:ascii="Cambria" w:eastAsia="Times New Roman" w:hAnsi="Cambria" w:cs="Calibri"/>
                <w:color w:val="000000"/>
                <w:sz w:val="24"/>
                <w:szCs w:val="24"/>
              </w:rPr>
              <w:t>ment</w:t>
            </w:r>
          </w:p>
        </w:tc>
        <w:tc>
          <w:tcPr>
            <w:tcW w:w="232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250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56200</w:t>
            </w:r>
          </w:p>
        </w:tc>
      </w:tr>
      <w:tr w:rsidR="004F30E8" w:rsidRPr="004F30E8" w:rsidTr="004F30E8">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378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232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250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bl>
    <w:p w:rsidR="00163680" w:rsidRPr="00163680" w:rsidRDefault="00163680" w:rsidP="00163680">
      <w:pPr>
        <w:spacing w:after="0" w:line="240" w:lineRule="auto"/>
        <w:rPr>
          <w:rFonts w:ascii="Cambria" w:eastAsia="Times New Roman" w:hAnsi="Cambria" w:cs="Calibri"/>
          <w:b/>
          <w:sz w:val="24"/>
          <w:szCs w:val="24"/>
        </w:rPr>
      </w:pPr>
    </w:p>
    <w:p w:rsidR="00163680" w:rsidRDefault="00163680" w:rsidP="00163680">
      <w:pPr>
        <w:spacing w:after="0" w:line="240" w:lineRule="auto"/>
        <w:rPr>
          <w:rFonts w:ascii="Cambria" w:eastAsia="Times New Roman" w:hAnsi="Cambria" w:cs="Calibri"/>
          <w:sz w:val="24"/>
          <w:szCs w:val="24"/>
        </w:rPr>
      </w:pPr>
    </w:p>
    <w:p w:rsidR="004F30E8" w:rsidRPr="004F30E8" w:rsidRDefault="004F30E8" w:rsidP="004F30E8">
      <w:pPr>
        <w:spacing w:after="0" w:line="240" w:lineRule="auto"/>
        <w:rPr>
          <w:rFonts w:ascii="Cambria" w:eastAsia="Times New Roman" w:hAnsi="Cambria" w:cs="Calibri"/>
          <w:b/>
          <w:bCs/>
          <w:color w:val="000000"/>
          <w:sz w:val="24"/>
          <w:szCs w:val="24"/>
          <w:u w:val="single"/>
        </w:rPr>
      </w:pPr>
      <w:r w:rsidRPr="004F30E8">
        <w:rPr>
          <w:rFonts w:ascii="Cambria" w:eastAsia="Times New Roman" w:hAnsi="Cambria" w:cs="Calibri"/>
          <w:b/>
          <w:bCs/>
          <w:color w:val="000000"/>
          <w:sz w:val="24"/>
          <w:szCs w:val="24"/>
          <w:u w:val="single"/>
        </w:rPr>
        <w:t>Ch.10 problem 10.3A</w:t>
      </w:r>
    </w:p>
    <w:p w:rsidR="00163680" w:rsidRDefault="00163680" w:rsidP="00163680">
      <w:pPr>
        <w:spacing w:after="0" w:line="240" w:lineRule="auto"/>
        <w:rPr>
          <w:rFonts w:ascii="Cambria" w:eastAsia="Times New Roman" w:hAnsi="Cambria" w:cs="Calibri"/>
          <w:sz w:val="24"/>
          <w:szCs w:val="24"/>
        </w:rPr>
      </w:pPr>
    </w:p>
    <w:p w:rsidR="004F30E8" w:rsidRDefault="00042715" w:rsidP="004F30E8">
      <w:pPr>
        <w:pStyle w:val="ListParagraph"/>
        <w:numPr>
          <w:ilvl w:val="0"/>
          <w:numId w:val="15"/>
        </w:numPr>
        <w:spacing w:after="0" w:line="240" w:lineRule="auto"/>
        <w:jc w:val="center"/>
        <w:rPr>
          <w:rFonts w:ascii="Cambria" w:eastAsia="Times New Roman" w:hAnsi="Cambria" w:cs="Calibri"/>
          <w:b/>
          <w:sz w:val="24"/>
          <w:szCs w:val="24"/>
        </w:rPr>
      </w:pPr>
      <w:r>
        <w:rPr>
          <w:rFonts w:ascii="Cambria" w:eastAsia="Times New Roman" w:hAnsi="Cambria" w:cs="Calibri"/>
          <w:b/>
          <w:sz w:val="24"/>
          <w:szCs w:val="24"/>
        </w:rPr>
        <w:t>Journal E</w:t>
      </w:r>
      <w:r w:rsidR="004F30E8" w:rsidRPr="004F30E8">
        <w:rPr>
          <w:rFonts w:ascii="Cambria" w:eastAsia="Times New Roman" w:hAnsi="Cambria" w:cs="Calibri"/>
          <w:b/>
          <w:sz w:val="24"/>
          <w:szCs w:val="24"/>
        </w:rPr>
        <w:t>ntries</w:t>
      </w:r>
    </w:p>
    <w:p w:rsidR="004F30E8" w:rsidRDefault="004F30E8" w:rsidP="004F30E8">
      <w:pPr>
        <w:spacing w:after="0" w:line="240" w:lineRule="auto"/>
        <w:rPr>
          <w:rFonts w:ascii="Cambria" w:eastAsia="Times New Roman" w:hAnsi="Cambria" w:cs="Calibri"/>
          <w:b/>
          <w:sz w:val="24"/>
          <w:szCs w:val="24"/>
        </w:rPr>
      </w:pPr>
    </w:p>
    <w:p w:rsidR="004F30E8" w:rsidRDefault="004F30E8" w:rsidP="004F30E8">
      <w:pPr>
        <w:spacing w:after="0" w:line="240" w:lineRule="auto"/>
        <w:rPr>
          <w:rFonts w:ascii="Cambria" w:eastAsia="Times New Roman" w:hAnsi="Cambria" w:cs="Calibri"/>
          <w:b/>
          <w:sz w:val="24"/>
          <w:szCs w:val="24"/>
        </w:rPr>
      </w:pPr>
    </w:p>
    <w:tbl>
      <w:tblPr>
        <w:tblW w:w="10153" w:type="dxa"/>
        <w:tblInd w:w="93" w:type="dxa"/>
        <w:tblLook w:val="04A0"/>
      </w:tblPr>
      <w:tblGrid>
        <w:gridCol w:w="1673"/>
        <w:gridCol w:w="5267"/>
        <w:gridCol w:w="1692"/>
        <w:gridCol w:w="1521"/>
      </w:tblGrid>
      <w:tr w:rsidR="004F30E8" w:rsidRPr="004F30E8" w:rsidTr="004F30E8">
        <w:trPr>
          <w:trHeight w:val="320"/>
        </w:trPr>
        <w:tc>
          <w:tcPr>
            <w:tcW w:w="1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b/>
                <w:bCs/>
                <w:color w:val="000000"/>
                <w:sz w:val="24"/>
                <w:szCs w:val="24"/>
              </w:rPr>
            </w:pPr>
            <w:r w:rsidRPr="004F30E8">
              <w:rPr>
                <w:rFonts w:ascii="Cambria" w:eastAsia="Times New Roman" w:hAnsi="Cambria" w:cs="Calibri"/>
                <w:b/>
                <w:bCs/>
                <w:color w:val="000000"/>
                <w:sz w:val="24"/>
                <w:szCs w:val="24"/>
              </w:rPr>
              <w:t>Date</w:t>
            </w:r>
          </w:p>
        </w:tc>
        <w:tc>
          <w:tcPr>
            <w:tcW w:w="5267" w:type="dxa"/>
            <w:tcBorders>
              <w:top w:val="single" w:sz="4" w:space="0" w:color="auto"/>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b/>
                <w:bCs/>
                <w:color w:val="000000"/>
                <w:sz w:val="24"/>
                <w:szCs w:val="24"/>
              </w:rPr>
            </w:pPr>
            <w:r w:rsidRPr="004F30E8">
              <w:rPr>
                <w:rFonts w:ascii="Cambria" w:eastAsia="Times New Roman" w:hAnsi="Cambria" w:cs="Calibri"/>
                <w:b/>
                <w:bCs/>
                <w:color w:val="000000"/>
                <w:sz w:val="24"/>
                <w:szCs w:val="24"/>
              </w:rPr>
              <w:t>Particulars</w:t>
            </w:r>
          </w:p>
        </w:tc>
        <w:tc>
          <w:tcPr>
            <w:tcW w:w="1692" w:type="dxa"/>
            <w:tcBorders>
              <w:top w:val="single" w:sz="4" w:space="0" w:color="auto"/>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b/>
                <w:bCs/>
                <w:color w:val="000000"/>
                <w:sz w:val="24"/>
                <w:szCs w:val="24"/>
              </w:rPr>
            </w:pPr>
            <w:r w:rsidRPr="004F30E8">
              <w:rPr>
                <w:rFonts w:ascii="Cambria" w:eastAsia="Times New Roman" w:hAnsi="Cambria" w:cs="Calibri"/>
                <w:b/>
                <w:bCs/>
                <w:color w:val="000000"/>
                <w:sz w:val="24"/>
                <w:szCs w:val="24"/>
              </w:rPr>
              <w:t>Debit $</w:t>
            </w:r>
          </w:p>
        </w:tc>
        <w:tc>
          <w:tcPr>
            <w:tcW w:w="1521" w:type="dxa"/>
            <w:tcBorders>
              <w:top w:val="single" w:sz="4" w:space="0" w:color="auto"/>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b/>
                <w:bCs/>
                <w:color w:val="000000"/>
                <w:sz w:val="24"/>
                <w:szCs w:val="24"/>
              </w:rPr>
            </w:pPr>
            <w:r w:rsidRPr="004F30E8">
              <w:rPr>
                <w:rFonts w:ascii="Cambria" w:eastAsia="Times New Roman" w:hAnsi="Cambria" w:cs="Calibri"/>
                <w:b/>
                <w:bCs/>
                <w:color w:val="000000"/>
                <w:sz w:val="24"/>
                <w:szCs w:val="24"/>
              </w:rPr>
              <w:t>Credit $</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6-Aug</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xml:space="preserve"> Cash </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12000</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xml:space="preserve">     Notes payable</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12000</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16-Sep</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xml:space="preserve"> Office equipment</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18000</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xml:space="preserve">      Notes payable</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18000</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20-Sep</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xml:space="preserve">  Notes payable</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12000</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xml:space="preserve">  Interest expense (12000 * 12%*(45/360))</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180</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xml:space="preserve">           cash</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12180</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1-Nov</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xml:space="preserve"> Cash </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250000</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xml:space="preserve">     Notes payable</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250000</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1-Dec</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xml:space="preserve">  Inventory</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5000</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xml:space="preserve">      Notes payable</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5000</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16-Dec</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xml:space="preserve">  Notes payable</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18000</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xml:space="preserve">  Interest expense (18000 * 10%*(3/12))</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450</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5835AC" w:rsidP="004F30E8">
            <w:pPr>
              <w:spacing w:after="0" w:line="240" w:lineRule="auto"/>
              <w:rPr>
                <w:rFonts w:ascii="Cambria" w:eastAsia="Times New Roman" w:hAnsi="Cambria" w:cs="Calibri"/>
                <w:color w:val="000000"/>
                <w:sz w:val="24"/>
                <w:szCs w:val="24"/>
              </w:rPr>
            </w:pPr>
            <w:r>
              <w:rPr>
                <w:rFonts w:ascii="Cambria" w:eastAsia="Times New Roman" w:hAnsi="Cambria" w:cs="Calibri"/>
                <w:color w:val="000000"/>
                <w:sz w:val="24"/>
                <w:szCs w:val="24"/>
              </w:rPr>
              <w:t xml:space="preserve">           C</w:t>
            </w:r>
            <w:r w:rsidR="004F30E8" w:rsidRPr="004F30E8">
              <w:rPr>
                <w:rFonts w:ascii="Cambria" w:eastAsia="Times New Roman" w:hAnsi="Cambria" w:cs="Calibri"/>
                <w:color w:val="000000"/>
                <w:sz w:val="24"/>
                <w:szCs w:val="24"/>
              </w:rPr>
              <w:t>ash</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450</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xml:space="preserve">           Notes payable</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18000</w:t>
            </w:r>
          </w:p>
        </w:tc>
      </w:tr>
      <w:tr w:rsidR="004F30E8" w:rsidRPr="004F30E8" w:rsidTr="004F30E8">
        <w:trPr>
          <w:trHeight w:val="320"/>
        </w:trPr>
        <w:tc>
          <w:tcPr>
            <w:tcW w:w="1673"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26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692"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521"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bl>
    <w:p w:rsidR="004F30E8" w:rsidRDefault="004F30E8" w:rsidP="004F30E8">
      <w:pPr>
        <w:spacing w:after="0" w:line="240" w:lineRule="auto"/>
        <w:rPr>
          <w:rFonts w:ascii="Cambria" w:eastAsia="Times New Roman" w:hAnsi="Cambria" w:cs="Calibri"/>
          <w:sz w:val="24"/>
          <w:szCs w:val="24"/>
        </w:rPr>
      </w:pPr>
    </w:p>
    <w:p w:rsidR="004F30E8" w:rsidRDefault="00042715" w:rsidP="004F30E8">
      <w:pPr>
        <w:pStyle w:val="ListParagraph"/>
        <w:numPr>
          <w:ilvl w:val="0"/>
          <w:numId w:val="15"/>
        </w:numPr>
        <w:spacing w:after="0" w:line="240" w:lineRule="auto"/>
        <w:jc w:val="center"/>
        <w:rPr>
          <w:rFonts w:ascii="Cambria" w:eastAsia="Times New Roman" w:hAnsi="Cambria" w:cs="Calibri"/>
          <w:b/>
          <w:sz w:val="24"/>
          <w:szCs w:val="24"/>
        </w:rPr>
      </w:pPr>
      <w:r>
        <w:rPr>
          <w:rFonts w:ascii="Cambria" w:eastAsia="Times New Roman" w:hAnsi="Cambria" w:cs="Calibri"/>
          <w:b/>
          <w:sz w:val="24"/>
          <w:szCs w:val="24"/>
        </w:rPr>
        <w:t>Journal E</w:t>
      </w:r>
      <w:r w:rsidR="004F30E8" w:rsidRPr="004F30E8">
        <w:rPr>
          <w:rFonts w:ascii="Cambria" w:eastAsia="Times New Roman" w:hAnsi="Cambria" w:cs="Calibri"/>
          <w:b/>
          <w:sz w:val="24"/>
          <w:szCs w:val="24"/>
        </w:rPr>
        <w:t>ntry</w:t>
      </w:r>
    </w:p>
    <w:p w:rsidR="004F30E8" w:rsidRDefault="004F30E8" w:rsidP="004F30E8">
      <w:pPr>
        <w:pStyle w:val="ListParagraph"/>
        <w:spacing w:after="0" w:line="240" w:lineRule="auto"/>
        <w:rPr>
          <w:rFonts w:ascii="Cambria" w:eastAsia="Times New Roman" w:hAnsi="Cambria" w:cs="Calibri"/>
          <w:b/>
          <w:sz w:val="24"/>
          <w:szCs w:val="24"/>
        </w:rPr>
      </w:pPr>
    </w:p>
    <w:tbl>
      <w:tblPr>
        <w:tblW w:w="10364" w:type="dxa"/>
        <w:tblInd w:w="93" w:type="dxa"/>
        <w:tblLook w:val="04A0"/>
      </w:tblPr>
      <w:tblGrid>
        <w:gridCol w:w="1708"/>
        <w:gridCol w:w="5376"/>
        <w:gridCol w:w="1727"/>
        <w:gridCol w:w="1553"/>
      </w:tblGrid>
      <w:tr w:rsidR="004F30E8" w:rsidRPr="004F30E8" w:rsidTr="004F30E8">
        <w:trPr>
          <w:trHeight w:val="341"/>
        </w:trPr>
        <w:tc>
          <w:tcPr>
            <w:tcW w:w="17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b/>
                <w:bCs/>
                <w:color w:val="000000"/>
                <w:sz w:val="24"/>
                <w:szCs w:val="24"/>
              </w:rPr>
            </w:pPr>
            <w:r w:rsidRPr="004F30E8">
              <w:rPr>
                <w:rFonts w:ascii="Cambria" w:eastAsia="Times New Roman" w:hAnsi="Cambria" w:cs="Calibri"/>
                <w:b/>
                <w:bCs/>
                <w:color w:val="000000"/>
                <w:sz w:val="24"/>
                <w:szCs w:val="24"/>
              </w:rPr>
              <w:t>Date</w:t>
            </w:r>
          </w:p>
        </w:tc>
        <w:tc>
          <w:tcPr>
            <w:tcW w:w="5376" w:type="dxa"/>
            <w:tcBorders>
              <w:top w:val="single" w:sz="4" w:space="0" w:color="auto"/>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b/>
                <w:bCs/>
                <w:color w:val="000000"/>
                <w:sz w:val="24"/>
                <w:szCs w:val="24"/>
              </w:rPr>
            </w:pPr>
            <w:r w:rsidRPr="004F30E8">
              <w:rPr>
                <w:rFonts w:ascii="Cambria" w:eastAsia="Times New Roman" w:hAnsi="Cambria" w:cs="Calibri"/>
                <w:b/>
                <w:bCs/>
                <w:color w:val="000000"/>
                <w:sz w:val="24"/>
                <w:szCs w:val="24"/>
              </w:rPr>
              <w:t>Particulars</w:t>
            </w:r>
          </w:p>
        </w:tc>
        <w:tc>
          <w:tcPr>
            <w:tcW w:w="1727" w:type="dxa"/>
            <w:tcBorders>
              <w:top w:val="single" w:sz="4" w:space="0" w:color="auto"/>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b/>
                <w:bCs/>
                <w:color w:val="000000"/>
                <w:sz w:val="24"/>
                <w:szCs w:val="24"/>
              </w:rPr>
            </w:pPr>
            <w:r w:rsidRPr="004F30E8">
              <w:rPr>
                <w:rFonts w:ascii="Cambria" w:eastAsia="Times New Roman" w:hAnsi="Cambria" w:cs="Calibri"/>
                <w:b/>
                <w:bCs/>
                <w:color w:val="000000"/>
                <w:sz w:val="24"/>
                <w:szCs w:val="24"/>
              </w:rPr>
              <w:t>Debit $</w:t>
            </w:r>
          </w:p>
        </w:tc>
        <w:tc>
          <w:tcPr>
            <w:tcW w:w="1553" w:type="dxa"/>
            <w:tcBorders>
              <w:top w:val="single" w:sz="4" w:space="0" w:color="auto"/>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b/>
                <w:bCs/>
                <w:color w:val="000000"/>
                <w:sz w:val="24"/>
                <w:szCs w:val="24"/>
              </w:rPr>
            </w:pPr>
            <w:r w:rsidRPr="004F30E8">
              <w:rPr>
                <w:rFonts w:ascii="Cambria" w:eastAsia="Times New Roman" w:hAnsi="Cambria" w:cs="Calibri"/>
                <w:b/>
                <w:bCs/>
                <w:color w:val="000000"/>
                <w:sz w:val="24"/>
                <w:szCs w:val="24"/>
              </w:rPr>
              <w:t>Credit $</w:t>
            </w:r>
          </w:p>
        </w:tc>
      </w:tr>
      <w:tr w:rsidR="004F30E8" w:rsidRPr="004F30E8" w:rsidTr="004F30E8">
        <w:trPr>
          <w:trHeight w:val="341"/>
        </w:trPr>
        <w:tc>
          <w:tcPr>
            <w:tcW w:w="1708"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376"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72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553"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41"/>
        </w:trPr>
        <w:tc>
          <w:tcPr>
            <w:tcW w:w="1708"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31-Dec</w:t>
            </w:r>
          </w:p>
        </w:tc>
        <w:tc>
          <w:tcPr>
            <w:tcW w:w="5376"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xml:space="preserve"> Interest expense</w:t>
            </w:r>
          </w:p>
        </w:tc>
        <w:tc>
          <w:tcPr>
            <w:tcW w:w="172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6428</w:t>
            </w:r>
          </w:p>
        </w:tc>
        <w:tc>
          <w:tcPr>
            <w:tcW w:w="1553"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41"/>
        </w:trPr>
        <w:tc>
          <w:tcPr>
            <w:tcW w:w="1708"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376"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xml:space="preserve">      Interest payable</w:t>
            </w:r>
          </w:p>
        </w:tc>
        <w:tc>
          <w:tcPr>
            <w:tcW w:w="172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553"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right"/>
              <w:rPr>
                <w:rFonts w:ascii="Cambria" w:eastAsia="Times New Roman" w:hAnsi="Cambria" w:cs="Calibri"/>
                <w:color w:val="000000"/>
                <w:sz w:val="24"/>
                <w:szCs w:val="24"/>
              </w:rPr>
            </w:pPr>
            <w:r w:rsidRPr="004F30E8">
              <w:rPr>
                <w:rFonts w:ascii="Cambria" w:eastAsia="Times New Roman" w:hAnsi="Cambria" w:cs="Calibri"/>
                <w:color w:val="000000"/>
                <w:sz w:val="24"/>
                <w:szCs w:val="24"/>
              </w:rPr>
              <w:t>6428</w:t>
            </w:r>
          </w:p>
        </w:tc>
      </w:tr>
      <w:tr w:rsidR="004F30E8" w:rsidRPr="004F30E8" w:rsidTr="004F30E8">
        <w:trPr>
          <w:trHeight w:val="341"/>
        </w:trPr>
        <w:tc>
          <w:tcPr>
            <w:tcW w:w="1708"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376"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727"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553"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bl>
    <w:p w:rsidR="004F30E8" w:rsidRDefault="004F30E8" w:rsidP="004F30E8">
      <w:pPr>
        <w:spacing w:after="0" w:line="240" w:lineRule="auto"/>
        <w:rPr>
          <w:rFonts w:ascii="Cambria" w:eastAsia="Times New Roman" w:hAnsi="Cambria" w:cs="Calibri"/>
          <w:sz w:val="24"/>
          <w:szCs w:val="24"/>
        </w:rPr>
      </w:pPr>
    </w:p>
    <w:p w:rsidR="004F30E8" w:rsidRDefault="00DF6528" w:rsidP="004F30E8">
      <w:pPr>
        <w:pStyle w:val="ListParagraph"/>
        <w:numPr>
          <w:ilvl w:val="0"/>
          <w:numId w:val="15"/>
        </w:numPr>
        <w:spacing w:after="0" w:line="240" w:lineRule="auto"/>
        <w:rPr>
          <w:rFonts w:ascii="Cambria" w:eastAsia="Times New Roman" w:hAnsi="Cambria" w:cs="Calibri"/>
          <w:sz w:val="24"/>
          <w:szCs w:val="24"/>
        </w:rPr>
      </w:pPr>
      <w:r>
        <w:rPr>
          <w:rFonts w:ascii="Cambria" w:eastAsia="Times New Roman" w:hAnsi="Cambria" w:cs="Calibri"/>
          <w:sz w:val="24"/>
          <w:szCs w:val="24"/>
        </w:rPr>
        <w:t>The H</w:t>
      </w:r>
      <w:r w:rsidR="004F30E8" w:rsidRPr="004F30E8">
        <w:rPr>
          <w:rFonts w:ascii="Cambria" w:eastAsia="Times New Roman" w:hAnsi="Cambria" w:cs="Calibri"/>
          <w:sz w:val="24"/>
          <w:szCs w:val="24"/>
        </w:rPr>
        <w:t>igherrate of interest on the new note may be associated with the increased risk of collecting in 30days the $18,000 principal plus accrued interest due.</w:t>
      </w:r>
    </w:p>
    <w:p w:rsidR="004F30E8" w:rsidRDefault="004F30E8" w:rsidP="004F30E8">
      <w:pPr>
        <w:spacing w:after="0" w:line="240" w:lineRule="auto"/>
        <w:rPr>
          <w:rFonts w:ascii="Cambria" w:eastAsia="Times New Roman" w:hAnsi="Cambria" w:cs="Calibri"/>
          <w:sz w:val="24"/>
          <w:szCs w:val="24"/>
        </w:rPr>
      </w:pPr>
    </w:p>
    <w:p w:rsidR="004F30E8" w:rsidRPr="004F30E8" w:rsidRDefault="00DF6528" w:rsidP="004F30E8">
      <w:pPr>
        <w:spacing w:after="0" w:line="240" w:lineRule="auto"/>
        <w:jc w:val="center"/>
        <w:rPr>
          <w:rFonts w:ascii="Cambria" w:eastAsia="Times New Roman" w:hAnsi="Cambria" w:cs="Calibri"/>
          <w:b/>
          <w:sz w:val="24"/>
          <w:szCs w:val="24"/>
        </w:rPr>
      </w:pPr>
      <w:r>
        <w:rPr>
          <w:rFonts w:ascii="Cambria" w:eastAsia="Times New Roman" w:hAnsi="Cambria" w:cs="Calibri"/>
          <w:b/>
          <w:sz w:val="24"/>
          <w:szCs w:val="24"/>
        </w:rPr>
        <w:t>Calculation of Interest E</w:t>
      </w:r>
      <w:r w:rsidR="004F30E8" w:rsidRPr="004F30E8">
        <w:rPr>
          <w:rFonts w:ascii="Cambria" w:eastAsia="Times New Roman" w:hAnsi="Cambria" w:cs="Calibri"/>
          <w:b/>
          <w:sz w:val="24"/>
          <w:szCs w:val="24"/>
        </w:rPr>
        <w:t>xpenses</w:t>
      </w:r>
    </w:p>
    <w:p w:rsidR="004F30E8" w:rsidRDefault="004F30E8" w:rsidP="004F30E8">
      <w:pPr>
        <w:spacing w:after="0" w:line="240" w:lineRule="auto"/>
        <w:rPr>
          <w:rFonts w:ascii="Cambria" w:eastAsia="Times New Roman" w:hAnsi="Cambria" w:cs="Calibri"/>
          <w:sz w:val="24"/>
          <w:szCs w:val="24"/>
        </w:rPr>
      </w:pPr>
    </w:p>
    <w:tbl>
      <w:tblPr>
        <w:tblW w:w="9080" w:type="dxa"/>
        <w:tblInd w:w="93" w:type="dxa"/>
        <w:tblLook w:val="04A0"/>
      </w:tblPr>
      <w:tblGrid>
        <w:gridCol w:w="1760"/>
        <w:gridCol w:w="5540"/>
        <w:gridCol w:w="1780"/>
      </w:tblGrid>
      <w:tr w:rsidR="004F30E8" w:rsidRPr="004F30E8" w:rsidTr="004F30E8">
        <w:trPr>
          <w:trHeight w:val="315"/>
        </w:trPr>
        <w:tc>
          <w:tcPr>
            <w:tcW w:w="1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Mike Swanson</w:t>
            </w:r>
          </w:p>
        </w:tc>
        <w:tc>
          <w:tcPr>
            <w:tcW w:w="5540" w:type="dxa"/>
            <w:tcBorders>
              <w:top w:val="single" w:sz="4" w:space="0" w:color="auto"/>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$250000 * 15% *2/12</w:t>
            </w:r>
          </w:p>
        </w:tc>
        <w:tc>
          <w:tcPr>
            <w:tcW w:w="1780" w:type="dxa"/>
            <w:tcBorders>
              <w:top w:val="single" w:sz="4" w:space="0" w:color="auto"/>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6250</w:t>
            </w:r>
          </w:p>
        </w:tc>
      </w:tr>
      <w:tr w:rsidR="004F30E8" w:rsidRPr="004F30E8" w:rsidTr="004F30E8">
        <w:trPr>
          <w:trHeight w:val="315"/>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54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78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15"/>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Gathman corp.</w:t>
            </w:r>
          </w:p>
        </w:tc>
        <w:tc>
          <w:tcPr>
            <w:tcW w:w="554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$ 5000 * 14% *1/12</w:t>
            </w:r>
          </w:p>
        </w:tc>
        <w:tc>
          <w:tcPr>
            <w:tcW w:w="178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58.33333333</w:t>
            </w:r>
          </w:p>
        </w:tc>
      </w:tr>
      <w:tr w:rsidR="004F30E8" w:rsidRPr="004F30E8" w:rsidTr="004F30E8">
        <w:trPr>
          <w:trHeight w:val="315"/>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54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78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15"/>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Seawald equip</w:t>
            </w:r>
          </w:p>
        </w:tc>
        <w:tc>
          <w:tcPr>
            <w:tcW w:w="554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$ 18000 * 16% * (1/12)*(1/2)</w:t>
            </w:r>
          </w:p>
        </w:tc>
        <w:tc>
          <w:tcPr>
            <w:tcW w:w="178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120</w:t>
            </w:r>
          </w:p>
        </w:tc>
      </w:tr>
      <w:tr w:rsidR="004F30E8" w:rsidRPr="004F30E8" w:rsidTr="004F30E8">
        <w:trPr>
          <w:trHeight w:val="315"/>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554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c>
          <w:tcPr>
            <w:tcW w:w="178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 </w:t>
            </w:r>
          </w:p>
        </w:tc>
      </w:tr>
      <w:tr w:rsidR="004F30E8" w:rsidRPr="004F30E8" w:rsidTr="004F30E8">
        <w:trPr>
          <w:trHeight w:val="315"/>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Interest expense</w:t>
            </w:r>
          </w:p>
        </w:tc>
        <w:tc>
          <w:tcPr>
            <w:tcW w:w="554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jc w:val="center"/>
              <w:rPr>
                <w:rFonts w:ascii="Cambria" w:eastAsia="Times New Roman" w:hAnsi="Cambria" w:cs="Calibri"/>
                <w:color w:val="000000"/>
                <w:sz w:val="24"/>
                <w:szCs w:val="24"/>
              </w:rPr>
            </w:pPr>
            <w:r w:rsidRPr="004F30E8">
              <w:rPr>
                <w:rFonts w:ascii="Cambria" w:eastAsia="Times New Roman" w:hAnsi="Cambria" w:cs="Calibri"/>
                <w:color w:val="000000"/>
                <w:sz w:val="24"/>
                <w:szCs w:val="24"/>
              </w:rPr>
              <w:t>$ 6250 + $ 58 + $ 120</w:t>
            </w:r>
          </w:p>
        </w:tc>
        <w:tc>
          <w:tcPr>
            <w:tcW w:w="1780" w:type="dxa"/>
            <w:tcBorders>
              <w:top w:val="nil"/>
              <w:left w:val="nil"/>
              <w:bottom w:val="single" w:sz="4" w:space="0" w:color="auto"/>
              <w:right w:val="single" w:sz="4" w:space="0" w:color="auto"/>
            </w:tcBorders>
            <w:shd w:val="clear" w:color="auto" w:fill="auto"/>
            <w:noWrap/>
            <w:vAlign w:val="bottom"/>
            <w:hideMark/>
          </w:tcPr>
          <w:p w:rsidR="004F30E8" w:rsidRPr="004F30E8" w:rsidRDefault="004F30E8" w:rsidP="004F30E8">
            <w:pPr>
              <w:spacing w:after="0" w:line="240" w:lineRule="auto"/>
              <w:rPr>
                <w:rFonts w:ascii="Cambria" w:eastAsia="Times New Roman" w:hAnsi="Cambria" w:cs="Calibri"/>
                <w:color w:val="000000"/>
                <w:sz w:val="24"/>
                <w:szCs w:val="24"/>
              </w:rPr>
            </w:pPr>
            <w:r w:rsidRPr="004F30E8">
              <w:rPr>
                <w:rFonts w:ascii="Cambria" w:eastAsia="Times New Roman" w:hAnsi="Cambria" w:cs="Calibri"/>
                <w:color w:val="000000"/>
                <w:sz w:val="24"/>
                <w:szCs w:val="24"/>
              </w:rPr>
              <w:t>6428</w:t>
            </w:r>
          </w:p>
        </w:tc>
      </w:tr>
    </w:tbl>
    <w:p w:rsidR="004F30E8" w:rsidRDefault="004F30E8" w:rsidP="004F30E8">
      <w:pPr>
        <w:spacing w:after="0" w:line="240" w:lineRule="auto"/>
        <w:rPr>
          <w:rFonts w:ascii="Cambria" w:eastAsia="Times New Roman" w:hAnsi="Cambria" w:cs="Calibri"/>
          <w:sz w:val="24"/>
          <w:szCs w:val="24"/>
        </w:rPr>
      </w:pPr>
    </w:p>
    <w:p w:rsidR="004F30E8" w:rsidRPr="004F30E8" w:rsidRDefault="004F30E8" w:rsidP="004F30E8">
      <w:pPr>
        <w:spacing w:after="0" w:line="240" w:lineRule="auto"/>
        <w:rPr>
          <w:rFonts w:ascii="Cambria" w:eastAsia="Times New Roman" w:hAnsi="Cambria" w:cs="Calibri"/>
          <w:sz w:val="24"/>
          <w:szCs w:val="24"/>
        </w:rPr>
      </w:pPr>
    </w:p>
    <w:sectPr w:rsidR="004F30E8" w:rsidRPr="004F30E8" w:rsidSect="00A92F1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15A06"/>
    <w:multiLevelType w:val="hybridMultilevel"/>
    <w:tmpl w:val="A64A16E4"/>
    <w:lvl w:ilvl="0" w:tplc="8D3C9F90">
      <w:start w:val="1"/>
      <w:numFmt w:val="lowerLetter"/>
      <w:lvlText w:val="%1)"/>
      <w:lvlJc w:val="left"/>
      <w:pPr>
        <w:ind w:left="9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D2438C"/>
    <w:multiLevelType w:val="hybridMultilevel"/>
    <w:tmpl w:val="84A88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C458EF"/>
    <w:multiLevelType w:val="hybridMultilevel"/>
    <w:tmpl w:val="EDD6D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2D74D7"/>
    <w:multiLevelType w:val="hybridMultilevel"/>
    <w:tmpl w:val="5762D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E4161D"/>
    <w:multiLevelType w:val="hybridMultilevel"/>
    <w:tmpl w:val="A16C4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2C55C2"/>
    <w:multiLevelType w:val="hybridMultilevel"/>
    <w:tmpl w:val="9162F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60444A"/>
    <w:multiLevelType w:val="hybridMultilevel"/>
    <w:tmpl w:val="4C20CD1A"/>
    <w:lvl w:ilvl="0" w:tplc="07525554">
      <w:start w:val="1"/>
      <w:numFmt w:val="lowerLetter"/>
      <w:lvlText w:val="%1."/>
      <w:lvlJc w:val="left"/>
      <w:pPr>
        <w:ind w:left="90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376672"/>
    <w:multiLevelType w:val="hybridMultilevel"/>
    <w:tmpl w:val="B616F0A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CF20E6"/>
    <w:multiLevelType w:val="hybridMultilevel"/>
    <w:tmpl w:val="27A41240"/>
    <w:lvl w:ilvl="0" w:tplc="4C12CF82">
      <w:start w:val="1"/>
      <w:numFmt w:val="lowerLetter"/>
      <w:lvlText w:val="%1)"/>
      <w:lvlJc w:val="left"/>
      <w:pPr>
        <w:ind w:left="720"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9">
    <w:nsid w:val="5FD94EA7"/>
    <w:multiLevelType w:val="hybridMultilevel"/>
    <w:tmpl w:val="61B00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0143797"/>
    <w:multiLevelType w:val="hybridMultilevel"/>
    <w:tmpl w:val="3CB2FCE6"/>
    <w:lvl w:ilvl="0" w:tplc="B6ECF1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1791DFD"/>
    <w:multiLevelType w:val="hybridMultilevel"/>
    <w:tmpl w:val="A0B4B9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E197C32"/>
    <w:multiLevelType w:val="hybridMultilevel"/>
    <w:tmpl w:val="703872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3D2007D"/>
    <w:multiLevelType w:val="hybridMultilevel"/>
    <w:tmpl w:val="C6342C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C2E558D"/>
    <w:multiLevelType w:val="hybridMultilevel"/>
    <w:tmpl w:val="8294F9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9"/>
  </w:num>
  <w:num w:numId="3">
    <w:abstractNumId w:val="1"/>
  </w:num>
  <w:num w:numId="4">
    <w:abstractNumId w:val="3"/>
  </w:num>
  <w:num w:numId="5">
    <w:abstractNumId w:val="6"/>
  </w:num>
  <w:num w:numId="6">
    <w:abstractNumId w:val="11"/>
  </w:num>
  <w:num w:numId="7">
    <w:abstractNumId w:val="7"/>
  </w:num>
  <w:num w:numId="8">
    <w:abstractNumId w:val="8"/>
  </w:num>
  <w:num w:numId="9">
    <w:abstractNumId w:val="2"/>
  </w:num>
  <w:num w:numId="10">
    <w:abstractNumId w:val="14"/>
  </w:num>
  <w:num w:numId="11">
    <w:abstractNumId w:val="4"/>
  </w:num>
  <w:num w:numId="12">
    <w:abstractNumId w:val="10"/>
  </w:num>
  <w:num w:numId="13">
    <w:abstractNumId w:val="5"/>
  </w:num>
  <w:num w:numId="14">
    <w:abstractNumId w:val="0"/>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92040"/>
    <w:rsid w:val="00042715"/>
    <w:rsid w:val="00055C32"/>
    <w:rsid w:val="00163680"/>
    <w:rsid w:val="001F0630"/>
    <w:rsid w:val="00247631"/>
    <w:rsid w:val="002F3DBC"/>
    <w:rsid w:val="003945C6"/>
    <w:rsid w:val="003E4B34"/>
    <w:rsid w:val="003F48D0"/>
    <w:rsid w:val="004377B0"/>
    <w:rsid w:val="00472FCC"/>
    <w:rsid w:val="004D7DB6"/>
    <w:rsid w:val="004F30E8"/>
    <w:rsid w:val="005835AC"/>
    <w:rsid w:val="00753572"/>
    <w:rsid w:val="00795A5E"/>
    <w:rsid w:val="008425B8"/>
    <w:rsid w:val="0084355D"/>
    <w:rsid w:val="008C34FA"/>
    <w:rsid w:val="00971790"/>
    <w:rsid w:val="00A11441"/>
    <w:rsid w:val="00A92F1F"/>
    <w:rsid w:val="00B11FB9"/>
    <w:rsid w:val="00B63887"/>
    <w:rsid w:val="00B63B5B"/>
    <w:rsid w:val="00C84787"/>
    <w:rsid w:val="00CC1237"/>
    <w:rsid w:val="00CC4585"/>
    <w:rsid w:val="00DC3EC9"/>
    <w:rsid w:val="00DF6528"/>
    <w:rsid w:val="00F920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F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79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790"/>
    <w:pPr>
      <w:ind w:left="720"/>
      <w:contextualSpacing/>
    </w:pPr>
  </w:style>
</w:styles>
</file>

<file path=word/webSettings.xml><?xml version="1.0" encoding="utf-8"?>
<w:webSettings xmlns:r="http://schemas.openxmlformats.org/officeDocument/2006/relationships" xmlns:w="http://schemas.openxmlformats.org/wordprocessingml/2006/main">
  <w:divs>
    <w:div w:id="23949800">
      <w:bodyDiv w:val="1"/>
      <w:marLeft w:val="0"/>
      <w:marRight w:val="0"/>
      <w:marTop w:val="0"/>
      <w:marBottom w:val="0"/>
      <w:divBdr>
        <w:top w:val="none" w:sz="0" w:space="0" w:color="auto"/>
        <w:left w:val="none" w:sz="0" w:space="0" w:color="auto"/>
        <w:bottom w:val="none" w:sz="0" w:space="0" w:color="auto"/>
        <w:right w:val="none" w:sz="0" w:space="0" w:color="auto"/>
      </w:divBdr>
    </w:div>
    <w:div w:id="57869362">
      <w:bodyDiv w:val="1"/>
      <w:marLeft w:val="0"/>
      <w:marRight w:val="0"/>
      <w:marTop w:val="0"/>
      <w:marBottom w:val="0"/>
      <w:divBdr>
        <w:top w:val="none" w:sz="0" w:space="0" w:color="auto"/>
        <w:left w:val="none" w:sz="0" w:space="0" w:color="auto"/>
        <w:bottom w:val="none" w:sz="0" w:space="0" w:color="auto"/>
        <w:right w:val="none" w:sz="0" w:space="0" w:color="auto"/>
      </w:divBdr>
    </w:div>
    <w:div w:id="128209848">
      <w:bodyDiv w:val="1"/>
      <w:marLeft w:val="0"/>
      <w:marRight w:val="0"/>
      <w:marTop w:val="0"/>
      <w:marBottom w:val="0"/>
      <w:divBdr>
        <w:top w:val="none" w:sz="0" w:space="0" w:color="auto"/>
        <w:left w:val="none" w:sz="0" w:space="0" w:color="auto"/>
        <w:bottom w:val="none" w:sz="0" w:space="0" w:color="auto"/>
        <w:right w:val="none" w:sz="0" w:space="0" w:color="auto"/>
      </w:divBdr>
    </w:div>
    <w:div w:id="281036350">
      <w:bodyDiv w:val="1"/>
      <w:marLeft w:val="0"/>
      <w:marRight w:val="0"/>
      <w:marTop w:val="0"/>
      <w:marBottom w:val="0"/>
      <w:divBdr>
        <w:top w:val="none" w:sz="0" w:space="0" w:color="auto"/>
        <w:left w:val="none" w:sz="0" w:space="0" w:color="auto"/>
        <w:bottom w:val="none" w:sz="0" w:space="0" w:color="auto"/>
        <w:right w:val="none" w:sz="0" w:space="0" w:color="auto"/>
      </w:divBdr>
    </w:div>
    <w:div w:id="286161735">
      <w:bodyDiv w:val="1"/>
      <w:marLeft w:val="0"/>
      <w:marRight w:val="0"/>
      <w:marTop w:val="0"/>
      <w:marBottom w:val="0"/>
      <w:divBdr>
        <w:top w:val="none" w:sz="0" w:space="0" w:color="auto"/>
        <w:left w:val="none" w:sz="0" w:space="0" w:color="auto"/>
        <w:bottom w:val="none" w:sz="0" w:space="0" w:color="auto"/>
        <w:right w:val="none" w:sz="0" w:space="0" w:color="auto"/>
      </w:divBdr>
    </w:div>
    <w:div w:id="328825472">
      <w:bodyDiv w:val="1"/>
      <w:marLeft w:val="0"/>
      <w:marRight w:val="0"/>
      <w:marTop w:val="0"/>
      <w:marBottom w:val="0"/>
      <w:divBdr>
        <w:top w:val="none" w:sz="0" w:space="0" w:color="auto"/>
        <w:left w:val="none" w:sz="0" w:space="0" w:color="auto"/>
        <w:bottom w:val="none" w:sz="0" w:space="0" w:color="auto"/>
        <w:right w:val="none" w:sz="0" w:space="0" w:color="auto"/>
      </w:divBdr>
    </w:div>
    <w:div w:id="417866331">
      <w:bodyDiv w:val="1"/>
      <w:marLeft w:val="0"/>
      <w:marRight w:val="0"/>
      <w:marTop w:val="0"/>
      <w:marBottom w:val="0"/>
      <w:divBdr>
        <w:top w:val="none" w:sz="0" w:space="0" w:color="auto"/>
        <w:left w:val="none" w:sz="0" w:space="0" w:color="auto"/>
        <w:bottom w:val="none" w:sz="0" w:space="0" w:color="auto"/>
        <w:right w:val="none" w:sz="0" w:space="0" w:color="auto"/>
      </w:divBdr>
    </w:div>
    <w:div w:id="450056207">
      <w:bodyDiv w:val="1"/>
      <w:marLeft w:val="0"/>
      <w:marRight w:val="0"/>
      <w:marTop w:val="0"/>
      <w:marBottom w:val="0"/>
      <w:divBdr>
        <w:top w:val="none" w:sz="0" w:space="0" w:color="auto"/>
        <w:left w:val="none" w:sz="0" w:space="0" w:color="auto"/>
        <w:bottom w:val="none" w:sz="0" w:space="0" w:color="auto"/>
        <w:right w:val="none" w:sz="0" w:space="0" w:color="auto"/>
      </w:divBdr>
    </w:div>
    <w:div w:id="464854616">
      <w:bodyDiv w:val="1"/>
      <w:marLeft w:val="0"/>
      <w:marRight w:val="0"/>
      <w:marTop w:val="0"/>
      <w:marBottom w:val="0"/>
      <w:divBdr>
        <w:top w:val="none" w:sz="0" w:space="0" w:color="auto"/>
        <w:left w:val="none" w:sz="0" w:space="0" w:color="auto"/>
        <w:bottom w:val="none" w:sz="0" w:space="0" w:color="auto"/>
        <w:right w:val="none" w:sz="0" w:space="0" w:color="auto"/>
      </w:divBdr>
    </w:div>
    <w:div w:id="527910667">
      <w:bodyDiv w:val="1"/>
      <w:marLeft w:val="0"/>
      <w:marRight w:val="0"/>
      <w:marTop w:val="0"/>
      <w:marBottom w:val="0"/>
      <w:divBdr>
        <w:top w:val="none" w:sz="0" w:space="0" w:color="auto"/>
        <w:left w:val="none" w:sz="0" w:space="0" w:color="auto"/>
        <w:bottom w:val="none" w:sz="0" w:space="0" w:color="auto"/>
        <w:right w:val="none" w:sz="0" w:space="0" w:color="auto"/>
      </w:divBdr>
    </w:div>
    <w:div w:id="544416603">
      <w:bodyDiv w:val="1"/>
      <w:marLeft w:val="0"/>
      <w:marRight w:val="0"/>
      <w:marTop w:val="0"/>
      <w:marBottom w:val="0"/>
      <w:divBdr>
        <w:top w:val="none" w:sz="0" w:space="0" w:color="auto"/>
        <w:left w:val="none" w:sz="0" w:space="0" w:color="auto"/>
        <w:bottom w:val="none" w:sz="0" w:space="0" w:color="auto"/>
        <w:right w:val="none" w:sz="0" w:space="0" w:color="auto"/>
      </w:divBdr>
    </w:div>
    <w:div w:id="613483931">
      <w:bodyDiv w:val="1"/>
      <w:marLeft w:val="0"/>
      <w:marRight w:val="0"/>
      <w:marTop w:val="0"/>
      <w:marBottom w:val="0"/>
      <w:divBdr>
        <w:top w:val="none" w:sz="0" w:space="0" w:color="auto"/>
        <w:left w:val="none" w:sz="0" w:space="0" w:color="auto"/>
        <w:bottom w:val="none" w:sz="0" w:space="0" w:color="auto"/>
        <w:right w:val="none" w:sz="0" w:space="0" w:color="auto"/>
      </w:divBdr>
    </w:div>
    <w:div w:id="649946409">
      <w:bodyDiv w:val="1"/>
      <w:marLeft w:val="0"/>
      <w:marRight w:val="0"/>
      <w:marTop w:val="0"/>
      <w:marBottom w:val="0"/>
      <w:divBdr>
        <w:top w:val="none" w:sz="0" w:space="0" w:color="auto"/>
        <w:left w:val="none" w:sz="0" w:space="0" w:color="auto"/>
        <w:bottom w:val="none" w:sz="0" w:space="0" w:color="auto"/>
        <w:right w:val="none" w:sz="0" w:space="0" w:color="auto"/>
      </w:divBdr>
    </w:div>
    <w:div w:id="745497684">
      <w:bodyDiv w:val="1"/>
      <w:marLeft w:val="0"/>
      <w:marRight w:val="0"/>
      <w:marTop w:val="0"/>
      <w:marBottom w:val="0"/>
      <w:divBdr>
        <w:top w:val="none" w:sz="0" w:space="0" w:color="auto"/>
        <w:left w:val="none" w:sz="0" w:space="0" w:color="auto"/>
        <w:bottom w:val="none" w:sz="0" w:space="0" w:color="auto"/>
        <w:right w:val="none" w:sz="0" w:space="0" w:color="auto"/>
      </w:divBdr>
    </w:div>
    <w:div w:id="758209345">
      <w:bodyDiv w:val="1"/>
      <w:marLeft w:val="0"/>
      <w:marRight w:val="0"/>
      <w:marTop w:val="0"/>
      <w:marBottom w:val="0"/>
      <w:divBdr>
        <w:top w:val="none" w:sz="0" w:space="0" w:color="auto"/>
        <w:left w:val="none" w:sz="0" w:space="0" w:color="auto"/>
        <w:bottom w:val="none" w:sz="0" w:space="0" w:color="auto"/>
        <w:right w:val="none" w:sz="0" w:space="0" w:color="auto"/>
      </w:divBdr>
    </w:div>
    <w:div w:id="805583102">
      <w:bodyDiv w:val="1"/>
      <w:marLeft w:val="0"/>
      <w:marRight w:val="0"/>
      <w:marTop w:val="0"/>
      <w:marBottom w:val="0"/>
      <w:divBdr>
        <w:top w:val="none" w:sz="0" w:space="0" w:color="auto"/>
        <w:left w:val="none" w:sz="0" w:space="0" w:color="auto"/>
        <w:bottom w:val="none" w:sz="0" w:space="0" w:color="auto"/>
        <w:right w:val="none" w:sz="0" w:space="0" w:color="auto"/>
      </w:divBdr>
    </w:div>
    <w:div w:id="852458251">
      <w:bodyDiv w:val="1"/>
      <w:marLeft w:val="0"/>
      <w:marRight w:val="0"/>
      <w:marTop w:val="0"/>
      <w:marBottom w:val="0"/>
      <w:divBdr>
        <w:top w:val="none" w:sz="0" w:space="0" w:color="auto"/>
        <w:left w:val="none" w:sz="0" w:space="0" w:color="auto"/>
        <w:bottom w:val="none" w:sz="0" w:space="0" w:color="auto"/>
        <w:right w:val="none" w:sz="0" w:space="0" w:color="auto"/>
      </w:divBdr>
    </w:div>
    <w:div w:id="898394194">
      <w:bodyDiv w:val="1"/>
      <w:marLeft w:val="0"/>
      <w:marRight w:val="0"/>
      <w:marTop w:val="0"/>
      <w:marBottom w:val="0"/>
      <w:divBdr>
        <w:top w:val="none" w:sz="0" w:space="0" w:color="auto"/>
        <w:left w:val="none" w:sz="0" w:space="0" w:color="auto"/>
        <w:bottom w:val="none" w:sz="0" w:space="0" w:color="auto"/>
        <w:right w:val="none" w:sz="0" w:space="0" w:color="auto"/>
      </w:divBdr>
    </w:div>
    <w:div w:id="904415940">
      <w:bodyDiv w:val="1"/>
      <w:marLeft w:val="0"/>
      <w:marRight w:val="0"/>
      <w:marTop w:val="0"/>
      <w:marBottom w:val="0"/>
      <w:divBdr>
        <w:top w:val="none" w:sz="0" w:space="0" w:color="auto"/>
        <w:left w:val="none" w:sz="0" w:space="0" w:color="auto"/>
        <w:bottom w:val="none" w:sz="0" w:space="0" w:color="auto"/>
        <w:right w:val="none" w:sz="0" w:space="0" w:color="auto"/>
      </w:divBdr>
    </w:div>
    <w:div w:id="948780734">
      <w:bodyDiv w:val="1"/>
      <w:marLeft w:val="0"/>
      <w:marRight w:val="0"/>
      <w:marTop w:val="0"/>
      <w:marBottom w:val="0"/>
      <w:divBdr>
        <w:top w:val="none" w:sz="0" w:space="0" w:color="auto"/>
        <w:left w:val="none" w:sz="0" w:space="0" w:color="auto"/>
        <w:bottom w:val="none" w:sz="0" w:space="0" w:color="auto"/>
        <w:right w:val="none" w:sz="0" w:space="0" w:color="auto"/>
      </w:divBdr>
    </w:div>
    <w:div w:id="987785861">
      <w:bodyDiv w:val="1"/>
      <w:marLeft w:val="0"/>
      <w:marRight w:val="0"/>
      <w:marTop w:val="0"/>
      <w:marBottom w:val="0"/>
      <w:divBdr>
        <w:top w:val="none" w:sz="0" w:space="0" w:color="auto"/>
        <w:left w:val="none" w:sz="0" w:space="0" w:color="auto"/>
        <w:bottom w:val="none" w:sz="0" w:space="0" w:color="auto"/>
        <w:right w:val="none" w:sz="0" w:space="0" w:color="auto"/>
      </w:divBdr>
    </w:div>
    <w:div w:id="1013261860">
      <w:bodyDiv w:val="1"/>
      <w:marLeft w:val="0"/>
      <w:marRight w:val="0"/>
      <w:marTop w:val="0"/>
      <w:marBottom w:val="0"/>
      <w:divBdr>
        <w:top w:val="none" w:sz="0" w:space="0" w:color="auto"/>
        <w:left w:val="none" w:sz="0" w:space="0" w:color="auto"/>
        <w:bottom w:val="none" w:sz="0" w:space="0" w:color="auto"/>
        <w:right w:val="none" w:sz="0" w:space="0" w:color="auto"/>
      </w:divBdr>
    </w:div>
    <w:div w:id="1066955206">
      <w:bodyDiv w:val="1"/>
      <w:marLeft w:val="0"/>
      <w:marRight w:val="0"/>
      <w:marTop w:val="0"/>
      <w:marBottom w:val="0"/>
      <w:divBdr>
        <w:top w:val="none" w:sz="0" w:space="0" w:color="auto"/>
        <w:left w:val="none" w:sz="0" w:space="0" w:color="auto"/>
        <w:bottom w:val="none" w:sz="0" w:space="0" w:color="auto"/>
        <w:right w:val="none" w:sz="0" w:space="0" w:color="auto"/>
      </w:divBdr>
    </w:div>
    <w:div w:id="1091195707">
      <w:bodyDiv w:val="1"/>
      <w:marLeft w:val="0"/>
      <w:marRight w:val="0"/>
      <w:marTop w:val="0"/>
      <w:marBottom w:val="0"/>
      <w:divBdr>
        <w:top w:val="none" w:sz="0" w:space="0" w:color="auto"/>
        <w:left w:val="none" w:sz="0" w:space="0" w:color="auto"/>
        <w:bottom w:val="none" w:sz="0" w:space="0" w:color="auto"/>
        <w:right w:val="none" w:sz="0" w:space="0" w:color="auto"/>
      </w:divBdr>
    </w:div>
    <w:div w:id="1112288031">
      <w:bodyDiv w:val="1"/>
      <w:marLeft w:val="0"/>
      <w:marRight w:val="0"/>
      <w:marTop w:val="0"/>
      <w:marBottom w:val="0"/>
      <w:divBdr>
        <w:top w:val="none" w:sz="0" w:space="0" w:color="auto"/>
        <w:left w:val="none" w:sz="0" w:space="0" w:color="auto"/>
        <w:bottom w:val="none" w:sz="0" w:space="0" w:color="auto"/>
        <w:right w:val="none" w:sz="0" w:space="0" w:color="auto"/>
      </w:divBdr>
    </w:div>
    <w:div w:id="1146820288">
      <w:bodyDiv w:val="1"/>
      <w:marLeft w:val="0"/>
      <w:marRight w:val="0"/>
      <w:marTop w:val="0"/>
      <w:marBottom w:val="0"/>
      <w:divBdr>
        <w:top w:val="none" w:sz="0" w:space="0" w:color="auto"/>
        <w:left w:val="none" w:sz="0" w:space="0" w:color="auto"/>
        <w:bottom w:val="none" w:sz="0" w:space="0" w:color="auto"/>
        <w:right w:val="none" w:sz="0" w:space="0" w:color="auto"/>
      </w:divBdr>
    </w:div>
    <w:div w:id="1152521495">
      <w:bodyDiv w:val="1"/>
      <w:marLeft w:val="0"/>
      <w:marRight w:val="0"/>
      <w:marTop w:val="0"/>
      <w:marBottom w:val="0"/>
      <w:divBdr>
        <w:top w:val="none" w:sz="0" w:space="0" w:color="auto"/>
        <w:left w:val="none" w:sz="0" w:space="0" w:color="auto"/>
        <w:bottom w:val="none" w:sz="0" w:space="0" w:color="auto"/>
        <w:right w:val="none" w:sz="0" w:space="0" w:color="auto"/>
      </w:divBdr>
    </w:div>
    <w:div w:id="1160998329">
      <w:bodyDiv w:val="1"/>
      <w:marLeft w:val="0"/>
      <w:marRight w:val="0"/>
      <w:marTop w:val="0"/>
      <w:marBottom w:val="0"/>
      <w:divBdr>
        <w:top w:val="none" w:sz="0" w:space="0" w:color="auto"/>
        <w:left w:val="none" w:sz="0" w:space="0" w:color="auto"/>
        <w:bottom w:val="none" w:sz="0" w:space="0" w:color="auto"/>
        <w:right w:val="none" w:sz="0" w:space="0" w:color="auto"/>
      </w:divBdr>
    </w:div>
    <w:div w:id="1191380246">
      <w:bodyDiv w:val="1"/>
      <w:marLeft w:val="0"/>
      <w:marRight w:val="0"/>
      <w:marTop w:val="0"/>
      <w:marBottom w:val="0"/>
      <w:divBdr>
        <w:top w:val="none" w:sz="0" w:space="0" w:color="auto"/>
        <w:left w:val="none" w:sz="0" w:space="0" w:color="auto"/>
        <w:bottom w:val="none" w:sz="0" w:space="0" w:color="auto"/>
        <w:right w:val="none" w:sz="0" w:space="0" w:color="auto"/>
      </w:divBdr>
    </w:div>
    <w:div w:id="1252079705">
      <w:bodyDiv w:val="1"/>
      <w:marLeft w:val="0"/>
      <w:marRight w:val="0"/>
      <w:marTop w:val="0"/>
      <w:marBottom w:val="0"/>
      <w:divBdr>
        <w:top w:val="none" w:sz="0" w:space="0" w:color="auto"/>
        <w:left w:val="none" w:sz="0" w:space="0" w:color="auto"/>
        <w:bottom w:val="none" w:sz="0" w:space="0" w:color="auto"/>
        <w:right w:val="none" w:sz="0" w:space="0" w:color="auto"/>
      </w:divBdr>
    </w:div>
    <w:div w:id="1343045971">
      <w:bodyDiv w:val="1"/>
      <w:marLeft w:val="0"/>
      <w:marRight w:val="0"/>
      <w:marTop w:val="0"/>
      <w:marBottom w:val="0"/>
      <w:divBdr>
        <w:top w:val="none" w:sz="0" w:space="0" w:color="auto"/>
        <w:left w:val="none" w:sz="0" w:space="0" w:color="auto"/>
        <w:bottom w:val="none" w:sz="0" w:space="0" w:color="auto"/>
        <w:right w:val="none" w:sz="0" w:space="0" w:color="auto"/>
      </w:divBdr>
    </w:div>
    <w:div w:id="1357927806">
      <w:bodyDiv w:val="1"/>
      <w:marLeft w:val="0"/>
      <w:marRight w:val="0"/>
      <w:marTop w:val="0"/>
      <w:marBottom w:val="0"/>
      <w:divBdr>
        <w:top w:val="none" w:sz="0" w:space="0" w:color="auto"/>
        <w:left w:val="none" w:sz="0" w:space="0" w:color="auto"/>
        <w:bottom w:val="none" w:sz="0" w:space="0" w:color="auto"/>
        <w:right w:val="none" w:sz="0" w:space="0" w:color="auto"/>
      </w:divBdr>
    </w:div>
    <w:div w:id="1380083944">
      <w:bodyDiv w:val="1"/>
      <w:marLeft w:val="0"/>
      <w:marRight w:val="0"/>
      <w:marTop w:val="0"/>
      <w:marBottom w:val="0"/>
      <w:divBdr>
        <w:top w:val="none" w:sz="0" w:space="0" w:color="auto"/>
        <w:left w:val="none" w:sz="0" w:space="0" w:color="auto"/>
        <w:bottom w:val="none" w:sz="0" w:space="0" w:color="auto"/>
        <w:right w:val="none" w:sz="0" w:space="0" w:color="auto"/>
      </w:divBdr>
    </w:div>
    <w:div w:id="1408531192">
      <w:bodyDiv w:val="1"/>
      <w:marLeft w:val="0"/>
      <w:marRight w:val="0"/>
      <w:marTop w:val="0"/>
      <w:marBottom w:val="0"/>
      <w:divBdr>
        <w:top w:val="none" w:sz="0" w:space="0" w:color="auto"/>
        <w:left w:val="none" w:sz="0" w:space="0" w:color="auto"/>
        <w:bottom w:val="none" w:sz="0" w:space="0" w:color="auto"/>
        <w:right w:val="none" w:sz="0" w:space="0" w:color="auto"/>
      </w:divBdr>
    </w:div>
    <w:div w:id="1419596654">
      <w:bodyDiv w:val="1"/>
      <w:marLeft w:val="0"/>
      <w:marRight w:val="0"/>
      <w:marTop w:val="0"/>
      <w:marBottom w:val="0"/>
      <w:divBdr>
        <w:top w:val="none" w:sz="0" w:space="0" w:color="auto"/>
        <w:left w:val="none" w:sz="0" w:space="0" w:color="auto"/>
        <w:bottom w:val="none" w:sz="0" w:space="0" w:color="auto"/>
        <w:right w:val="none" w:sz="0" w:space="0" w:color="auto"/>
      </w:divBdr>
    </w:div>
    <w:div w:id="1427773760">
      <w:bodyDiv w:val="1"/>
      <w:marLeft w:val="0"/>
      <w:marRight w:val="0"/>
      <w:marTop w:val="0"/>
      <w:marBottom w:val="0"/>
      <w:divBdr>
        <w:top w:val="none" w:sz="0" w:space="0" w:color="auto"/>
        <w:left w:val="none" w:sz="0" w:space="0" w:color="auto"/>
        <w:bottom w:val="none" w:sz="0" w:space="0" w:color="auto"/>
        <w:right w:val="none" w:sz="0" w:space="0" w:color="auto"/>
      </w:divBdr>
    </w:div>
    <w:div w:id="1474760601">
      <w:bodyDiv w:val="1"/>
      <w:marLeft w:val="0"/>
      <w:marRight w:val="0"/>
      <w:marTop w:val="0"/>
      <w:marBottom w:val="0"/>
      <w:divBdr>
        <w:top w:val="none" w:sz="0" w:space="0" w:color="auto"/>
        <w:left w:val="none" w:sz="0" w:space="0" w:color="auto"/>
        <w:bottom w:val="none" w:sz="0" w:space="0" w:color="auto"/>
        <w:right w:val="none" w:sz="0" w:space="0" w:color="auto"/>
      </w:divBdr>
    </w:div>
    <w:div w:id="1596478669">
      <w:bodyDiv w:val="1"/>
      <w:marLeft w:val="0"/>
      <w:marRight w:val="0"/>
      <w:marTop w:val="0"/>
      <w:marBottom w:val="0"/>
      <w:divBdr>
        <w:top w:val="none" w:sz="0" w:space="0" w:color="auto"/>
        <w:left w:val="none" w:sz="0" w:space="0" w:color="auto"/>
        <w:bottom w:val="none" w:sz="0" w:space="0" w:color="auto"/>
        <w:right w:val="none" w:sz="0" w:space="0" w:color="auto"/>
      </w:divBdr>
    </w:div>
    <w:div w:id="1653481550">
      <w:bodyDiv w:val="1"/>
      <w:marLeft w:val="0"/>
      <w:marRight w:val="0"/>
      <w:marTop w:val="0"/>
      <w:marBottom w:val="0"/>
      <w:divBdr>
        <w:top w:val="none" w:sz="0" w:space="0" w:color="auto"/>
        <w:left w:val="none" w:sz="0" w:space="0" w:color="auto"/>
        <w:bottom w:val="none" w:sz="0" w:space="0" w:color="auto"/>
        <w:right w:val="none" w:sz="0" w:space="0" w:color="auto"/>
      </w:divBdr>
    </w:div>
    <w:div w:id="1738278345">
      <w:bodyDiv w:val="1"/>
      <w:marLeft w:val="0"/>
      <w:marRight w:val="0"/>
      <w:marTop w:val="0"/>
      <w:marBottom w:val="0"/>
      <w:divBdr>
        <w:top w:val="none" w:sz="0" w:space="0" w:color="auto"/>
        <w:left w:val="none" w:sz="0" w:space="0" w:color="auto"/>
        <w:bottom w:val="none" w:sz="0" w:space="0" w:color="auto"/>
        <w:right w:val="none" w:sz="0" w:space="0" w:color="auto"/>
      </w:divBdr>
    </w:div>
    <w:div w:id="1747847362">
      <w:bodyDiv w:val="1"/>
      <w:marLeft w:val="0"/>
      <w:marRight w:val="0"/>
      <w:marTop w:val="0"/>
      <w:marBottom w:val="0"/>
      <w:divBdr>
        <w:top w:val="none" w:sz="0" w:space="0" w:color="auto"/>
        <w:left w:val="none" w:sz="0" w:space="0" w:color="auto"/>
        <w:bottom w:val="none" w:sz="0" w:space="0" w:color="auto"/>
        <w:right w:val="none" w:sz="0" w:space="0" w:color="auto"/>
      </w:divBdr>
    </w:div>
    <w:div w:id="1755276246">
      <w:bodyDiv w:val="1"/>
      <w:marLeft w:val="0"/>
      <w:marRight w:val="0"/>
      <w:marTop w:val="0"/>
      <w:marBottom w:val="0"/>
      <w:divBdr>
        <w:top w:val="none" w:sz="0" w:space="0" w:color="auto"/>
        <w:left w:val="none" w:sz="0" w:space="0" w:color="auto"/>
        <w:bottom w:val="none" w:sz="0" w:space="0" w:color="auto"/>
        <w:right w:val="none" w:sz="0" w:space="0" w:color="auto"/>
      </w:divBdr>
    </w:div>
    <w:div w:id="1767269304">
      <w:bodyDiv w:val="1"/>
      <w:marLeft w:val="0"/>
      <w:marRight w:val="0"/>
      <w:marTop w:val="0"/>
      <w:marBottom w:val="0"/>
      <w:divBdr>
        <w:top w:val="none" w:sz="0" w:space="0" w:color="auto"/>
        <w:left w:val="none" w:sz="0" w:space="0" w:color="auto"/>
        <w:bottom w:val="none" w:sz="0" w:space="0" w:color="auto"/>
        <w:right w:val="none" w:sz="0" w:space="0" w:color="auto"/>
      </w:divBdr>
    </w:div>
    <w:div w:id="1912235707">
      <w:bodyDiv w:val="1"/>
      <w:marLeft w:val="0"/>
      <w:marRight w:val="0"/>
      <w:marTop w:val="0"/>
      <w:marBottom w:val="0"/>
      <w:divBdr>
        <w:top w:val="none" w:sz="0" w:space="0" w:color="auto"/>
        <w:left w:val="none" w:sz="0" w:space="0" w:color="auto"/>
        <w:bottom w:val="none" w:sz="0" w:space="0" w:color="auto"/>
        <w:right w:val="none" w:sz="0" w:space="0" w:color="auto"/>
      </w:divBdr>
    </w:div>
    <w:div w:id="2032417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2269</Words>
  <Characters>12938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Exploring</cp:lastModifiedBy>
  <cp:revision>2</cp:revision>
  <dcterms:created xsi:type="dcterms:W3CDTF">2020-05-14T16:02:00Z</dcterms:created>
  <dcterms:modified xsi:type="dcterms:W3CDTF">2020-05-14T16:02:00Z</dcterms:modified>
</cp:coreProperties>
</file>