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Pr="00A259F1" w:rsidRDefault="00A259F1" w:rsidP="00A259F1">
      <w:pPr>
        <w:spacing w:after="0" w:line="480" w:lineRule="auto"/>
        <w:jc w:val="center"/>
        <w:rPr>
          <w:rFonts w:ascii="Times New Roman" w:hAnsi="Times New Roman" w:cs="Times New Roman"/>
          <w:sz w:val="24"/>
          <w:szCs w:val="24"/>
        </w:rPr>
      </w:pPr>
      <w:r w:rsidRPr="00A259F1">
        <w:rPr>
          <w:rFonts w:ascii="Times New Roman" w:hAnsi="Times New Roman" w:cs="Times New Roman"/>
          <w:sz w:val="24"/>
          <w:szCs w:val="24"/>
        </w:rPr>
        <w:t>Accounting Skills</w:t>
      </w:r>
    </w:p>
    <w:p w:rsidR="00A259F1" w:rsidRPr="00A259F1" w:rsidRDefault="00A259F1" w:rsidP="00A259F1">
      <w:pPr>
        <w:spacing w:after="0" w:line="480" w:lineRule="auto"/>
        <w:jc w:val="center"/>
        <w:rPr>
          <w:rFonts w:ascii="Times New Roman" w:hAnsi="Times New Roman" w:cs="Times New Roman"/>
          <w:sz w:val="24"/>
          <w:szCs w:val="24"/>
        </w:rPr>
      </w:pPr>
      <w:r w:rsidRPr="00A259F1">
        <w:rPr>
          <w:rFonts w:ascii="Times New Roman" w:hAnsi="Times New Roman" w:cs="Times New Roman"/>
          <w:sz w:val="24"/>
          <w:szCs w:val="24"/>
        </w:rPr>
        <w:t>Name of the Student</w:t>
      </w:r>
    </w:p>
    <w:p w:rsidR="00A259F1" w:rsidRDefault="00A259F1" w:rsidP="00A259F1">
      <w:pPr>
        <w:spacing w:after="0" w:line="480" w:lineRule="auto"/>
        <w:jc w:val="center"/>
        <w:rPr>
          <w:rFonts w:ascii="Times New Roman" w:hAnsi="Times New Roman" w:cs="Times New Roman"/>
          <w:sz w:val="24"/>
          <w:szCs w:val="24"/>
        </w:rPr>
      </w:pPr>
      <w:r w:rsidRPr="00A259F1">
        <w:rPr>
          <w:rFonts w:ascii="Times New Roman" w:hAnsi="Times New Roman" w:cs="Times New Roman"/>
          <w:sz w:val="24"/>
          <w:szCs w:val="24"/>
        </w:rPr>
        <w:t>Institution</w:t>
      </w: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Default="00A259F1" w:rsidP="00A259F1">
      <w:pPr>
        <w:spacing w:after="0" w:line="480" w:lineRule="auto"/>
        <w:jc w:val="center"/>
        <w:rPr>
          <w:rFonts w:ascii="Times New Roman" w:hAnsi="Times New Roman" w:cs="Times New Roman"/>
          <w:sz w:val="24"/>
          <w:szCs w:val="24"/>
        </w:rPr>
      </w:pPr>
    </w:p>
    <w:p w:rsidR="00A259F1" w:rsidRPr="00A259F1" w:rsidRDefault="00A259F1" w:rsidP="00A259F1">
      <w:pPr>
        <w:spacing w:after="0" w:line="480" w:lineRule="auto"/>
        <w:jc w:val="center"/>
        <w:rPr>
          <w:rFonts w:ascii="Times New Roman" w:hAnsi="Times New Roman" w:cs="Times New Roman"/>
          <w:sz w:val="24"/>
          <w:szCs w:val="24"/>
        </w:rPr>
      </w:pPr>
    </w:p>
    <w:p w:rsidR="005C64C7" w:rsidRPr="00A259F1" w:rsidRDefault="005C64C7"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lastRenderedPageBreak/>
        <w:t>Question 1a</w:t>
      </w:r>
    </w:p>
    <w:p w:rsidR="005C64C7" w:rsidRPr="00A259F1" w:rsidRDefault="005C64C7"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Significance and Scope of Accounting</w:t>
      </w:r>
    </w:p>
    <w:p w:rsidR="005C64C7" w:rsidRPr="00A259F1" w:rsidRDefault="005C64C7" w:rsidP="00A259F1">
      <w:pPr>
        <w:spacing w:after="0" w:line="480" w:lineRule="auto"/>
        <w:ind w:firstLine="720"/>
        <w:rPr>
          <w:rFonts w:ascii="Times New Roman" w:hAnsi="Times New Roman" w:cs="Times New Roman"/>
          <w:sz w:val="24"/>
          <w:szCs w:val="24"/>
        </w:rPr>
      </w:pPr>
      <w:r w:rsidRPr="00A259F1">
        <w:rPr>
          <w:rFonts w:ascii="Times New Roman" w:hAnsi="Times New Roman" w:cs="Times New Roman"/>
          <w:sz w:val="24"/>
          <w:szCs w:val="24"/>
        </w:rPr>
        <w:t>Accounting provides report and information regarding financial statement and cash flow, which is later used to make decisions. The management is responsible for deciding what goods should be produced and in how much quantity. Accounting provides necessary information to the management of decision making.</w:t>
      </w:r>
    </w:p>
    <w:p w:rsidR="005C64C7" w:rsidRPr="00A259F1" w:rsidRDefault="005C64C7" w:rsidP="00A259F1">
      <w:pPr>
        <w:spacing w:after="0" w:line="480" w:lineRule="auto"/>
        <w:ind w:firstLine="720"/>
        <w:rPr>
          <w:rFonts w:ascii="Times New Roman" w:hAnsi="Times New Roman" w:cs="Times New Roman"/>
          <w:sz w:val="24"/>
          <w:szCs w:val="24"/>
        </w:rPr>
      </w:pPr>
      <w:r w:rsidRPr="00A259F1">
        <w:rPr>
          <w:rFonts w:ascii="Times New Roman" w:hAnsi="Times New Roman" w:cs="Times New Roman"/>
          <w:sz w:val="24"/>
          <w:szCs w:val="24"/>
        </w:rPr>
        <w:t>Accounting involves the determination of prices of new product adjustment of the process of existing products. It also determines prices o contracts such as the construction of roads, supply f uniform, among others. The decision of pricing of product and projects are based on the financial data collected.</w:t>
      </w:r>
    </w:p>
    <w:p w:rsidR="005C64C7" w:rsidRPr="00A259F1" w:rsidRDefault="005C64C7" w:rsidP="00A259F1">
      <w:pPr>
        <w:spacing w:after="0" w:line="480" w:lineRule="auto"/>
        <w:ind w:firstLine="720"/>
        <w:rPr>
          <w:rFonts w:ascii="Times New Roman" w:hAnsi="Times New Roman" w:cs="Times New Roman"/>
          <w:sz w:val="24"/>
          <w:szCs w:val="24"/>
        </w:rPr>
      </w:pPr>
      <w:r w:rsidRPr="00A259F1">
        <w:rPr>
          <w:rFonts w:ascii="Times New Roman" w:hAnsi="Times New Roman" w:cs="Times New Roman"/>
          <w:sz w:val="24"/>
          <w:szCs w:val="24"/>
        </w:rPr>
        <w:t>Accounting helps in the evaluation of alternatives in that the management is frequently confronted by decisions choices from different alternative courses of action. Through the evaluation of alternatives, accounting provides information on how future costs and revenues will be affected under each alternative, thus assisting mgt in making the appropriate selection.</w:t>
      </w:r>
    </w:p>
    <w:p w:rsidR="005C64C7" w:rsidRPr="00A259F1" w:rsidRDefault="005C64C7"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Question 2a</w:t>
      </w:r>
    </w:p>
    <w:p w:rsidR="005C64C7" w:rsidRPr="00A259F1" w:rsidRDefault="005C64C7"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Importance of Break-Even Analysis</w:t>
      </w:r>
    </w:p>
    <w:p w:rsidR="005C64C7" w:rsidRPr="00A259F1" w:rsidRDefault="005C64C7" w:rsidP="00A259F1">
      <w:pPr>
        <w:spacing w:after="0" w:line="480" w:lineRule="auto"/>
        <w:ind w:firstLine="720"/>
        <w:rPr>
          <w:rFonts w:ascii="Times New Roman" w:hAnsi="Times New Roman" w:cs="Times New Roman"/>
          <w:sz w:val="24"/>
          <w:szCs w:val="24"/>
        </w:rPr>
      </w:pPr>
      <w:r w:rsidRPr="00A259F1">
        <w:rPr>
          <w:rFonts w:ascii="Times New Roman" w:hAnsi="Times New Roman" w:cs="Times New Roman"/>
          <w:sz w:val="24"/>
          <w:szCs w:val="24"/>
        </w:rPr>
        <w:t>Break-even analysis determines the number of units of sold to know whether a business is incurring profit or loss. The selling price of products, variable costs and total fixed costs are the determinants of break-even analysis. The margin of safety is determined by breakeven point through sales minus breakeven point then divided by selling price. The margin of safety is essential in that managers make a good decision of the business. Lastly, breakeven point controls and monitors costs that affect the profitability of the business. The costs include both variable and fixed costs. The analysis determines the changes that the costs have on the profits of a business.</w:t>
      </w:r>
    </w:p>
    <w:p w:rsidR="005C64C7" w:rsidRPr="00A259F1" w:rsidRDefault="005C64C7"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Advantages of Break-even analysis</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1.      It predicts the impact of changes in selling price</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2.      It measures the profitability of the business at different stages of production</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3.      Analysis of the relationship between variable and fixed expenses id done by break-even analysis</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4.      It determines the changes in the profitability of the business</w:t>
      </w:r>
    </w:p>
    <w:p w:rsidR="005C64C7" w:rsidRPr="00A259F1" w:rsidRDefault="005C64C7"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Limitation of break-even analysis</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1.      The analysis assumes that the production and sales of a business are the same.</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2.      Assumption of selling price being constant in all level f output</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3.      It is time-consuming.</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4.      Only applied to single products.</w:t>
      </w:r>
    </w:p>
    <w:p w:rsidR="005C64C7" w:rsidRPr="00A259F1" w:rsidRDefault="005C64C7"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Question 3a</w:t>
      </w:r>
    </w:p>
    <w:p w:rsidR="005C64C7" w:rsidRPr="00A259F1" w:rsidRDefault="005C64C7" w:rsidP="00A259F1">
      <w:pPr>
        <w:spacing w:after="0" w:line="480" w:lineRule="auto"/>
        <w:ind w:firstLine="720"/>
        <w:rPr>
          <w:rFonts w:ascii="Times New Roman" w:hAnsi="Times New Roman" w:cs="Times New Roman"/>
          <w:sz w:val="24"/>
          <w:szCs w:val="24"/>
        </w:rPr>
      </w:pPr>
      <w:r w:rsidRPr="00A259F1">
        <w:rPr>
          <w:rFonts w:ascii="Times New Roman" w:hAnsi="Times New Roman" w:cs="Times New Roman"/>
          <w:sz w:val="24"/>
          <w:szCs w:val="24"/>
        </w:rPr>
        <w:t>Google is a worldwide organization that has several goals and aims to achieve. It provided quality services to its customers, which enhances good customer relationship with the organization. When Google prepped its budgets it focuses on the following components, business income and company’s expenses, production costs and overheads costs, net income and loss, and the performance of the business, whether annual, monthly or quarterly.</w:t>
      </w:r>
    </w:p>
    <w:p w:rsidR="005C64C7" w:rsidRPr="00A259F1" w:rsidRDefault="005C64C7" w:rsidP="00A259F1">
      <w:pPr>
        <w:spacing w:after="0" w:line="480" w:lineRule="auto"/>
        <w:ind w:firstLine="720"/>
        <w:rPr>
          <w:rFonts w:ascii="Times New Roman" w:hAnsi="Times New Roman" w:cs="Times New Roman"/>
          <w:sz w:val="24"/>
          <w:szCs w:val="24"/>
        </w:rPr>
      </w:pPr>
      <w:r w:rsidRPr="00A259F1">
        <w:rPr>
          <w:rFonts w:ascii="Times New Roman" w:hAnsi="Times New Roman" w:cs="Times New Roman"/>
          <w:sz w:val="24"/>
          <w:szCs w:val="24"/>
        </w:rPr>
        <w:t>Business owners should have a goal that has a timeline, either shot or long term goals. A goal that has a significant effect on inflation has the longest timeline. Business revenue is another consideration which calculated as an expense then kept in the budget. Precautionary money motive should be considered because of the unplanned situations that require money arises.</w:t>
      </w:r>
    </w:p>
    <w:p w:rsidR="00A259F1" w:rsidRPr="00A259F1" w:rsidRDefault="00A259F1"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Question 3b</w:t>
      </w:r>
    </w:p>
    <w:p w:rsidR="005C64C7" w:rsidRPr="00A259F1" w:rsidRDefault="005C64C7" w:rsidP="00A259F1">
      <w:pPr>
        <w:spacing w:after="0" w:line="480" w:lineRule="auto"/>
        <w:ind w:firstLine="720"/>
        <w:rPr>
          <w:rFonts w:ascii="Times New Roman" w:hAnsi="Times New Roman" w:cs="Times New Roman"/>
          <w:sz w:val="24"/>
          <w:szCs w:val="24"/>
        </w:rPr>
      </w:pPr>
      <w:r w:rsidRPr="00A259F1">
        <w:rPr>
          <w:rFonts w:ascii="Times New Roman" w:hAnsi="Times New Roman" w:cs="Times New Roman"/>
          <w:sz w:val="24"/>
          <w:szCs w:val="24"/>
        </w:rPr>
        <w:t>Variance analysis determines the difference between the actual and standard performance of an organization. The standards set by a business are used t compare with actual performance on the business. The difference is variance, which includes materials, labour, variable overheads, fixed overheads and sales variances.</w:t>
      </w:r>
    </w:p>
    <w:p w:rsidR="005C64C7" w:rsidRPr="00A259F1" w:rsidRDefault="005C64C7"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Advantages of Variances</w:t>
      </w:r>
    </w:p>
    <w:p w:rsidR="00A259F1" w:rsidRPr="00A259F1" w:rsidRDefault="005C64C7" w:rsidP="00A259F1">
      <w:pPr>
        <w:pStyle w:val="ListParagraph"/>
        <w:numPr>
          <w:ilvl w:val="0"/>
          <w:numId w:val="3"/>
        </w:numPr>
        <w:spacing w:after="0" w:line="480" w:lineRule="auto"/>
        <w:ind w:left="0"/>
        <w:rPr>
          <w:rFonts w:ascii="Times New Roman" w:hAnsi="Times New Roman" w:cs="Times New Roman"/>
          <w:sz w:val="24"/>
          <w:szCs w:val="24"/>
        </w:rPr>
      </w:pPr>
      <w:r w:rsidRPr="00A259F1">
        <w:rPr>
          <w:rFonts w:ascii="Times New Roman" w:hAnsi="Times New Roman" w:cs="Times New Roman"/>
          <w:sz w:val="24"/>
          <w:szCs w:val="24"/>
        </w:rPr>
        <w:t>It is a tool to assess and measures the performance f business.</w:t>
      </w:r>
    </w:p>
    <w:p w:rsidR="00A259F1" w:rsidRPr="00A259F1" w:rsidRDefault="005C64C7" w:rsidP="00A259F1">
      <w:pPr>
        <w:pStyle w:val="ListParagraph"/>
        <w:numPr>
          <w:ilvl w:val="0"/>
          <w:numId w:val="3"/>
        </w:numPr>
        <w:spacing w:after="0" w:line="480" w:lineRule="auto"/>
        <w:ind w:left="0"/>
        <w:rPr>
          <w:rFonts w:ascii="Times New Roman" w:hAnsi="Times New Roman" w:cs="Times New Roman"/>
          <w:sz w:val="24"/>
          <w:szCs w:val="24"/>
        </w:rPr>
      </w:pPr>
      <w:r w:rsidRPr="00A259F1">
        <w:rPr>
          <w:rFonts w:ascii="Times New Roman" w:hAnsi="Times New Roman" w:cs="Times New Roman"/>
          <w:sz w:val="24"/>
          <w:szCs w:val="24"/>
        </w:rPr>
        <w:t>Variance analysis is used to practice responsibility accounting to hold managers accountable.</w:t>
      </w:r>
    </w:p>
    <w:p w:rsidR="005C64C7" w:rsidRPr="00A259F1" w:rsidRDefault="005C64C7" w:rsidP="00A259F1">
      <w:pPr>
        <w:pStyle w:val="ListParagraph"/>
        <w:numPr>
          <w:ilvl w:val="0"/>
          <w:numId w:val="3"/>
        </w:numPr>
        <w:spacing w:after="0" w:line="480" w:lineRule="auto"/>
        <w:ind w:left="0"/>
        <w:rPr>
          <w:rFonts w:ascii="Times New Roman" w:hAnsi="Times New Roman" w:cs="Times New Roman"/>
          <w:sz w:val="24"/>
          <w:szCs w:val="24"/>
        </w:rPr>
      </w:pPr>
      <w:r w:rsidRPr="00A259F1">
        <w:rPr>
          <w:rFonts w:ascii="Times New Roman" w:hAnsi="Times New Roman" w:cs="Times New Roman"/>
          <w:sz w:val="24"/>
          <w:szCs w:val="24"/>
        </w:rPr>
        <w:t>It draws interest in standards and actual outcomes</w:t>
      </w:r>
    </w:p>
    <w:p w:rsidR="005C64C7" w:rsidRPr="00A259F1" w:rsidRDefault="005C64C7"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Disadvantages</w:t>
      </w:r>
      <w:r w:rsidR="00A259F1" w:rsidRPr="00A259F1">
        <w:rPr>
          <w:rFonts w:ascii="Times New Roman" w:hAnsi="Times New Roman" w:cs="Times New Roman"/>
          <w:b/>
          <w:sz w:val="24"/>
          <w:szCs w:val="24"/>
        </w:rPr>
        <w:t xml:space="preserve"> of Variances</w:t>
      </w:r>
    </w:p>
    <w:p w:rsidR="005C64C7" w:rsidRPr="00A259F1" w:rsidRDefault="005C64C7" w:rsidP="00A259F1">
      <w:pPr>
        <w:pStyle w:val="ListParagraph"/>
        <w:numPr>
          <w:ilvl w:val="0"/>
          <w:numId w:val="4"/>
        </w:numPr>
        <w:spacing w:after="0" w:line="480" w:lineRule="auto"/>
        <w:ind w:left="0"/>
        <w:rPr>
          <w:rFonts w:ascii="Times New Roman" w:hAnsi="Times New Roman" w:cs="Times New Roman"/>
          <w:sz w:val="24"/>
          <w:szCs w:val="24"/>
        </w:rPr>
      </w:pPr>
      <w:r w:rsidRPr="00A259F1">
        <w:rPr>
          <w:rFonts w:ascii="Times New Roman" w:hAnsi="Times New Roman" w:cs="Times New Roman"/>
          <w:sz w:val="24"/>
          <w:szCs w:val="24"/>
        </w:rPr>
        <w:t>Enhances poor management of the department</w:t>
      </w:r>
    </w:p>
    <w:p w:rsidR="005C64C7" w:rsidRPr="00A259F1" w:rsidRDefault="005C64C7" w:rsidP="00A259F1">
      <w:pPr>
        <w:pStyle w:val="ListParagraph"/>
        <w:numPr>
          <w:ilvl w:val="0"/>
          <w:numId w:val="4"/>
        </w:numPr>
        <w:spacing w:after="0" w:line="480" w:lineRule="auto"/>
        <w:ind w:left="0"/>
        <w:rPr>
          <w:rFonts w:ascii="Times New Roman" w:hAnsi="Times New Roman" w:cs="Times New Roman"/>
          <w:sz w:val="24"/>
          <w:szCs w:val="24"/>
        </w:rPr>
      </w:pPr>
      <w:r w:rsidRPr="00A259F1">
        <w:rPr>
          <w:rFonts w:ascii="Times New Roman" w:hAnsi="Times New Roman" w:cs="Times New Roman"/>
          <w:sz w:val="24"/>
          <w:szCs w:val="24"/>
        </w:rPr>
        <w:t xml:space="preserve">Rise to </w:t>
      </w:r>
      <w:r w:rsidR="00A259F1" w:rsidRPr="00A259F1">
        <w:rPr>
          <w:rFonts w:ascii="Times New Roman" w:hAnsi="Times New Roman" w:cs="Times New Roman"/>
          <w:sz w:val="24"/>
          <w:szCs w:val="24"/>
        </w:rPr>
        <w:t>behavioral</w:t>
      </w:r>
      <w:r w:rsidRPr="00A259F1">
        <w:rPr>
          <w:rFonts w:ascii="Times New Roman" w:hAnsi="Times New Roman" w:cs="Times New Roman"/>
          <w:sz w:val="24"/>
          <w:szCs w:val="24"/>
        </w:rPr>
        <w:t xml:space="preserve"> issues</w:t>
      </w:r>
    </w:p>
    <w:p w:rsidR="005C64C7" w:rsidRPr="00A259F1" w:rsidRDefault="005C64C7" w:rsidP="00A259F1">
      <w:pPr>
        <w:pStyle w:val="ListParagraph"/>
        <w:numPr>
          <w:ilvl w:val="0"/>
          <w:numId w:val="4"/>
        </w:numPr>
        <w:spacing w:after="0" w:line="480" w:lineRule="auto"/>
        <w:ind w:left="0"/>
        <w:rPr>
          <w:rFonts w:ascii="Times New Roman" w:hAnsi="Times New Roman" w:cs="Times New Roman"/>
          <w:sz w:val="24"/>
          <w:szCs w:val="24"/>
        </w:rPr>
      </w:pPr>
      <w:r w:rsidRPr="00A259F1">
        <w:rPr>
          <w:rFonts w:ascii="Times New Roman" w:hAnsi="Times New Roman" w:cs="Times New Roman"/>
          <w:sz w:val="24"/>
          <w:szCs w:val="24"/>
        </w:rPr>
        <w:t>There is non- standard production</w:t>
      </w:r>
    </w:p>
    <w:p w:rsidR="00A259F1" w:rsidRPr="00A259F1" w:rsidRDefault="00A259F1"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Question 5</w:t>
      </w:r>
    </w:p>
    <w:p w:rsidR="005C64C7" w:rsidRPr="00A259F1" w:rsidRDefault="005C64C7" w:rsidP="00A259F1">
      <w:pPr>
        <w:spacing w:after="0" w:line="480" w:lineRule="auto"/>
        <w:ind w:firstLine="720"/>
        <w:rPr>
          <w:rFonts w:ascii="Times New Roman" w:hAnsi="Times New Roman" w:cs="Times New Roman"/>
          <w:b/>
          <w:sz w:val="24"/>
          <w:szCs w:val="24"/>
        </w:rPr>
      </w:pPr>
      <w:r w:rsidRPr="00A259F1">
        <w:rPr>
          <w:rFonts w:ascii="Times New Roman" w:hAnsi="Times New Roman" w:cs="Times New Roman"/>
          <w:sz w:val="24"/>
          <w:szCs w:val="24"/>
        </w:rPr>
        <w:t>Cost is the value of economic resources used as a result of the production of a commodity. Cost classification is the arrangement of cost items in logical sequences having regarded to their nature and purpose t be fulfilled. The following are examples of cost classification:</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Variable costs- costs that depend on the level of out, they change i</w:t>
      </w:r>
      <w:r w:rsidR="00A259F1">
        <w:rPr>
          <w:rFonts w:ascii="Times New Roman" w:hAnsi="Times New Roman" w:cs="Times New Roman"/>
          <w:sz w:val="24"/>
          <w:szCs w:val="24"/>
        </w:rPr>
        <w:t>n the change of output, such as</w:t>
      </w:r>
      <w:r w:rsidR="00A259F1">
        <w:rPr>
          <w:rFonts w:ascii="Times New Roman" w:hAnsi="Times New Roman" w:cs="Times New Roman"/>
          <w:sz w:val="24"/>
          <w:szCs w:val="24"/>
        </w:rPr>
        <w:tab/>
      </w:r>
      <w:r w:rsidRPr="00A259F1">
        <w:rPr>
          <w:rFonts w:ascii="Times New Roman" w:hAnsi="Times New Roman" w:cs="Times New Roman"/>
          <w:sz w:val="24"/>
          <w:szCs w:val="24"/>
        </w:rPr>
        <w:t>inventory.</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Fixed costs- they are costs that are constant irrespective of t</w:t>
      </w:r>
      <w:r w:rsidR="00A259F1">
        <w:rPr>
          <w:rFonts w:ascii="Times New Roman" w:hAnsi="Times New Roman" w:cs="Times New Roman"/>
          <w:sz w:val="24"/>
          <w:szCs w:val="24"/>
        </w:rPr>
        <w:t>he level of output; they do not</w:t>
      </w:r>
      <w:r w:rsidR="00A259F1">
        <w:rPr>
          <w:rFonts w:ascii="Times New Roman" w:hAnsi="Times New Roman" w:cs="Times New Roman"/>
          <w:sz w:val="24"/>
          <w:szCs w:val="24"/>
        </w:rPr>
        <w:tab/>
        <w:t>change</w:t>
      </w:r>
      <w:r w:rsidR="00A259F1">
        <w:rPr>
          <w:rFonts w:ascii="Times New Roman" w:hAnsi="Times New Roman" w:cs="Times New Roman"/>
          <w:sz w:val="24"/>
          <w:szCs w:val="24"/>
        </w:rPr>
        <w:tab/>
      </w:r>
      <w:r w:rsidRPr="00A259F1">
        <w:rPr>
          <w:rFonts w:ascii="Times New Roman" w:hAnsi="Times New Roman" w:cs="Times New Roman"/>
          <w:sz w:val="24"/>
          <w:szCs w:val="24"/>
        </w:rPr>
        <w:t>in the change of output, such as interest expense.</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Production costs- they are costs incurred in the manufacturing p</w:t>
      </w:r>
      <w:r w:rsidR="00A259F1">
        <w:rPr>
          <w:rFonts w:ascii="Times New Roman" w:hAnsi="Times New Roman" w:cs="Times New Roman"/>
          <w:sz w:val="24"/>
          <w:szCs w:val="24"/>
        </w:rPr>
        <w:t>rocess such as material, labour</w:t>
      </w:r>
      <w:r w:rsidR="00A259F1">
        <w:rPr>
          <w:rFonts w:ascii="Times New Roman" w:hAnsi="Times New Roman" w:cs="Times New Roman"/>
          <w:sz w:val="24"/>
          <w:szCs w:val="24"/>
        </w:rPr>
        <w:tab/>
      </w:r>
      <w:r w:rsidRPr="00A259F1">
        <w:rPr>
          <w:rFonts w:ascii="Times New Roman" w:hAnsi="Times New Roman" w:cs="Times New Roman"/>
          <w:sz w:val="24"/>
          <w:szCs w:val="24"/>
        </w:rPr>
        <w:t>and overheads costs.</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 xml:space="preserve">Direct costs- they are costs involved directly for the conversion of </w:t>
      </w:r>
      <w:r w:rsidR="00A259F1">
        <w:rPr>
          <w:rFonts w:ascii="Times New Roman" w:hAnsi="Times New Roman" w:cs="Times New Roman"/>
          <w:sz w:val="24"/>
          <w:szCs w:val="24"/>
        </w:rPr>
        <w:t>finished goods such as salaries</w:t>
      </w:r>
      <w:r w:rsidR="00A259F1">
        <w:rPr>
          <w:rFonts w:ascii="Times New Roman" w:hAnsi="Times New Roman" w:cs="Times New Roman"/>
          <w:sz w:val="24"/>
          <w:szCs w:val="24"/>
        </w:rPr>
        <w:tab/>
      </w:r>
      <w:r w:rsidRPr="00A259F1">
        <w:rPr>
          <w:rFonts w:ascii="Times New Roman" w:hAnsi="Times New Roman" w:cs="Times New Roman"/>
          <w:sz w:val="24"/>
          <w:szCs w:val="24"/>
        </w:rPr>
        <w:t>and wages.</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Indirect costs- they are costs that cannot be identified as incurred f</w:t>
      </w:r>
      <w:r w:rsidR="00A259F1">
        <w:rPr>
          <w:rFonts w:ascii="Times New Roman" w:hAnsi="Times New Roman" w:cs="Times New Roman"/>
          <w:sz w:val="24"/>
          <w:szCs w:val="24"/>
        </w:rPr>
        <w:t>or the specific product such as</w:t>
      </w:r>
      <w:r w:rsidR="00A259F1">
        <w:rPr>
          <w:rFonts w:ascii="Times New Roman" w:hAnsi="Times New Roman" w:cs="Times New Roman"/>
          <w:sz w:val="24"/>
          <w:szCs w:val="24"/>
        </w:rPr>
        <w:tab/>
      </w:r>
      <w:r w:rsidRPr="00A259F1">
        <w:rPr>
          <w:rFonts w:ascii="Times New Roman" w:hAnsi="Times New Roman" w:cs="Times New Roman"/>
          <w:sz w:val="24"/>
          <w:szCs w:val="24"/>
        </w:rPr>
        <w:t>electricity and rent.</w:t>
      </w:r>
    </w:p>
    <w:p w:rsidR="005C64C7" w:rsidRPr="00A259F1" w:rsidRDefault="005C64C7" w:rsidP="00A259F1">
      <w:pPr>
        <w:spacing w:after="0" w:line="480" w:lineRule="auto"/>
        <w:rPr>
          <w:rFonts w:ascii="Times New Roman" w:hAnsi="Times New Roman" w:cs="Times New Roman"/>
          <w:b/>
          <w:sz w:val="24"/>
          <w:szCs w:val="24"/>
        </w:rPr>
      </w:pPr>
      <w:r w:rsidRPr="00A259F1">
        <w:rPr>
          <w:rFonts w:ascii="Times New Roman" w:hAnsi="Times New Roman" w:cs="Times New Roman"/>
          <w:b/>
          <w:sz w:val="24"/>
          <w:szCs w:val="24"/>
        </w:rPr>
        <w:t>Question 6</w:t>
      </w:r>
    </w:p>
    <w:p w:rsidR="005C64C7" w:rsidRPr="00A259F1" w:rsidRDefault="005C64C7" w:rsidP="00A259F1">
      <w:pPr>
        <w:spacing w:after="0" w:line="480" w:lineRule="auto"/>
        <w:ind w:firstLine="720"/>
        <w:rPr>
          <w:rFonts w:ascii="Times New Roman" w:hAnsi="Times New Roman" w:cs="Times New Roman"/>
          <w:sz w:val="24"/>
          <w:szCs w:val="24"/>
        </w:rPr>
      </w:pPr>
      <w:r w:rsidRPr="00A259F1">
        <w:rPr>
          <w:rFonts w:ascii="Times New Roman" w:hAnsi="Times New Roman" w:cs="Times New Roman"/>
          <w:sz w:val="24"/>
          <w:szCs w:val="24"/>
        </w:rPr>
        <w:t>When there is too much inventory, it means that the business is undergoing overstocking, which leads to less liquidity, which is shown by a reduction of cash flow? The other harm is albescence, primarily in technology-based companies. This effect will lead to many pieces of equipment being absolute. Markdown of prices is a negative impact of the overstocking.</w:t>
      </w:r>
    </w:p>
    <w:p w:rsidR="005C64C7" w:rsidRPr="00A259F1" w:rsidRDefault="005C64C7" w:rsidP="00A259F1">
      <w:pPr>
        <w:spacing w:after="0" w:line="480" w:lineRule="auto"/>
        <w:ind w:firstLine="720"/>
        <w:rPr>
          <w:rFonts w:ascii="Times New Roman" w:hAnsi="Times New Roman" w:cs="Times New Roman"/>
          <w:sz w:val="24"/>
          <w:szCs w:val="24"/>
        </w:rPr>
      </w:pPr>
      <w:r w:rsidRPr="00A259F1">
        <w:rPr>
          <w:rFonts w:ascii="Times New Roman" w:hAnsi="Times New Roman" w:cs="Times New Roman"/>
          <w:sz w:val="24"/>
          <w:szCs w:val="24"/>
        </w:rPr>
        <w:t>Inventory management leads to a rise in customer satisfaction, which leads to an increase in profits. When inventory is managed well, it leads to all orders being fulfilled hence customers being satisfied. Inventory management enhances e-commerce and online retail business hence increase inventory volume and leads to better inventory planning and ordering. Inventory is managed through the use of a FIFO approach (first in- first out). Stock is managed through the identification of low-turn stock and auditing of the stock.</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 xml:space="preserve"> </w:t>
      </w:r>
    </w:p>
    <w:p w:rsidR="005C64C7" w:rsidRPr="00A259F1" w:rsidRDefault="005C64C7" w:rsidP="00A259F1">
      <w:pPr>
        <w:spacing w:after="0" w:line="480" w:lineRule="auto"/>
        <w:rPr>
          <w:rFonts w:ascii="Times New Roman" w:hAnsi="Times New Roman" w:cs="Times New Roman"/>
          <w:sz w:val="24"/>
          <w:szCs w:val="24"/>
        </w:rPr>
      </w:pPr>
      <w:r w:rsidRPr="00A259F1">
        <w:rPr>
          <w:rFonts w:ascii="Times New Roman" w:hAnsi="Times New Roman" w:cs="Times New Roman"/>
          <w:sz w:val="24"/>
          <w:szCs w:val="24"/>
        </w:rPr>
        <w:t xml:space="preserve"> </w:t>
      </w:r>
    </w:p>
    <w:p w:rsidR="005C64C7" w:rsidRPr="00A259F1" w:rsidRDefault="005C64C7" w:rsidP="00A259F1">
      <w:pPr>
        <w:spacing w:after="0" w:line="480" w:lineRule="auto"/>
        <w:rPr>
          <w:rFonts w:ascii="Times New Roman" w:hAnsi="Times New Roman" w:cs="Times New Roman"/>
          <w:sz w:val="24"/>
          <w:szCs w:val="24"/>
        </w:rPr>
      </w:pPr>
    </w:p>
    <w:p w:rsidR="00A259F1" w:rsidRDefault="00A259F1" w:rsidP="00A259F1">
      <w:pPr>
        <w:spacing w:after="0" w:line="480" w:lineRule="auto"/>
        <w:rPr>
          <w:rFonts w:ascii="Times New Roman" w:hAnsi="Times New Roman" w:cs="Times New Roman"/>
          <w:sz w:val="24"/>
          <w:szCs w:val="24"/>
        </w:rPr>
      </w:pPr>
    </w:p>
    <w:p w:rsidR="00A259F1" w:rsidRDefault="00A259F1" w:rsidP="00A259F1">
      <w:pPr>
        <w:spacing w:after="0" w:line="480" w:lineRule="auto"/>
        <w:rPr>
          <w:rFonts w:ascii="Times New Roman" w:hAnsi="Times New Roman" w:cs="Times New Roman"/>
          <w:sz w:val="24"/>
          <w:szCs w:val="24"/>
        </w:rPr>
      </w:pPr>
    </w:p>
    <w:p w:rsidR="00A259F1" w:rsidRDefault="00A259F1" w:rsidP="00A259F1">
      <w:pPr>
        <w:spacing w:after="0" w:line="480" w:lineRule="auto"/>
        <w:rPr>
          <w:rFonts w:ascii="Times New Roman" w:hAnsi="Times New Roman" w:cs="Times New Roman"/>
          <w:sz w:val="24"/>
          <w:szCs w:val="24"/>
        </w:rPr>
      </w:pPr>
    </w:p>
    <w:p w:rsidR="00DB4DDA" w:rsidRPr="00A259F1" w:rsidRDefault="005C64C7" w:rsidP="00A259F1">
      <w:pPr>
        <w:spacing w:after="0" w:line="480" w:lineRule="auto"/>
        <w:jc w:val="center"/>
        <w:rPr>
          <w:rFonts w:ascii="Times New Roman" w:hAnsi="Times New Roman" w:cs="Times New Roman"/>
          <w:sz w:val="24"/>
          <w:szCs w:val="24"/>
        </w:rPr>
      </w:pPr>
      <w:r w:rsidRPr="00A259F1">
        <w:rPr>
          <w:rFonts w:ascii="Times New Roman" w:hAnsi="Times New Roman" w:cs="Times New Roman"/>
          <w:sz w:val="24"/>
          <w:szCs w:val="24"/>
        </w:rPr>
        <w:t>References</w:t>
      </w:r>
    </w:p>
    <w:p w:rsidR="005C64C7" w:rsidRPr="00A259F1" w:rsidRDefault="00A259F1" w:rsidP="00A259F1">
      <w:pPr>
        <w:spacing w:after="0" w:line="480" w:lineRule="auto"/>
        <w:rPr>
          <w:rFonts w:ascii="Times New Roman" w:hAnsi="Times New Roman" w:cs="Times New Roman"/>
          <w:sz w:val="24"/>
          <w:szCs w:val="24"/>
        </w:rPr>
      </w:pPr>
      <w:r w:rsidRPr="00A259F1">
        <w:rPr>
          <w:rFonts w:ascii="Times New Roman" w:hAnsi="Times New Roman" w:cs="Times New Roman"/>
          <w:color w:val="222222"/>
          <w:sz w:val="24"/>
          <w:szCs w:val="24"/>
          <w:shd w:val="clear" w:color="auto" w:fill="FFFFFF"/>
        </w:rPr>
        <w:t>Kaplan, R. S., &amp; Atkinson, A. A. (2015). </w:t>
      </w:r>
      <w:r w:rsidRPr="00A259F1">
        <w:rPr>
          <w:rFonts w:ascii="Times New Roman" w:hAnsi="Times New Roman" w:cs="Times New Roman"/>
          <w:i/>
          <w:iCs/>
          <w:color w:val="222222"/>
          <w:sz w:val="24"/>
          <w:szCs w:val="24"/>
          <w:shd w:val="clear" w:color="auto" w:fill="FFFFFF"/>
        </w:rPr>
        <w:t>Advanced management accounting</w:t>
      </w:r>
      <w:r w:rsidRPr="00A259F1">
        <w:rPr>
          <w:rFonts w:ascii="Times New Roman" w:hAnsi="Times New Roman" w:cs="Times New Roman"/>
          <w:color w:val="222222"/>
          <w:sz w:val="24"/>
          <w:szCs w:val="24"/>
          <w:shd w:val="clear" w:color="auto" w:fill="FFFFFF"/>
        </w:rPr>
        <w:t>. PHI Le</w:t>
      </w:r>
      <w:bookmarkStart w:id="0" w:name="_GoBack"/>
      <w:bookmarkEnd w:id="0"/>
      <w:r w:rsidRPr="00A259F1">
        <w:rPr>
          <w:rFonts w:ascii="Times New Roman" w:hAnsi="Times New Roman" w:cs="Times New Roman"/>
          <w:color w:val="222222"/>
          <w:sz w:val="24"/>
          <w:szCs w:val="24"/>
          <w:shd w:val="clear" w:color="auto" w:fill="FFFFFF"/>
        </w:rPr>
        <w:t>arning.</w:t>
      </w:r>
    </w:p>
    <w:sectPr w:rsidR="005C64C7" w:rsidRPr="00A259F1" w:rsidSect="005C64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087" w:rsidRDefault="00277087" w:rsidP="005C64C7">
      <w:pPr>
        <w:spacing w:after="0" w:line="240" w:lineRule="auto"/>
      </w:pPr>
      <w:r>
        <w:separator/>
      </w:r>
    </w:p>
  </w:endnote>
  <w:endnote w:type="continuationSeparator" w:id="0">
    <w:p w:rsidR="00277087" w:rsidRDefault="00277087" w:rsidP="005C6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087" w:rsidRDefault="00277087" w:rsidP="005C64C7">
      <w:pPr>
        <w:spacing w:after="0" w:line="240" w:lineRule="auto"/>
      </w:pPr>
      <w:r>
        <w:separator/>
      </w:r>
    </w:p>
  </w:footnote>
  <w:footnote w:type="continuationSeparator" w:id="0">
    <w:p w:rsidR="00277087" w:rsidRDefault="00277087" w:rsidP="005C64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4C7" w:rsidRPr="005C64C7" w:rsidRDefault="005C64C7" w:rsidP="005C64C7">
    <w:pPr>
      <w:pStyle w:val="Header"/>
      <w:spacing w:line="480" w:lineRule="auto"/>
      <w:jc w:val="right"/>
      <w:rPr>
        <w:rFonts w:ascii="Times New Roman" w:hAnsi="Times New Roman" w:cs="Times New Roman"/>
        <w:sz w:val="24"/>
        <w:szCs w:val="24"/>
      </w:rPr>
    </w:pPr>
    <w:r w:rsidRPr="005C64C7">
      <w:rPr>
        <w:rFonts w:ascii="Times New Roman" w:hAnsi="Times New Roman" w:cs="Times New Roman"/>
        <w:sz w:val="24"/>
        <w:szCs w:val="24"/>
      </w:rPr>
      <w:t xml:space="preserve">ACCOUNTING SKILLS </w:t>
    </w:r>
    <w:r w:rsidRPr="005C64C7">
      <w:rPr>
        <w:rFonts w:ascii="Times New Roman" w:hAnsi="Times New Roman" w:cs="Times New Roman"/>
        <w:sz w:val="24"/>
        <w:szCs w:val="24"/>
      </w:rPr>
      <w:tab/>
    </w:r>
    <w:r w:rsidRPr="005C64C7">
      <w:rPr>
        <w:rFonts w:ascii="Times New Roman" w:hAnsi="Times New Roman" w:cs="Times New Roman"/>
        <w:sz w:val="24"/>
        <w:szCs w:val="24"/>
      </w:rPr>
      <w:tab/>
    </w:r>
    <w:sdt>
      <w:sdtPr>
        <w:rPr>
          <w:rFonts w:ascii="Times New Roman" w:hAnsi="Times New Roman" w:cs="Times New Roman"/>
          <w:sz w:val="24"/>
          <w:szCs w:val="24"/>
        </w:rPr>
        <w:id w:val="1840041"/>
        <w:docPartObj>
          <w:docPartGallery w:val="Page Numbers (Top of Page)"/>
          <w:docPartUnique/>
        </w:docPartObj>
      </w:sdtPr>
      <w:sdtEndPr/>
      <w:sdtContent>
        <w:r w:rsidRPr="005C64C7">
          <w:rPr>
            <w:rFonts w:ascii="Times New Roman" w:hAnsi="Times New Roman" w:cs="Times New Roman"/>
            <w:sz w:val="24"/>
            <w:szCs w:val="24"/>
          </w:rPr>
          <w:fldChar w:fldCharType="begin"/>
        </w:r>
        <w:r w:rsidRPr="005C64C7">
          <w:rPr>
            <w:rFonts w:ascii="Times New Roman" w:hAnsi="Times New Roman" w:cs="Times New Roman"/>
            <w:sz w:val="24"/>
            <w:szCs w:val="24"/>
          </w:rPr>
          <w:instrText xml:space="preserve"> PAGE   \* MERGEFORMAT </w:instrText>
        </w:r>
        <w:r w:rsidRPr="005C64C7">
          <w:rPr>
            <w:rFonts w:ascii="Times New Roman" w:hAnsi="Times New Roman" w:cs="Times New Roman"/>
            <w:sz w:val="24"/>
            <w:szCs w:val="24"/>
          </w:rPr>
          <w:fldChar w:fldCharType="separate"/>
        </w:r>
        <w:r w:rsidR="00FE5AC2">
          <w:rPr>
            <w:rFonts w:ascii="Times New Roman" w:hAnsi="Times New Roman" w:cs="Times New Roman"/>
            <w:noProof/>
            <w:sz w:val="24"/>
            <w:szCs w:val="24"/>
          </w:rPr>
          <w:t>6</w:t>
        </w:r>
        <w:r w:rsidRPr="005C64C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4C7" w:rsidRPr="005C64C7" w:rsidRDefault="005C64C7" w:rsidP="005C64C7">
    <w:pPr>
      <w:pStyle w:val="Header"/>
      <w:spacing w:line="480" w:lineRule="auto"/>
      <w:jc w:val="right"/>
      <w:rPr>
        <w:rFonts w:ascii="Times New Roman" w:hAnsi="Times New Roman" w:cs="Times New Roman"/>
        <w:sz w:val="24"/>
        <w:szCs w:val="24"/>
      </w:rPr>
    </w:pPr>
    <w:r w:rsidRPr="005C64C7">
      <w:rPr>
        <w:rFonts w:ascii="Times New Roman" w:hAnsi="Times New Roman" w:cs="Times New Roman"/>
        <w:sz w:val="24"/>
        <w:szCs w:val="24"/>
      </w:rPr>
      <w:t>Running Head: ACCOUNTING SKILLS</w:t>
    </w:r>
    <w:r w:rsidRPr="005C64C7">
      <w:rPr>
        <w:rFonts w:ascii="Times New Roman" w:hAnsi="Times New Roman" w:cs="Times New Roman"/>
        <w:sz w:val="24"/>
        <w:szCs w:val="24"/>
      </w:rPr>
      <w:tab/>
    </w:r>
    <w:r w:rsidRPr="005C64C7">
      <w:rPr>
        <w:rFonts w:ascii="Times New Roman" w:hAnsi="Times New Roman" w:cs="Times New Roman"/>
        <w:sz w:val="24"/>
        <w:szCs w:val="24"/>
      </w:rPr>
      <w:tab/>
    </w:r>
    <w:sdt>
      <w:sdtPr>
        <w:rPr>
          <w:rFonts w:ascii="Times New Roman" w:hAnsi="Times New Roman" w:cs="Times New Roman"/>
          <w:sz w:val="24"/>
          <w:szCs w:val="24"/>
        </w:rPr>
        <w:id w:val="1840001"/>
        <w:docPartObj>
          <w:docPartGallery w:val="Page Numbers (Top of Page)"/>
          <w:docPartUnique/>
        </w:docPartObj>
      </w:sdtPr>
      <w:sdtEndPr/>
      <w:sdtContent>
        <w:r w:rsidRPr="005C64C7">
          <w:rPr>
            <w:rFonts w:ascii="Times New Roman" w:hAnsi="Times New Roman" w:cs="Times New Roman"/>
            <w:sz w:val="24"/>
            <w:szCs w:val="24"/>
          </w:rPr>
          <w:fldChar w:fldCharType="begin"/>
        </w:r>
        <w:r w:rsidRPr="005C64C7">
          <w:rPr>
            <w:rFonts w:ascii="Times New Roman" w:hAnsi="Times New Roman" w:cs="Times New Roman"/>
            <w:sz w:val="24"/>
            <w:szCs w:val="24"/>
          </w:rPr>
          <w:instrText xml:space="preserve"> PAGE   \* MERGEFORMAT </w:instrText>
        </w:r>
        <w:r w:rsidRPr="005C64C7">
          <w:rPr>
            <w:rFonts w:ascii="Times New Roman" w:hAnsi="Times New Roman" w:cs="Times New Roman"/>
            <w:sz w:val="24"/>
            <w:szCs w:val="24"/>
          </w:rPr>
          <w:fldChar w:fldCharType="separate"/>
        </w:r>
        <w:r w:rsidR="00277087">
          <w:rPr>
            <w:rFonts w:ascii="Times New Roman" w:hAnsi="Times New Roman" w:cs="Times New Roman"/>
            <w:noProof/>
            <w:sz w:val="24"/>
            <w:szCs w:val="24"/>
          </w:rPr>
          <w:t>1</w:t>
        </w:r>
        <w:r w:rsidRPr="005C64C7">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80EA1"/>
    <w:multiLevelType w:val="hybridMultilevel"/>
    <w:tmpl w:val="D91CB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7B59DA"/>
    <w:multiLevelType w:val="hybridMultilevel"/>
    <w:tmpl w:val="FF96D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C40034"/>
    <w:multiLevelType w:val="hybridMultilevel"/>
    <w:tmpl w:val="DFD0C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971919"/>
    <w:multiLevelType w:val="hybridMultilevel"/>
    <w:tmpl w:val="F66AC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94FC6"/>
    <w:rsid w:val="000008B5"/>
    <w:rsid w:val="00024389"/>
    <w:rsid w:val="00063BD5"/>
    <w:rsid w:val="0023640E"/>
    <w:rsid w:val="00277087"/>
    <w:rsid w:val="003A7F23"/>
    <w:rsid w:val="00465B3E"/>
    <w:rsid w:val="00552AEA"/>
    <w:rsid w:val="005C64C7"/>
    <w:rsid w:val="005F04FA"/>
    <w:rsid w:val="00721564"/>
    <w:rsid w:val="00751415"/>
    <w:rsid w:val="00894FC6"/>
    <w:rsid w:val="009738BF"/>
    <w:rsid w:val="00A259F1"/>
    <w:rsid w:val="00A63D7C"/>
    <w:rsid w:val="00D30AFC"/>
    <w:rsid w:val="00DB4DDA"/>
    <w:rsid w:val="00E10E96"/>
    <w:rsid w:val="00E36A59"/>
    <w:rsid w:val="00E551C6"/>
    <w:rsid w:val="00F826BC"/>
    <w:rsid w:val="00FE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8BF"/>
    <w:pPr>
      <w:ind w:left="720"/>
      <w:contextualSpacing/>
    </w:pPr>
  </w:style>
  <w:style w:type="paragraph" w:styleId="Header">
    <w:name w:val="header"/>
    <w:basedOn w:val="Normal"/>
    <w:link w:val="HeaderChar"/>
    <w:uiPriority w:val="99"/>
    <w:unhideWhenUsed/>
    <w:rsid w:val="005C6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4C7"/>
  </w:style>
  <w:style w:type="paragraph" w:styleId="Footer">
    <w:name w:val="footer"/>
    <w:basedOn w:val="Normal"/>
    <w:link w:val="FooterChar"/>
    <w:uiPriority w:val="99"/>
    <w:semiHidden/>
    <w:unhideWhenUsed/>
    <w:rsid w:val="005C64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64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2019-09-01T19:27:00Z</dcterms:created>
  <dcterms:modified xsi:type="dcterms:W3CDTF">2019-09-01T19:27:00Z</dcterms:modified>
</cp:coreProperties>
</file>