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9A8AB" w14:textId="30D1DA8E" w:rsidR="00895E13" w:rsidRPr="00895E13" w:rsidRDefault="00895E13" w:rsidP="00895E13">
      <w:pPr>
        <w:pStyle w:val="NormalWeb"/>
        <w:spacing w:before="225" w:beforeAutospacing="0" w:after="0" w:afterAutospacing="0"/>
        <w:rPr>
          <w:rFonts w:ascii="Trebuchet MS" w:hAnsi="Trebuchet MS"/>
          <w:color w:val="000000"/>
          <w:sz w:val="18"/>
          <w:szCs w:val="18"/>
        </w:rPr>
      </w:pPr>
      <w:r w:rsidRPr="00895E13">
        <w:rPr>
          <w:rFonts w:ascii="Trebuchet MS" w:hAnsi="Trebuchet MS"/>
          <w:color w:val="000000"/>
          <w:sz w:val="18"/>
          <w:szCs w:val="18"/>
        </w:rPr>
        <w:t>Research the range of contemporary issues teenagers face today. In a 500-750-word paper, choose one issue (besides teen pregnancy) and discuss its effect on adolescent behavior and overall well-being. Include the following in your submission:</w:t>
      </w:r>
    </w:p>
    <w:p w14:paraId="42B8AEC4" w14:textId="77777777" w:rsidR="00895E13" w:rsidRPr="00895E13" w:rsidRDefault="00895E13" w:rsidP="00895E13">
      <w:pPr>
        <w:numPr>
          <w:ilvl w:val="0"/>
          <w:numId w:val="1"/>
        </w:numPr>
        <w:spacing w:after="150" w:line="240" w:lineRule="auto"/>
        <w:ind w:left="1095"/>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Describe the contemporary issue and explain what external stressors are associated with this issue.</w:t>
      </w:r>
    </w:p>
    <w:p w14:paraId="42157EC7" w14:textId="77777777" w:rsidR="00895E13" w:rsidRPr="00895E13" w:rsidRDefault="00895E13" w:rsidP="00895E13">
      <w:pPr>
        <w:numPr>
          <w:ilvl w:val="0"/>
          <w:numId w:val="1"/>
        </w:numPr>
        <w:spacing w:after="150" w:line="240" w:lineRule="auto"/>
        <w:ind w:left="1095"/>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Outline assessment strategies to screen for this issue and external stressors during an assessment for an adolescent patient. Describe what additional assessment questions you would need to ask and define the ethical parameters regarding what you can and cannot share with the parent or guardian.</w:t>
      </w:r>
    </w:p>
    <w:p w14:paraId="4DAD6F82" w14:textId="77777777" w:rsidR="00895E13" w:rsidRPr="00895E13" w:rsidRDefault="00895E13" w:rsidP="00895E13">
      <w:pPr>
        <w:numPr>
          <w:ilvl w:val="0"/>
          <w:numId w:val="1"/>
        </w:numPr>
        <w:spacing w:after="150" w:line="240" w:lineRule="auto"/>
        <w:ind w:left="1095"/>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Discuss support options for adolescents encountering external stressors. Include specific support options for the contemporary issue you presented. </w:t>
      </w:r>
    </w:p>
    <w:p w14:paraId="119BB88E" w14:textId="77777777" w:rsidR="00895E13" w:rsidRPr="00895E13" w:rsidRDefault="00895E13" w:rsidP="00895E13">
      <w:pPr>
        <w:spacing w:before="225" w:after="0" w:line="240" w:lineRule="auto"/>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Prepare this assignment according to the guidelines found in the APA Style Guide, located in the Student Success Center. An abstract is not required.</w:t>
      </w:r>
    </w:p>
    <w:p w14:paraId="1E03C966" w14:textId="77777777" w:rsidR="00895E13" w:rsidRPr="00895E13" w:rsidRDefault="00895E13" w:rsidP="00895E13">
      <w:pPr>
        <w:spacing w:before="225" w:after="0" w:line="240" w:lineRule="auto"/>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 </w:t>
      </w:r>
    </w:p>
    <w:p w14:paraId="12520F2C" w14:textId="77777777" w:rsidR="00895E13" w:rsidRPr="00895E13" w:rsidRDefault="00895E13" w:rsidP="00895E13">
      <w:pPr>
        <w:spacing w:after="0" w:line="240" w:lineRule="auto"/>
        <w:rPr>
          <w:rFonts w:ascii="Trebuchet MS" w:eastAsia="Times New Roman" w:hAnsi="Trebuchet MS" w:cs="Times New Roman"/>
          <w:color w:val="000000"/>
          <w:sz w:val="18"/>
          <w:szCs w:val="18"/>
        </w:rPr>
      </w:pPr>
      <w:r w:rsidRPr="00895E13">
        <w:rPr>
          <w:rFonts w:ascii="Trebuchet MS" w:eastAsia="Times New Roman" w:hAnsi="Trebuchet MS" w:cs="Times New Roman"/>
          <w:color w:val="000000"/>
          <w:sz w:val="18"/>
          <w:szCs w:val="18"/>
        </w:rPr>
        <w:t xml:space="preserve">You are required to submit this assignment to </w:t>
      </w:r>
      <w:proofErr w:type="spellStart"/>
      <w:r w:rsidRPr="00895E13">
        <w:rPr>
          <w:rFonts w:ascii="Trebuchet MS" w:eastAsia="Times New Roman" w:hAnsi="Trebuchet MS" w:cs="Times New Roman"/>
          <w:color w:val="000000"/>
          <w:sz w:val="18"/>
          <w:szCs w:val="18"/>
        </w:rPr>
        <w:t>LopesWrite</w:t>
      </w:r>
      <w:proofErr w:type="spellEnd"/>
      <w:r w:rsidRPr="00895E13">
        <w:rPr>
          <w:rFonts w:ascii="Trebuchet MS" w:eastAsia="Times New Roman" w:hAnsi="Trebuchet MS" w:cs="Times New Roman"/>
          <w:color w:val="000000"/>
          <w:sz w:val="18"/>
          <w:szCs w:val="18"/>
        </w:rPr>
        <w:t>. Refer to the </w:t>
      </w:r>
      <w:proofErr w:type="spellStart"/>
      <w:r w:rsidRPr="00895E13">
        <w:rPr>
          <w:rFonts w:ascii="Trebuchet MS" w:eastAsia="Times New Roman" w:hAnsi="Trebuchet MS" w:cs="Times New Roman"/>
          <w:color w:val="000000"/>
          <w:sz w:val="18"/>
          <w:szCs w:val="18"/>
        </w:rPr>
        <w:fldChar w:fldCharType="begin"/>
      </w:r>
      <w:r w:rsidRPr="00895E13">
        <w:rPr>
          <w:rFonts w:ascii="Trebuchet MS" w:eastAsia="Times New Roman" w:hAnsi="Trebuchet MS" w:cs="Times New Roman"/>
          <w:color w:val="000000"/>
          <w:sz w:val="18"/>
          <w:szCs w:val="18"/>
        </w:rPr>
        <w:instrText xml:space="preserve"> HYPERLINK "https://support.gcu.edu/hc/en-us/sections/360001963394-LopesWrite" \t "_blank" </w:instrText>
      </w:r>
      <w:r w:rsidRPr="00895E13">
        <w:rPr>
          <w:rFonts w:ascii="Trebuchet MS" w:eastAsia="Times New Roman" w:hAnsi="Trebuchet MS" w:cs="Times New Roman"/>
          <w:color w:val="000000"/>
          <w:sz w:val="18"/>
          <w:szCs w:val="18"/>
        </w:rPr>
        <w:fldChar w:fldCharType="separate"/>
      </w:r>
      <w:r w:rsidRPr="00895E13">
        <w:rPr>
          <w:rFonts w:ascii="Trebuchet MS" w:eastAsia="Times New Roman" w:hAnsi="Trebuchet MS" w:cs="Times New Roman"/>
          <w:color w:val="05689F"/>
          <w:sz w:val="18"/>
          <w:szCs w:val="18"/>
          <w:u w:val="single"/>
          <w:bdr w:val="none" w:sz="0" w:space="0" w:color="auto" w:frame="1"/>
        </w:rPr>
        <w:t>LopesWrite</w:t>
      </w:r>
      <w:proofErr w:type="spellEnd"/>
      <w:r w:rsidRPr="00895E13">
        <w:rPr>
          <w:rFonts w:ascii="Trebuchet MS" w:eastAsia="Times New Roman" w:hAnsi="Trebuchet MS" w:cs="Times New Roman"/>
          <w:color w:val="05689F"/>
          <w:sz w:val="18"/>
          <w:szCs w:val="18"/>
          <w:u w:val="single"/>
          <w:bdr w:val="none" w:sz="0" w:space="0" w:color="auto" w:frame="1"/>
        </w:rPr>
        <w:t xml:space="preserve"> Technical Support articles</w:t>
      </w:r>
      <w:r w:rsidRPr="00895E13">
        <w:rPr>
          <w:rFonts w:ascii="Trebuchet MS" w:eastAsia="Times New Roman" w:hAnsi="Trebuchet MS" w:cs="Times New Roman"/>
          <w:color w:val="000000"/>
          <w:sz w:val="18"/>
          <w:szCs w:val="18"/>
        </w:rPr>
        <w:fldChar w:fldCharType="end"/>
      </w:r>
      <w:r w:rsidRPr="00895E13">
        <w:rPr>
          <w:rFonts w:ascii="Trebuchet MS" w:eastAsia="Times New Roman" w:hAnsi="Trebuchet MS" w:cs="Times New Roman"/>
          <w:color w:val="000000"/>
          <w:sz w:val="18"/>
          <w:szCs w:val="18"/>
        </w:rPr>
        <w:t> for assistance.</w:t>
      </w:r>
    </w:p>
    <w:p w14:paraId="7A52E425" w14:textId="711CB88A" w:rsidR="00895E13" w:rsidRDefault="00895E13"/>
    <w:sectPr w:rsidR="00895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E0770"/>
    <w:multiLevelType w:val="multilevel"/>
    <w:tmpl w:val="068C9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13"/>
    <w:rsid w:val="00895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3939"/>
  <w15:chartTrackingRefBased/>
  <w15:docId w15:val="{5761D473-6AFC-4661-B0F5-CB3E23F3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E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895E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5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8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Ikoedem Amiang</dc:creator>
  <cp:keywords/>
  <dc:description/>
  <cp:lastModifiedBy>Ikoedem Amiang</cp:lastModifiedBy>
  <cp:revision>1</cp:revision>
  <dcterms:created xsi:type="dcterms:W3CDTF">2021-11-01T00:43:00Z</dcterms:created>
  <dcterms:modified xsi:type="dcterms:W3CDTF">2021-11-01T00:44:00Z</dcterms:modified>
</cp:coreProperties>
</file>