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B7B" w:rsidRPr="00E45967" w:rsidRDefault="00EF7FE1" w:rsidP="00E45967">
      <w:pPr>
        <w:spacing w:line="480" w:lineRule="auto"/>
        <w:rPr>
          <w:rFonts w:ascii="Times New Roman" w:hAnsi="Times New Roman" w:cs="Times New Roman"/>
          <w:sz w:val="24"/>
          <w:szCs w:val="24"/>
        </w:rPr>
      </w:pPr>
      <w:r w:rsidRPr="00E45967">
        <w:rPr>
          <w:rFonts w:ascii="Times New Roman" w:hAnsi="Times New Roman" w:cs="Times New Roman"/>
          <w:sz w:val="24"/>
          <w:szCs w:val="24"/>
        </w:rPr>
        <w:t xml:space="preserve">In order to get control of the national debt, the president should control entitlement programs. In this case, he should not just cut the programs, but instead reform them. Structural reforms will improve the programs as well as save money. The reforms can involve elimination of social services block grant which can help achieve instant savings and the savings can grow with time. </w:t>
      </w:r>
      <w:r w:rsidR="00BB31DF" w:rsidRPr="00E45967">
        <w:rPr>
          <w:rFonts w:ascii="Times New Roman" w:hAnsi="Times New Roman" w:cs="Times New Roman"/>
          <w:sz w:val="24"/>
          <w:szCs w:val="24"/>
        </w:rPr>
        <w:t xml:space="preserve">On the other hand, other reforms such as increasing Medicare retirement age as well as offering states with more flexible Medicaid can make savings compound rapidly. </w:t>
      </w:r>
    </w:p>
    <w:p w:rsidR="00E45967" w:rsidRPr="00E45967" w:rsidRDefault="00E45967" w:rsidP="00E45967">
      <w:pPr>
        <w:spacing w:line="480" w:lineRule="auto"/>
        <w:rPr>
          <w:rFonts w:ascii="Times New Roman" w:hAnsi="Times New Roman" w:cs="Times New Roman"/>
          <w:sz w:val="24"/>
          <w:szCs w:val="24"/>
        </w:rPr>
      </w:pPr>
      <w:r w:rsidRPr="00E45967">
        <w:rPr>
          <w:rFonts w:ascii="Times New Roman" w:hAnsi="Times New Roman" w:cs="Times New Roman"/>
          <w:sz w:val="24"/>
          <w:szCs w:val="24"/>
        </w:rPr>
        <w:t xml:space="preserve">Therefore, these changes can lead to big savings with time and is the best wait in paying down national debt both for the economy and budget. The goal is not just cutting the programs, but reform them making them better by filling them with market principles and character of our society. </w:t>
      </w:r>
      <w:bookmarkStart w:id="0" w:name="_GoBack"/>
      <w:bookmarkEnd w:id="0"/>
    </w:p>
    <w:sectPr w:rsidR="00E45967" w:rsidRPr="00E45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E1"/>
    <w:rsid w:val="003F2B7B"/>
    <w:rsid w:val="00BB31DF"/>
    <w:rsid w:val="00E45967"/>
    <w:rsid w:val="00EF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91A66-FA82-473A-96C5-67A0A832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125</Words>
  <Characters>715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1</cp:revision>
  <dcterms:created xsi:type="dcterms:W3CDTF">2018-08-03T07:18:00Z</dcterms:created>
  <dcterms:modified xsi:type="dcterms:W3CDTF">2018-08-03T07:48:00Z</dcterms:modified>
</cp:coreProperties>
</file>