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80A6B" w14:textId="37C8D217" w:rsidR="004C1B17" w:rsidRDefault="004C1B17" w:rsidP="004C1B17">
      <w:pPr>
        <w:ind w:firstLine="0"/>
        <w:jc w:val="center"/>
        <w:rPr>
          <w:rFonts w:eastAsia="Times New Roman" w:cs="Times New Roman"/>
          <w:b/>
          <w:bCs/>
          <w:spacing w:val="2"/>
          <w:szCs w:val="24"/>
        </w:rPr>
      </w:pPr>
      <w:bookmarkStart w:id="0" w:name="_GoBack"/>
      <w:bookmarkEnd w:id="0"/>
      <w:r>
        <w:rPr>
          <w:rFonts w:eastAsia="Times New Roman" w:cs="Times New Roman"/>
          <w:b/>
          <w:bCs/>
          <w:spacing w:val="2"/>
          <w:szCs w:val="24"/>
        </w:rPr>
        <w:t>African</w:t>
      </w:r>
      <w:r w:rsidR="00355E3B">
        <w:rPr>
          <w:rFonts w:eastAsia="Times New Roman" w:cs="Times New Roman"/>
          <w:b/>
          <w:bCs/>
          <w:spacing w:val="2"/>
          <w:szCs w:val="24"/>
        </w:rPr>
        <w:t xml:space="preserve"> </w:t>
      </w:r>
      <w:r>
        <w:rPr>
          <w:rFonts w:eastAsia="Times New Roman" w:cs="Times New Roman"/>
          <w:b/>
          <w:bCs/>
          <w:spacing w:val="2"/>
          <w:szCs w:val="24"/>
        </w:rPr>
        <w:t>American Culture</w:t>
      </w:r>
    </w:p>
    <w:p w14:paraId="23F102FB" w14:textId="14B2051E" w:rsidR="004C1B17" w:rsidRDefault="004C1B17" w:rsidP="004C1B17">
      <w:pPr>
        <w:ind w:firstLine="0"/>
        <w:jc w:val="center"/>
        <w:rPr>
          <w:rFonts w:eastAsia="Times New Roman" w:cs="Times New Roman"/>
          <w:spacing w:val="2"/>
          <w:szCs w:val="24"/>
        </w:rPr>
      </w:pPr>
      <w:r>
        <w:rPr>
          <w:rFonts w:eastAsia="Times New Roman" w:cs="Times New Roman"/>
          <w:spacing w:val="2"/>
          <w:szCs w:val="24"/>
        </w:rPr>
        <w:t>By (Student’s Name)</w:t>
      </w:r>
    </w:p>
    <w:p w14:paraId="0C7B0DDE" w14:textId="67CFB970" w:rsidR="004C1B17" w:rsidRDefault="004C1B17" w:rsidP="004C1B17">
      <w:pPr>
        <w:ind w:firstLine="0"/>
        <w:rPr>
          <w:rFonts w:eastAsia="Times New Roman" w:cs="Times New Roman"/>
          <w:spacing w:val="2"/>
          <w:szCs w:val="24"/>
        </w:rPr>
      </w:pPr>
    </w:p>
    <w:p w14:paraId="2709FBF2" w14:textId="451328DD" w:rsidR="004C1B17" w:rsidRDefault="004C1B17" w:rsidP="004C1B17">
      <w:pPr>
        <w:ind w:firstLine="0"/>
        <w:rPr>
          <w:rFonts w:eastAsia="Times New Roman" w:cs="Times New Roman"/>
          <w:spacing w:val="2"/>
          <w:szCs w:val="24"/>
        </w:rPr>
      </w:pPr>
    </w:p>
    <w:p w14:paraId="0B1377BC" w14:textId="04E52BC9" w:rsidR="004C1B17" w:rsidRDefault="004C1B17" w:rsidP="004C1B17">
      <w:pPr>
        <w:ind w:firstLine="0"/>
        <w:rPr>
          <w:rFonts w:eastAsia="Times New Roman" w:cs="Times New Roman"/>
          <w:spacing w:val="2"/>
          <w:szCs w:val="24"/>
        </w:rPr>
      </w:pPr>
    </w:p>
    <w:p w14:paraId="66CD723E" w14:textId="72A4A583" w:rsidR="004C1B17" w:rsidRDefault="004C1B17" w:rsidP="004C1B17">
      <w:pPr>
        <w:ind w:firstLine="0"/>
        <w:rPr>
          <w:rFonts w:eastAsia="Times New Roman" w:cs="Times New Roman"/>
          <w:spacing w:val="2"/>
          <w:szCs w:val="24"/>
        </w:rPr>
      </w:pPr>
    </w:p>
    <w:p w14:paraId="316E8F7F" w14:textId="7983CD2E" w:rsidR="004C1B17" w:rsidRDefault="004C1B17" w:rsidP="004C1B17">
      <w:pPr>
        <w:ind w:firstLine="0"/>
        <w:rPr>
          <w:rFonts w:eastAsia="Times New Roman" w:cs="Times New Roman"/>
          <w:spacing w:val="2"/>
          <w:szCs w:val="24"/>
        </w:rPr>
      </w:pPr>
    </w:p>
    <w:p w14:paraId="506359F1" w14:textId="0E7E52B0" w:rsidR="004C1B17" w:rsidRDefault="004C1B17" w:rsidP="004C1B17">
      <w:pPr>
        <w:ind w:firstLine="0"/>
        <w:rPr>
          <w:rFonts w:eastAsia="Times New Roman" w:cs="Times New Roman"/>
          <w:spacing w:val="2"/>
          <w:szCs w:val="24"/>
        </w:rPr>
      </w:pPr>
    </w:p>
    <w:p w14:paraId="1F36DF24" w14:textId="171B1A35" w:rsidR="004C1B17" w:rsidRDefault="004C1B17" w:rsidP="004C1B17">
      <w:pPr>
        <w:ind w:firstLine="0"/>
        <w:rPr>
          <w:rFonts w:eastAsia="Times New Roman" w:cs="Times New Roman"/>
          <w:spacing w:val="2"/>
          <w:szCs w:val="24"/>
        </w:rPr>
      </w:pPr>
    </w:p>
    <w:p w14:paraId="05C92A97" w14:textId="11739356" w:rsidR="004C1B17" w:rsidRDefault="004C1B17" w:rsidP="004C1B17">
      <w:pPr>
        <w:ind w:firstLine="0"/>
        <w:rPr>
          <w:rFonts w:eastAsia="Times New Roman" w:cs="Times New Roman"/>
          <w:spacing w:val="2"/>
          <w:szCs w:val="24"/>
        </w:rPr>
      </w:pPr>
    </w:p>
    <w:p w14:paraId="19E811BA" w14:textId="76FCCAFC" w:rsidR="004C1B17" w:rsidRDefault="004C1B17" w:rsidP="004C1B17">
      <w:pPr>
        <w:ind w:firstLine="0"/>
        <w:rPr>
          <w:rFonts w:eastAsia="Times New Roman" w:cs="Times New Roman"/>
          <w:spacing w:val="2"/>
          <w:szCs w:val="24"/>
        </w:rPr>
      </w:pPr>
    </w:p>
    <w:p w14:paraId="5B040B26" w14:textId="452C9655" w:rsidR="004C1B17" w:rsidRDefault="004C1B17" w:rsidP="004C1B17">
      <w:pPr>
        <w:ind w:firstLine="0"/>
        <w:rPr>
          <w:rFonts w:eastAsia="Times New Roman" w:cs="Times New Roman"/>
          <w:spacing w:val="2"/>
          <w:szCs w:val="24"/>
        </w:rPr>
      </w:pPr>
    </w:p>
    <w:p w14:paraId="5A901970" w14:textId="652CC05E" w:rsidR="004C1B17" w:rsidRDefault="004C1B17" w:rsidP="004C1B17">
      <w:pPr>
        <w:ind w:firstLine="0"/>
        <w:rPr>
          <w:rFonts w:eastAsia="Times New Roman" w:cs="Times New Roman"/>
          <w:spacing w:val="2"/>
          <w:szCs w:val="24"/>
        </w:rPr>
      </w:pPr>
    </w:p>
    <w:p w14:paraId="00DCB875" w14:textId="2E9D1FF8" w:rsidR="004C1B17" w:rsidRDefault="004C1B17" w:rsidP="004C1B17">
      <w:pPr>
        <w:ind w:firstLine="0"/>
        <w:rPr>
          <w:rFonts w:eastAsia="Times New Roman" w:cs="Times New Roman"/>
          <w:spacing w:val="2"/>
          <w:szCs w:val="24"/>
        </w:rPr>
      </w:pPr>
    </w:p>
    <w:p w14:paraId="1CFD742F" w14:textId="77777777" w:rsidR="004C1B17" w:rsidRDefault="004C1B17" w:rsidP="004C1B17">
      <w:pPr>
        <w:ind w:firstLine="0"/>
        <w:rPr>
          <w:rFonts w:eastAsia="Times New Roman" w:cs="Times New Roman"/>
          <w:spacing w:val="2"/>
          <w:szCs w:val="24"/>
        </w:rPr>
      </w:pPr>
    </w:p>
    <w:p w14:paraId="705B944E" w14:textId="05014695" w:rsidR="004C1B17" w:rsidRDefault="004C1B17" w:rsidP="004C1B17">
      <w:pPr>
        <w:ind w:firstLine="0"/>
        <w:jc w:val="center"/>
        <w:rPr>
          <w:rFonts w:eastAsia="Times New Roman" w:cs="Times New Roman"/>
          <w:spacing w:val="2"/>
          <w:szCs w:val="24"/>
        </w:rPr>
      </w:pPr>
      <w:r>
        <w:rPr>
          <w:rFonts w:eastAsia="Times New Roman" w:cs="Times New Roman"/>
          <w:spacing w:val="2"/>
          <w:szCs w:val="24"/>
        </w:rPr>
        <w:t>Professor’s Name</w:t>
      </w:r>
    </w:p>
    <w:p w14:paraId="3AC1CB78" w14:textId="337CD6D9" w:rsidR="004C1B17" w:rsidRDefault="004C1B17" w:rsidP="004C1B17">
      <w:pPr>
        <w:ind w:firstLine="0"/>
        <w:jc w:val="center"/>
        <w:rPr>
          <w:rFonts w:eastAsia="Times New Roman" w:cs="Times New Roman"/>
          <w:spacing w:val="2"/>
          <w:szCs w:val="24"/>
        </w:rPr>
      </w:pPr>
      <w:r>
        <w:rPr>
          <w:rFonts w:eastAsia="Times New Roman" w:cs="Times New Roman"/>
          <w:spacing w:val="2"/>
          <w:szCs w:val="24"/>
        </w:rPr>
        <w:t>Department</w:t>
      </w:r>
    </w:p>
    <w:p w14:paraId="574B20DE" w14:textId="1EA6EDE6" w:rsidR="004C1B17" w:rsidRDefault="004C1B17" w:rsidP="004C1B17">
      <w:pPr>
        <w:ind w:firstLine="0"/>
        <w:jc w:val="center"/>
        <w:rPr>
          <w:rFonts w:eastAsia="Times New Roman" w:cs="Times New Roman"/>
          <w:spacing w:val="2"/>
          <w:szCs w:val="24"/>
        </w:rPr>
      </w:pPr>
      <w:r>
        <w:rPr>
          <w:rFonts w:eastAsia="Times New Roman" w:cs="Times New Roman"/>
          <w:spacing w:val="2"/>
          <w:szCs w:val="24"/>
        </w:rPr>
        <w:t>Course</w:t>
      </w:r>
    </w:p>
    <w:p w14:paraId="73852F71" w14:textId="790E4513" w:rsidR="004C1B17" w:rsidRPr="004C1B17" w:rsidRDefault="004C1B17" w:rsidP="004C1B17">
      <w:pPr>
        <w:ind w:firstLine="0"/>
        <w:jc w:val="center"/>
        <w:rPr>
          <w:rFonts w:eastAsia="Times New Roman" w:cs="Times New Roman"/>
          <w:spacing w:val="2"/>
          <w:szCs w:val="24"/>
        </w:rPr>
      </w:pPr>
      <w:r>
        <w:rPr>
          <w:rFonts w:eastAsia="Times New Roman" w:cs="Times New Roman"/>
          <w:spacing w:val="2"/>
          <w:szCs w:val="24"/>
        </w:rPr>
        <w:t>Date</w:t>
      </w:r>
    </w:p>
    <w:p w14:paraId="488001A6" w14:textId="77777777" w:rsidR="004C1B17" w:rsidRDefault="004C1B17" w:rsidP="009A1D7D">
      <w:pPr>
        <w:ind w:firstLine="0"/>
        <w:jc w:val="center"/>
        <w:rPr>
          <w:rFonts w:eastAsia="Times New Roman" w:cs="Times New Roman"/>
          <w:b/>
          <w:bCs/>
          <w:spacing w:val="2"/>
          <w:szCs w:val="24"/>
        </w:rPr>
      </w:pPr>
    </w:p>
    <w:p w14:paraId="3EEB493E" w14:textId="77777777" w:rsidR="004C1B17" w:rsidRDefault="004C1B17" w:rsidP="009A1D7D">
      <w:pPr>
        <w:ind w:firstLine="0"/>
        <w:jc w:val="center"/>
        <w:rPr>
          <w:rFonts w:eastAsia="Times New Roman" w:cs="Times New Roman"/>
          <w:b/>
          <w:bCs/>
          <w:spacing w:val="2"/>
          <w:szCs w:val="24"/>
        </w:rPr>
      </w:pPr>
    </w:p>
    <w:p w14:paraId="28C72AE0" w14:textId="425EEF70" w:rsidR="004C1B17" w:rsidRDefault="004C1B17" w:rsidP="009A1D7D">
      <w:pPr>
        <w:ind w:firstLine="0"/>
        <w:jc w:val="center"/>
        <w:rPr>
          <w:rFonts w:eastAsia="Times New Roman" w:cs="Times New Roman"/>
          <w:b/>
          <w:bCs/>
          <w:spacing w:val="2"/>
          <w:szCs w:val="24"/>
        </w:rPr>
      </w:pPr>
    </w:p>
    <w:p w14:paraId="4F1476A6" w14:textId="77777777" w:rsidR="004C1B17" w:rsidRDefault="004C1B17" w:rsidP="009A1D7D">
      <w:pPr>
        <w:ind w:firstLine="0"/>
        <w:jc w:val="center"/>
        <w:rPr>
          <w:rFonts w:eastAsia="Times New Roman" w:cs="Times New Roman"/>
          <w:b/>
          <w:bCs/>
          <w:spacing w:val="2"/>
          <w:szCs w:val="24"/>
        </w:rPr>
      </w:pPr>
    </w:p>
    <w:p w14:paraId="5D283EFC" w14:textId="43F8544F" w:rsidR="009A1D7D" w:rsidRPr="009A1D7D" w:rsidRDefault="009A1D7D" w:rsidP="009A1D7D">
      <w:pPr>
        <w:ind w:firstLine="0"/>
        <w:jc w:val="center"/>
        <w:rPr>
          <w:rFonts w:eastAsia="Times New Roman" w:cs="Times New Roman"/>
          <w:b/>
          <w:bCs/>
          <w:spacing w:val="2"/>
          <w:szCs w:val="24"/>
        </w:rPr>
      </w:pPr>
      <w:r w:rsidRPr="009A1D7D">
        <w:rPr>
          <w:rFonts w:eastAsia="Times New Roman" w:cs="Times New Roman"/>
          <w:b/>
          <w:bCs/>
          <w:spacing w:val="2"/>
          <w:szCs w:val="24"/>
        </w:rPr>
        <w:lastRenderedPageBreak/>
        <w:t>African American Culture</w:t>
      </w:r>
    </w:p>
    <w:p w14:paraId="17C8905E" w14:textId="77777777"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The story starts in 1976 when Dana turns 26 years and travels to Los Angeles together with Kevin Franklin, her white husband. While she was unpacking, she felt uneasy suddenly and found herself outside where she was watching a White boy drown. Dana saved the young boy and got to know that his name was Rufus just a few moments before the boy’s father pointed a gun at her, which sent her back to the present. After several hours, Dana travels again to put out a fire that Rufus had just started and realizes that she is in antebellum Maryland. Dana’s ancestor is Rufus, and he calls her subconsciously any time he is unsafe, asking her to travel from time to time so as to save him. She gets to learn that when she knows that she is in danger, she goes back home.</w:t>
      </w:r>
    </w:p>
    <w:p w14:paraId="04572A43" w14:textId="17B1E4E2"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 xml:space="preserve">When Rufus falls from a tree, Dana comes, together with Kevin, who is a companion. Both Dana and Kevin ought to take up the period roles: Dana should act like she is an enslaved person, whereas Kevin should act like her owner. </w:t>
      </w:r>
      <w:r w:rsidR="001B13B5">
        <w:rPr>
          <w:rFonts w:eastAsia="Times New Roman" w:cs="Times New Roman"/>
          <w:spacing w:val="2"/>
          <w:szCs w:val="24"/>
        </w:rPr>
        <w:t>(</w:t>
      </w:r>
      <w:r w:rsidR="001B13B5" w:rsidRPr="001B13B5">
        <w:rPr>
          <w:rFonts w:cs="Times New Roman"/>
          <w:color w:val="222222"/>
          <w:szCs w:val="24"/>
          <w:shd w:val="clear" w:color="auto" w:fill="FFFFFF"/>
        </w:rPr>
        <w:t>Butler,</w:t>
      </w:r>
      <w:r w:rsidR="001B13B5">
        <w:rPr>
          <w:rFonts w:cs="Times New Roman"/>
          <w:color w:val="222222"/>
          <w:szCs w:val="24"/>
          <w:shd w:val="clear" w:color="auto" w:fill="FFFFFF"/>
        </w:rPr>
        <w:t xml:space="preserve"> </w:t>
      </w:r>
      <w:r w:rsidR="001B13B5" w:rsidRPr="001B13B5">
        <w:rPr>
          <w:rFonts w:cs="Times New Roman"/>
          <w:color w:val="222222"/>
          <w:szCs w:val="24"/>
          <w:shd w:val="clear" w:color="auto" w:fill="FFFFFF"/>
        </w:rPr>
        <w:t>2003). </w:t>
      </w:r>
      <w:r w:rsidRPr="004C1B17">
        <w:rPr>
          <w:rFonts w:eastAsia="Times New Roman" w:cs="Times New Roman"/>
          <w:spacing w:val="2"/>
          <w:szCs w:val="24"/>
        </w:rPr>
        <w:t xml:space="preserve">Both Dana and Kevin come across other enslaved persons like Sarah, who is the cook in the plantation; Nigel, who is Rufus’s enslaved friend; Carrie, who is Sarah’s mute daughter; Luke, who is Nigel’s father and also Black supervisor of the enslaved people; plus, Alice, Rufus’s ally, ultimate lover, as well as Dana’s ancestor. They also get to meet Tom and Margaret Weylin, Rufus’s parents, who are the harsh plantation owners. Dana is determined to ensure Rufus does not become cruel like his parents. </w:t>
      </w:r>
    </w:p>
    <w:p w14:paraId="1EFD0417" w14:textId="77777777"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 xml:space="preserve"> Tom whipped Dana mercilessly any time she caught her teaching Carrie and Nigel how to read. This provokes Dana to travel back to 1976 all by herself. Unfortunately, Kevin is unable to cling to her as she goes; thus, he is left all stranded in Maryland. Eight after Dana has left, she is called to rescue Rufus. Exactly five years are gone, and Alice’s new husband has whipped him for having raped Alice. Here, Dana ought to once again pretend to be an enslaved person as she assists Rufus, making friends with Alice, plus looking for Kevin. At last, Kevin returns, and they purpose to abandon North, though they are stopped by Rufus. He pointed a gun at Dana and sent Kevin and her back to 1976. </w:t>
      </w:r>
    </w:p>
    <w:p w14:paraId="6B929F39" w14:textId="0B6A22FE"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On that day, Rufus calls Dana; at this point, six more are gone for Rufus. Dana must look after him since he has dengue fever. At last, Alice births Hagar, a great-grandmother to Dana, which satisfies Dana, knowing she has made sure of her birth. Nevertheless, Rufus has turned out to be controlling, brutal, and vindicative like his father</w:t>
      </w:r>
      <w:r w:rsidR="001B13B5">
        <w:rPr>
          <w:rFonts w:cs="Times New Roman"/>
          <w:color w:val="222222"/>
          <w:szCs w:val="24"/>
          <w:shd w:val="clear" w:color="auto" w:fill="FFFFFF"/>
        </w:rPr>
        <w:t xml:space="preserve"> (</w:t>
      </w:r>
      <w:r w:rsidR="001B13B5" w:rsidRPr="001B13B5">
        <w:rPr>
          <w:rFonts w:cs="Times New Roman"/>
          <w:color w:val="222222"/>
          <w:szCs w:val="24"/>
          <w:shd w:val="clear" w:color="auto" w:fill="FFFFFF"/>
        </w:rPr>
        <w:t>Butler,</w:t>
      </w:r>
      <w:r w:rsidR="001B13B5">
        <w:rPr>
          <w:rFonts w:cs="Times New Roman"/>
          <w:color w:val="222222"/>
          <w:szCs w:val="24"/>
          <w:shd w:val="clear" w:color="auto" w:fill="FFFFFF"/>
        </w:rPr>
        <w:t xml:space="preserve"> </w:t>
      </w:r>
      <w:r w:rsidR="001B13B5" w:rsidRPr="001B13B5">
        <w:rPr>
          <w:rFonts w:cs="Times New Roman"/>
          <w:color w:val="222222"/>
          <w:szCs w:val="24"/>
          <w:shd w:val="clear" w:color="auto" w:fill="FFFFFF"/>
        </w:rPr>
        <w:t>2003).</w:t>
      </w:r>
      <w:r w:rsidR="001B13B5">
        <w:rPr>
          <w:rFonts w:cs="Times New Roman"/>
          <w:color w:val="222222"/>
          <w:szCs w:val="24"/>
          <w:shd w:val="clear" w:color="auto" w:fill="FFFFFF"/>
        </w:rPr>
        <w:t xml:space="preserve"> </w:t>
      </w:r>
      <w:r w:rsidRPr="004C1B17">
        <w:rPr>
          <w:rFonts w:eastAsia="Times New Roman" w:cs="Times New Roman"/>
          <w:spacing w:val="2"/>
          <w:szCs w:val="24"/>
        </w:rPr>
        <w:t xml:space="preserve">Alice, together with other enslaved persons, look down on him, whereas Dana is confused about him. Dana attempts to instill compassion in him, but when Rufus finds Sam James, who is one of the enslaved people, flirting with Dana, jealousy gets the better part of him, and he sells Sam. Dana is pushed by this act to slit her wrists so as to be sent back home. </w:t>
      </w:r>
    </w:p>
    <w:p w14:paraId="72F348BD" w14:textId="0F238081"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After two weeks, Rufus calls Dana for the last time. Alice had committed suicide after Rufus told her he sold their children. Rufus requests Dana to remain with him, Dana refuses, and Rufus attempts</w:t>
      </w:r>
      <w:r>
        <w:rPr>
          <w:rFonts w:eastAsia="Times New Roman" w:cs="Times New Roman"/>
          <w:spacing w:val="2"/>
          <w:szCs w:val="24"/>
        </w:rPr>
        <w:t xml:space="preserve"> to </w:t>
      </w:r>
      <w:r w:rsidRPr="004C1B17">
        <w:rPr>
          <w:rFonts w:eastAsia="Times New Roman" w:cs="Times New Roman"/>
          <w:spacing w:val="2"/>
          <w:szCs w:val="24"/>
        </w:rPr>
        <w:t xml:space="preserve">rape her. Dana stabs Rufus and kills him, and sends herself to the present. Nonetheless, Rufus’s dead hand still clutched Dana’s arm, so when she got to the present, her hand was attached to her home’s wall, and it ought to be cut off. </w:t>
      </w:r>
    </w:p>
    <w:p w14:paraId="7A3A5E63" w14:textId="77777777"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 xml:space="preserve">When Dana heals, she goes to Maryland with Kevin to look for the Weylin plantation’s records. They realize that Nigel had burned down the house to cover the murder up, and the enslaved people had been resold subsequently. Alice’s children probably went to stay in Baltimore with Margaret Weylin’s family. Kevin and Dana were then left with the tormenting memories and were compelled to move on together since they were now free of Rufus. </w:t>
      </w:r>
    </w:p>
    <w:p w14:paraId="2C43F32D" w14:textId="4444385E"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Questions for further exploration include; what could be the intention of Butler’s literary test? Why could the author be writing a first-person servant narrative late twentieth century? What does Octavia Butler want the 21st-century scholars to consider and ponder on? Since the book refers to Dana and Kevin as “kindred spirits,” how does it link to the title of the book? One of the emerging themes in the book is family and home. The family tie between Dana and Rufus is the story’s driving force as Dana always travels back in time so as to rescue Rufus every time he is in danger. She does this because Rufus has to stay alive so that he can birth the baby that shall continue the family line of Dana</w:t>
      </w:r>
      <w:r>
        <w:rPr>
          <w:rFonts w:eastAsia="Times New Roman" w:cs="Times New Roman"/>
          <w:spacing w:val="2"/>
          <w:szCs w:val="24"/>
        </w:rPr>
        <w:t xml:space="preserve"> (</w:t>
      </w:r>
      <w:r w:rsidRPr="00516E42">
        <w:rPr>
          <w:rFonts w:cs="Times New Roman"/>
          <w:color w:val="222222"/>
          <w:szCs w:val="24"/>
          <w:shd w:val="clear" w:color="auto" w:fill="FFFFFF"/>
        </w:rPr>
        <w:t>Flagel,</w:t>
      </w:r>
      <w:r>
        <w:rPr>
          <w:rFonts w:cs="Times New Roman"/>
          <w:color w:val="222222"/>
          <w:szCs w:val="24"/>
          <w:shd w:val="clear" w:color="auto" w:fill="FFFFFF"/>
        </w:rPr>
        <w:t xml:space="preserve"> </w:t>
      </w:r>
      <w:r w:rsidRPr="00516E42">
        <w:rPr>
          <w:rFonts w:cs="Times New Roman"/>
          <w:color w:val="222222"/>
          <w:szCs w:val="24"/>
          <w:shd w:val="clear" w:color="auto" w:fill="FFFFFF"/>
        </w:rPr>
        <w:t>2012</w:t>
      </w:r>
      <w:r>
        <w:rPr>
          <w:rFonts w:cs="Times New Roman"/>
          <w:color w:val="222222"/>
          <w:szCs w:val="24"/>
          <w:shd w:val="clear" w:color="auto" w:fill="FFFFFF"/>
        </w:rPr>
        <w:t>).</w:t>
      </w:r>
      <w:r w:rsidRPr="004C1B17">
        <w:rPr>
          <w:rFonts w:eastAsia="Times New Roman" w:cs="Times New Roman"/>
          <w:spacing w:val="2"/>
          <w:szCs w:val="24"/>
        </w:rPr>
        <w:t xml:space="preserve"> Interracial relationship is another emerging theme in the book. Butler illustrates the complex dynamics</w:t>
      </w:r>
      <w:r w:rsidR="006B2C83">
        <w:rPr>
          <w:rFonts w:eastAsia="Times New Roman" w:cs="Times New Roman"/>
          <w:spacing w:val="2"/>
          <w:szCs w:val="24"/>
        </w:rPr>
        <w:t xml:space="preserve"> plus authority</w:t>
      </w:r>
      <w:r w:rsidRPr="004C1B17">
        <w:rPr>
          <w:rFonts w:eastAsia="Times New Roman" w:cs="Times New Roman"/>
          <w:spacing w:val="2"/>
          <w:szCs w:val="24"/>
        </w:rPr>
        <w:t xml:space="preserve"> scuffles of </w:t>
      </w:r>
      <w:r w:rsidR="006B2C83">
        <w:rPr>
          <w:rFonts w:eastAsia="Times New Roman" w:cs="Times New Roman"/>
          <w:spacing w:val="2"/>
          <w:szCs w:val="24"/>
        </w:rPr>
        <w:t>different</w:t>
      </w:r>
      <w:r w:rsidRPr="004C1B17">
        <w:rPr>
          <w:rFonts w:eastAsia="Times New Roman" w:cs="Times New Roman"/>
          <w:spacing w:val="2"/>
          <w:szCs w:val="24"/>
        </w:rPr>
        <w:t xml:space="preserve"> types of interracial relationships, in Dana and Kevin’s</w:t>
      </w:r>
      <w:r w:rsidR="006B2C83">
        <w:rPr>
          <w:rFonts w:eastAsia="Times New Roman" w:cs="Times New Roman"/>
          <w:spacing w:val="2"/>
          <w:szCs w:val="24"/>
        </w:rPr>
        <w:t xml:space="preserve"> </w:t>
      </w:r>
      <w:r w:rsidR="008302E1">
        <w:rPr>
          <w:rFonts w:eastAsia="Times New Roman" w:cs="Times New Roman"/>
          <w:spacing w:val="2"/>
          <w:szCs w:val="24"/>
        </w:rPr>
        <w:t>affinity</w:t>
      </w:r>
      <w:r w:rsidRPr="004C1B17">
        <w:rPr>
          <w:rFonts w:eastAsia="Times New Roman" w:cs="Times New Roman"/>
          <w:spacing w:val="2"/>
          <w:szCs w:val="24"/>
        </w:rPr>
        <w:t xml:space="preserve">, Rufus and Alice’s </w:t>
      </w:r>
      <w:r w:rsidR="006B2C83">
        <w:rPr>
          <w:rFonts w:eastAsia="Times New Roman" w:cs="Times New Roman"/>
          <w:spacing w:val="2"/>
          <w:szCs w:val="24"/>
        </w:rPr>
        <w:t>lord</w:t>
      </w:r>
      <w:r w:rsidRPr="004C1B17">
        <w:rPr>
          <w:rFonts w:eastAsia="Times New Roman" w:cs="Times New Roman"/>
          <w:spacing w:val="2"/>
          <w:szCs w:val="24"/>
        </w:rPr>
        <w:t xml:space="preserve">-servant </w:t>
      </w:r>
      <w:r w:rsidR="00E66056">
        <w:rPr>
          <w:rFonts w:eastAsia="Times New Roman" w:cs="Times New Roman"/>
          <w:spacing w:val="2"/>
          <w:szCs w:val="24"/>
        </w:rPr>
        <w:t>bond</w:t>
      </w:r>
      <w:r w:rsidRPr="004C1B17">
        <w:rPr>
          <w:rFonts w:eastAsia="Times New Roman" w:cs="Times New Roman"/>
          <w:spacing w:val="2"/>
          <w:szCs w:val="24"/>
        </w:rPr>
        <w:t xml:space="preserve">, Dana and Rufus’s complicated familial </w:t>
      </w:r>
      <w:r w:rsidR="00560BDE">
        <w:rPr>
          <w:rFonts w:eastAsia="Times New Roman" w:cs="Times New Roman"/>
          <w:spacing w:val="2"/>
          <w:szCs w:val="24"/>
        </w:rPr>
        <w:t>kinship</w:t>
      </w:r>
      <w:r w:rsidRPr="004C1B17">
        <w:rPr>
          <w:rFonts w:eastAsia="Times New Roman" w:cs="Times New Roman"/>
          <w:spacing w:val="2"/>
          <w:szCs w:val="24"/>
        </w:rPr>
        <w:t xml:space="preserve">. </w:t>
      </w:r>
    </w:p>
    <w:p w14:paraId="45D4DEE3" w14:textId="037A13CB"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In addition, the writer also brings out the freedom and privilege theme. As Dana moves from one time period to another, she, together with Kevin, her husband, moves between different states of privilege and freedom. Dana has to endure the complete loss of her liberty so as to stay alive on her white ancestor’s estate, Rufus Weylin, in the very brutal Antebellum South. On the contrary, Kevin ought to learn to combat the multiplied privilege he obtains as a white male person in the Antebellum South. Even though Dana and Kevin have to stabilize Kevin’s white male concession in their romantic relationship in the present day, the distance between them is actually more pronounced previously</w:t>
      </w:r>
      <w:r w:rsidRPr="004C1B17">
        <w:rPr>
          <w:rFonts w:cs="Times New Roman"/>
          <w:color w:val="222222"/>
          <w:szCs w:val="24"/>
          <w:shd w:val="clear" w:color="auto" w:fill="FFFFFF"/>
        </w:rPr>
        <w:t xml:space="preserve"> </w:t>
      </w:r>
      <w:r>
        <w:rPr>
          <w:rFonts w:cs="Times New Roman"/>
          <w:color w:val="222222"/>
          <w:szCs w:val="24"/>
          <w:shd w:val="clear" w:color="auto" w:fill="FFFFFF"/>
        </w:rPr>
        <w:t>(</w:t>
      </w:r>
      <w:r w:rsidRPr="00516E42">
        <w:rPr>
          <w:rFonts w:cs="Times New Roman"/>
          <w:color w:val="222222"/>
          <w:szCs w:val="24"/>
          <w:shd w:val="clear" w:color="auto" w:fill="FFFFFF"/>
        </w:rPr>
        <w:t>Miletic,</w:t>
      </w:r>
      <w:r>
        <w:rPr>
          <w:rFonts w:cs="Times New Roman"/>
          <w:color w:val="222222"/>
          <w:szCs w:val="24"/>
          <w:shd w:val="clear" w:color="auto" w:fill="FFFFFF"/>
        </w:rPr>
        <w:t xml:space="preserve"> </w:t>
      </w:r>
      <w:r w:rsidRPr="00516E42">
        <w:rPr>
          <w:rFonts w:cs="Times New Roman"/>
          <w:color w:val="222222"/>
          <w:szCs w:val="24"/>
          <w:shd w:val="clear" w:color="auto" w:fill="FFFFFF"/>
        </w:rPr>
        <w:t xml:space="preserve">2016). </w:t>
      </w:r>
      <w:r w:rsidRPr="004C1B17">
        <w:rPr>
          <w:rFonts w:eastAsia="Times New Roman" w:cs="Times New Roman"/>
          <w:spacing w:val="2"/>
          <w:szCs w:val="24"/>
        </w:rPr>
        <w:t xml:space="preserve">Kevin is inspired to utilize his privilege to the maximum to oppress others previously, torturing their relationship plus threatening to humiliate Dana as an abused servant and Kevin as a cruel ruler. While pretending to be a slave, Dana ought to be extremely careful so that she does not forget her freedom.   </w:t>
      </w:r>
    </w:p>
    <w:p w14:paraId="127786A1" w14:textId="77777777" w:rsidR="004C1B17" w:rsidRPr="004C1B17" w:rsidRDefault="004C1B17" w:rsidP="004C1B17">
      <w:pPr>
        <w:tabs>
          <w:tab w:val="left" w:pos="990"/>
        </w:tabs>
        <w:ind w:firstLine="994"/>
        <w:rPr>
          <w:rFonts w:eastAsia="Times New Roman" w:cs="Times New Roman"/>
          <w:spacing w:val="2"/>
          <w:szCs w:val="24"/>
        </w:rPr>
      </w:pPr>
      <w:r w:rsidRPr="004C1B17">
        <w:rPr>
          <w:rFonts w:eastAsia="Times New Roman" w:cs="Times New Roman"/>
          <w:spacing w:val="2"/>
          <w:szCs w:val="24"/>
        </w:rPr>
        <w:t xml:space="preserve">The writer addresses the African-American culture in a very positive way. She illustrates how Dana, an African American woman, assists Rufus, a white young man. Any time Dana is called upon to rescue Rufus, she does not hesitate. Dana also tries her very best to make sure that Rufus grows up to be a kind slave-owner. She tries to instill compassion in Rufus. Dana does not want Rufus to end up like his ruthless father. Even though Dana was mistreated, she did not hesitate heling Rufus. The writer also brings out the interracial relationship theme where Dana and Kevin have a romantic relationship. The African American culture is well understood in the class, and there are no underlying issues. </w:t>
      </w:r>
    </w:p>
    <w:p w14:paraId="0E749201" w14:textId="77777777" w:rsidR="004C1B17" w:rsidRPr="004C1B17" w:rsidRDefault="004C1B17" w:rsidP="004C1B17">
      <w:pPr>
        <w:tabs>
          <w:tab w:val="left" w:pos="990"/>
        </w:tabs>
        <w:ind w:firstLine="994"/>
        <w:rPr>
          <w:rFonts w:eastAsia="Times New Roman" w:cs="Times New Roman"/>
          <w:spacing w:val="2"/>
          <w:szCs w:val="24"/>
        </w:rPr>
      </w:pPr>
    </w:p>
    <w:p w14:paraId="2DAB3194" w14:textId="1B99C83E" w:rsidR="009A1D7D" w:rsidRDefault="009A1D7D" w:rsidP="004C1B17">
      <w:pPr>
        <w:tabs>
          <w:tab w:val="left" w:pos="990"/>
        </w:tabs>
        <w:ind w:firstLine="994"/>
        <w:rPr>
          <w:rFonts w:eastAsia="Times New Roman" w:cs="Times New Roman"/>
          <w:spacing w:val="2"/>
          <w:szCs w:val="24"/>
        </w:rPr>
      </w:pPr>
    </w:p>
    <w:p w14:paraId="75A3C551" w14:textId="26D5A99E" w:rsidR="009A1D7D" w:rsidRDefault="009A1D7D" w:rsidP="004C1B17">
      <w:pPr>
        <w:tabs>
          <w:tab w:val="left" w:pos="990"/>
        </w:tabs>
        <w:ind w:firstLine="994"/>
        <w:rPr>
          <w:rFonts w:eastAsia="Times New Roman" w:cs="Times New Roman"/>
          <w:spacing w:val="2"/>
          <w:szCs w:val="24"/>
        </w:rPr>
      </w:pPr>
    </w:p>
    <w:p w14:paraId="6DD8C92B" w14:textId="30AA6E5C" w:rsidR="009A1D7D" w:rsidRDefault="009A1D7D" w:rsidP="00C71B7A">
      <w:pPr>
        <w:tabs>
          <w:tab w:val="left" w:pos="990"/>
        </w:tabs>
        <w:ind w:firstLine="0"/>
        <w:rPr>
          <w:rFonts w:eastAsia="Times New Roman" w:cs="Times New Roman"/>
          <w:spacing w:val="2"/>
          <w:szCs w:val="24"/>
        </w:rPr>
      </w:pPr>
    </w:p>
    <w:p w14:paraId="15587D17" w14:textId="7EC3A1A2" w:rsidR="009A1D7D" w:rsidRDefault="009A1D7D" w:rsidP="00C71B7A">
      <w:pPr>
        <w:tabs>
          <w:tab w:val="left" w:pos="990"/>
        </w:tabs>
        <w:ind w:firstLine="0"/>
        <w:rPr>
          <w:rFonts w:eastAsia="Times New Roman" w:cs="Times New Roman"/>
          <w:spacing w:val="2"/>
          <w:szCs w:val="24"/>
        </w:rPr>
      </w:pPr>
    </w:p>
    <w:p w14:paraId="321CD297" w14:textId="16C7C5BF" w:rsidR="009A1D7D" w:rsidRDefault="009A1D7D" w:rsidP="00C71B7A">
      <w:pPr>
        <w:tabs>
          <w:tab w:val="left" w:pos="990"/>
        </w:tabs>
        <w:ind w:firstLine="0"/>
        <w:rPr>
          <w:rFonts w:eastAsia="Times New Roman" w:cs="Times New Roman"/>
          <w:spacing w:val="2"/>
          <w:szCs w:val="24"/>
        </w:rPr>
      </w:pPr>
    </w:p>
    <w:p w14:paraId="08F9F087" w14:textId="778D3119" w:rsidR="009A1D7D" w:rsidRDefault="009A1D7D" w:rsidP="00C71B7A">
      <w:pPr>
        <w:tabs>
          <w:tab w:val="left" w:pos="990"/>
        </w:tabs>
        <w:ind w:firstLine="0"/>
        <w:rPr>
          <w:rFonts w:eastAsia="Times New Roman" w:cs="Times New Roman"/>
          <w:spacing w:val="2"/>
          <w:szCs w:val="24"/>
        </w:rPr>
      </w:pPr>
    </w:p>
    <w:p w14:paraId="7EA185E9" w14:textId="159B4956" w:rsidR="009A1D7D" w:rsidRDefault="009A1D7D" w:rsidP="00C71B7A">
      <w:pPr>
        <w:tabs>
          <w:tab w:val="left" w:pos="990"/>
        </w:tabs>
        <w:ind w:firstLine="0"/>
        <w:rPr>
          <w:rFonts w:eastAsia="Times New Roman" w:cs="Times New Roman"/>
          <w:spacing w:val="2"/>
          <w:szCs w:val="24"/>
        </w:rPr>
      </w:pPr>
    </w:p>
    <w:p w14:paraId="01592E4E" w14:textId="55521371" w:rsidR="009A1D7D" w:rsidRDefault="009A1D7D" w:rsidP="00C71B7A">
      <w:pPr>
        <w:tabs>
          <w:tab w:val="left" w:pos="990"/>
        </w:tabs>
        <w:ind w:firstLine="0"/>
        <w:rPr>
          <w:rFonts w:eastAsia="Times New Roman" w:cs="Times New Roman"/>
          <w:spacing w:val="2"/>
          <w:szCs w:val="24"/>
        </w:rPr>
      </w:pPr>
    </w:p>
    <w:p w14:paraId="48C0BD3A" w14:textId="252843F2" w:rsidR="009A1D7D" w:rsidRDefault="009A1D7D" w:rsidP="00C71B7A">
      <w:pPr>
        <w:tabs>
          <w:tab w:val="left" w:pos="990"/>
        </w:tabs>
        <w:ind w:firstLine="0"/>
        <w:rPr>
          <w:rFonts w:eastAsia="Times New Roman" w:cs="Times New Roman"/>
          <w:spacing w:val="2"/>
          <w:szCs w:val="24"/>
        </w:rPr>
      </w:pPr>
    </w:p>
    <w:p w14:paraId="14C367A5" w14:textId="276BD86B" w:rsidR="009A1D7D" w:rsidRDefault="009A1D7D" w:rsidP="00C71B7A">
      <w:pPr>
        <w:tabs>
          <w:tab w:val="left" w:pos="990"/>
        </w:tabs>
        <w:ind w:firstLine="0"/>
        <w:rPr>
          <w:rFonts w:eastAsia="Times New Roman" w:cs="Times New Roman"/>
          <w:spacing w:val="2"/>
          <w:szCs w:val="24"/>
        </w:rPr>
      </w:pPr>
    </w:p>
    <w:p w14:paraId="399AD989" w14:textId="049821C8" w:rsidR="004C1B17" w:rsidRDefault="004C1B17" w:rsidP="004C1B17">
      <w:pPr>
        <w:tabs>
          <w:tab w:val="left" w:pos="990"/>
        </w:tabs>
        <w:ind w:firstLine="0"/>
        <w:rPr>
          <w:rFonts w:eastAsia="Times New Roman" w:cs="Times New Roman"/>
          <w:spacing w:val="2"/>
          <w:szCs w:val="24"/>
        </w:rPr>
      </w:pPr>
    </w:p>
    <w:p w14:paraId="5B54B44C" w14:textId="77777777" w:rsidR="004C1B17" w:rsidRDefault="004C1B17" w:rsidP="004C1B17">
      <w:pPr>
        <w:tabs>
          <w:tab w:val="left" w:pos="990"/>
        </w:tabs>
        <w:ind w:firstLine="0"/>
        <w:rPr>
          <w:rFonts w:cs="Times New Roman"/>
          <w:color w:val="222222"/>
          <w:szCs w:val="24"/>
          <w:shd w:val="clear" w:color="auto" w:fill="FFFFFF"/>
        </w:rPr>
      </w:pPr>
    </w:p>
    <w:p w14:paraId="30A2DA80" w14:textId="77777777" w:rsidR="001B13B5" w:rsidRDefault="001B13B5" w:rsidP="004C1B17">
      <w:pPr>
        <w:tabs>
          <w:tab w:val="left" w:pos="990"/>
        </w:tabs>
        <w:ind w:firstLine="0"/>
        <w:jc w:val="center"/>
        <w:rPr>
          <w:rFonts w:eastAsia="Times New Roman" w:cs="Times New Roman"/>
          <w:b/>
          <w:bCs/>
          <w:spacing w:val="2"/>
          <w:szCs w:val="24"/>
        </w:rPr>
      </w:pPr>
    </w:p>
    <w:p w14:paraId="3B2AE661" w14:textId="77777777" w:rsidR="001B13B5" w:rsidRDefault="001B13B5" w:rsidP="004C1B17">
      <w:pPr>
        <w:tabs>
          <w:tab w:val="left" w:pos="990"/>
        </w:tabs>
        <w:ind w:firstLine="0"/>
        <w:jc w:val="center"/>
        <w:rPr>
          <w:rFonts w:eastAsia="Times New Roman" w:cs="Times New Roman"/>
          <w:b/>
          <w:bCs/>
          <w:spacing w:val="2"/>
          <w:szCs w:val="24"/>
        </w:rPr>
      </w:pPr>
    </w:p>
    <w:p w14:paraId="4B9D6541" w14:textId="2D875093" w:rsidR="004C1B17" w:rsidRPr="004C1B17" w:rsidRDefault="004C1B17" w:rsidP="004C1B17">
      <w:pPr>
        <w:tabs>
          <w:tab w:val="left" w:pos="990"/>
        </w:tabs>
        <w:ind w:firstLine="0"/>
        <w:jc w:val="center"/>
        <w:rPr>
          <w:rFonts w:eastAsia="Times New Roman" w:cs="Times New Roman"/>
          <w:b/>
          <w:bCs/>
          <w:spacing w:val="2"/>
          <w:szCs w:val="24"/>
        </w:rPr>
      </w:pPr>
      <w:r w:rsidRPr="009A1D7D">
        <w:rPr>
          <w:rFonts w:eastAsia="Times New Roman" w:cs="Times New Roman"/>
          <w:b/>
          <w:bCs/>
          <w:spacing w:val="2"/>
          <w:szCs w:val="24"/>
        </w:rPr>
        <w:t>References</w:t>
      </w:r>
    </w:p>
    <w:p w14:paraId="28E02B3E" w14:textId="77777777" w:rsidR="00523CC6" w:rsidRPr="001B13B5" w:rsidRDefault="00523CC6" w:rsidP="00516E42">
      <w:pPr>
        <w:tabs>
          <w:tab w:val="left" w:pos="990"/>
        </w:tabs>
        <w:ind w:left="994" w:hanging="994"/>
        <w:rPr>
          <w:rFonts w:cs="Times New Roman"/>
          <w:color w:val="222222"/>
          <w:szCs w:val="24"/>
          <w:shd w:val="clear" w:color="auto" w:fill="FFFFFF"/>
        </w:rPr>
      </w:pPr>
      <w:r w:rsidRPr="001B13B5">
        <w:rPr>
          <w:rFonts w:cs="Times New Roman"/>
          <w:color w:val="222222"/>
          <w:szCs w:val="24"/>
          <w:shd w:val="clear" w:color="auto" w:fill="FFFFFF"/>
        </w:rPr>
        <w:t>Butler, O. E. (2003). </w:t>
      </w:r>
      <w:r w:rsidRPr="001B13B5">
        <w:rPr>
          <w:rFonts w:cs="Times New Roman"/>
          <w:i/>
          <w:iCs/>
          <w:color w:val="222222"/>
          <w:szCs w:val="24"/>
          <w:shd w:val="clear" w:color="auto" w:fill="FFFFFF"/>
        </w:rPr>
        <w:t>Kindred</w:t>
      </w:r>
      <w:r w:rsidRPr="001B13B5">
        <w:rPr>
          <w:rFonts w:cs="Times New Roman"/>
          <w:color w:val="222222"/>
          <w:szCs w:val="24"/>
          <w:shd w:val="clear" w:color="auto" w:fill="FFFFFF"/>
        </w:rPr>
        <w:t>. Beacon Press.</w:t>
      </w:r>
    </w:p>
    <w:p w14:paraId="3AE7B640" w14:textId="77777777" w:rsidR="00523CC6" w:rsidRPr="00516E42" w:rsidRDefault="00523CC6" w:rsidP="00516E42">
      <w:pPr>
        <w:tabs>
          <w:tab w:val="left" w:pos="990"/>
        </w:tabs>
        <w:ind w:left="994" w:hanging="994"/>
        <w:rPr>
          <w:rFonts w:eastAsia="Times New Roman" w:cs="Times New Roman"/>
          <w:b/>
          <w:bCs/>
          <w:spacing w:val="2"/>
          <w:szCs w:val="24"/>
        </w:rPr>
      </w:pPr>
      <w:r w:rsidRPr="00516E42">
        <w:rPr>
          <w:rFonts w:cs="Times New Roman"/>
          <w:color w:val="222222"/>
          <w:szCs w:val="24"/>
          <w:shd w:val="clear" w:color="auto" w:fill="FFFFFF"/>
        </w:rPr>
        <w:t>Flagel, N. (2012). “It's Almost Like Being There”: Speculative Fiction, Slave Narrative, and the Crisis of Representation in Octavia Butler's Kindred. </w:t>
      </w:r>
      <w:r w:rsidRPr="00516E42">
        <w:rPr>
          <w:rFonts w:cs="Times New Roman"/>
          <w:i/>
          <w:iCs/>
          <w:color w:val="222222"/>
          <w:szCs w:val="24"/>
          <w:shd w:val="clear" w:color="auto" w:fill="FFFFFF"/>
        </w:rPr>
        <w:t>Canadian Review of American Studies</w:t>
      </w:r>
      <w:r w:rsidRPr="00516E42">
        <w:rPr>
          <w:rFonts w:cs="Times New Roman"/>
          <w:color w:val="222222"/>
          <w:szCs w:val="24"/>
          <w:shd w:val="clear" w:color="auto" w:fill="FFFFFF"/>
        </w:rPr>
        <w:t>, </w:t>
      </w:r>
      <w:r w:rsidRPr="00516E42">
        <w:rPr>
          <w:rFonts w:cs="Times New Roman"/>
          <w:i/>
          <w:iCs/>
          <w:color w:val="222222"/>
          <w:szCs w:val="24"/>
          <w:shd w:val="clear" w:color="auto" w:fill="FFFFFF"/>
        </w:rPr>
        <w:t>42</w:t>
      </w:r>
      <w:r w:rsidRPr="00516E42">
        <w:rPr>
          <w:rFonts w:cs="Times New Roman"/>
          <w:color w:val="222222"/>
          <w:szCs w:val="24"/>
          <w:shd w:val="clear" w:color="auto" w:fill="FFFFFF"/>
        </w:rPr>
        <w:t>(2), 216-245.</w:t>
      </w:r>
    </w:p>
    <w:p w14:paraId="66478F16" w14:textId="77777777" w:rsidR="00523CC6" w:rsidRDefault="00523CC6" w:rsidP="00516E42">
      <w:pPr>
        <w:tabs>
          <w:tab w:val="left" w:pos="990"/>
        </w:tabs>
        <w:ind w:left="994" w:hanging="994"/>
        <w:rPr>
          <w:rFonts w:cs="Times New Roman"/>
          <w:color w:val="222222"/>
          <w:szCs w:val="24"/>
          <w:shd w:val="clear" w:color="auto" w:fill="FFFFFF"/>
        </w:rPr>
      </w:pPr>
      <w:r w:rsidRPr="00516E42">
        <w:rPr>
          <w:rFonts w:cs="Times New Roman"/>
          <w:color w:val="222222"/>
          <w:szCs w:val="24"/>
          <w:shd w:val="clear" w:color="auto" w:fill="FFFFFF"/>
        </w:rPr>
        <w:t>Miletic, P. (2016). Octavia E. Butler's Response to Black Arts/Black Power Literature and Rhetoric in" Kindred". </w:t>
      </w:r>
      <w:r w:rsidRPr="00516E42">
        <w:rPr>
          <w:rFonts w:cs="Times New Roman"/>
          <w:i/>
          <w:iCs/>
          <w:color w:val="222222"/>
          <w:szCs w:val="24"/>
          <w:shd w:val="clear" w:color="auto" w:fill="FFFFFF"/>
        </w:rPr>
        <w:t>African American Review</w:t>
      </w:r>
      <w:r w:rsidRPr="00516E42">
        <w:rPr>
          <w:rFonts w:cs="Times New Roman"/>
          <w:color w:val="222222"/>
          <w:szCs w:val="24"/>
          <w:shd w:val="clear" w:color="auto" w:fill="FFFFFF"/>
        </w:rPr>
        <w:t>, </w:t>
      </w:r>
      <w:r w:rsidRPr="00516E42">
        <w:rPr>
          <w:rFonts w:cs="Times New Roman"/>
          <w:i/>
          <w:iCs/>
          <w:color w:val="222222"/>
          <w:szCs w:val="24"/>
          <w:shd w:val="clear" w:color="auto" w:fill="FFFFFF"/>
        </w:rPr>
        <w:t>49</w:t>
      </w:r>
      <w:r w:rsidRPr="00516E42">
        <w:rPr>
          <w:rFonts w:cs="Times New Roman"/>
          <w:color w:val="222222"/>
          <w:szCs w:val="24"/>
          <w:shd w:val="clear" w:color="auto" w:fill="FFFFFF"/>
        </w:rPr>
        <w:t>(3), 261-275.</w:t>
      </w:r>
    </w:p>
    <w:p w14:paraId="02D4DF2E" w14:textId="77777777" w:rsidR="002420DA" w:rsidRPr="00516E42" w:rsidRDefault="002420DA" w:rsidP="00516E42">
      <w:pPr>
        <w:tabs>
          <w:tab w:val="left" w:pos="990"/>
        </w:tabs>
        <w:ind w:left="994" w:hanging="994"/>
        <w:rPr>
          <w:rFonts w:cs="Times New Roman"/>
          <w:szCs w:val="24"/>
        </w:rPr>
      </w:pPr>
    </w:p>
    <w:sectPr w:rsidR="002420DA" w:rsidRPr="00516E4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0E928" w14:textId="77777777" w:rsidR="000D0397" w:rsidRDefault="000D0397" w:rsidP="004C1B17">
      <w:pPr>
        <w:spacing w:line="240" w:lineRule="auto"/>
      </w:pPr>
      <w:r>
        <w:separator/>
      </w:r>
    </w:p>
  </w:endnote>
  <w:endnote w:type="continuationSeparator" w:id="0">
    <w:p w14:paraId="35274FB3" w14:textId="77777777" w:rsidR="000D0397" w:rsidRDefault="000D0397" w:rsidP="004C1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E027F" w14:textId="77777777" w:rsidR="000D0397" w:rsidRDefault="000D0397" w:rsidP="004C1B17">
      <w:pPr>
        <w:spacing w:line="240" w:lineRule="auto"/>
      </w:pPr>
      <w:r>
        <w:separator/>
      </w:r>
    </w:p>
  </w:footnote>
  <w:footnote w:type="continuationSeparator" w:id="0">
    <w:p w14:paraId="560029C9" w14:textId="77777777" w:rsidR="000D0397" w:rsidRDefault="000D0397" w:rsidP="004C1B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302184"/>
      <w:docPartObj>
        <w:docPartGallery w:val="Page Numbers (Top of Page)"/>
        <w:docPartUnique/>
      </w:docPartObj>
    </w:sdtPr>
    <w:sdtEndPr>
      <w:rPr>
        <w:noProof/>
      </w:rPr>
    </w:sdtEndPr>
    <w:sdtContent>
      <w:p w14:paraId="28233596" w14:textId="41215B94" w:rsidR="004C1B17" w:rsidRDefault="004C1B17">
        <w:pPr>
          <w:pStyle w:val="Header"/>
          <w:jc w:val="right"/>
        </w:pPr>
        <w:r>
          <w:fldChar w:fldCharType="begin"/>
        </w:r>
        <w:r>
          <w:instrText xml:space="preserve"> PAGE   \* MERGEFORMAT </w:instrText>
        </w:r>
        <w:r>
          <w:fldChar w:fldCharType="separate"/>
        </w:r>
        <w:r w:rsidR="000D0397">
          <w:rPr>
            <w:noProof/>
          </w:rPr>
          <w:t>1</w:t>
        </w:r>
        <w:r>
          <w:rPr>
            <w:noProof/>
          </w:rPr>
          <w:fldChar w:fldCharType="end"/>
        </w:r>
      </w:p>
    </w:sdtContent>
  </w:sdt>
  <w:p w14:paraId="6058FEB4" w14:textId="77777777" w:rsidR="004C1B17" w:rsidRDefault="004C1B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9CA"/>
    <w:rsid w:val="000D0397"/>
    <w:rsid w:val="001118B1"/>
    <w:rsid w:val="001B13B5"/>
    <w:rsid w:val="001C4606"/>
    <w:rsid w:val="001F35B7"/>
    <w:rsid w:val="002420DA"/>
    <w:rsid w:val="003266F7"/>
    <w:rsid w:val="00355E3B"/>
    <w:rsid w:val="004B7BA7"/>
    <w:rsid w:val="004C1B17"/>
    <w:rsid w:val="00516E42"/>
    <w:rsid w:val="00517804"/>
    <w:rsid w:val="00523CC6"/>
    <w:rsid w:val="00560BDE"/>
    <w:rsid w:val="00565CDE"/>
    <w:rsid w:val="005C0292"/>
    <w:rsid w:val="005F2389"/>
    <w:rsid w:val="006702E3"/>
    <w:rsid w:val="006B2C83"/>
    <w:rsid w:val="006D45F0"/>
    <w:rsid w:val="007B5FE1"/>
    <w:rsid w:val="007E53A6"/>
    <w:rsid w:val="008302E1"/>
    <w:rsid w:val="008C7264"/>
    <w:rsid w:val="00973A2D"/>
    <w:rsid w:val="009809CA"/>
    <w:rsid w:val="009A1D7D"/>
    <w:rsid w:val="009E4481"/>
    <w:rsid w:val="00AA0AA1"/>
    <w:rsid w:val="00B0609C"/>
    <w:rsid w:val="00BB3E1F"/>
    <w:rsid w:val="00C71B7A"/>
    <w:rsid w:val="00E17E18"/>
    <w:rsid w:val="00E6346B"/>
    <w:rsid w:val="00E66056"/>
    <w:rsid w:val="00F51E64"/>
    <w:rsid w:val="00F5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809CA"/>
    <w:pPr>
      <w:spacing w:before="100" w:beforeAutospacing="1" w:after="100" w:afterAutospacing="1" w:line="240" w:lineRule="auto"/>
      <w:ind w:firstLine="0"/>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809CA"/>
    <w:rPr>
      <w:rFonts w:eastAsia="Times New Roman" w:cs="Times New Roman"/>
      <w:b/>
      <w:bCs/>
      <w:szCs w:val="24"/>
    </w:rPr>
  </w:style>
  <w:style w:type="paragraph" w:styleId="NormalWeb">
    <w:name w:val="Normal (Web)"/>
    <w:basedOn w:val="Normal"/>
    <w:uiPriority w:val="99"/>
    <w:semiHidden/>
    <w:unhideWhenUsed/>
    <w:rsid w:val="009809CA"/>
    <w:pPr>
      <w:spacing w:before="100" w:beforeAutospacing="1" w:after="100" w:afterAutospacing="1" w:line="240" w:lineRule="auto"/>
      <w:ind w:firstLine="0"/>
    </w:pPr>
    <w:rPr>
      <w:rFonts w:eastAsia="Times New Roman" w:cs="Times New Roman"/>
      <w:szCs w:val="24"/>
    </w:rPr>
  </w:style>
  <w:style w:type="character" w:styleId="Hyperlink">
    <w:name w:val="Hyperlink"/>
    <w:basedOn w:val="DefaultParagraphFont"/>
    <w:uiPriority w:val="99"/>
    <w:semiHidden/>
    <w:unhideWhenUsed/>
    <w:rsid w:val="009809CA"/>
    <w:rPr>
      <w:color w:val="0000FF"/>
      <w:u w:val="single"/>
    </w:rPr>
  </w:style>
  <w:style w:type="paragraph" w:styleId="Header">
    <w:name w:val="header"/>
    <w:basedOn w:val="Normal"/>
    <w:link w:val="HeaderChar"/>
    <w:uiPriority w:val="99"/>
    <w:unhideWhenUsed/>
    <w:rsid w:val="004C1B17"/>
    <w:pPr>
      <w:tabs>
        <w:tab w:val="center" w:pos="4680"/>
        <w:tab w:val="right" w:pos="9360"/>
      </w:tabs>
      <w:spacing w:line="240" w:lineRule="auto"/>
    </w:pPr>
  </w:style>
  <w:style w:type="character" w:customStyle="1" w:styleId="HeaderChar">
    <w:name w:val="Header Char"/>
    <w:basedOn w:val="DefaultParagraphFont"/>
    <w:link w:val="Header"/>
    <w:uiPriority w:val="99"/>
    <w:rsid w:val="004C1B17"/>
  </w:style>
  <w:style w:type="paragraph" w:styleId="Footer">
    <w:name w:val="footer"/>
    <w:basedOn w:val="Normal"/>
    <w:link w:val="FooterChar"/>
    <w:uiPriority w:val="99"/>
    <w:unhideWhenUsed/>
    <w:rsid w:val="004C1B17"/>
    <w:pPr>
      <w:tabs>
        <w:tab w:val="center" w:pos="4680"/>
        <w:tab w:val="right" w:pos="9360"/>
      </w:tabs>
      <w:spacing w:line="240" w:lineRule="auto"/>
    </w:pPr>
  </w:style>
  <w:style w:type="character" w:customStyle="1" w:styleId="FooterChar">
    <w:name w:val="Footer Char"/>
    <w:basedOn w:val="DefaultParagraphFont"/>
    <w:link w:val="Footer"/>
    <w:uiPriority w:val="99"/>
    <w:rsid w:val="004C1B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809CA"/>
    <w:pPr>
      <w:spacing w:before="100" w:beforeAutospacing="1" w:after="100" w:afterAutospacing="1" w:line="240" w:lineRule="auto"/>
      <w:ind w:firstLine="0"/>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809CA"/>
    <w:rPr>
      <w:rFonts w:eastAsia="Times New Roman" w:cs="Times New Roman"/>
      <w:b/>
      <w:bCs/>
      <w:szCs w:val="24"/>
    </w:rPr>
  </w:style>
  <w:style w:type="paragraph" w:styleId="NormalWeb">
    <w:name w:val="Normal (Web)"/>
    <w:basedOn w:val="Normal"/>
    <w:uiPriority w:val="99"/>
    <w:semiHidden/>
    <w:unhideWhenUsed/>
    <w:rsid w:val="009809CA"/>
    <w:pPr>
      <w:spacing w:before="100" w:beforeAutospacing="1" w:after="100" w:afterAutospacing="1" w:line="240" w:lineRule="auto"/>
      <w:ind w:firstLine="0"/>
    </w:pPr>
    <w:rPr>
      <w:rFonts w:eastAsia="Times New Roman" w:cs="Times New Roman"/>
      <w:szCs w:val="24"/>
    </w:rPr>
  </w:style>
  <w:style w:type="character" w:styleId="Hyperlink">
    <w:name w:val="Hyperlink"/>
    <w:basedOn w:val="DefaultParagraphFont"/>
    <w:uiPriority w:val="99"/>
    <w:semiHidden/>
    <w:unhideWhenUsed/>
    <w:rsid w:val="009809CA"/>
    <w:rPr>
      <w:color w:val="0000FF"/>
      <w:u w:val="single"/>
    </w:rPr>
  </w:style>
  <w:style w:type="paragraph" w:styleId="Header">
    <w:name w:val="header"/>
    <w:basedOn w:val="Normal"/>
    <w:link w:val="HeaderChar"/>
    <w:uiPriority w:val="99"/>
    <w:unhideWhenUsed/>
    <w:rsid w:val="004C1B17"/>
    <w:pPr>
      <w:tabs>
        <w:tab w:val="center" w:pos="4680"/>
        <w:tab w:val="right" w:pos="9360"/>
      </w:tabs>
      <w:spacing w:line="240" w:lineRule="auto"/>
    </w:pPr>
  </w:style>
  <w:style w:type="character" w:customStyle="1" w:styleId="HeaderChar">
    <w:name w:val="Header Char"/>
    <w:basedOn w:val="DefaultParagraphFont"/>
    <w:link w:val="Header"/>
    <w:uiPriority w:val="99"/>
    <w:rsid w:val="004C1B17"/>
  </w:style>
  <w:style w:type="paragraph" w:styleId="Footer">
    <w:name w:val="footer"/>
    <w:basedOn w:val="Normal"/>
    <w:link w:val="FooterChar"/>
    <w:uiPriority w:val="99"/>
    <w:unhideWhenUsed/>
    <w:rsid w:val="004C1B17"/>
    <w:pPr>
      <w:tabs>
        <w:tab w:val="center" w:pos="4680"/>
        <w:tab w:val="right" w:pos="9360"/>
      </w:tabs>
      <w:spacing w:line="240" w:lineRule="auto"/>
    </w:pPr>
  </w:style>
  <w:style w:type="character" w:customStyle="1" w:styleId="FooterChar">
    <w:name w:val="Footer Char"/>
    <w:basedOn w:val="DefaultParagraphFont"/>
    <w:link w:val="Footer"/>
    <w:uiPriority w:val="99"/>
    <w:rsid w:val="004C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589673">
      <w:bodyDiv w:val="1"/>
      <w:marLeft w:val="0"/>
      <w:marRight w:val="0"/>
      <w:marTop w:val="0"/>
      <w:marBottom w:val="0"/>
      <w:divBdr>
        <w:top w:val="none" w:sz="0" w:space="0" w:color="auto"/>
        <w:left w:val="none" w:sz="0" w:space="0" w:color="auto"/>
        <w:bottom w:val="none" w:sz="0" w:space="0" w:color="auto"/>
        <w:right w:val="none" w:sz="0" w:space="0" w:color="auto"/>
      </w:divBdr>
      <w:divsChild>
        <w:div w:id="1984692846">
          <w:marLeft w:val="0"/>
          <w:marRight w:val="0"/>
          <w:marTop w:val="0"/>
          <w:marBottom w:val="0"/>
          <w:divBdr>
            <w:top w:val="none" w:sz="0" w:space="0" w:color="auto"/>
            <w:left w:val="none" w:sz="0" w:space="0" w:color="auto"/>
            <w:bottom w:val="none" w:sz="0" w:space="0" w:color="auto"/>
            <w:right w:val="none" w:sz="0" w:space="0" w:color="auto"/>
          </w:divBdr>
          <w:divsChild>
            <w:div w:id="1942684939">
              <w:marLeft w:val="0"/>
              <w:marRight w:val="0"/>
              <w:marTop w:val="0"/>
              <w:marBottom w:val="0"/>
              <w:divBdr>
                <w:top w:val="none" w:sz="0" w:space="0" w:color="auto"/>
                <w:left w:val="none" w:sz="0" w:space="0" w:color="auto"/>
                <w:bottom w:val="none" w:sz="0" w:space="0" w:color="auto"/>
                <w:right w:val="none" w:sz="0" w:space="0" w:color="auto"/>
              </w:divBdr>
            </w:div>
          </w:divsChild>
        </w:div>
        <w:div w:id="1619023916">
          <w:marLeft w:val="0"/>
          <w:marRight w:val="0"/>
          <w:marTop w:val="0"/>
          <w:marBottom w:val="240"/>
          <w:divBdr>
            <w:top w:val="none" w:sz="0" w:space="0" w:color="auto"/>
            <w:left w:val="none" w:sz="0" w:space="0" w:color="auto"/>
            <w:bottom w:val="none" w:sz="0" w:space="0" w:color="auto"/>
            <w:right w:val="none" w:sz="0" w:space="0" w:color="auto"/>
          </w:divBdr>
          <w:divsChild>
            <w:div w:id="9629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Simon</cp:lastModifiedBy>
  <cp:revision>2</cp:revision>
  <dcterms:created xsi:type="dcterms:W3CDTF">2021-09-11T23:18:00Z</dcterms:created>
  <dcterms:modified xsi:type="dcterms:W3CDTF">2021-09-11T23:18:00Z</dcterms:modified>
</cp:coreProperties>
</file>