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0A775" w14:textId="616B04B2" w:rsidR="00AF38BC" w:rsidRPr="00AF38BC" w:rsidRDefault="00AF38BC" w:rsidP="00AF38BC">
      <w:pPr>
        <w:rPr>
          <w:rFonts w:eastAsiaTheme="minorEastAsia"/>
          <w:color w:val="373A3C"/>
          <w:shd w:val="clear" w:color="auto" w:fill="FFFFFF"/>
        </w:rPr>
      </w:pPr>
      <w:bookmarkStart w:id="0" w:name="_GoBack"/>
      <w:bookmarkEnd w:id="0"/>
      <w:r>
        <w:rPr>
          <w:rFonts w:eastAsiaTheme="minorEastAsia"/>
          <w:color w:val="373A3C"/>
          <w:shd w:val="clear" w:color="auto" w:fill="FFFFFF"/>
        </w:rPr>
        <w:t xml:space="preserve">1. </w:t>
      </w:r>
      <w:r w:rsidRPr="00AF38BC">
        <w:rPr>
          <w:rFonts w:eastAsiaTheme="minorEastAsia"/>
          <w:color w:val="373A3C"/>
          <w:shd w:val="clear" w:color="auto" w:fill="FFFFFF"/>
        </w:rPr>
        <w:t>6+6-1</w:t>
      </w:r>
    </w:p>
    <w:p w14:paraId="0EF52C4B" w14:textId="4AAD2CAB" w:rsidR="00AF38BC" w:rsidRPr="00AF38BC" w:rsidRDefault="00AF38BC" w:rsidP="00AF38BC">
      <w:pPr>
        <w:pStyle w:val="ListParagraph"/>
        <w:numPr>
          <w:ilvl w:val="0"/>
          <w:numId w:val="2"/>
        </w:numPr>
        <w:rPr>
          <w:rFonts w:eastAsiaTheme="minorEastAsia"/>
          <w:color w:val="373A3C"/>
          <w:shd w:val="clear" w:color="auto" w:fill="FFFFFF"/>
        </w:rPr>
      </w:pPr>
      <w:r w:rsidRPr="00AF38BC">
        <w:rPr>
          <w:rFonts w:eastAsiaTheme="minorEastAsia"/>
          <w:color w:val="373A3C"/>
          <w:shd w:val="clear" w:color="auto" w:fill="FFFFFF"/>
        </w:rPr>
        <w:t>A)</w:t>
      </w:r>
    </w:p>
    <w:p w14:paraId="1356D3D1" w14:textId="707057F2" w:rsidR="00AF38BC" w:rsidRPr="00793741" w:rsidRDefault="00AF38BC" w:rsidP="00AF38BC">
      <w:pPr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 xml:space="preserve">2.  </w:t>
      </w:r>
      <w:r w:rsidRPr="00AF38BC">
        <w:rPr>
          <w:rFonts w:eastAsiaTheme="minorEastAsia"/>
          <w:color w:val="373A3C"/>
          <w:shd w:val="clear" w:color="auto" w:fill="FFFFFF"/>
        </w:rPr>
        <w:t>As x increases, y increases, a</w:t>
      </w:r>
      <w:r>
        <w:rPr>
          <w:rFonts w:eastAsiaTheme="minorEastAsia"/>
          <w:color w:val="373A3C"/>
          <w:shd w:val="clear" w:color="auto" w:fill="FFFFFF"/>
        </w:rPr>
        <w:t>nd as x decreases, y increases.</w:t>
      </w:r>
    </w:p>
    <w:p w14:paraId="0508A237" w14:textId="64CB906B" w:rsidR="00AF38BC" w:rsidRPr="00AF38BC" w:rsidRDefault="00AF38BC" w:rsidP="00AF38BC">
      <w:pPr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 xml:space="preserve">3.  </w:t>
      </w:r>
      <w:r w:rsidRPr="00AF38BC">
        <w:rPr>
          <w:rFonts w:eastAsiaTheme="minorEastAsia"/>
          <w:color w:val="373A3C"/>
          <w:shd w:val="clear" w:color="auto" w:fill="FFFFFF"/>
        </w:rPr>
        <w:t>{(2,-3), (2,0), (2,5)} (B)</w:t>
      </w:r>
    </w:p>
    <w:p w14:paraId="3743CEAE" w14:textId="77777777" w:rsidR="00AF38BC" w:rsidRPr="00793741" w:rsidRDefault="00AF38BC" w:rsidP="00AF38BC">
      <w:pPr>
        <w:pStyle w:val="ListParagraph"/>
        <w:rPr>
          <w:rFonts w:eastAsiaTheme="minorEastAsia"/>
          <w:color w:val="373A3C"/>
          <w:shd w:val="clear" w:color="auto" w:fill="FFFFFF"/>
        </w:rPr>
      </w:pPr>
    </w:p>
    <w:p w14:paraId="3F5CB39D" w14:textId="10F0A9A6" w:rsidR="00AF38BC" w:rsidRPr="00AF38BC" w:rsidRDefault="00AF38BC" w:rsidP="00AF38BC">
      <w:pPr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 xml:space="preserve">4. </w:t>
      </w:r>
      <w:r>
        <w:rPr>
          <w:rFonts w:eastAsiaTheme="minorEastAsia"/>
          <w:color w:val="373A3C"/>
          <w:shd w:val="clear" w:color="auto" w:fill="FFFFFF"/>
        </w:rPr>
        <w:tab/>
      </w:r>
      <w:r w:rsidRPr="00AF38BC">
        <w:rPr>
          <w:rFonts w:eastAsiaTheme="minorEastAsia"/>
          <w:color w:val="373A3C"/>
          <w:shd w:val="clear" w:color="auto" w:fill="FFFFFF"/>
        </w:rPr>
        <w:t xml:space="preserve">Y= </w:t>
      </w:r>
      <m:oMath>
        <m:f>
          <m:fPr>
            <m:ctrlPr>
              <w:rPr>
                <w:rFonts w:ascii="Cambria Math" w:hAnsi="Cambria Math" w:cs="Arial"/>
                <w:i/>
                <w:color w:val="373A3C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373A3C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Arial"/>
                <w:color w:val="373A3C"/>
                <w:shd w:val="clear" w:color="auto" w:fill="FFFFFF"/>
              </w:rPr>
              <m:t>5</m:t>
            </m:r>
          </m:den>
        </m:f>
      </m:oMath>
      <w:r w:rsidRPr="00AF38BC">
        <w:rPr>
          <w:rFonts w:eastAsiaTheme="minorEastAsia"/>
          <w:color w:val="373A3C"/>
          <w:shd w:val="clear" w:color="auto" w:fill="FFFFFF"/>
        </w:rPr>
        <w:t>x +2  (A)</w:t>
      </w:r>
    </w:p>
    <w:p w14:paraId="3EC1C6FA" w14:textId="3DF2DE3D" w:rsidR="006B3E23" w:rsidRDefault="000B1C31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>5.</w:t>
      </w:r>
      <w:r>
        <w:rPr>
          <w:rFonts w:ascii="Arial" w:hAnsi="Arial" w:cs="Arial"/>
          <w:color w:val="373A3C"/>
          <w:shd w:val="clear" w:color="auto" w:fill="FFFFFF"/>
        </w:rPr>
        <w:tab/>
        <w:t xml:space="preserve"> 2a+6b+12a+3b</w:t>
      </w:r>
    </w:p>
    <w:p w14:paraId="4786DAAF" w14:textId="54AAB617" w:rsidR="000B1C31" w:rsidRDefault="000B1C31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ab/>
        <w:t xml:space="preserve"> 14a+9b (B)</w:t>
      </w:r>
    </w:p>
    <w:p w14:paraId="1800D5B8" w14:textId="09D2DCB6" w:rsidR="000B1C31" w:rsidRDefault="000B1C31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>6.</w:t>
      </w:r>
      <w:r>
        <w:rPr>
          <w:rFonts w:ascii="Arial" w:hAnsi="Arial" w:cs="Arial"/>
          <w:color w:val="373A3C"/>
          <w:shd w:val="clear" w:color="auto" w:fill="FFFFFF"/>
        </w:rPr>
        <w:tab/>
        <w:t>Sum of a number and 8</w:t>
      </w:r>
    </w:p>
    <w:p w14:paraId="2B5227F0" w14:textId="664101EF" w:rsidR="000B1C31" w:rsidRDefault="000B1C31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ab/>
        <w:t xml:space="preserve">X+8 (C) </w:t>
      </w:r>
    </w:p>
    <w:p w14:paraId="370F6FCE" w14:textId="7538F5BD" w:rsidR="000B1C31" w:rsidRDefault="000B1C31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 xml:space="preserve">7. </w:t>
      </w:r>
      <w:r w:rsidR="00703DEC">
        <w:rPr>
          <w:rFonts w:ascii="Arial" w:hAnsi="Arial" w:cs="Arial"/>
          <w:color w:val="373A3C"/>
          <w:shd w:val="clear" w:color="auto" w:fill="FFFFFF"/>
        </w:rPr>
        <w:tab/>
      </w:r>
      <w:r>
        <w:rPr>
          <w:rFonts w:ascii="Arial" w:hAnsi="Arial" w:cs="Arial"/>
          <w:color w:val="373A3C"/>
          <w:shd w:val="clear" w:color="auto" w:fill="FFFFFF"/>
        </w:rPr>
        <w:t>Debt to income ration</w:t>
      </w:r>
    </w:p>
    <w:p w14:paraId="64CED653" w14:textId="2196F04E" w:rsidR="000B1C31" w:rsidRDefault="006642DF" w:rsidP="000B1C31">
      <w:pPr>
        <w:ind w:firstLine="720"/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>Expenses:</w:t>
      </w:r>
      <w:r w:rsidR="000B1C31">
        <w:rPr>
          <w:rFonts w:ascii="Arial" w:hAnsi="Arial" w:cs="Arial"/>
          <w:color w:val="373A3C"/>
          <w:shd w:val="clear" w:color="auto" w:fill="FFFFFF"/>
        </w:rPr>
        <w:t xml:space="preserve"> Income </w:t>
      </w:r>
    </w:p>
    <w:p w14:paraId="6D7ED837" w14:textId="18A92CF5" w:rsidR="000B1C31" w:rsidRDefault="000B1C31" w:rsidP="000B1C31">
      <w:pPr>
        <w:ind w:firstLine="720"/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>975:1200</w:t>
      </w:r>
    </w:p>
    <w:p w14:paraId="68D925F2" w14:textId="570360A4" w:rsidR="000B1C31" w:rsidRDefault="00703DEC" w:rsidP="000B1C31">
      <w:pPr>
        <w:ind w:firstLine="720"/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>0.8125</w:t>
      </w:r>
    </w:p>
    <w:p w14:paraId="498D9113" w14:textId="728E8BA9" w:rsidR="00703DEC" w:rsidRDefault="00703DEC" w:rsidP="00703DEC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 xml:space="preserve">8.  </w:t>
      </w:r>
      <w:r w:rsidR="006642DF">
        <w:rPr>
          <w:rFonts w:ascii="Arial" w:hAnsi="Arial" w:cs="Arial"/>
          <w:color w:val="373A3C"/>
          <w:shd w:val="clear" w:color="auto" w:fill="FFFFFF"/>
        </w:rPr>
        <w:tab/>
      </w:r>
      <w:r>
        <w:rPr>
          <w:rFonts w:ascii="Arial" w:hAnsi="Arial" w:cs="Arial"/>
          <w:color w:val="373A3C"/>
          <w:shd w:val="clear" w:color="auto" w:fill="FFFFFF"/>
        </w:rPr>
        <w:t xml:space="preserve">The price increased more in the afternoon than in the morning. </w:t>
      </w:r>
      <w:r>
        <w:rPr>
          <w:rFonts w:ascii="Arial" w:hAnsi="Arial" w:cs="Arial"/>
          <w:color w:val="373A3C"/>
          <w:shd w:val="clear" w:color="auto" w:fill="FFFFFF"/>
        </w:rPr>
        <w:tab/>
        <w:t xml:space="preserve">(C) </w:t>
      </w:r>
    </w:p>
    <w:p w14:paraId="2E0605E8" w14:textId="6190C269" w:rsidR="00703DEC" w:rsidRDefault="00703DEC" w:rsidP="00703DEC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 xml:space="preserve">9. </w:t>
      </w:r>
      <w:r w:rsidR="006642DF">
        <w:rPr>
          <w:rFonts w:ascii="Arial" w:hAnsi="Arial" w:cs="Arial"/>
          <w:color w:val="373A3C"/>
          <w:shd w:val="clear" w:color="auto" w:fill="FFFFFF"/>
        </w:rPr>
        <w:tab/>
        <w:t>3-100÷ (2+3) +20</w:t>
      </w:r>
    </w:p>
    <w:p w14:paraId="097F2544" w14:textId="51B2C119" w:rsidR="006642DF" w:rsidRDefault="006642DF" w:rsidP="00703DEC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ab/>
        <w:t>3-100÷5+20</w:t>
      </w:r>
    </w:p>
    <w:p w14:paraId="6CC80D4A" w14:textId="06063D5F" w:rsidR="006642DF" w:rsidRDefault="006642DF" w:rsidP="00703DEC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ab/>
        <w:t>3-20+20</w:t>
      </w:r>
    </w:p>
    <w:p w14:paraId="368DA20D" w14:textId="2A7CAC08" w:rsidR="006642DF" w:rsidRDefault="006642DF" w:rsidP="00703DEC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ab/>
        <w:t xml:space="preserve">3  (A) </w:t>
      </w:r>
    </w:p>
    <w:p w14:paraId="639C61E8" w14:textId="77777777" w:rsidR="006642DF" w:rsidRDefault="006642DF" w:rsidP="00703DEC">
      <w:pPr>
        <w:rPr>
          <w:rFonts w:ascii="Arial" w:hAnsi="Arial" w:cs="Arial"/>
          <w:color w:val="373A3C"/>
          <w:shd w:val="clear" w:color="auto" w:fill="FFFFFF"/>
        </w:rPr>
      </w:pPr>
    </w:p>
    <w:p w14:paraId="1540CD97" w14:textId="69098DBB" w:rsidR="00703DEC" w:rsidRDefault="00703DEC" w:rsidP="00703DEC">
      <w:pPr>
        <w:rPr>
          <w:rFonts w:ascii="Arial" w:hAnsi="Arial" w:cs="Arial"/>
          <w:color w:val="373A3C"/>
          <w:shd w:val="clear" w:color="auto" w:fill="FFFFFF"/>
        </w:rPr>
      </w:pPr>
      <w:r>
        <w:rPr>
          <w:rFonts w:ascii="Arial" w:hAnsi="Arial" w:cs="Arial"/>
          <w:color w:val="373A3C"/>
          <w:shd w:val="clear" w:color="auto" w:fill="FFFFFF"/>
        </w:rPr>
        <w:t>10.</w:t>
      </w:r>
      <w:r w:rsidR="006642DF">
        <w:rPr>
          <w:rFonts w:ascii="Arial" w:hAnsi="Arial" w:cs="Arial"/>
          <w:color w:val="373A3C"/>
          <w:shd w:val="clear" w:color="auto" w:fill="FFFFFF"/>
        </w:rPr>
        <w:t xml:space="preserve"> </w:t>
      </w:r>
      <w:r w:rsidR="006642DF">
        <w:rPr>
          <w:rFonts w:ascii="Arial" w:hAnsi="Arial" w:cs="Arial"/>
          <w:color w:val="373A3C"/>
          <w:shd w:val="clear" w:color="auto" w:fill="FFFFFF"/>
        </w:rPr>
        <w:tab/>
        <w:t>9(</w:t>
      </w:r>
      <m:oMath>
        <m:f>
          <m:fPr>
            <m:ctrlPr>
              <w:rPr>
                <w:rFonts w:ascii="Cambria Math" w:hAnsi="Cambria Math" w:cs="Arial"/>
                <w:i/>
                <w:color w:val="373A3C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373A3C"/>
                <w:shd w:val="clear" w:color="auto" w:fill="FFFFFF"/>
              </w:rPr>
              <m:t>17</m:t>
            </m:r>
          </m:num>
          <m:den>
            <m:r>
              <w:rPr>
                <w:rFonts w:ascii="Cambria Math" w:hAnsi="Cambria Math" w:cs="Arial"/>
                <w:color w:val="373A3C"/>
                <w:shd w:val="clear" w:color="auto" w:fill="FFFFFF"/>
              </w:rPr>
              <m:t>3</m:t>
            </m:r>
          </m:den>
        </m:f>
      </m:oMath>
      <w:r w:rsidR="00A50FE6">
        <w:rPr>
          <w:rFonts w:ascii="Arial" w:eastAsiaTheme="minorEastAsia" w:hAnsi="Arial" w:cs="Arial"/>
          <w:color w:val="373A3C"/>
          <w:shd w:val="clear" w:color="auto" w:fill="FFFFFF"/>
        </w:rPr>
        <w:t>)</w:t>
      </w:r>
      <w:r>
        <w:rPr>
          <w:rFonts w:ascii="Arial" w:hAnsi="Arial" w:cs="Arial"/>
          <w:color w:val="373A3C"/>
          <w:shd w:val="clear" w:color="auto" w:fill="FFFFFF"/>
        </w:rPr>
        <w:tab/>
        <w:t>(C)</w:t>
      </w:r>
      <w:r w:rsidR="006642DF">
        <w:rPr>
          <w:rFonts w:ascii="Arial" w:hAnsi="Arial" w:cs="Arial"/>
          <w:color w:val="373A3C"/>
          <w:shd w:val="clear" w:color="auto" w:fill="FFFFFF"/>
        </w:rPr>
        <w:t xml:space="preserve"> </w:t>
      </w:r>
    </w:p>
    <w:p w14:paraId="2D2E6B5A" w14:textId="77777777" w:rsidR="000B1C31" w:rsidRDefault="000B1C31" w:rsidP="000B1C31">
      <w:pPr>
        <w:ind w:firstLine="720"/>
        <w:rPr>
          <w:rFonts w:ascii="Arial" w:hAnsi="Arial" w:cs="Arial"/>
          <w:color w:val="373A3C"/>
          <w:shd w:val="clear" w:color="auto" w:fill="FFFFFF"/>
        </w:rPr>
      </w:pPr>
    </w:p>
    <w:p w14:paraId="045A5630" w14:textId="77777777" w:rsidR="000B1C31" w:rsidRDefault="000B1C31">
      <w:pPr>
        <w:rPr>
          <w:rFonts w:ascii="Arial" w:hAnsi="Arial" w:cs="Arial"/>
          <w:color w:val="373A3C"/>
          <w:shd w:val="clear" w:color="auto" w:fill="FFFFFF"/>
        </w:rPr>
      </w:pPr>
    </w:p>
    <w:p w14:paraId="7BA8FF4C" w14:textId="77777777" w:rsidR="00AF38BC" w:rsidRDefault="00AF38BC">
      <w:pPr>
        <w:rPr>
          <w:rFonts w:ascii="Arial" w:hAnsi="Arial" w:cs="Arial"/>
          <w:color w:val="373A3C"/>
          <w:shd w:val="clear" w:color="auto" w:fill="FFFFFF"/>
        </w:rPr>
      </w:pPr>
    </w:p>
    <w:p w14:paraId="7A5F4CDB" w14:textId="2720B6E0" w:rsidR="00462C18" w:rsidRPr="00462C18" w:rsidRDefault="006642DF">
      <w:pPr>
        <w:rPr>
          <w:rFonts w:ascii="Arial" w:eastAsiaTheme="minorEastAsia" w:hAnsi="Arial" w:cs="Arial"/>
          <w:color w:val="373A3C"/>
          <w:shd w:val="clear" w:color="auto" w:fill="FFFFFF"/>
        </w:rPr>
      </w:pPr>
      <w:r>
        <w:t>11.</w:t>
      </w:r>
      <w:r w:rsidR="00A50FE6">
        <w:tab/>
      </w:r>
      <m:oMath>
        <m:f>
          <m:fPr>
            <m:ctrlPr>
              <w:rPr>
                <w:rFonts w:ascii="Cambria Math" w:hAnsi="Cambria Math" w:cs="Arial"/>
                <w:i/>
                <w:color w:val="373A3C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32-6*2</m:t>
            </m:r>
          </m:num>
          <m:den>
            <m:r>
              <w:rPr>
                <w:rFonts w:ascii="Cambria Math" w:hAnsi="Cambria Math" w:cs="Arial"/>
                <w:color w:val="373A3C"/>
                <w:shd w:val="clear" w:color="auto" w:fill="FFFFFF"/>
              </w:rPr>
              <m:t>27-5*3-2</m:t>
            </m:r>
          </m:den>
        </m:f>
      </m:oMath>
      <w:r w:rsidR="00A50FE6">
        <w:rPr>
          <w:rFonts w:ascii="Arial" w:eastAsiaTheme="minorEastAsia" w:hAnsi="Arial" w:cs="Arial"/>
          <w:color w:val="373A3C"/>
          <w:shd w:val="clear" w:color="auto" w:fill="FFFFFF"/>
        </w:rPr>
        <w:t xml:space="preserve">  </w:t>
      </w:r>
    </w:p>
    <w:p w14:paraId="2A21D23C" w14:textId="07FAB37E" w:rsidR="00A50FE6" w:rsidRDefault="00A50FE6">
      <w:pPr>
        <w:rPr>
          <w:rFonts w:eastAsiaTheme="minorEastAsia"/>
          <w:color w:val="373A3C"/>
          <w:shd w:val="clear" w:color="auto" w:fill="FFFFFF"/>
        </w:rPr>
      </w:pPr>
      <w:r w:rsidRPr="00A50FE6">
        <w:tab/>
      </w:r>
      <m:oMath>
        <m:f>
          <m:fPr>
            <m:ctrlPr>
              <w:rPr>
                <w:rFonts w:ascii="Cambria Math" w:hAnsi="Cambria Math" w:cs="Arial"/>
                <w:i/>
                <w:color w:val="373A3C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373A3C"/>
                <w:shd w:val="clear" w:color="auto" w:fill="FFFFFF"/>
              </w:rPr>
              <m:t>20</m:t>
            </m:r>
          </m:num>
          <m:den>
            <m:r>
              <w:rPr>
                <w:rFonts w:ascii="Cambria Math" w:hAnsi="Cambria Math" w:cs="Arial"/>
                <w:color w:val="373A3C"/>
                <w:shd w:val="clear" w:color="auto" w:fill="FFFFFF"/>
              </w:rPr>
              <m:t>10</m:t>
            </m:r>
          </m:den>
        </m:f>
      </m:oMath>
    </w:p>
    <w:p w14:paraId="37C49D13" w14:textId="71371A5D" w:rsidR="00462C18" w:rsidRDefault="00462C18">
      <w:pPr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ab/>
        <w:t>2 (A)</w:t>
      </w:r>
    </w:p>
    <w:p w14:paraId="5575A44C" w14:textId="77777777" w:rsidR="004D7BA6" w:rsidRDefault="004D7BA6">
      <w:pPr>
        <w:rPr>
          <w:rFonts w:eastAsiaTheme="minorEastAsia"/>
          <w:color w:val="373A3C"/>
          <w:shd w:val="clear" w:color="auto" w:fill="FFFFFF"/>
        </w:rPr>
      </w:pPr>
    </w:p>
    <w:p w14:paraId="5E9C55B8" w14:textId="77777777" w:rsidR="004D7BA6" w:rsidRDefault="004D7BA6" w:rsidP="004D7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12.</w:t>
      </w:r>
      <w:r>
        <w:tab/>
        <w:t xml:space="preserve"> Less than the product of 3 and n</w:t>
      </w:r>
      <w:r>
        <w:tab/>
        <w:t>(B)</w:t>
      </w:r>
    </w:p>
    <w:p w14:paraId="2E91601E" w14:textId="77777777" w:rsidR="004D7BA6" w:rsidRDefault="004D7BA6" w:rsidP="004D7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13. 9.56cm</w:t>
      </w:r>
      <w:r w:rsidRPr="009F489B">
        <w:rPr>
          <w:vertAlign w:val="superscript"/>
        </w:rPr>
        <w:t>3</w:t>
      </w:r>
      <w:r>
        <w:rPr>
          <w:vertAlign w:val="superscript"/>
        </w:rPr>
        <w:t xml:space="preserve">  </w:t>
      </w:r>
      <w:r>
        <w:rPr>
          <w:vertAlign w:val="superscript"/>
        </w:rPr>
        <w:tab/>
      </w:r>
      <w:r w:rsidRPr="009F489B">
        <w:t>(C)</w:t>
      </w:r>
    </w:p>
    <w:p w14:paraId="1A21246F" w14:textId="77777777" w:rsidR="004D7BA6" w:rsidRDefault="004D7BA6" w:rsidP="004D7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14. in 2007 the whale population is about 240         (A)</w:t>
      </w:r>
    </w:p>
    <w:p w14:paraId="047F7F62" w14:textId="77777777" w:rsidR="004D7BA6" w:rsidRDefault="004D7BA6" w:rsidP="004D7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15. Additive identity property (C)</w:t>
      </w:r>
    </w:p>
    <w:p w14:paraId="2A4689E6" w14:textId="77777777" w:rsidR="004D7BA6" w:rsidRDefault="004D7BA6" w:rsidP="004D7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16. 0 to 270 miles (B)</w:t>
      </w:r>
    </w:p>
    <w:p w14:paraId="1D2CE6BB" w14:textId="7D23AEFF" w:rsidR="004D7BA6" w:rsidRPr="004D7BA6" w:rsidRDefault="004D7BA6" w:rsidP="004D7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</w:pPr>
      <w:r>
        <w:t>17. 0 to 270 miles (B)</w:t>
      </w:r>
    </w:p>
    <w:p w14:paraId="5E735509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18. </w:t>
      </w:r>
      <w:r>
        <w:rPr>
          <w:rFonts w:eastAsiaTheme="minorEastAsia"/>
        </w:rPr>
        <w:tab/>
        <w:t>(A) n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+ 34 </w:t>
      </w:r>
    </w:p>
    <w:p w14:paraId="0992214D" w14:textId="77777777" w:rsidR="00AF38BC" w:rsidRDefault="00AF38BC" w:rsidP="00AF38BC">
      <w:pPr>
        <w:spacing w:line="480" w:lineRule="auto"/>
      </w:pPr>
      <w:r>
        <w:rPr>
          <w:rFonts w:eastAsiaTheme="minorEastAsia"/>
        </w:rPr>
        <w:tab/>
        <w:t xml:space="preserve">(B) 5 </w:t>
      </w:r>
      <w:r>
        <w:t>÷ 2x</w:t>
      </w:r>
    </w:p>
    <w:p w14:paraId="46143115" w14:textId="77777777" w:rsidR="00AF38BC" w:rsidRDefault="00AF38BC" w:rsidP="00AF38BC">
      <w:pPr>
        <w:spacing w:line="480" w:lineRule="auto"/>
      </w:pPr>
      <w:r>
        <w:t xml:space="preserve">19. </w:t>
      </w:r>
      <w:r>
        <w:tab/>
        <w:t>A. 4w</w:t>
      </w:r>
      <w:r>
        <w:rPr>
          <w:vertAlign w:val="superscript"/>
        </w:rPr>
        <w:t>2</w:t>
      </w:r>
      <w:r>
        <w:t xml:space="preserve"> + 7w</w:t>
      </w:r>
      <w:r>
        <w:rPr>
          <w:vertAlign w:val="superscript"/>
        </w:rPr>
        <w:t xml:space="preserve">2 </w:t>
      </w:r>
      <w:r>
        <w:t>+ 7z</w:t>
      </w:r>
      <w:r>
        <w:rPr>
          <w:vertAlign w:val="superscript"/>
        </w:rPr>
        <w:t>2</w:t>
      </w:r>
      <w:r>
        <w:t xml:space="preserve"> </w:t>
      </w:r>
    </w:p>
    <w:p w14:paraId="0FABCF9E" w14:textId="77777777" w:rsidR="00AF38BC" w:rsidRDefault="00AF38BC" w:rsidP="00AF38BC">
      <w:pPr>
        <w:spacing w:line="480" w:lineRule="auto"/>
      </w:pPr>
      <w:r>
        <w:tab/>
      </w:r>
      <w:r>
        <w:tab/>
        <w:t>= 11w</w:t>
      </w:r>
      <w:r>
        <w:rPr>
          <w:vertAlign w:val="superscript"/>
        </w:rPr>
        <w:t>2</w:t>
      </w:r>
      <w:r>
        <w:t xml:space="preserve"> + 7z</w:t>
      </w:r>
      <w:r>
        <w:rPr>
          <w:vertAlign w:val="superscript"/>
        </w:rPr>
        <w:t>2</w:t>
      </w:r>
    </w:p>
    <w:p w14:paraId="4D48A3D5" w14:textId="77777777" w:rsidR="00AF38BC" w:rsidRDefault="00AF38BC" w:rsidP="00AF38BC">
      <w:pPr>
        <w:spacing w:line="480" w:lineRule="auto"/>
        <w:ind w:firstLine="720"/>
        <w:rPr>
          <w:vertAlign w:val="superscript"/>
        </w:rPr>
      </w:pPr>
      <w:r>
        <w:t>B. 15w – 6w + 14w</w:t>
      </w:r>
      <w:r>
        <w:rPr>
          <w:vertAlign w:val="superscript"/>
        </w:rPr>
        <w:t xml:space="preserve">2 </w:t>
      </w:r>
    </w:p>
    <w:p w14:paraId="76C20E7F" w14:textId="77777777" w:rsidR="00AF38BC" w:rsidRDefault="00AF38BC" w:rsidP="00AF38BC">
      <w:pPr>
        <w:spacing w:line="480" w:lineRule="auto"/>
        <w:ind w:firstLine="720"/>
      </w:pPr>
      <w:r>
        <w:rPr>
          <w:vertAlign w:val="superscript"/>
        </w:rPr>
        <w:tab/>
      </w:r>
      <w:r>
        <w:t>9w + 14w</w:t>
      </w:r>
      <w:r>
        <w:rPr>
          <w:vertAlign w:val="superscript"/>
        </w:rPr>
        <w:t xml:space="preserve">2 </w:t>
      </w:r>
      <w:r>
        <w:t>= w (9 + 14w)</w:t>
      </w:r>
    </w:p>
    <w:p w14:paraId="0DB32277" w14:textId="77777777" w:rsidR="00AF38BC" w:rsidRDefault="00AF38BC" w:rsidP="00AF38BC">
      <w:pPr>
        <w:spacing w:line="480" w:lineRule="auto"/>
      </w:pPr>
      <w:r>
        <w:t>20. 13 + 23 + 12 + 7</w:t>
      </w:r>
    </w:p>
    <w:p w14:paraId="2C3DDA51" w14:textId="77777777" w:rsidR="00AF38BC" w:rsidRDefault="00AF38BC" w:rsidP="00AF38BC">
      <w:pPr>
        <w:spacing w:line="480" w:lineRule="auto"/>
      </w:pPr>
      <w:r>
        <w:tab/>
        <w:t xml:space="preserve">Commutative: 23 + 7 + 13 + 12 </w:t>
      </w:r>
    </w:p>
    <w:p w14:paraId="5BED19E9" w14:textId="77777777" w:rsidR="00AF38BC" w:rsidRDefault="00AF38BC" w:rsidP="00AF38BC">
      <w:pPr>
        <w:spacing w:line="480" w:lineRule="auto"/>
      </w:pPr>
      <w:r>
        <w:tab/>
        <w:t xml:space="preserve">Associative: (23 + 7) + (13 + 12) </w:t>
      </w:r>
    </w:p>
    <w:p w14:paraId="3207DA3C" w14:textId="77777777" w:rsidR="00AF38BC" w:rsidRDefault="00AF38BC" w:rsidP="00AF38BC">
      <w:pPr>
        <w:spacing w:line="480" w:lineRule="auto"/>
        <w:rPr>
          <w:b/>
          <w:u w:val="single"/>
        </w:rPr>
      </w:pPr>
      <w:r>
        <w:tab/>
        <w:t xml:space="preserve">30 + 25 = </w:t>
      </w:r>
      <w:r w:rsidRPr="00B671B2">
        <w:rPr>
          <w:b/>
          <w:u w:val="single"/>
        </w:rPr>
        <w:t xml:space="preserve">55 </w:t>
      </w:r>
    </w:p>
    <w:p w14:paraId="5C06BCF4" w14:textId="77777777" w:rsidR="00AF38BC" w:rsidRPr="00AF38BC" w:rsidRDefault="00AF38BC" w:rsidP="00AF38BC">
      <w:pPr>
        <w:rPr>
          <w:rFonts w:eastAsiaTheme="minorEastAsia"/>
          <w:color w:val="373A3C"/>
          <w:shd w:val="clear" w:color="auto" w:fill="FFFFFF"/>
        </w:rPr>
      </w:pPr>
    </w:p>
    <w:p w14:paraId="098BC6E5" w14:textId="77777777" w:rsidR="00AF38BC" w:rsidRDefault="00AF38BC" w:rsidP="00AF38BC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>21. a.  9t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>
        <w:rPr>
          <w:rFonts w:eastAsiaTheme="minorEastAsia"/>
          <w:color w:val="373A3C"/>
          <w:shd w:val="clear" w:color="auto" w:fill="FFFFFF"/>
          <w:vertAlign w:val="superscript"/>
        </w:rPr>
        <w:t xml:space="preserve"> </w:t>
      </w:r>
      <w:r w:rsidRPr="001C14A7">
        <w:rPr>
          <w:rFonts w:eastAsiaTheme="minorEastAsia"/>
          <w:color w:val="373A3C"/>
          <w:shd w:val="clear" w:color="auto" w:fill="FFFFFF"/>
        </w:rPr>
        <w:t>(2+t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 w:rsidRPr="001C14A7">
        <w:rPr>
          <w:rFonts w:eastAsiaTheme="minorEastAsia"/>
          <w:color w:val="373A3C"/>
          <w:shd w:val="clear" w:color="auto" w:fill="FFFFFF"/>
        </w:rPr>
        <w:t>)</w:t>
      </w:r>
    </w:p>
    <w:p w14:paraId="5259E208" w14:textId="77777777" w:rsidR="00AF38BC" w:rsidRDefault="00AF38BC" w:rsidP="00AF38BC">
      <w:pPr>
        <w:pStyle w:val="ListParagraph"/>
        <w:ind w:left="1080"/>
        <w:rPr>
          <w:rFonts w:eastAsiaTheme="minorEastAsia"/>
          <w:color w:val="373A3C"/>
          <w:shd w:val="clear" w:color="auto" w:fill="FFFFFF"/>
          <w:vertAlign w:val="superscript"/>
        </w:rPr>
      </w:pPr>
      <w:r>
        <w:rPr>
          <w:rFonts w:eastAsiaTheme="minorEastAsia"/>
          <w:color w:val="373A3C"/>
          <w:shd w:val="clear" w:color="auto" w:fill="FFFFFF"/>
        </w:rPr>
        <w:tab/>
        <w:t xml:space="preserve">    18t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>
        <w:rPr>
          <w:rFonts w:eastAsiaTheme="minorEastAsia"/>
          <w:color w:val="373A3C"/>
          <w:shd w:val="clear" w:color="auto" w:fill="FFFFFF"/>
          <w:vertAlign w:val="superscript"/>
        </w:rPr>
        <w:t xml:space="preserve"> </w:t>
      </w:r>
      <w:r w:rsidRPr="001C14A7">
        <w:rPr>
          <w:rFonts w:eastAsiaTheme="minorEastAsia"/>
          <w:color w:val="373A3C"/>
          <w:shd w:val="clear" w:color="auto" w:fill="FFFFFF"/>
        </w:rPr>
        <w:t>+</w:t>
      </w:r>
      <w:r>
        <w:rPr>
          <w:rFonts w:eastAsiaTheme="minorEastAsia"/>
          <w:color w:val="373A3C"/>
          <w:shd w:val="clear" w:color="auto" w:fill="FFFFFF"/>
        </w:rPr>
        <w:t>9t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4</w:t>
      </w:r>
    </w:p>
    <w:p w14:paraId="5D413880" w14:textId="77777777" w:rsidR="00AF38BC" w:rsidRPr="001C14A7" w:rsidRDefault="00AF38BC" w:rsidP="00AF38BC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  <w:r w:rsidRPr="001C14A7">
        <w:rPr>
          <w:rFonts w:eastAsiaTheme="minorEastAsia"/>
          <w:color w:val="373A3C"/>
          <w:shd w:val="clear" w:color="auto" w:fill="FFFFFF"/>
        </w:rPr>
        <w:t xml:space="preserve">Expansion method </w:t>
      </w:r>
    </w:p>
    <w:p w14:paraId="2A218069" w14:textId="77777777" w:rsidR="00AF38BC" w:rsidRDefault="00AF38BC" w:rsidP="00AF38BC">
      <w:pPr>
        <w:pStyle w:val="ListParagraph"/>
        <w:ind w:left="1080"/>
        <w:rPr>
          <w:rFonts w:eastAsiaTheme="minorEastAsia"/>
          <w:color w:val="373A3C"/>
          <w:shd w:val="clear" w:color="auto" w:fill="FFFFFF"/>
          <w:vertAlign w:val="superscript"/>
        </w:rPr>
      </w:pPr>
    </w:p>
    <w:p w14:paraId="624803ED" w14:textId="77777777" w:rsidR="00AF38BC" w:rsidRDefault="00AF38BC" w:rsidP="00AF38BC">
      <w:pPr>
        <w:pStyle w:val="ListParagraph"/>
        <w:ind w:left="1080" w:firstLine="36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>b. 3(d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>
        <w:rPr>
          <w:rFonts w:eastAsiaTheme="minorEastAsia"/>
          <w:color w:val="373A3C"/>
          <w:shd w:val="clear" w:color="auto" w:fill="FFFFFF"/>
          <w:vertAlign w:val="superscript"/>
        </w:rPr>
        <w:t xml:space="preserve"> </w:t>
      </w:r>
      <w:r w:rsidRPr="001C14A7">
        <w:rPr>
          <w:rFonts w:eastAsiaTheme="minorEastAsia"/>
          <w:color w:val="373A3C"/>
          <w:shd w:val="clear" w:color="auto" w:fill="FFFFFF"/>
        </w:rPr>
        <w:t>+</w:t>
      </w:r>
      <w:r>
        <w:rPr>
          <w:rFonts w:eastAsiaTheme="minorEastAsia"/>
          <w:color w:val="373A3C"/>
          <w:shd w:val="clear" w:color="auto" w:fill="FFFFFF"/>
        </w:rPr>
        <w:t xml:space="preserve"> r)-2(d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>
        <w:rPr>
          <w:rFonts w:eastAsiaTheme="minorEastAsia"/>
          <w:color w:val="373A3C"/>
          <w:shd w:val="clear" w:color="auto" w:fill="FFFFFF"/>
          <w:vertAlign w:val="superscript"/>
        </w:rPr>
        <w:t xml:space="preserve"> </w:t>
      </w:r>
      <w:r w:rsidRPr="001C14A7">
        <w:rPr>
          <w:rFonts w:eastAsiaTheme="minorEastAsia"/>
          <w:color w:val="373A3C"/>
          <w:shd w:val="clear" w:color="auto" w:fill="FFFFFF"/>
        </w:rPr>
        <w:t>+ r</w:t>
      </w:r>
      <w:r>
        <w:rPr>
          <w:rFonts w:eastAsiaTheme="minorEastAsia"/>
          <w:color w:val="373A3C"/>
          <w:shd w:val="clear" w:color="auto" w:fill="FFFFFF"/>
        </w:rPr>
        <w:t>)</w:t>
      </w:r>
    </w:p>
    <w:p w14:paraId="7FCB7562" w14:textId="77777777" w:rsidR="00AF38BC" w:rsidRDefault="00AF38BC" w:rsidP="00AF38BC">
      <w:pPr>
        <w:pStyle w:val="ListParagraph"/>
        <w:ind w:left="1080" w:firstLine="36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>3d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 w:rsidRPr="001C14A7">
        <w:rPr>
          <w:rFonts w:eastAsiaTheme="minorEastAsia"/>
          <w:color w:val="373A3C"/>
          <w:shd w:val="clear" w:color="auto" w:fill="FFFFFF"/>
        </w:rPr>
        <w:t xml:space="preserve"> +</w:t>
      </w:r>
      <w:r>
        <w:rPr>
          <w:rFonts w:eastAsiaTheme="minorEastAsia"/>
          <w:color w:val="373A3C"/>
          <w:shd w:val="clear" w:color="auto" w:fill="FFFFFF"/>
          <w:vertAlign w:val="superscript"/>
        </w:rPr>
        <w:t xml:space="preserve"> </w:t>
      </w:r>
      <w:r w:rsidRPr="001C14A7">
        <w:rPr>
          <w:rFonts w:eastAsiaTheme="minorEastAsia"/>
          <w:color w:val="373A3C"/>
          <w:shd w:val="clear" w:color="auto" w:fill="FFFFFF"/>
        </w:rPr>
        <w:t>3r</w:t>
      </w:r>
      <w:r>
        <w:rPr>
          <w:rFonts w:eastAsiaTheme="minorEastAsia"/>
          <w:color w:val="373A3C"/>
          <w:shd w:val="clear" w:color="auto" w:fill="FFFFFF"/>
        </w:rPr>
        <w:t xml:space="preserve"> – 2d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>
        <w:rPr>
          <w:rFonts w:eastAsiaTheme="minorEastAsia"/>
          <w:color w:val="373A3C"/>
          <w:shd w:val="clear" w:color="auto" w:fill="FFFFFF"/>
          <w:vertAlign w:val="superscript"/>
        </w:rPr>
        <w:t xml:space="preserve"> </w:t>
      </w:r>
      <w:r w:rsidRPr="001C14A7">
        <w:rPr>
          <w:rFonts w:eastAsiaTheme="minorEastAsia"/>
          <w:color w:val="373A3C"/>
          <w:shd w:val="clear" w:color="auto" w:fill="FFFFFF"/>
        </w:rPr>
        <w:t>+ 2r</w:t>
      </w:r>
    </w:p>
    <w:p w14:paraId="3B632C16" w14:textId="77777777" w:rsidR="00AF38BC" w:rsidRDefault="00AF38BC" w:rsidP="00AF38BC">
      <w:pPr>
        <w:pStyle w:val="ListParagraph"/>
        <w:ind w:left="1080" w:firstLine="36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>d</w:t>
      </w:r>
      <w:r w:rsidRPr="001C14A7">
        <w:rPr>
          <w:rFonts w:eastAsiaTheme="minorEastAsia"/>
          <w:color w:val="373A3C"/>
          <w:shd w:val="clear" w:color="auto" w:fill="FFFFFF"/>
          <w:vertAlign w:val="superscript"/>
        </w:rPr>
        <w:t>2</w:t>
      </w:r>
      <w:r>
        <w:rPr>
          <w:rFonts w:eastAsiaTheme="minorEastAsia"/>
          <w:color w:val="373A3C"/>
          <w:shd w:val="clear" w:color="auto" w:fill="FFFFFF"/>
          <w:vertAlign w:val="superscript"/>
        </w:rPr>
        <w:t xml:space="preserve"> </w:t>
      </w:r>
      <w:r w:rsidRPr="001C14A7">
        <w:rPr>
          <w:rFonts w:eastAsiaTheme="minorEastAsia"/>
          <w:color w:val="373A3C"/>
          <w:shd w:val="clear" w:color="auto" w:fill="FFFFFF"/>
        </w:rPr>
        <w:t xml:space="preserve">+ </w:t>
      </w:r>
      <w:r>
        <w:rPr>
          <w:rFonts w:eastAsiaTheme="minorEastAsia"/>
          <w:color w:val="373A3C"/>
          <w:shd w:val="clear" w:color="auto" w:fill="FFFFFF"/>
        </w:rPr>
        <w:t>5r</w:t>
      </w:r>
    </w:p>
    <w:p w14:paraId="669F08A7" w14:textId="77777777" w:rsidR="00AF38BC" w:rsidRPr="00793741" w:rsidRDefault="00AF38BC" w:rsidP="00AF38BC">
      <w:pPr>
        <w:pStyle w:val="ListParagraph"/>
        <w:ind w:left="1080" w:firstLine="36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lastRenderedPageBreak/>
        <w:t xml:space="preserve">Factorization method </w:t>
      </w:r>
    </w:p>
    <w:tbl>
      <w:tblPr>
        <w:tblStyle w:val="TableGrid"/>
        <w:tblpPr w:leftFromText="180" w:rightFromText="180" w:vertAnchor="text" w:horzAnchor="page" w:tblpX="2356" w:tblpY="46"/>
        <w:tblW w:w="2026" w:type="dxa"/>
        <w:tblLook w:val="04A0" w:firstRow="1" w:lastRow="0" w:firstColumn="1" w:lastColumn="0" w:noHBand="0" w:noVBand="1"/>
      </w:tblPr>
      <w:tblGrid>
        <w:gridCol w:w="1013"/>
        <w:gridCol w:w="1013"/>
      </w:tblGrid>
      <w:tr w:rsidR="00AF38BC" w14:paraId="341D08B5" w14:textId="77777777" w:rsidTr="00641908">
        <w:trPr>
          <w:trHeight w:val="440"/>
        </w:trPr>
        <w:tc>
          <w:tcPr>
            <w:tcW w:w="1013" w:type="dxa"/>
          </w:tcPr>
          <w:p w14:paraId="7E1BE580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x</w:t>
            </w:r>
          </w:p>
        </w:tc>
        <w:tc>
          <w:tcPr>
            <w:tcW w:w="1013" w:type="dxa"/>
          </w:tcPr>
          <w:p w14:paraId="0F4062DA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y</w:t>
            </w:r>
          </w:p>
        </w:tc>
      </w:tr>
      <w:tr w:rsidR="00AF38BC" w14:paraId="4493825A" w14:textId="77777777" w:rsidTr="00641908">
        <w:trPr>
          <w:trHeight w:val="440"/>
        </w:trPr>
        <w:tc>
          <w:tcPr>
            <w:tcW w:w="1013" w:type="dxa"/>
          </w:tcPr>
          <w:p w14:paraId="58E3D47B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 xml:space="preserve">   3</w:t>
            </w:r>
          </w:p>
        </w:tc>
        <w:tc>
          <w:tcPr>
            <w:tcW w:w="1013" w:type="dxa"/>
          </w:tcPr>
          <w:p w14:paraId="375B4C86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-2</w:t>
            </w:r>
          </w:p>
        </w:tc>
      </w:tr>
      <w:tr w:rsidR="00AF38BC" w14:paraId="7167B218" w14:textId="77777777" w:rsidTr="00641908">
        <w:trPr>
          <w:trHeight w:val="440"/>
        </w:trPr>
        <w:tc>
          <w:tcPr>
            <w:tcW w:w="1013" w:type="dxa"/>
          </w:tcPr>
          <w:p w14:paraId="69FC9015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1</w:t>
            </w:r>
          </w:p>
        </w:tc>
        <w:tc>
          <w:tcPr>
            <w:tcW w:w="1013" w:type="dxa"/>
          </w:tcPr>
          <w:p w14:paraId="19306A38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0</w:t>
            </w:r>
          </w:p>
        </w:tc>
      </w:tr>
      <w:tr w:rsidR="00AF38BC" w14:paraId="4A108E24" w14:textId="77777777" w:rsidTr="00641908">
        <w:trPr>
          <w:trHeight w:val="440"/>
        </w:trPr>
        <w:tc>
          <w:tcPr>
            <w:tcW w:w="1013" w:type="dxa"/>
          </w:tcPr>
          <w:p w14:paraId="3228350F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-2</w:t>
            </w:r>
          </w:p>
        </w:tc>
        <w:tc>
          <w:tcPr>
            <w:tcW w:w="1013" w:type="dxa"/>
          </w:tcPr>
          <w:p w14:paraId="4B88617B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4</w:t>
            </w:r>
          </w:p>
        </w:tc>
      </w:tr>
      <w:tr w:rsidR="00AF38BC" w14:paraId="018A8E8A" w14:textId="77777777" w:rsidTr="00641908">
        <w:trPr>
          <w:trHeight w:val="440"/>
        </w:trPr>
        <w:tc>
          <w:tcPr>
            <w:tcW w:w="1013" w:type="dxa"/>
          </w:tcPr>
          <w:p w14:paraId="7829C87A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3</w:t>
            </w:r>
          </w:p>
        </w:tc>
        <w:tc>
          <w:tcPr>
            <w:tcW w:w="1013" w:type="dxa"/>
          </w:tcPr>
          <w:p w14:paraId="75FCE282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1</w:t>
            </w:r>
          </w:p>
        </w:tc>
      </w:tr>
      <w:tr w:rsidR="00AF38BC" w14:paraId="3323B973" w14:textId="77777777" w:rsidTr="00641908">
        <w:trPr>
          <w:trHeight w:val="440"/>
        </w:trPr>
        <w:tc>
          <w:tcPr>
            <w:tcW w:w="1013" w:type="dxa"/>
          </w:tcPr>
          <w:p w14:paraId="3B8AFA9B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</w:p>
        </w:tc>
        <w:tc>
          <w:tcPr>
            <w:tcW w:w="1013" w:type="dxa"/>
          </w:tcPr>
          <w:p w14:paraId="5DBCE82C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</w:p>
        </w:tc>
      </w:tr>
    </w:tbl>
    <w:p w14:paraId="7C8E45F8" w14:textId="77777777" w:rsidR="00AF38BC" w:rsidRDefault="00AF38BC" w:rsidP="00AF38BC">
      <w:pPr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 xml:space="preserve">22. </w:t>
      </w:r>
    </w:p>
    <w:p w14:paraId="791F2916" w14:textId="77777777" w:rsidR="00AF38BC" w:rsidRDefault="00AF38BC" w:rsidP="00AF38BC">
      <w:pPr>
        <w:rPr>
          <w:rFonts w:eastAsiaTheme="minorEastAsia"/>
          <w:color w:val="373A3C"/>
          <w:shd w:val="clear" w:color="auto" w:fill="FFFFFF"/>
        </w:rPr>
      </w:pPr>
    </w:p>
    <w:p w14:paraId="3B7823B5" w14:textId="77777777" w:rsidR="00AF38BC" w:rsidRDefault="00AF38BC" w:rsidP="00AF38BC"/>
    <w:p w14:paraId="0AFEB431" w14:textId="77777777" w:rsidR="00AF38BC" w:rsidRDefault="00AF38BC" w:rsidP="00AF38BC"/>
    <w:p w14:paraId="685382AE" w14:textId="77777777" w:rsidR="00AF38BC" w:rsidRDefault="00AF38BC" w:rsidP="00AF38BC"/>
    <w:p w14:paraId="66C946F8" w14:textId="77777777" w:rsidR="00AF38BC" w:rsidRDefault="00AF38BC" w:rsidP="00AF38BC"/>
    <w:p w14:paraId="52B4784D" w14:textId="77777777" w:rsidR="00AF38BC" w:rsidRDefault="00AF38BC" w:rsidP="00AF38BC"/>
    <w:tbl>
      <w:tblPr>
        <w:tblStyle w:val="TableGrid"/>
        <w:tblpPr w:leftFromText="180" w:rightFromText="180" w:vertAnchor="text" w:horzAnchor="page" w:tblpX="2356" w:tblpY="46"/>
        <w:tblW w:w="2026" w:type="dxa"/>
        <w:tblLook w:val="04A0" w:firstRow="1" w:lastRow="0" w:firstColumn="1" w:lastColumn="0" w:noHBand="0" w:noVBand="1"/>
      </w:tblPr>
      <w:tblGrid>
        <w:gridCol w:w="1013"/>
        <w:gridCol w:w="1013"/>
      </w:tblGrid>
      <w:tr w:rsidR="00AF38BC" w14:paraId="2109CEA8" w14:textId="77777777" w:rsidTr="00641908">
        <w:trPr>
          <w:trHeight w:val="440"/>
        </w:trPr>
        <w:tc>
          <w:tcPr>
            <w:tcW w:w="1013" w:type="dxa"/>
          </w:tcPr>
          <w:p w14:paraId="70780480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Domain</w:t>
            </w:r>
          </w:p>
        </w:tc>
        <w:tc>
          <w:tcPr>
            <w:tcW w:w="1013" w:type="dxa"/>
          </w:tcPr>
          <w:p w14:paraId="47519D3C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Range</w:t>
            </w:r>
          </w:p>
        </w:tc>
      </w:tr>
      <w:tr w:rsidR="00AF38BC" w14:paraId="65ABC61E" w14:textId="77777777" w:rsidTr="00641908">
        <w:trPr>
          <w:trHeight w:val="440"/>
        </w:trPr>
        <w:tc>
          <w:tcPr>
            <w:tcW w:w="1013" w:type="dxa"/>
          </w:tcPr>
          <w:p w14:paraId="1049BDEE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3</w:t>
            </w:r>
          </w:p>
        </w:tc>
        <w:tc>
          <w:tcPr>
            <w:tcW w:w="1013" w:type="dxa"/>
          </w:tcPr>
          <w:p w14:paraId="7807FE18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-2</w:t>
            </w:r>
          </w:p>
        </w:tc>
      </w:tr>
      <w:tr w:rsidR="00AF38BC" w14:paraId="21894319" w14:textId="77777777" w:rsidTr="00641908">
        <w:trPr>
          <w:trHeight w:val="440"/>
        </w:trPr>
        <w:tc>
          <w:tcPr>
            <w:tcW w:w="1013" w:type="dxa"/>
          </w:tcPr>
          <w:p w14:paraId="09DC6037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1</w:t>
            </w:r>
          </w:p>
        </w:tc>
        <w:tc>
          <w:tcPr>
            <w:tcW w:w="1013" w:type="dxa"/>
          </w:tcPr>
          <w:p w14:paraId="6663E65C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0</w:t>
            </w:r>
          </w:p>
        </w:tc>
      </w:tr>
      <w:tr w:rsidR="00AF38BC" w14:paraId="7B831A2A" w14:textId="77777777" w:rsidTr="00641908">
        <w:trPr>
          <w:trHeight w:val="440"/>
        </w:trPr>
        <w:tc>
          <w:tcPr>
            <w:tcW w:w="1013" w:type="dxa"/>
          </w:tcPr>
          <w:p w14:paraId="29DFCA3C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-2</w:t>
            </w:r>
          </w:p>
        </w:tc>
        <w:tc>
          <w:tcPr>
            <w:tcW w:w="1013" w:type="dxa"/>
          </w:tcPr>
          <w:p w14:paraId="095E2376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4</w:t>
            </w:r>
          </w:p>
        </w:tc>
      </w:tr>
      <w:tr w:rsidR="00AF38BC" w14:paraId="535BCC7E" w14:textId="77777777" w:rsidTr="00641908">
        <w:trPr>
          <w:trHeight w:val="440"/>
        </w:trPr>
        <w:tc>
          <w:tcPr>
            <w:tcW w:w="1013" w:type="dxa"/>
          </w:tcPr>
          <w:p w14:paraId="6F8FB537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3</w:t>
            </w:r>
          </w:p>
        </w:tc>
        <w:tc>
          <w:tcPr>
            <w:tcW w:w="1013" w:type="dxa"/>
          </w:tcPr>
          <w:p w14:paraId="7727F7D6" w14:textId="77777777" w:rsidR="00AF38BC" w:rsidRDefault="00AF38BC" w:rsidP="00641908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1</w:t>
            </w:r>
          </w:p>
        </w:tc>
      </w:tr>
    </w:tbl>
    <w:p w14:paraId="03C0F271" w14:textId="77777777" w:rsidR="00AF38BC" w:rsidRDefault="00AF38BC" w:rsidP="00AF38BC"/>
    <w:p w14:paraId="1C218569" w14:textId="77777777" w:rsidR="00AF38BC" w:rsidRPr="006F786A" w:rsidRDefault="00AF38BC" w:rsidP="00AF38BC"/>
    <w:p w14:paraId="4D07D500" w14:textId="77777777" w:rsidR="00AF38BC" w:rsidRPr="006F786A" w:rsidRDefault="00AF38BC" w:rsidP="00AF38BC"/>
    <w:p w14:paraId="40834242" w14:textId="77777777" w:rsidR="00AF38BC" w:rsidRPr="006F786A" w:rsidRDefault="00AF38BC" w:rsidP="00AF38BC"/>
    <w:p w14:paraId="0691AEFA" w14:textId="77777777" w:rsidR="00AF38BC" w:rsidRDefault="00AF38BC" w:rsidP="00AF38BC"/>
    <w:p w14:paraId="1DF26DDC" w14:textId="77777777" w:rsidR="00AF38BC" w:rsidRDefault="00AF38BC" w:rsidP="00AF38BC"/>
    <w:p w14:paraId="786D5DDF" w14:textId="77777777" w:rsidR="00AF38BC" w:rsidRDefault="00AF38BC" w:rsidP="00AF38BC">
      <w:r>
        <w:t xml:space="preserve">23. </w:t>
      </w:r>
      <w:r>
        <w:tab/>
        <w:t>debts: income ratio</w:t>
      </w:r>
    </w:p>
    <w:p w14:paraId="16B722C2" w14:textId="77777777" w:rsidR="00AF38BC" w:rsidRDefault="00AF38BC" w:rsidP="00AF38BC">
      <w:r>
        <w:tab/>
        <w:t>2850: 4000</w:t>
      </w:r>
    </w:p>
    <w:p w14:paraId="0ABD31F0" w14:textId="77777777" w:rsidR="00AF38BC" w:rsidRDefault="00AF38BC" w:rsidP="00AF38BC">
      <w:r>
        <w:tab/>
        <w:t>285:400</w:t>
      </w:r>
    </w:p>
    <w:p w14:paraId="17318647" w14:textId="77777777" w:rsidR="00AF38BC" w:rsidRDefault="00AF38BC" w:rsidP="00AF38BC">
      <w:r>
        <w:tab/>
        <w:t>57:</w:t>
      </w:r>
    </w:p>
    <w:p w14:paraId="61F90D36" w14:textId="77777777" w:rsidR="00AF38BC" w:rsidRPr="006F786A" w:rsidRDefault="00AF38BC" w:rsidP="00AF38BC">
      <w:r>
        <w:tab/>
      </w:r>
    </w:p>
    <w:p w14:paraId="4E24275B" w14:textId="77777777" w:rsidR="00AF38BC" w:rsidRDefault="00AF38BC" w:rsidP="00AF38BC">
      <w:pPr>
        <w:spacing w:line="480" w:lineRule="auto"/>
      </w:pPr>
    </w:p>
    <w:p w14:paraId="724BFA6C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t>24.</w:t>
      </w:r>
      <w:r>
        <w:tab/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2b+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d>
            <m:r>
              <w:rPr>
                <w:rFonts w:ascii="Cambria Math" w:eastAsiaTheme="minorEastAsia" w:hAnsi="Cambria Math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7D2FE23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8+36 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w:r w:rsidRPr="00B671B2">
        <w:rPr>
          <w:rFonts w:eastAsiaTheme="minorEastAsia"/>
          <w:b/>
          <w:u w:val="single"/>
        </w:rPr>
        <w:t>22</w:t>
      </w:r>
    </w:p>
    <w:p w14:paraId="246C7D20" w14:textId="77777777" w:rsidR="00AF38BC" w:rsidRDefault="00AF38BC" w:rsidP="00AF38BC">
      <w:pPr>
        <w:spacing w:line="480" w:lineRule="auto"/>
        <w:rPr>
          <w:rFonts w:eastAsiaTheme="minorEastAsia"/>
          <w:i/>
        </w:rPr>
      </w:pPr>
      <w:r>
        <w:rPr>
          <w:rFonts w:eastAsiaTheme="minorEastAsia"/>
        </w:rPr>
        <w:t>25. 4m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+ 2 in verbal expression is Sum</w:t>
      </w:r>
      <w:r>
        <w:rPr>
          <w:rFonts w:eastAsiaTheme="minorEastAsia"/>
          <w:i/>
        </w:rPr>
        <w:t xml:space="preserve"> of a product of four and square of m, and two</w:t>
      </w:r>
    </w:p>
    <w:p w14:paraId="71090A7D" w14:textId="77777777" w:rsidR="00AF38BC" w:rsidRDefault="00AF38BC" w:rsidP="00AF38BC">
      <w:pPr>
        <w:spacing w:line="480" w:lineRule="auto"/>
        <w:rPr>
          <w:rFonts w:eastAsiaTheme="minorEastAsia"/>
          <w:i/>
        </w:rPr>
      </w:pPr>
      <w:r>
        <w:rPr>
          <w:rFonts w:eastAsiaTheme="minorEastAsia"/>
        </w:rPr>
        <w:t xml:space="preserve">26. </w:t>
      </w:r>
      <w:r>
        <w:rPr>
          <w:rFonts w:eastAsiaTheme="minorEastAsia"/>
          <w:i/>
        </w:rPr>
        <w:t>A product of r raised to power four, and t raised to power three (cubed)</w:t>
      </w:r>
    </w:p>
    <w:p w14:paraId="02E463C3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27. f(x) = 3x + 2 and g(x) =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x </w:t>
      </w:r>
    </w:p>
    <w:p w14:paraId="0ED3D72E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lastRenderedPageBreak/>
        <w:tab/>
        <w:t>A. if g(3b) then g(x) =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x is (3b)</w:t>
      </w:r>
      <w:r>
        <w:rPr>
          <w:rFonts w:eastAsiaTheme="minorEastAsia"/>
          <w:vertAlign w:val="superscript"/>
        </w:rPr>
        <w:t xml:space="preserve">2 </w:t>
      </w:r>
      <w:r>
        <w:rPr>
          <w:rFonts w:eastAsiaTheme="minorEastAsia"/>
        </w:rPr>
        <w:t xml:space="preserve"> - 3b = 9b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3b</w:t>
      </w:r>
    </w:p>
    <w:p w14:paraId="6FF2C10C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= </w:t>
      </w:r>
      <w:r w:rsidRPr="00B671B2">
        <w:rPr>
          <w:rFonts w:eastAsiaTheme="minorEastAsia"/>
          <w:b/>
          <w:u w:val="single"/>
        </w:rPr>
        <w:t>3b (3b – 1)</w:t>
      </w:r>
      <w:r>
        <w:rPr>
          <w:rFonts w:eastAsiaTheme="minorEastAsia"/>
        </w:rPr>
        <w:t xml:space="preserve"> </w:t>
      </w:r>
    </w:p>
    <w:p w14:paraId="4EE4E930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ab/>
        <w:t xml:space="preserve">B. if f(2) + 1 then f(x) = 3x + 2 is {3(2) + 2)} + 1 </w:t>
      </w:r>
    </w:p>
    <w:p w14:paraId="3ED2ABC8" w14:textId="77777777" w:rsidR="00AF38BC" w:rsidRDefault="00AF38BC" w:rsidP="00AF38BC">
      <w:pPr>
        <w:spacing w:line="480" w:lineRule="auto"/>
        <w:rPr>
          <w:rFonts w:eastAsiaTheme="minorEastAsia"/>
          <w:b/>
          <w:u w:val="single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6 + 2 + 1 = </w:t>
      </w:r>
      <w:r w:rsidRPr="00B671B2">
        <w:rPr>
          <w:rFonts w:eastAsiaTheme="minorEastAsia"/>
          <w:b/>
          <w:u w:val="single"/>
        </w:rPr>
        <w:t>9</w:t>
      </w:r>
      <w:r>
        <w:rPr>
          <w:rFonts w:eastAsiaTheme="minorEastAsia"/>
          <w:b/>
          <w:u w:val="single"/>
        </w:rPr>
        <w:t xml:space="preserve"> </w:t>
      </w:r>
    </w:p>
    <w:p w14:paraId="3314ED3A" w14:textId="77777777" w:rsidR="00AF38BC" w:rsidRDefault="00AF38BC" w:rsidP="00AF38BC">
      <w:pPr>
        <w:spacing w:line="480" w:lineRule="auto"/>
        <w:rPr>
          <w:rFonts w:eastAsiaTheme="minorEastAsia"/>
          <w:b/>
          <w:u w:val="single"/>
        </w:rPr>
      </w:pPr>
      <w:r>
        <w:rPr>
          <w:rFonts w:eastAsiaTheme="minorEastAsia"/>
        </w:rPr>
        <w:t xml:space="preserve">28. Function graphed is </w:t>
      </w:r>
      <w:r>
        <w:rPr>
          <w:rFonts w:eastAsiaTheme="minorEastAsia"/>
          <w:b/>
          <w:u w:val="single"/>
        </w:rPr>
        <w:t xml:space="preserve">nonlinear </w:t>
      </w:r>
    </w:p>
    <w:p w14:paraId="44DD8E2E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ab/>
        <w:t>Intercepts: (0,0) and (120,0)</w:t>
      </w:r>
    </w:p>
    <w:p w14:paraId="02A458D3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ab/>
        <w:t xml:space="preserve">Symmetry: Symmetric about the y-axis </w:t>
      </w:r>
    </w:p>
    <w:p w14:paraId="75F04F85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ab/>
        <w:t>Positive: (20,80), (40,130)</w:t>
      </w:r>
    </w:p>
    <w:p w14:paraId="0F925C67" w14:textId="77777777" w:rsidR="00AF38BC" w:rsidRDefault="00AF38BC" w:rsidP="00AF38BC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ab/>
        <w:t>Negative: (100,80), (110,40)</w:t>
      </w:r>
    </w:p>
    <w:p w14:paraId="170AF419" w14:textId="7CEF84B3" w:rsidR="00A769C5" w:rsidRPr="00AF38BC" w:rsidRDefault="00A769C5" w:rsidP="00AF38BC">
      <w:pPr>
        <w:spacing w:line="480" w:lineRule="auto"/>
        <w:rPr>
          <w:rFonts w:eastAsiaTheme="minorEastAsia"/>
        </w:rPr>
      </w:pPr>
      <w:r w:rsidRPr="00AF38BC">
        <w:rPr>
          <w:rFonts w:eastAsiaTheme="minorEastAsia"/>
          <w:color w:val="373A3C"/>
          <w:shd w:val="clear" w:color="auto" w:fill="FFFFFF"/>
        </w:rPr>
        <w:t>29.  2(5+1)÷4+1</w:t>
      </w:r>
    </w:p>
    <w:p w14:paraId="4A76854C" w14:textId="77777777" w:rsidR="00A769C5" w:rsidRDefault="00A769C5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</w:p>
    <w:p w14:paraId="4A57E9ED" w14:textId="07127047" w:rsidR="00BC1CCE" w:rsidRDefault="00A769C5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 xml:space="preserve">30. </w:t>
      </w:r>
      <w:r w:rsidR="00BC1CCE">
        <w:rPr>
          <w:rFonts w:eastAsiaTheme="minorEastAsia"/>
          <w:color w:val="373A3C"/>
          <w:shd w:val="clear" w:color="auto" w:fill="FFFFFF"/>
        </w:rPr>
        <w:t>a.</w:t>
      </w:r>
    </w:p>
    <w:tbl>
      <w:tblPr>
        <w:tblStyle w:val="TableGrid"/>
        <w:tblW w:w="9625" w:type="dxa"/>
        <w:tblInd w:w="1080" w:type="dxa"/>
        <w:tblLook w:val="04A0" w:firstRow="1" w:lastRow="0" w:firstColumn="1" w:lastColumn="0" w:noHBand="0" w:noVBand="1"/>
      </w:tblPr>
      <w:tblGrid>
        <w:gridCol w:w="2103"/>
        <w:gridCol w:w="2055"/>
        <w:gridCol w:w="2056"/>
        <w:gridCol w:w="2056"/>
        <w:gridCol w:w="1355"/>
      </w:tblGrid>
      <w:tr w:rsidR="00BC1CCE" w14:paraId="4667050E" w14:textId="27BD6527" w:rsidTr="00BC1CCE">
        <w:tc>
          <w:tcPr>
            <w:tcW w:w="2103" w:type="dxa"/>
          </w:tcPr>
          <w:p w14:paraId="7211FBAC" w14:textId="63EEEA8B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Weight (oz)</w:t>
            </w:r>
          </w:p>
        </w:tc>
        <w:tc>
          <w:tcPr>
            <w:tcW w:w="2055" w:type="dxa"/>
          </w:tcPr>
          <w:p w14:paraId="36F0DB8A" w14:textId="66375D51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5.0</w:t>
            </w:r>
          </w:p>
        </w:tc>
        <w:tc>
          <w:tcPr>
            <w:tcW w:w="2056" w:type="dxa"/>
          </w:tcPr>
          <w:p w14:paraId="5122FFE5" w14:textId="2D97A7D7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6.0</w:t>
            </w:r>
          </w:p>
        </w:tc>
        <w:tc>
          <w:tcPr>
            <w:tcW w:w="2056" w:type="dxa"/>
          </w:tcPr>
          <w:p w14:paraId="46BFC7F6" w14:textId="716FB439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7.0</w:t>
            </w:r>
          </w:p>
        </w:tc>
        <w:tc>
          <w:tcPr>
            <w:tcW w:w="1355" w:type="dxa"/>
            <w:shd w:val="clear" w:color="auto" w:fill="auto"/>
          </w:tcPr>
          <w:p w14:paraId="27DE55E5" w14:textId="7288B651" w:rsidR="00BC1CCE" w:rsidRDefault="00BC1CCE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 xml:space="preserve">    8.0      </w:t>
            </w:r>
          </w:p>
        </w:tc>
      </w:tr>
      <w:tr w:rsidR="00BC1CCE" w14:paraId="52D2448E" w14:textId="17920C09" w:rsidTr="00BC1CCE">
        <w:tc>
          <w:tcPr>
            <w:tcW w:w="2103" w:type="dxa"/>
          </w:tcPr>
          <w:p w14:paraId="7939B802" w14:textId="4915D91F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Rate$</w:t>
            </w:r>
          </w:p>
        </w:tc>
        <w:tc>
          <w:tcPr>
            <w:tcW w:w="2055" w:type="dxa"/>
          </w:tcPr>
          <w:p w14:paraId="36552155" w14:textId="7503CB35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4.20</w:t>
            </w:r>
          </w:p>
        </w:tc>
        <w:tc>
          <w:tcPr>
            <w:tcW w:w="2056" w:type="dxa"/>
          </w:tcPr>
          <w:p w14:paraId="7AEC9669" w14:textId="2E0EB90D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5.05</w:t>
            </w:r>
          </w:p>
        </w:tc>
        <w:tc>
          <w:tcPr>
            <w:tcW w:w="2056" w:type="dxa"/>
          </w:tcPr>
          <w:p w14:paraId="615346DC" w14:textId="6561E099" w:rsidR="00BC1CCE" w:rsidRDefault="00BC1CCE" w:rsidP="00A769C5">
            <w:pPr>
              <w:pStyle w:val="ListParagraph"/>
              <w:ind w:left="0"/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5.90</w:t>
            </w:r>
          </w:p>
        </w:tc>
        <w:tc>
          <w:tcPr>
            <w:tcW w:w="1355" w:type="dxa"/>
            <w:shd w:val="clear" w:color="auto" w:fill="auto"/>
          </w:tcPr>
          <w:p w14:paraId="58E46094" w14:textId="50DD9550" w:rsidR="00BC1CCE" w:rsidRDefault="00BC1CCE">
            <w:pPr>
              <w:rPr>
                <w:rFonts w:eastAsiaTheme="minorEastAsia"/>
                <w:color w:val="373A3C"/>
                <w:shd w:val="clear" w:color="auto" w:fill="FFFFFF"/>
              </w:rPr>
            </w:pPr>
            <w:r>
              <w:rPr>
                <w:rFonts w:eastAsiaTheme="minorEastAsia"/>
                <w:color w:val="373A3C"/>
                <w:shd w:val="clear" w:color="auto" w:fill="FFFFFF"/>
              </w:rPr>
              <w:t>6.75</w:t>
            </w:r>
          </w:p>
        </w:tc>
      </w:tr>
    </w:tbl>
    <w:p w14:paraId="4C844E67" w14:textId="77777777" w:rsidR="00A769C5" w:rsidRDefault="00A769C5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</w:p>
    <w:p w14:paraId="29C2F57F" w14:textId="77777777" w:rsidR="00BC1CCE" w:rsidRDefault="00BC1CCE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>b.</w:t>
      </w:r>
    </w:p>
    <w:p w14:paraId="0A47B5BA" w14:textId="3750DA6F" w:rsidR="00BC1CCE" w:rsidRDefault="00BC1CCE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 xml:space="preserve"> </w:t>
      </w:r>
    </w:p>
    <w:p w14:paraId="69262042" w14:textId="24A6EA0D" w:rsidR="00D0500B" w:rsidRDefault="006F786A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noProof/>
          <w:color w:val="373A3C"/>
          <w:shd w:val="clear" w:color="auto" w:fill="FFFFFF"/>
        </w:rPr>
        <w:lastRenderedPageBreak/>
        <w:drawing>
          <wp:inline distT="0" distB="0" distL="0" distR="0" wp14:anchorId="326DC9FE" wp14:editId="7F2126F5">
            <wp:extent cx="2419350" cy="2456408"/>
            <wp:effectExtent l="0" t="0" r="0" b="1270"/>
            <wp:docPr id="1" name="Picture 1" descr="C:\Users\admin\AppData\Local\Microsoft\Windows\INetCache\Content.Word\IMG_20210503_03554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Microsoft\Windows\INetCache\Content.Word\IMG_20210503_035541_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3" t="26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91" cy="245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EAB4" w14:textId="77777777" w:rsidR="00D0500B" w:rsidRPr="006F786A" w:rsidRDefault="00D0500B" w:rsidP="006F786A">
      <w:pPr>
        <w:rPr>
          <w:rFonts w:eastAsiaTheme="minorEastAsia"/>
          <w:color w:val="373A3C"/>
          <w:shd w:val="clear" w:color="auto" w:fill="FFFFFF"/>
        </w:rPr>
      </w:pPr>
    </w:p>
    <w:p w14:paraId="0734DCBA" w14:textId="1CF2905D" w:rsidR="00D0500B" w:rsidRDefault="001C14A7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  <w:r>
        <w:rPr>
          <w:rFonts w:eastAsiaTheme="minorEastAsia"/>
          <w:color w:val="373A3C"/>
          <w:shd w:val="clear" w:color="auto" w:fill="FFFFFF"/>
        </w:rPr>
        <w:t>c. T</w:t>
      </w:r>
      <w:r w:rsidR="00D0500B">
        <w:rPr>
          <w:rFonts w:eastAsiaTheme="minorEastAsia"/>
          <w:color w:val="373A3C"/>
          <w:shd w:val="clear" w:color="auto" w:fill="FFFFFF"/>
        </w:rPr>
        <w:t xml:space="preserve">here is increase in cost as weight increases. </w:t>
      </w:r>
    </w:p>
    <w:p w14:paraId="09302C0D" w14:textId="77777777" w:rsidR="00B50EEF" w:rsidRDefault="00B50EEF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</w:p>
    <w:p w14:paraId="1816A0B4" w14:textId="77777777" w:rsidR="00B50EEF" w:rsidRDefault="00B50EEF" w:rsidP="00A769C5">
      <w:pPr>
        <w:pStyle w:val="ListParagraph"/>
        <w:ind w:left="1080"/>
        <w:rPr>
          <w:rFonts w:eastAsiaTheme="minorEastAsia"/>
          <w:color w:val="373A3C"/>
          <w:shd w:val="clear" w:color="auto" w:fill="FFFFFF"/>
        </w:rPr>
      </w:pPr>
    </w:p>
    <w:sectPr w:rsidR="00B50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654BA" w14:textId="77777777" w:rsidR="0084730E" w:rsidRDefault="0084730E" w:rsidP="009B7625">
      <w:pPr>
        <w:spacing w:after="0" w:line="240" w:lineRule="auto"/>
      </w:pPr>
      <w:r>
        <w:separator/>
      </w:r>
    </w:p>
  </w:endnote>
  <w:endnote w:type="continuationSeparator" w:id="0">
    <w:p w14:paraId="75322F3E" w14:textId="77777777" w:rsidR="0084730E" w:rsidRDefault="0084730E" w:rsidP="009B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6A808" w14:textId="77777777" w:rsidR="0084730E" w:rsidRDefault="0084730E" w:rsidP="009B7625">
      <w:pPr>
        <w:spacing w:after="0" w:line="240" w:lineRule="auto"/>
      </w:pPr>
      <w:r>
        <w:separator/>
      </w:r>
    </w:p>
  </w:footnote>
  <w:footnote w:type="continuationSeparator" w:id="0">
    <w:p w14:paraId="5F3F367F" w14:textId="77777777" w:rsidR="0084730E" w:rsidRDefault="0084730E" w:rsidP="009B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66F89"/>
    <w:multiLevelType w:val="hybridMultilevel"/>
    <w:tmpl w:val="AF34EC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A69AD"/>
    <w:multiLevelType w:val="hybridMultilevel"/>
    <w:tmpl w:val="6CA205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967FEC"/>
    <w:multiLevelType w:val="hybridMultilevel"/>
    <w:tmpl w:val="2242972C"/>
    <w:lvl w:ilvl="0" w:tplc="3B9408F0">
      <w:start w:val="1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25"/>
    <w:rsid w:val="000B1C31"/>
    <w:rsid w:val="001C14A7"/>
    <w:rsid w:val="001D15CE"/>
    <w:rsid w:val="0033208B"/>
    <w:rsid w:val="003D5A65"/>
    <w:rsid w:val="003F5E9F"/>
    <w:rsid w:val="00462C18"/>
    <w:rsid w:val="004D7BA6"/>
    <w:rsid w:val="00602869"/>
    <w:rsid w:val="006642DF"/>
    <w:rsid w:val="006F786A"/>
    <w:rsid w:val="00703DEC"/>
    <w:rsid w:val="00793741"/>
    <w:rsid w:val="0084730E"/>
    <w:rsid w:val="008B3168"/>
    <w:rsid w:val="009B7625"/>
    <w:rsid w:val="00A50FE6"/>
    <w:rsid w:val="00A769C5"/>
    <w:rsid w:val="00AF38BC"/>
    <w:rsid w:val="00B50EEF"/>
    <w:rsid w:val="00BC1CCE"/>
    <w:rsid w:val="00C429F3"/>
    <w:rsid w:val="00CE06F0"/>
    <w:rsid w:val="00D0500B"/>
    <w:rsid w:val="00D8672E"/>
    <w:rsid w:val="00DC7FFA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C913"/>
  <w15:chartTrackingRefBased/>
  <w15:docId w15:val="{599C79E6-3683-4CD8-9896-B9DFE12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25"/>
  </w:style>
  <w:style w:type="paragraph" w:styleId="Footer">
    <w:name w:val="footer"/>
    <w:basedOn w:val="Normal"/>
    <w:link w:val="FooterChar"/>
    <w:uiPriority w:val="99"/>
    <w:unhideWhenUsed/>
    <w:rsid w:val="009B7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25"/>
  </w:style>
  <w:style w:type="character" w:styleId="PlaceholderText">
    <w:name w:val="Placeholder Text"/>
    <w:basedOn w:val="DefaultParagraphFont"/>
    <w:uiPriority w:val="99"/>
    <w:semiHidden/>
    <w:rsid w:val="006642DF"/>
    <w:rPr>
      <w:color w:val="808080"/>
    </w:rPr>
  </w:style>
  <w:style w:type="paragraph" w:styleId="ListParagraph">
    <w:name w:val="List Paragraph"/>
    <w:basedOn w:val="Normal"/>
    <w:uiPriority w:val="34"/>
    <w:qFormat/>
    <w:rsid w:val="00793741"/>
    <w:pPr>
      <w:ind w:left="720"/>
      <w:contextualSpacing/>
    </w:pPr>
  </w:style>
  <w:style w:type="table" w:styleId="TableGrid">
    <w:name w:val="Table Grid"/>
    <w:basedOn w:val="TableNormal"/>
    <w:uiPriority w:val="39"/>
    <w:rsid w:val="00BC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McKoy,Q Faith</dc:creator>
  <cp:keywords/>
  <dc:description/>
  <cp:lastModifiedBy>ALEX MUMO</cp:lastModifiedBy>
  <cp:revision>7</cp:revision>
  <dcterms:created xsi:type="dcterms:W3CDTF">2021-05-02T21:33:00Z</dcterms:created>
  <dcterms:modified xsi:type="dcterms:W3CDTF">2021-05-03T02:29:00Z</dcterms:modified>
</cp:coreProperties>
</file>