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F82" w:rsidRPr="008908FA" w:rsidRDefault="00925F82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Alzheimer’s Disease</w:t>
      </w: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Student’s Name</w:t>
      </w: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Date</w:t>
      </w: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1F5F" w:rsidRPr="008908FA" w:rsidRDefault="005E1F5F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1AE3" w:rsidRPr="008908FA" w:rsidRDefault="00416F6C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lastRenderedPageBreak/>
        <w:t>Alzheimer’s Disease</w:t>
      </w: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>Introduction.</w:t>
      </w:r>
    </w:p>
    <w:p w:rsidR="00F14223" w:rsidRPr="008908FA" w:rsidRDefault="00F14223" w:rsidP="00A41D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ab/>
        <w:t xml:space="preserve">Alzheimer’s disease is a chronic condition </w:t>
      </w:r>
      <w:r w:rsidR="00FB2250" w:rsidRPr="008908FA">
        <w:rPr>
          <w:rFonts w:ascii="Times New Roman" w:hAnsi="Times New Roman" w:cs="Times New Roman"/>
          <w:sz w:val="24"/>
          <w:szCs w:val="24"/>
        </w:rPr>
        <w:t xml:space="preserve">that causes the degeneration and eventual death of the patient’s brain cells. Alzheimer’s is the most common cause of dementia and it results in </w:t>
      </w:r>
      <w:r w:rsidR="00DA0FB6" w:rsidRPr="008908FA">
        <w:rPr>
          <w:rFonts w:ascii="Times New Roman" w:hAnsi="Times New Roman" w:cs="Times New Roman"/>
          <w:sz w:val="24"/>
          <w:szCs w:val="24"/>
        </w:rPr>
        <w:t xml:space="preserve">a continuous decline of the patient’s ability to think, behave, socialize, and function independently. </w:t>
      </w:r>
      <w:r w:rsidR="006A1900" w:rsidRPr="008908FA">
        <w:rPr>
          <w:rFonts w:ascii="Times New Roman" w:hAnsi="Times New Roman" w:cs="Times New Roman"/>
          <w:sz w:val="24"/>
          <w:szCs w:val="24"/>
        </w:rPr>
        <w:t xml:space="preserve">Increase in age is the greatest known risk factor of the condition as most of the infected patients are 65 and older. </w:t>
      </w:r>
      <w:r w:rsidR="004C5E1D" w:rsidRPr="008908FA">
        <w:rPr>
          <w:rFonts w:ascii="Times New Roman" w:hAnsi="Times New Roman" w:cs="Times New Roman"/>
          <w:sz w:val="24"/>
          <w:szCs w:val="24"/>
        </w:rPr>
        <w:t xml:space="preserve">This </w:t>
      </w:r>
      <w:r w:rsidR="006A1900" w:rsidRPr="008908FA">
        <w:rPr>
          <w:rFonts w:ascii="Times New Roman" w:hAnsi="Times New Roman" w:cs="Times New Roman"/>
          <w:sz w:val="24"/>
          <w:szCs w:val="24"/>
        </w:rPr>
        <w:t>case study</w:t>
      </w:r>
      <w:r w:rsidR="004C5E1D" w:rsidRPr="008908FA">
        <w:rPr>
          <w:rFonts w:ascii="Times New Roman" w:hAnsi="Times New Roman" w:cs="Times New Roman"/>
          <w:sz w:val="24"/>
          <w:szCs w:val="24"/>
        </w:rPr>
        <w:t xml:space="preserve"> aims to discuss the pathophysiology and symptoms of the condition, current treatment and its impact on the disease process, as well as conduct </w:t>
      </w:r>
      <w:r w:rsidR="00961B26" w:rsidRPr="008908FA">
        <w:rPr>
          <w:rFonts w:ascii="Times New Roman" w:hAnsi="Times New Roman" w:cs="Times New Roman"/>
          <w:sz w:val="24"/>
          <w:szCs w:val="24"/>
        </w:rPr>
        <w:t xml:space="preserve">literature review on recent standards of care and treatment of the disease. The </w:t>
      </w:r>
      <w:r w:rsidR="006A1900" w:rsidRPr="008908FA">
        <w:rPr>
          <w:rFonts w:ascii="Times New Roman" w:hAnsi="Times New Roman" w:cs="Times New Roman"/>
          <w:sz w:val="24"/>
          <w:szCs w:val="24"/>
        </w:rPr>
        <w:t>case study</w:t>
      </w:r>
      <w:r w:rsidR="00A41DB8" w:rsidRPr="008908FA">
        <w:rPr>
          <w:rFonts w:ascii="Times New Roman" w:hAnsi="Times New Roman" w:cs="Times New Roman"/>
          <w:sz w:val="24"/>
          <w:szCs w:val="24"/>
        </w:rPr>
        <w:t xml:space="preserve"> will then evaluate</w:t>
      </w:r>
      <w:r w:rsidR="00961B26" w:rsidRPr="008908FA">
        <w:rPr>
          <w:rFonts w:ascii="Times New Roman" w:hAnsi="Times New Roman" w:cs="Times New Roman"/>
          <w:sz w:val="24"/>
          <w:szCs w:val="24"/>
        </w:rPr>
        <w:t xml:space="preserve"> and reflect how a </w:t>
      </w:r>
      <w:r w:rsidR="005D67B3" w:rsidRPr="008908FA">
        <w:rPr>
          <w:rFonts w:ascii="Times New Roman" w:hAnsi="Times New Roman" w:cs="Times New Roman"/>
          <w:sz w:val="24"/>
          <w:szCs w:val="24"/>
        </w:rPr>
        <w:t>master’s prepared nurse can benefit from the information provided.</w:t>
      </w:r>
    </w:p>
    <w:p w:rsidR="00141AE3" w:rsidRPr="008908FA" w:rsidRDefault="00C0755A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>Pathophysiology, Signs, and Symptoms of Alzheimer’s Disease</w:t>
      </w:r>
    </w:p>
    <w:p w:rsidR="009D2E79" w:rsidRPr="008908FA" w:rsidRDefault="00DB1BD6" w:rsidP="00A41D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The symptoms of Alzheimer’s di</w:t>
      </w:r>
      <w:r w:rsidR="00B22827" w:rsidRPr="008908FA">
        <w:rPr>
          <w:rFonts w:ascii="Times New Roman" w:hAnsi="Times New Roman" w:cs="Times New Roman"/>
          <w:sz w:val="24"/>
          <w:szCs w:val="24"/>
        </w:rPr>
        <w:t>sease occur</w:t>
      </w:r>
      <w:r w:rsidR="00A41DB8" w:rsidRPr="008908FA">
        <w:rPr>
          <w:rFonts w:ascii="Times New Roman" w:hAnsi="Times New Roman" w:cs="Times New Roman"/>
          <w:sz w:val="24"/>
          <w:szCs w:val="24"/>
        </w:rPr>
        <w:t xml:space="preserve"> </w:t>
      </w:r>
      <w:r w:rsidR="00B22827" w:rsidRPr="008908FA">
        <w:rPr>
          <w:rFonts w:ascii="Times New Roman" w:hAnsi="Times New Roman" w:cs="Times New Roman"/>
          <w:sz w:val="24"/>
          <w:szCs w:val="24"/>
        </w:rPr>
        <w:t>gradually</w:t>
      </w:r>
      <w:r w:rsidR="0002522F" w:rsidRPr="008908FA">
        <w:rPr>
          <w:rFonts w:ascii="Times New Roman" w:hAnsi="Times New Roman" w:cs="Times New Roman"/>
          <w:sz w:val="24"/>
          <w:szCs w:val="24"/>
        </w:rPr>
        <w:t>,</w:t>
      </w:r>
      <w:r w:rsidR="00B22827" w:rsidRPr="008908FA">
        <w:rPr>
          <w:rFonts w:ascii="Times New Roman" w:hAnsi="Times New Roman" w:cs="Times New Roman"/>
          <w:sz w:val="24"/>
          <w:szCs w:val="24"/>
        </w:rPr>
        <w:t xml:space="preserve"> and the patient may begin showing signs</w:t>
      </w:r>
      <w:r w:rsidR="002A5E01" w:rsidRPr="008908FA">
        <w:rPr>
          <w:rFonts w:ascii="Times New Roman" w:hAnsi="Times New Roman" w:cs="Times New Roman"/>
          <w:sz w:val="24"/>
          <w:szCs w:val="24"/>
        </w:rPr>
        <w:t xml:space="preserve"> attributed to factors</w:t>
      </w:r>
      <w:r w:rsidR="00B22827" w:rsidRPr="008908FA">
        <w:rPr>
          <w:rFonts w:ascii="Times New Roman" w:hAnsi="Times New Roman" w:cs="Times New Roman"/>
          <w:sz w:val="24"/>
          <w:szCs w:val="24"/>
        </w:rPr>
        <w:t xml:space="preserve"> like </w:t>
      </w:r>
      <w:r w:rsidR="002A5E01" w:rsidRPr="008908FA">
        <w:rPr>
          <w:rFonts w:ascii="Times New Roman" w:hAnsi="Times New Roman" w:cs="Times New Roman"/>
          <w:sz w:val="24"/>
          <w:szCs w:val="24"/>
        </w:rPr>
        <w:t xml:space="preserve">forgetting appointments or </w:t>
      </w:r>
      <w:r w:rsidR="00B22827" w:rsidRPr="008908FA">
        <w:rPr>
          <w:rFonts w:ascii="Times New Roman" w:hAnsi="Times New Roman" w:cs="Times New Roman"/>
          <w:sz w:val="24"/>
          <w:szCs w:val="24"/>
        </w:rPr>
        <w:t>misplacing</w:t>
      </w:r>
      <w:r w:rsidR="002A5E01" w:rsidRPr="008908FA">
        <w:rPr>
          <w:rFonts w:ascii="Times New Roman" w:hAnsi="Times New Roman" w:cs="Times New Roman"/>
          <w:sz w:val="24"/>
          <w:szCs w:val="24"/>
        </w:rPr>
        <w:t xml:space="preserve"> items. </w:t>
      </w:r>
      <w:r w:rsidR="009D266E" w:rsidRPr="008908FA">
        <w:rPr>
          <w:rFonts w:ascii="Times New Roman" w:hAnsi="Times New Roman" w:cs="Times New Roman"/>
          <w:sz w:val="24"/>
          <w:szCs w:val="24"/>
        </w:rPr>
        <w:t xml:space="preserve">Alzheimer’s disease is caused by changes </w:t>
      </w:r>
      <w:r w:rsidR="000B2622" w:rsidRPr="008908FA">
        <w:rPr>
          <w:rFonts w:ascii="Times New Roman" w:hAnsi="Times New Roman" w:cs="Times New Roman"/>
          <w:sz w:val="24"/>
          <w:szCs w:val="24"/>
        </w:rPr>
        <w:t>in the patient’s brain structure</w:t>
      </w:r>
      <w:r w:rsidR="0002522F" w:rsidRPr="008908FA">
        <w:rPr>
          <w:rFonts w:ascii="Times New Roman" w:hAnsi="Times New Roman" w:cs="Times New Roman"/>
          <w:sz w:val="24"/>
          <w:szCs w:val="24"/>
        </w:rPr>
        <w:t>,</w:t>
      </w:r>
      <w:r w:rsidR="000B2622" w:rsidRPr="008908FA">
        <w:rPr>
          <w:rFonts w:ascii="Times New Roman" w:hAnsi="Times New Roman" w:cs="Times New Roman"/>
          <w:sz w:val="24"/>
          <w:szCs w:val="24"/>
        </w:rPr>
        <w:t xml:space="preserve"> thus </w:t>
      </w:r>
      <w:r w:rsidR="0002522F" w:rsidRPr="008908FA">
        <w:rPr>
          <w:rFonts w:ascii="Times New Roman" w:hAnsi="Times New Roman" w:cs="Times New Roman"/>
          <w:sz w:val="24"/>
          <w:szCs w:val="24"/>
        </w:rPr>
        <w:t>creating</w:t>
      </w:r>
      <w:r w:rsidR="000B2622" w:rsidRPr="008908FA">
        <w:rPr>
          <w:rFonts w:ascii="Times New Roman" w:hAnsi="Times New Roman" w:cs="Times New Roman"/>
          <w:sz w:val="24"/>
          <w:szCs w:val="24"/>
        </w:rPr>
        <w:t xml:space="preserve"> a progressive loss of brain tissues. </w:t>
      </w:r>
      <w:r w:rsidR="00FC510C" w:rsidRPr="008908FA">
        <w:rPr>
          <w:rFonts w:ascii="Times New Roman" w:hAnsi="Times New Roman" w:cs="Times New Roman"/>
          <w:sz w:val="24"/>
          <w:szCs w:val="24"/>
        </w:rPr>
        <w:t xml:space="preserve">As the disease progresses, the brain neurons are further destroyed </w:t>
      </w:r>
      <w:r w:rsidR="001F6A71" w:rsidRPr="008908FA">
        <w:rPr>
          <w:rFonts w:ascii="Times New Roman" w:hAnsi="Times New Roman" w:cs="Times New Roman"/>
          <w:sz w:val="24"/>
          <w:szCs w:val="24"/>
        </w:rPr>
        <w:t>hence giving the patient challenges</w:t>
      </w:r>
      <w:r w:rsidR="000B2622" w:rsidRPr="008908FA">
        <w:rPr>
          <w:rFonts w:ascii="Times New Roman" w:hAnsi="Times New Roman" w:cs="Times New Roman"/>
          <w:sz w:val="24"/>
          <w:szCs w:val="24"/>
        </w:rPr>
        <w:t xml:space="preserve"> in </w:t>
      </w:r>
      <w:r w:rsidR="001F6A71" w:rsidRPr="008908FA">
        <w:rPr>
          <w:rFonts w:ascii="Times New Roman" w:hAnsi="Times New Roman" w:cs="Times New Roman"/>
          <w:sz w:val="24"/>
          <w:szCs w:val="24"/>
        </w:rPr>
        <w:t>their cognitive abilities</w:t>
      </w:r>
      <w:r w:rsidR="00A41DB8" w:rsidRPr="008908FA">
        <w:rPr>
          <w:rFonts w:ascii="Times New Roman" w:hAnsi="Times New Roman" w:cs="Times New Roman"/>
          <w:sz w:val="24"/>
          <w:szCs w:val="24"/>
        </w:rPr>
        <w:t xml:space="preserve"> </w:t>
      </w:r>
      <w:r w:rsidR="00041234" w:rsidRPr="008908FA">
        <w:rPr>
          <w:rFonts w:ascii="Times New Roman" w:hAnsi="Times New Roman" w:cs="Times New Roman"/>
          <w:sz w:val="24"/>
          <w:szCs w:val="24"/>
        </w:rPr>
        <w:t>(Leibing, 2014).</w:t>
      </w:r>
      <w:r w:rsidR="002A5E01" w:rsidRPr="008908FA">
        <w:rPr>
          <w:rFonts w:ascii="Times New Roman" w:hAnsi="Times New Roman" w:cs="Times New Roman"/>
          <w:sz w:val="24"/>
          <w:szCs w:val="24"/>
        </w:rPr>
        <w:t xml:space="preserve">The condition may start occurring </w:t>
      </w:r>
      <w:r w:rsidR="00CD7453" w:rsidRPr="008908FA">
        <w:rPr>
          <w:rFonts w:ascii="Times New Roman" w:hAnsi="Times New Roman" w:cs="Times New Roman"/>
          <w:sz w:val="24"/>
          <w:szCs w:val="24"/>
        </w:rPr>
        <w:t xml:space="preserve">when the patient is in the fifties or sixties but may experience the symptoms later in their eighties or nineties. </w:t>
      </w:r>
      <w:r w:rsidR="001F6A71" w:rsidRPr="008908FA">
        <w:rPr>
          <w:rFonts w:ascii="Times New Roman" w:hAnsi="Times New Roman" w:cs="Times New Roman"/>
          <w:sz w:val="24"/>
          <w:szCs w:val="24"/>
        </w:rPr>
        <w:t xml:space="preserve">Among the </w:t>
      </w:r>
      <w:r w:rsidR="0017713A" w:rsidRPr="008908FA">
        <w:rPr>
          <w:rFonts w:ascii="Times New Roman" w:hAnsi="Times New Roman" w:cs="Times New Roman"/>
          <w:sz w:val="24"/>
          <w:szCs w:val="24"/>
        </w:rPr>
        <w:t xml:space="preserve">signs and </w:t>
      </w:r>
      <w:r w:rsidR="001F6A71" w:rsidRPr="008908FA">
        <w:rPr>
          <w:rFonts w:ascii="Times New Roman" w:hAnsi="Times New Roman" w:cs="Times New Roman"/>
          <w:sz w:val="24"/>
          <w:szCs w:val="24"/>
        </w:rPr>
        <w:t xml:space="preserve">symptoms of the condition include </w:t>
      </w:r>
      <w:r w:rsidR="00C91502" w:rsidRPr="008908FA">
        <w:rPr>
          <w:rFonts w:ascii="Times New Roman" w:hAnsi="Times New Roman" w:cs="Times New Roman"/>
          <w:sz w:val="24"/>
          <w:szCs w:val="24"/>
        </w:rPr>
        <w:t xml:space="preserve">memory loss, </w:t>
      </w:r>
      <w:r w:rsidR="001F6A71" w:rsidRPr="008908FA">
        <w:rPr>
          <w:rFonts w:ascii="Times New Roman" w:hAnsi="Times New Roman" w:cs="Times New Roman"/>
          <w:sz w:val="24"/>
          <w:szCs w:val="24"/>
        </w:rPr>
        <w:t xml:space="preserve">increased </w:t>
      </w:r>
      <w:r w:rsidR="00C91502" w:rsidRPr="008908FA">
        <w:rPr>
          <w:rFonts w:ascii="Times New Roman" w:hAnsi="Times New Roman" w:cs="Times New Roman"/>
          <w:sz w:val="24"/>
          <w:szCs w:val="24"/>
        </w:rPr>
        <w:t xml:space="preserve">confusion, </w:t>
      </w:r>
      <w:r w:rsidR="00986437" w:rsidRPr="008908FA">
        <w:rPr>
          <w:rFonts w:ascii="Times New Roman" w:hAnsi="Times New Roman" w:cs="Times New Roman"/>
          <w:sz w:val="24"/>
          <w:szCs w:val="24"/>
        </w:rPr>
        <w:t xml:space="preserve">thinking and concentration difficulties, </w:t>
      </w:r>
      <w:r w:rsidR="00A41DB8" w:rsidRPr="008908FA">
        <w:rPr>
          <w:rFonts w:ascii="Times New Roman" w:hAnsi="Times New Roman" w:cs="Times New Roman"/>
          <w:sz w:val="24"/>
          <w:szCs w:val="24"/>
        </w:rPr>
        <w:t>and failure</w:t>
      </w:r>
      <w:r w:rsidR="00986437" w:rsidRPr="008908FA">
        <w:rPr>
          <w:rFonts w:ascii="Times New Roman" w:hAnsi="Times New Roman" w:cs="Times New Roman"/>
          <w:sz w:val="24"/>
          <w:szCs w:val="24"/>
        </w:rPr>
        <w:t xml:space="preserve"> to make decisions and judgments, and </w:t>
      </w:r>
      <w:r w:rsidR="00CC21DB" w:rsidRPr="008908FA">
        <w:rPr>
          <w:rFonts w:ascii="Times New Roman" w:hAnsi="Times New Roman" w:cs="Times New Roman"/>
          <w:sz w:val="24"/>
          <w:szCs w:val="24"/>
        </w:rPr>
        <w:t>depression</w:t>
      </w:r>
      <w:r w:rsidR="00DE5745" w:rsidRPr="008908FA">
        <w:rPr>
          <w:rFonts w:ascii="Times New Roman" w:hAnsi="Times New Roman" w:cs="Times New Roman"/>
          <w:sz w:val="24"/>
          <w:szCs w:val="24"/>
        </w:rPr>
        <w:t xml:space="preserve"> (Lyketsos</w:t>
      </w:r>
      <w:bookmarkStart w:id="0" w:name="_GoBack"/>
      <w:bookmarkEnd w:id="0"/>
      <w:r w:rsidR="00DE5745" w:rsidRPr="008908FA">
        <w:rPr>
          <w:rFonts w:ascii="Times New Roman" w:hAnsi="Times New Roman" w:cs="Times New Roman"/>
          <w:sz w:val="24"/>
          <w:szCs w:val="24"/>
        </w:rPr>
        <w:t xml:space="preserve"> et al., 2011)</w:t>
      </w:r>
      <w:r w:rsidR="00CC21DB" w:rsidRPr="008908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301" w:rsidRPr="008908FA" w:rsidRDefault="00F87301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Treatment of </w:t>
      </w:r>
      <w:r w:rsidR="00A41DB8" w:rsidRPr="008908FA">
        <w:rPr>
          <w:rFonts w:ascii="Times New Roman" w:hAnsi="Times New Roman" w:cs="Times New Roman"/>
          <w:b/>
          <w:sz w:val="24"/>
          <w:szCs w:val="24"/>
        </w:rPr>
        <w:t>Alzheimer’s disease</w:t>
      </w:r>
      <w:r w:rsidR="0017713A" w:rsidRPr="008908FA">
        <w:rPr>
          <w:rFonts w:ascii="Times New Roman" w:hAnsi="Times New Roman" w:cs="Times New Roman"/>
          <w:b/>
          <w:sz w:val="24"/>
          <w:szCs w:val="24"/>
        </w:rPr>
        <w:t xml:space="preserve"> and its impact </w:t>
      </w:r>
      <w:r w:rsidRPr="008908FA">
        <w:rPr>
          <w:rFonts w:ascii="Times New Roman" w:hAnsi="Times New Roman" w:cs="Times New Roman"/>
          <w:b/>
          <w:sz w:val="24"/>
          <w:szCs w:val="24"/>
        </w:rPr>
        <w:t>o</w:t>
      </w:r>
      <w:r w:rsidR="0017713A" w:rsidRPr="008908FA">
        <w:rPr>
          <w:rFonts w:ascii="Times New Roman" w:hAnsi="Times New Roman" w:cs="Times New Roman"/>
          <w:b/>
          <w:sz w:val="24"/>
          <w:szCs w:val="24"/>
        </w:rPr>
        <w:t>n</w:t>
      </w:r>
      <w:r w:rsidRPr="008908FA">
        <w:rPr>
          <w:rFonts w:ascii="Times New Roman" w:hAnsi="Times New Roman" w:cs="Times New Roman"/>
          <w:b/>
          <w:sz w:val="24"/>
          <w:szCs w:val="24"/>
        </w:rPr>
        <w:t xml:space="preserve"> the disease process</w:t>
      </w:r>
    </w:p>
    <w:p w:rsidR="006A1811" w:rsidRPr="008908FA" w:rsidRDefault="009D2E79" w:rsidP="00A41D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 xml:space="preserve">Treatment of </w:t>
      </w:r>
      <w:r w:rsidR="00C450E1" w:rsidRPr="008908FA">
        <w:rPr>
          <w:rFonts w:ascii="Times New Roman" w:hAnsi="Times New Roman" w:cs="Times New Roman"/>
          <w:sz w:val="24"/>
          <w:szCs w:val="24"/>
        </w:rPr>
        <w:t xml:space="preserve">Alzheimer’s </w:t>
      </w:r>
      <w:r w:rsidRPr="008908FA">
        <w:rPr>
          <w:rFonts w:ascii="Times New Roman" w:hAnsi="Times New Roman" w:cs="Times New Roman"/>
          <w:sz w:val="24"/>
          <w:szCs w:val="24"/>
        </w:rPr>
        <w:t xml:space="preserve">disease </w:t>
      </w:r>
      <w:r w:rsidR="00C450E1" w:rsidRPr="008908FA">
        <w:rPr>
          <w:rFonts w:ascii="Times New Roman" w:hAnsi="Times New Roman" w:cs="Times New Roman"/>
          <w:sz w:val="24"/>
          <w:szCs w:val="24"/>
        </w:rPr>
        <w:t xml:space="preserve">can be done using current medications to control memory symptoms as well as cognitive changes in the patient’s body. </w:t>
      </w:r>
      <w:r w:rsidR="00360237" w:rsidRPr="008908FA">
        <w:rPr>
          <w:rFonts w:ascii="Times New Roman" w:hAnsi="Times New Roman" w:cs="Times New Roman"/>
          <w:sz w:val="24"/>
          <w:szCs w:val="24"/>
        </w:rPr>
        <w:t xml:space="preserve">Cholinesterase inhibitors </w:t>
      </w:r>
      <w:r w:rsidR="008232A6" w:rsidRPr="008908FA">
        <w:rPr>
          <w:rFonts w:ascii="Times New Roman" w:hAnsi="Times New Roman" w:cs="Times New Roman"/>
          <w:sz w:val="24"/>
          <w:szCs w:val="24"/>
        </w:rPr>
        <w:t xml:space="preserve">are currently used in alleviating cognitive symptoms and they work by boosting </w:t>
      </w:r>
      <w:r w:rsidR="00F74137" w:rsidRPr="008908FA">
        <w:rPr>
          <w:rFonts w:ascii="Times New Roman" w:hAnsi="Times New Roman" w:cs="Times New Roman"/>
          <w:sz w:val="24"/>
          <w:szCs w:val="24"/>
        </w:rPr>
        <w:t xml:space="preserve">the level of </w:t>
      </w:r>
      <w:r w:rsidR="008232A6" w:rsidRPr="008908FA">
        <w:rPr>
          <w:rFonts w:ascii="Times New Roman" w:hAnsi="Times New Roman" w:cs="Times New Roman"/>
          <w:sz w:val="24"/>
          <w:szCs w:val="24"/>
        </w:rPr>
        <w:t xml:space="preserve">cell-to-cell communication </w:t>
      </w:r>
      <w:r w:rsidR="00F74137" w:rsidRPr="008908FA">
        <w:rPr>
          <w:rFonts w:ascii="Times New Roman" w:hAnsi="Times New Roman" w:cs="Times New Roman"/>
          <w:sz w:val="24"/>
          <w:szCs w:val="24"/>
        </w:rPr>
        <w:t>in the patient’s brain</w:t>
      </w:r>
      <w:r w:rsidR="000E38C0" w:rsidRPr="008908FA">
        <w:rPr>
          <w:rFonts w:ascii="Times New Roman" w:hAnsi="Times New Roman" w:cs="Times New Roman"/>
          <w:sz w:val="24"/>
          <w:szCs w:val="24"/>
        </w:rPr>
        <w:t xml:space="preserve"> (Peterson, 2014)</w:t>
      </w:r>
      <w:r w:rsidR="00F74137" w:rsidRPr="008908FA">
        <w:rPr>
          <w:rFonts w:ascii="Times New Roman" w:hAnsi="Times New Roman" w:cs="Times New Roman"/>
          <w:sz w:val="24"/>
          <w:szCs w:val="24"/>
        </w:rPr>
        <w:t xml:space="preserve">. This approach is made successful as the drug preserves the chemical </w:t>
      </w:r>
      <w:r w:rsidR="0096130C" w:rsidRPr="008908FA">
        <w:rPr>
          <w:rFonts w:ascii="Times New Roman" w:hAnsi="Times New Roman" w:cs="Times New Roman"/>
          <w:sz w:val="24"/>
          <w:szCs w:val="24"/>
        </w:rPr>
        <w:t xml:space="preserve">messenger that the Alzheimer’s condition depletes in the patient’s brain. </w:t>
      </w:r>
      <w:r w:rsidR="008C6660" w:rsidRPr="008908FA">
        <w:rPr>
          <w:rFonts w:ascii="Times New Roman" w:hAnsi="Times New Roman" w:cs="Times New Roman"/>
          <w:sz w:val="24"/>
          <w:szCs w:val="24"/>
        </w:rPr>
        <w:t>The drug can also be useful in improving neuropsychiatric symptoms like depression or agitation</w:t>
      </w:r>
      <w:r w:rsidR="00FC6BB4" w:rsidRPr="008908FA">
        <w:rPr>
          <w:rFonts w:ascii="Times New Roman" w:hAnsi="Times New Roman" w:cs="Times New Roman"/>
          <w:sz w:val="24"/>
          <w:szCs w:val="24"/>
        </w:rPr>
        <w:t>.</w:t>
      </w:r>
      <w:r w:rsidR="008C6660" w:rsidRPr="008908FA">
        <w:rPr>
          <w:rFonts w:ascii="Times New Roman" w:hAnsi="Times New Roman" w:cs="Times New Roman"/>
          <w:sz w:val="24"/>
          <w:szCs w:val="24"/>
        </w:rPr>
        <w:t xml:space="preserve"> Among the prescribed </w:t>
      </w:r>
      <w:r w:rsidR="0057226F" w:rsidRPr="008908FA">
        <w:rPr>
          <w:rFonts w:ascii="Times New Roman" w:hAnsi="Times New Roman" w:cs="Times New Roman"/>
          <w:sz w:val="24"/>
          <w:szCs w:val="24"/>
        </w:rPr>
        <w:t>cholinesterase inhibitors include galantamine (Razadyne) and donepezil (</w:t>
      </w:r>
      <w:r w:rsidR="00331A4C" w:rsidRPr="008908FA">
        <w:rPr>
          <w:rFonts w:ascii="Times New Roman" w:hAnsi="Times New Roman" w:cs="Times New Roman"/>
          <w:sz w:val="24"/>
          <w:szCs w:val="24"/>
        </w:rPr>
        <w:t>Aricept</w:t>
      </w:r>
      <w:r w:rsidR="0057226F" w:rsidRPr="008908FA">
        <w:rPr>
          <w:rFonts w:ascii="Times New Roman" w:hAnsi="Times New Roman" w:cs="Times New Roman"/>
          <w:sz w:val="24"/>
          <w:szCs w:val="24"/>
        </w:rPr>
        <w:t>)</w:t>
      </w:r>
      <w:r w:rsidR="00331A4C" w:rsidRPr="008908FA">
        <w:rPr>
          <w:rFonts w:ascii="Times New Roman" w:hAnsi="Times New Roman" w:cs="Times New Roman"/>
          <w:sz w:val="24"/>
          <w:szCs w:val="24"/>
        </w:rPr>
        <w:t>. Memantine (Namenda) drug</w:t>
      </w:r>
      <w:r w:rsidR="00F470A8" w:rsidRPr="008908FA">
        <w:rPr>
          <w:rFonts w:ascii="Times New Roman" w:hAnsi="Times New Roman" w:cs="Times New Roman"/>
          <w:sz w:val="24"/>
          <w:szCs w:val="24"/>
        </w:rPr>
        <w:t>s</w:t>
      </w:r>
      <w:r w:rsidR="00331A4C" w:rsidRPr="008908FA">
        <w:rPr>
          <w:rFonts w:ascii="Times New Roman" w:hAnsi="Times New Roman" w:cs="Times New Roman"/>
          <w:sz w:val="24"/>
          <w:szCs w:val="24"/>
        </w:rPr>
        <w:t xml:space="preserve"> can also be used to reduce the patient’s symptoms as it works in the brain cell’s communication network </w:t>
      </w:r>
      <w:r w:rsidR="00F03D0D" w:rsidRPr="008908FA">
        <w:rPr>
          <w:rFonts w:ascii="Times New Roman" w:hAnsi="Times New Roman" w:cs="Times New Roman"/>
          <w:sz w:val="24"/>
          <w:szCs w:val="24"/>
        </w:rPr>
        <w:t xml:space="preserve">by slowing down the progression of </w:t>
      </w:r>
      <w:r w:rsidR="00B37AC8" w:rsidRPr="008908FA">
        <w:rPr>
          <w:rFonts w:ascii="Times New Roman" w:hAnsi="Times New Roman" w:cs="Times New Roman"/>
          <w:sz w:val="24"/>
          <w:szCs w:val="24"/>
        </w:rPr>
        <w:t>moderate to severe symptoms of the condition</w:t>
      </w:r>
      <w:r w:rsidR="00FE7865" w:rsidRPr="008908FA">
        <w:rPr>
          <w:rFonts w:ascii="Times New Roman" w:hAnsi="Times New Roman" w:cs="Times New Roman"/>
          <w:sz w:val="24"/>
          <w:szCs w:val="24"/>
        </w:rPr>
        <w:t xml:space="preserve"> (Parsons, Danysz, Dekundy &amp; Pulte, 2013)</w:t>
      </w:r>
      <w:r w:rsidR="00B37AC8" w:rsidRPr="008908F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A1811" w:rsidRPr="008908FA" w:rsidRDefault="006A1811" w:rsidP="00A41DB8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>Recent S</w:t>
      </w:r>
      <w:r w:rsidR="00F87301" w:rsidRPr="008908FA">
        <w:rPr>
          <w:rFonts w:ascii="Times New Roman" w:hAnsi="Times New Roman" w:cs="Times New Roman"/>
          <w:b/>
          <w:sz w:val="24"/>
          <w:szCs w:val="24"/>
        </w:rPr>
        <w:t>tandards of Care/Treatment M</w:t>
      </w:r>
      <w:r w:rsidRPr="008908FA">
        <w:rPr>
          <w:rFonts w:ascii="Times New Roman" w:hAnsi="Times New Roman" w:cs="Times New Roman"/>
          <w:b/>
          <w:sz w:val="24"/>
          <w:szCs w:val="24"/>
        </w:rPr>
        <w:t>odalities</w:t>
      </w:r>
      <w:r w:rsidR="00F87301" w:rsidRPr="008908FA">
        <w:rPr>
          <w:rFonts w:ascii="Times New Roman" w:hAnsi="Times New Roman" w:cs="Times New Roman"/>
          <w:b/>
          <w:sz w:val="24"/>
          <w:szCs w:val="24"/>
        </w:rPr>
        <w:t xml:space="preserve"> of the Alzheimer’s Disease</w:t>
      </w:r>
    </w:p>
    <w:p w:rsidR="00C0755A" w:rsidRPr="008908FA" w:rsidRDefault="00F17D6D" w:rsidP="00A41D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 xml:space="preserve">Current treatments of Alzheimer’s disease are geared to temporarily improve the patient’s symptoms, including </w:t>
      </w:r>
      <w:r w:rsidR="00DB3E02" w:rsidRPr="008908FA">
        <w:rPr>
          <w:rFonts w:ascii="Times New Roman" w:hAnsi="Times New Roman" w:cs="Times New Roman"/>
          <w:sz w:val="24"/>
          <w:szCs w:val="24"/>
        </w:rPr>
        <w:t>problems with reasoning and thinking</w:t>
      </w:r>
      <w:r w:rsidR="00F470A8" w:rsidRPr="008908FA">
        <w:rPr>
          <w:rFonts w:ascii="Times New Roman" w:hAnsi="Times New Roman" w:cs="Times New Roman"/>
          <w:sz w:val="24"/>
          <w:szCs w:val="24"/>
        </w:rPr>
        <w:t>,</w:t>
      </w:r>
      <w:r w:rsidR="00DB3E02" w:rsidRPr="008908FA">
        <w:rPr>
          <w:rFonts w:ascii="Times New Roman" w:hAnsi="Times New Roman" w:cs="Times New Roman"/>
          <w:sz w:val="24"/>
          <w:szCs w:val="24"/>
        </w:rPr>
        <w:t xml:space="preserve"> as well as memory loss. Current studies are underway </w:t>
      </w:r>
      <w:r w:rsidR="0049399B" w:rsidRPr="008908FA">
        <w:rPr>
          <w:rFonts w:ascii="Times New Roman" w:hAnsi="Times New Roman" w:cs="Times New Roman"/>
          <w:sz w:val="24"/>
          <w:szCs w:val="24"/>
        </w:rPr>
        <w:t xml:space="preserve">to improve on the condition’s treatment techniques, including </w:t>
      </w:r>
      <w:r w:rsidR="00D679CB" w:rsidRPr="008908FA">
        <w:rPr>
          <w:rFonts w:ascii="Times New Roman" w:hAnsi="Times New Roman" w:cs="Times New Roman"/>
          <w:sz w:val="24"/>
          <w:szCs w:val="24"/>
        </w:rPr>
        <w:t>taking aims at plaq</w:t>
      </w:r>
      <w:r w:rsidR="00E72648" w:rsidRPr="008908FA">
        <w:rPr>
          <w:rFonts w:ascii="Times New Roman" w:hAnsi="Times New Roman" w:cs="Times New Roman"/>
          <w:sz w:val="24"/>
          <w:szCs w:val="24"/>
        </w:rPr>
        <w:t xml:space="preserve">ues, reducing inflammation, </w:t>
      </w:r>
      <w:r w:rsidR="00EF1407" w:rsidRPr="008908FA">
        <w:rPr>
          <w:rFonts w:ascii="Times New Roman" w:hAnsi="Times New Roman" w:cs="Times New Roman"/>
          <w:sz w:val="24"/>
          <w:szCs w:val="24"/>
        </w:rPr>
        <w:t xml:space="preserve">studying </w:t>
      </w:r>
      <w:r w:rsidR="00E72648" w:rsidRPr="008908FA">
        <w:rPr>
          <w:rFonts w:ascii="Times New Roman" w:hAnsi="Times New Roman" w:cs="Times New Roman"/>
          <w:sz w:val="24"/>
          <w:szCs w:val="24"/>
        </w:rPr>
        <w:t>and</w:t>
      </w:r>
      <w:r w:rsidR="00EF1407" w:rsidRPr="008908FA">
        <w:rPr>
          <w:rFonts w:ascii="Times New Roman" w:hAnsi="Times New Roman" w:cs="Times New Roman"/>
          <w:sz w:val="24"/>
          <w:szCs w:val="24"/>
        </w:rPr>
        <w:t xml:space="preserve"> the heart-head connection, and </w:t>
      </w:r>
      <w:r w:rsidR="00FE7C87" w:rsidRPr="008908FA">
        <w:rPr>
          <w:rFonts w:ascii="Times New Roman" w:hAnsi="Times New Roman" w:cs="Times New Roman"/>
          <w:sz w:val="24"/>
          <w:szCs w:val="24"/>
        </w:rPr>
        <w:t xml:space="preserve">hormones. </w:t>
      </w:r>
      <w:r w:rsidR="00180CFA" w:rsidRPr="008908FA">
        <w:rPr>
          <w:rFonts w:ascii="Times New Roman" w:hAnsi="Times New Roman" w:cs="Times New Roman"/>
          <w:sz w:val="24"/>
          <w:szCs w:val="24"/>
        </w:rPr>
        <w:t>P</w:t>
      </w:r>
      <w:r w:rsidR="00FE7C87" w:rsidRPr="008908FA">
        <w:rPr>
          <w:rFonts w:ascii="Times New Roman" w:hAnsi="Times New Roman" w:cs="Times New Roman"/>
          <w:sz w:val="24"/>
          <w:szCs w:val="24"/>
        </w:rPr>
        <w:t>laques are a characteristic of the disease</w:t>
      </w:r>
      <w:r w:rsidR="00910BC4" w:rsidRPr="008908FA">
        <w:rPr>
          <w:rFonts w:ascii="Times New Roman" w:hAnsi="Times New Roman" w:cs="Times New Roman"/>
          <w:sz w:val="24"/>
          <w:szCs w:val="24"/>
        </w:rPr>
        <w:t>,</w:t>
      </w:r>
      <w:r w:rsidR="00FE7C87" w:rsidRPr="008908FA">
        <w:rPr>
          <w:rFonts w:ascii="Times New Roman" w:hAnsi="Times New Roman" w:cs="Times New Roman"/>
          <w:sz w:val="24"/>
          <w:szCs w:val="24"/>
        </w:rPr>
        <w:t xml:space="preserve"> and they involve </w:t>
      </w:r>
      <w:r w:rsidR="006B3C23" w:rsidRPr="008908FA">
        <w:rPr>
          <w:rFonts w:ascii="Times New Roman" w:hAnsi="Times New Roman" w:cs="Times New Roman"/>
          <w:sz w:val="24"/>
          <w:szCs w:val="24"/>
        </w:rPr>
        <w:t>microscopic clumps of the protein beta-amyloid</w:t>
      </w:r>
      <w:r w:rsidR="00180CFA" w:rsidRPr="008908FA">
        <w:rPr>
          <w:rFonts w:ascii="Times New Roman" w:hAnsi="Times New Roman" w:cs="Times New Roman"/>
          <w:sz w:val="24"/>
          <w:szCs w:val="24"/>
        </w:rPr>
        <w:t xml:space="preserve"> (Gouras, Olsson &amp; Hansson, 2015)</w:t>
      </w:r>
      <w:r w:rsidR="006B3C23" w:rsidRPr="008908FA">
        <w:rPr>
          <w:rFonts w:ascii="Times New Roman" w:hAnsi="Times New Roman" w:cs="Times New Roman"/>
          <w:sz w:val="24"/>
          <w:szCs w:val="24"/>
        </w:rPr>
        <w:t xml:space="preserve">. Strategies aimed at handling plaques </w:t>
      </w:r>
      <w:r w:rsidR="005033A1" w:rsidRPr="008908FA">
        <w:rPr>
          <w:rFonts w:ascii="Times New Roman" w:hAnsi="Times New Roman" w:cs="Times New Roman"/>
          <w:sz w:val="24"/>
          <w:szCs w:val="24"/>
        </w:rPr>
        <w:t xml:space="preserve">can be done by recruiting the immune system through monoclonal antibodies </w:t>
      </w:r>
      <w:r w:rsidR="00B653FF" w:rsidRPr="008908FA">
        <w:rPr>
          <w:rFonts w:ascii="Times New Roman" w:hAnsi="Times New Roman" w:cs="Times New Roman"/>
          <w:sz w:val="24"/>
          <w:szCs w:val="24"/>
        </w:rPr>
        <w:t xml:space="preserve">hence preventing </w:t>
      </w:r>
      <w:r w:rsidR="00CF0B96" w:rsidRPr="008908FA">
        <w:rPr>
          <w:rFonts w:ascii="Times New Roman" w:hAnsi="Times New Roman" w:cs="Times New Roman"/>
          <w:sz w:val="24"/>
          <w:szCs w:val="24"/>
        </w:rPr>
        <w:t>beta-amyloid</w:t>
      </w:r>
      <w:r w:rsidR="00B653FF" w:rsidRPr="008908FA">
        <w:rPr>
          <w:rFonts w:ascii="Times New Roman" w:hAnsi="Times New Roman" w:cs="Times New Roman"/>
          <w:sz w:val="24"/>
          <w:szCs w:val="24"/>
        </w:rPr>
        <w:t xml:space="preserve"> from </w:t>
      </w:r>
      <w:r w:rsidR="00CF0B96" w:rsidRPr="008908FA">
        <w:rPr>
          <w:rFonts w:ascii="Times New Roman" w:hAnsi="Times New Roman" w:cs="Times New Roman"/>
          <w:sz w:val="24"/>
          <w:szCs w:val="24"/>
        </w:rPr>
        <w:t>clumping into plaques as well as help the bra</w:t>
      </w:r>
      <w:r w:rsidR="0097446B" w:rsidRPr="008908FA">
        <w:rPr>
          <w:rFonts w:ascii="Times New Roman" w:hAnsi="Times New Roman" w:cs="Times New Roman"/>
          <w:sz w:val="24"/>
          <w:szCs w:val="24"/>
        </w:rPr>
        <w:t>in to clear the plaques f</w:t>
      </w:r>
      <w:r w:rsidR="00CF0B96" w:rsidRPr="008908FA">
        <w:rPr>
          <w:rFonts w:ascii="Times New Roman" w:hAnsi="Times New Roman" w:cs="Times New Roman"/>
          <w:sz w:val="24"/>
          <w:szCs w:val="24"/>
        </w:rPr>
        <w:t>r</w:t>
      </w:r>
      <w:r w:rsidR="0097446B" w:rsidRPr="008908FA">
        <w:rPr>
          <w:rFonts w:ascii="Times New Roman" w:hAnsi="Times New Roman" w:cs="Times New Roman"/>
          <w:sz w:val="24"/>
          <w:szCs w:val="24"/>
        </w:rPr>
        <w:t>o</w:t>
      </w:r>
      <w:r w:rsidR="00CF0B96" w:rsidRPr="008908FA">
        <w:rPr>
          <w:rFonts w:ascii="Times New Roman" w:hAnsi="Times New Roman" w:cs="Times New Roman"/>
          <w:sz w:val="24"/>
          <w:szCs w:val="24"/>
        </w:rPr>
        <w:t>m the brain</w:t>
      </w:r>
      <w:r w:rsidR="00FC6BB4" w:rsidRPr="008908FA">
        <w:rPr>
          <w:rFonts w:ascii="Times New Roman" w:hAnsi="Times New Roman" w:cs="Times New Roman"/>
          <w:sz w:val="24"/>
          <w:szCs w:val="24"/>
        </w:rPr>
        <w:t xml:space="preserve"> (</w:t>
      </w:r>
      <w:r w:rsidR="00C803DB" w:rsidRPr="008908FA">
        <w:rPr>
          <w:rFonts w:ascii="Times New Roman" w:hAnsi="Times New Roman" w:cs="Times New Roman"/>
          <w:sz w:val="24"/>
          <w:szCs w:val="24"/>
        </w:rPr>
        <w:t>Tan, Deng &amp; Qing, 2012)</w:t>
      </w:r>
      <w:r w:rsidR="00CF0B96" w:rsidRPr="008908FA">
        <w:rPr>
          <w:rFonts w:ascii="Times New Roman" w:hAnsi="Times New Roman" w:cs="Times New Roman"/>
          <w:sz w:val="24"/>
          <w:szCs w:val="24"/>
        </w:rPr>
        <w:t>.</w:t>
      </w:r>
      <w:r w:rsidR="00BD4E22" w:rsidRPr="008908FA">
        <w:rPr>
          <w:rFonts w:ascii="Times New Roman" w:hAnsi="Times New Roman" w:cs="Times New Roman"/>
          <w:sz w:val="24"/>
          <w:szCs w:val="24"/>
        </w:rPr>
        <w:t xml:space="preserve"> Therapies such as production blockers may reduce beta-amyloid </w:t>
      </w:r>
      <w:r w:rsidR="00BD4E22" w:rsidRPr="008908FA">
        <w:rPr>
          <w:rFonts w:ascii="Times New Roman" w:hAnsi="Times New Roman" w:cs="Times New Roman"/>
          <w:sz w:val="24"/>
          <w:szCs w:val="24"/>
        </w:rPr>
        <w:lastRenderedPageBreak/>
        <w:t xml:space="preserve">levels in the brain </w:t>
      </w:r>
      <w:r w:rsidR="00834E95" w:rsidRPr="008908FA">
        <w:rPr>
          <w:rFonts w:ascii="Times New Roman" w:hAnsi="Times New Roman" w:cs="Times New Roman"/>
          <w:sz w:val="24"/>
          <w:szCs w:val="24"/>
        </w:rPr>
        <w:t xml:space="preserve">by blocking the activities of enzymes </w:t>
      </w:r>
      <w:r w:rsidR="00910BC4" w:rsidRPr="008908FA">
        <w:rPr>
          <w:rFonts w:ascii="Times New Roman" w:hAnsi="Times New Roman" w:cs="Times New Roman"/>
          <w:sz w:val="24"/>
          <w:szCs w:val="24"/>
        </w:rPr>
        <w:t>that</w:t>
      </w:r>
      <w:r w:rsidR="00834E95" w:rsidRPr="008908FA">
        <w:rPr>
          <w:rFonts w:ascii="Times New Roman" w:hAnsi="Times New Roman" w:cs="Times New Roman"/>
          <w:sz w:val="24"/>
          <w:szCs w:val="24"/>
        </w:rPr>
        <w:t xml:space="preserve"> produce beta-amyloid </w:t>
      </w:r>
      <w:r w:rsidR="00910BC4" w:rsidRPr="008908FA">
        <w:rPr>
          <w:rFonts w:ascii="Times New Roman" w:hAnsi="Times New Roman" w:cs="Times New Roman"/>
          <w:sz w:val="24"/>
          <w:szCs w:val="24"/>
        </w:rPr>
        <w:t>from the “parent protein.”</w:t>
      </w:r>
    </w:p>
    <w:p w:rsidR="00A41DB8" w:rsidRPr="008908FA" w:rsidRDefault="00910BC4" w:rsidP="00A41D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The r</w:t>
      </w:r>
      <w:r w:rsidR="001C4712" w:rsidRPr="008908FA">
        <w:rPr>
          <w:rFonts w:ascii="Times New Roman" w:hAnsi="Times New Roman" w:cs="Times New Roman"/>
          <w:sz w:val="24"/>
          <w:szCs w:val="24"/>
        </w:rPr>
        <w:t xml:space="preserve">eduction of </w:t>
      </w:r>
      <w:r w:rsidR="009921B8" w:rsidRPr="008908FA">
        <w:rPr>
          <w:rFonts w:ascii="Times New Roman" w:hAnsi="Times New Roman" w:cs="Times New Roman"/>
          <w:sz w:val="24"/>
          <w:szCs w:val="24"/>
        </w:rPr>
        <w:t xml:space="preserve">low-level brain cell </w:t>
      </w:r>
      <w:r w:rsidR="001C4712" w:rsidRPr="008908FA">
        <w:rPr>
          <w:rFonts w:ascii="Times New Roman" w:hAnsi="Times New Roman" w:cs="Times New Roman"/>
          <w:sz w:val="24"/>
          <w:szCs w:val="24"/>
        </w:rPr>
        <w:t xml:space="preserve">inflammatory processes </w:t>
      </w:r>
      <w:r w:rsidR="009921B8" w:rsidRPr="008908FA">
        <w:rPr>
          <w:rFonts w:ascii="Times New Roman" w:hAnsi="Times New Roman" w:cs="Times New Roman"/>
          <w:sz w:val="24"/>
          <w:szCs w:val="24"/>
        </w:rPr>
        <w:t xml:space="preserve">caused by the condition can also be an effective </w:t>
      </w:r>
      <w:r w:rsidR="0089586A" w:rsidRPr="008908FA">
        <w:rPr>
          <w:rFonts w:ascii="Times New Roman" w:hAnsi="Times New Roman" w:cs="Times New Roman"/>
          <w:sz w:val="24"/>
          <w:szCs w:val="24"/>
        </w:rPr>
        <w:t xml:space="preserve">technique </w:t>
      </w:r>
      <w:r w:rsidR="009921B8" w:rsidRPr="008908FA">
        <w:rPr>
          <w:rFonts w:ascii="Times New Roman" w:hAnsi="Times New Roman" w:cs="Times New Roman"/>
          <w:sz w:val="24"/>
          <w:szCs w:val="24"/>
        </w:rPr>
        <w:t>of alleviating the sym</w:t>
      </w:r>
      <w:r w:rsidR="009B3A27" w:rsidRPr="008908FA">
        <w:rPr>
          <w:rFonts w:ascii="Times New Roman" w:hAnsi="Times New Roman" w:cs="Times New Roman"/>
          <w:sz w:val="24"/>
          <w:szCs w:val="24"/>
        </w:rPr>
        <w:t>ptom.</w:t>
      </w:r>
      <w:r w:rsidR="0089586A" w:rsidRPr="008908FA">
        <w:rPr>
          <w:rFonts w:ascii="Times New Roman" w:hAnsi="Times New Roman" w:cs="Times New Roman"/>
          <w:sz w:val="24"/>
          <w:szCs w:val="24"/>
        </w:rPr>
        <w:t xml:space="preserve"> Currently, the sargramostim drug </w:t>
      </w:r>
      <w:r w:rsidR="007A78DF" w:rsidRPr="008908FA">
        <w:rPr>
          <w:rFonts w:ascii="Times New Roman" w:hAnsi="Times New Roman" w:cs="Times New Roman"/>
          <w:sz w:val="24"/>
          <w:szCs w:val="24"/>
        </w:rPr>
        <w:t>is under research</w:t>
      </w:r>
      <w:r w:rsidRPr="008908FA">
        <w:rPr>
          <w:rFonts w:ascii="Times New Roman" w:hAnsi="Times New Roman" w:cs="Times New Roman"/>
          <w:sz w:val="24"/>
          <w:szCs w:val="24"/>
        </w:rPr>
        <w:t>,</w:t>
      </w:r>
      <w:r w:rsidR="007A78DF" w:rsidRPr="008908FA">
        <w:rPr>
          <w:rFonts w:ascii="Times New Roman" w:hAnsi="Times New Roman" w:cs="Times New Roman"/>
          <w:sz w:val="24"/>
          <w:szCs w:val="24"/>
        </w:rPr>
        <w:t xml:space="preserve"> and it is thought that the drug may be useful in </w:t>
      </w:r>
      <w:r w:rsidR="00F11E2F" w:rsidRPr="008908FA">
        <w:rPr>
          <w:rFonts w:ascii="Times New Roman" w:hAnsi="Times New Roman" w:cs="Times New Roman"/>
          <w:sz w:val="24"/>
          <w:szCs w:val="24"/>
        </w:rPr>
        <w:t xml:space="preserve">stimulating the patient’s immune system </w:t>
      </w:r>
      <w:r w:rsidR="006F2974" w:rsidRPr="008908FA">
        <w:rPr>
          <w:rFonts w:ascii="Times New Roman" w:hAnsi="Times New Roman" w:cs="Times New Roman"/>
          <w:sz w:val="24"/>
          <w:szCs w:val="24"/>
        </w:rPr>
        <w:t xml:space="preserve">to </w:t>
      </w:r>
      <w:r w:rsidR="00F11E2F" w:rsidRPr="008908FA">
        <w:rPr>
          <w:rFonts w:ascii="Times New Roman" w:hAnsi="Times New Roman" w:cs="Times New Roman"/>
          <w:sz w:val="24"/>
          <w:szCs w:val="24"/>
        </w:rPr>
        <w:t>prevent harmful proteins from the brain</w:t>
      </w:r>
      <w:r w:rsidR="00180CFA" w:rsidRPr="008908FA">
        <w:rPr>
          <w:rFonts w:ascii="Times New Roman" w:hAnsi="Times New Roman" w:cs="Times New Roman"/>
          <w:sz w:val="24"/>
          <w:szCs w:val="24"/>
        </w:rPr>
        <w:t xml:space="preserve"> (Herrmann, Chau, Kircanski &amp; Lanctot, 2011)</w:t>
      </w:r>
      <w:r w:rsidR="00F11E2F" w:rsidRPr="008908FA">
        <w:rPr>
          <w:rFonts w:ascii="Times New Roman" w:hAnsi="Times New Roman" w:cs="Times New Roman"/>
          <w:sz w:val="24"/>
          <w:szCs w:val="24"/>
        </w:rPr>
        <w:t xml:space="preserve">. Studying the heart-head </w:t>
      </w:r>
      <w:r w:rsidR="009035B3" w:rsidRPr="008908FA">
        <w:rPr>
          <w:rFonts w:ascii="Times New Roman" w:hAnsi="Times New Roman" w:cs="Times New Roman"/>
          <w:sz w:val="24"/>
          <w:szCs w:val="24"/>
        </w:rPr>
        <w:t xml:space="preserve">connection is also </w:t>
      </w:r>
      <w:r w:rsidR="006F2974" w:rsidRPr="008908FA">
        <w:rPr>
          <w:rFonts w:ascii="Times New Roman" w:hAnsi="Times New Roman" w:cs="Times New Roman"/>
          <w:sz w:val="24"/>
          <w:szCs w:val="24"/>
        </w:rPr>
        <w:t>under</w:t>
      </w:r>
      <w:r w:rsidR="009035B3" w:rsidRPr="008908FA">
        <w:rPr>
          <w:rFonts w:ascii="Times New Roman" w:hAnsi="Times New Roman" w:cs="Times New Roman"/>
          <w:sz w:val="24"/>
          <w:szCs w:val="24"/>
        </w:rPr>
        <w:t xml:space="preserve"> research since growing evidence points out that brain and heart and blood health </w:t>
      </w:r>
      <w:r w:rsidR="00262628" w:rsidRPr="008908FA">
        <w:rPr>
          <w:rFonts w:ascii="Times New Roman" w:hAnsi="Times New Roman" w:cs="Times New Roman"/>
          <w:sz w:val="24"/>
          <w:szCs w:val="24"/>
        </w:rPr>
        <w:t xml:space="preserve">are closely linked. </w:t>
      </w:r>
      <w:r w:rsidR="00E60BE9" w:rsidRPr="008908FA">
        <w:rPr>
          <w:rFonts w:ascii="Times New Roman" w:hAnsi="Times New Roman" w:cs="Times New Roman"/>
          <w:sz w:val="24"/>
          <w:szCs w:val="24"/>
        </w:rPr>
        <w:t xml:space="preserve">Research also points out that patients with heart or artery conditions, including </w:t>
      </w:r>
      <w:r w:rsidR="00233370" w:rsidRPr="008908FA">
        <w:rPr>
          <w:rFonts w:ascii="Times New Roman" w:hAnsi="Times New Roman" w:cs="Times New Roman"/>
          <w:sz w:val="24"/>
          <w:szCs w:val="24"/>
        </w:rPr>
        <w:t>stroke and high blood pressure, are at more risk of developing Alzheimer’s</w:t>
      </w:r>
      <w:r w:rsidR="00D04BE8" w:rsidRPr="008908FA">
        <w:rPr>
          <w:rFonts w:ascii="Times New Roman" w:hAnsi="Times New Roman" w:cs="Times New Roman"/>
          <w:sz w:val="24"/>
          <w:szCs w:val="24"/>
        </w:rPr>
        <w:t xml:space="preserve"> (</w:t>
      </w:r>
      <w:r w:rsidR="00C67A7B" w:rsidRPr="008908FA">
        <w:rPr>
          <w:rFonts w:ascii="Times New Roman" w:hAnsi="Times New Roman" w:cs="Times New Roman"/>
          <w:sz w:val="24"/>
          <w:szCs w:val="24"/>
        </w:rPr>
        <w:t>Yang, Roe&amp; Morris, 2011)</w:t>
      </w:r>
      <w:r w:rsidR="00233370" w:rsidRPr="008908FA">
        <w:rPr>
          <w:rFonts w:ascii="Times New Roman" w:hAnsi="Times New Roman" w:cs="Times New Roman"/>
          <w:sz w:val="24"/>
          <w:szCs w:val="24"/>
        </w:rPr>
        <w:t>.</w:t>
      </w:r>
      <w:r w:rsidR="00E640E5" w:rsidRPr="008908FA">
        <w:rPr>
          <w:rFonts w:ascii="Times New Roman" w:hAnsi="Times New Roman" w:cs="Times New Roman"/>
          <w:sz w:val="24"/>
          <w:szCs w:val="24"/>
        </w:rPr>
        <w:t xml:space="preserve"> Consequently, research is underway to determine whether drugs like blood pressure medication can be useful in </w:t>
      </w:r>
      <w:r w:rsidR="00964896" w:rsidRPr="008908FA">
        <w:rPr>
          <w:rFonts w:ascii="Times New Roman" w:hAnsi="Times New Roman" w:cs="Times New Roman"/>
          <w:sz w:val="24"/>
          <w:szCs w:val="24"/>
        </w:rPr>
        <w:t>reducing the risk of developing Alzheimer’s. Research also point</w:t>
      </w:r>
      <w:r w:rsidR="006F2974" w:rsidRPr="008908FA">
        <w:rPr>
          <w:rFonts w:ascii="Times New Roman" w:hAnsi="Times New Roman" w:cs="Times New Roman"/>
          <w:sz w:val="24"/>
          <w:szCs w:val="24"/>
        </w:rPr>
        <w:t>s</w:t>
      </w:r>
      <w:r w:rsidR="00964896" w:rsidRPr="008908FA">
        <w:rPr>
          <w:rFonts w:ascii="Times New Roman" w:hAnsi="Times New Roman" w:cs="Times New Roman"/>
          <w:sz w:val="24"/>
          <w:szCs w:val="24"/>
        </w:rPr>
        <w:t xml:space="preserve"> out that lifestyle choices that reduce heart problems, including healthy diets and exercises, may also be useful in preventing Alzheimer’s </w:t>
      </w:r>
      <w:r w:rsidR="00E21027" w:rsidRPr="008908FA">
        <w:rPr>
          <w:rFonts w:ascii="Times New Roman" w:hAnsi="Times New Roman" w:cs="Times New Roman"/>
          <w:sz w:val="24"/>
          <w:szCs w:val="24"/>
        </w:rPr>
        <w:t>or delaying it</w:t>
      </w:r>
      <w:r w:rsidR="00CE01B8" w:rsidRPr="008908FA">
        <w:rPr>
          <w:rFonts w:ascii="Times New Roman" w:hAnsi="Times New Roman" w:cs="Times New Roman"/>
          <w:sz w:val="24"/>
          <w:szCs w:val="24"/>
        </w:rPr>
        <w:t>s</w:t>
      </w:r>
      <w:r w:rsidR="00E21027" w:rsidRPr="008908FA">
        <w:rPr>
          <w:rFonts w:ascii="Times New Roman" w:hAnsi="Times New Roman" w:cs="Times New Roman"/>
          <w:sz w:val="24"/>
          <w:szCs w:val="24"/>
        </w:rPr>
        <w:t xml:space="preserve"> onset. </w:t>
      </w:r>
      <w:r w:rsidR="0032784A" w:rsidRPr="008908FA">
        <w:rPr>
          <w:rFonts w:ascii="Times New Roman" w:hAnsi="Times New Roman" w:cs="Times New Roman"/>
          <w:sz w:val="24"/>
          <w:szCs w:val="24"/>
        </w:rPr>
        <w:t>Hormones can also play a significant role in controlling the condition</w:t>
      </w:r>
      <w:r w:rsidR="00B1794F" w:rsidRPr="008908FA">
        <w:rPr>
          <w:rFonts w:ascii="Times New Roman" w:hAnsi="Times New Roman" w:cs="Times New Roman"/>
          <w:sz w:val="24"/>
          <w:szCs w:val="24"/>
        </w:rPr>
        <w:t>.</w:t>
      </w:r>
      <w:r w:rsidR="00A41DB8" w:rsidRPr="008908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83" w:rsidRPr="008908FA" w:rsidRDefault="00A41DB8" w:rsidP="00A41D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Also, r</w:t>
      </w:r>
      <w:r w:rsidR="0032784A" w:rsidRPr="008908FA">
        <w:rPr>
          <w:rFonts w:ascii="Times New Roman" w:hAnsi="Times New Roman" w:cs="Times New Roman"/>
          <w:sz w:val="24"/>
          <w:szCs w:val="24"/>
        </w:rPr>
        <w:t xml:space="preserve">esearch </w:t>
      </w:r>
      <w:r w:rsidR="00B1794F" w:rsidRPr="008908FA">
        <w:rPr>
          <w:rFonts w:ascii="Times New Roman" w:hAnsi="Times New Roman" w:cs="Times New Roman"/>
          <w:sz w:val="24"/>
          <w:szCs w:val="24"/>
        </w:rPr>
        <w:t>indicates</w:t>
      </w:r>
      <w:r w:rsidR="0032784A" w:rsidRPr="008908FA">
        <w:rPr>
          <w:rFonts w:ascii="Times New Roman" w:hAnsi="Times New Roman" w:cs="Times New Roman"/>
          <w:sz w:val="24"/>
          <w:szCs w:val="24"/>
        </w:rPr>
        <w:t xml:space="preserve"> that </w:t>
      </w:r>
      <w:r w:rsidR="00AE6982" w:rsidRPr="008908FA">
        <w:rPr>
          <w:rFonts w:ascii="Times New Roman" w:hAnsi="Times New Roman" w:cs="Times New Roman"/>
          <w:sz w:val="24"/>
          <w:szCs w:val="24"/>
        </w:rPr>
        <w:t xml:space="preserve">taking estrogen-based hormone therapy during early menopause or perimenopause </w:t>
      </w:r>
      <w:r w:rsidR="00E241D5" w:rsidRPr="008908FA">
        <w:rPr>
          <w:rFonts w:ascii="Times New Roman" w:hAnsi="Times New Roman" w:cs="Times New Roman"/>
          <w:sz w:val="24"/>
          <w:szCs w:val="24"/>
        </w:rPr>
        <w:t xml:space="preserve">for at least a year can protect </w:t>
      </w:r>
      <w:r w:rsidR="00CE01B8" w:rsidRPr="008908FA">
        <w:rPr>
          <w:rFonts w:ascii="Times New Roman" w:hAnsi="Times New Roman" w:cs="Times New Roman"/>
          <w:sz w:val="24"/>
          <w:szCs w:val="24"/>
        </w:rPr>
        <w:t>thinking and memory</w:t>
      </w:r>
      <w:r w:rsidR="00E241D5" w:rsidRPr="008908FA">
        <w:rPr>
          <w:rFonts w:ascii="Times New Roman" w:hAnsi="Times New Roman" w:cs="Times New Roman"/>
          <w:sz w:val="24"/>
          <w:szCs w:val="24"/>
        </w:rPr>
        <w:t xml:space="preserve"> among women with a higher risk of getting Alzheimer’s. </w:t>
      </w:r>
      <w:r w:rsidR="00B1794F" w:rsidRPr="008908FA">
        <w:rPr>
          <w:rFonts w:ascii="Times New Roman" w:hAnsi="Times New Roman" w:cs="Times New Roman"/>
          <w:sz w:val="24"/>
          <w:szCs w:val="24"/>
        </w:rPr>
        <w:t xml:space="preserve">However, more research is needed to give a better understanding </w:t>
      </w:r>
      <w:r w:rsidR="00E32C83" w:rsidRPr="008908FA">
        <w:rPr>
          <w:rFonts w:ascii="Times New Roman" w:hAnsi="Times New Roman" w:cs="Times New Roman"/>
          <w:sz w:val="24"/>
          <w:szCs w:val="24"/>
        </w:rPr>
        <w:t xml:space="preserve">of how cognitive function relates to estrogen before making any recommendations. </w:t>
      </w:r>
    </w:p>
    <w:p w:rsidR="00E21027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5F76DF" w:rsidRPr="008908FA">
        <w:rPr>
          <w:rFonts w:ascii="Times New Roman" w:hAnsi="Times New Roman" w:cs="Times New Roman"/>
          <w:b/>
          <w:sz w:val="24"/>
          <w:szCs w:val="24"/>
        </w:rPr>
        <w:t>information in this case inform</w:t>
      </w:r>
      <w:r w:rsidRPr="008908FA">
        <w:rPr>
          <w:rFonts w:ascii="Times New Roman" w:hAnsi="Times New Roman" w:cs="Times New Roman"/>
          <w:b/>
          <w:sz w:val="24"/>
          <w:szCs w:val="24"/>
        </w:rPr>
        <w:t>s</w:t>
      </w:r>
      <w:r w:rsidR="005F76DF" w:rsidRPr="008908FA">
        <w:rPr>
          <w:rFonts w:ascii="Times New Roman" w:hAnsi="Times New Roman" w:cs="Times New Roman"/>
          <w:b/>
          <w:sz w:val="24"/>
          <w:szCs w:val="24"/>
        </w:rPr>
        <w:t xml:space="preserve"> the practi</w:t>
      </w:r>
      <w:r w:rsidRPr="008908FA">
        <w:rPr>
          <w:rFonts w:ascii="Times New Roman" w:hAnsi="Times New Roman" w:cs="Times New Roman"/>
          <w:b/>
          <w:sz w:val="24"/>
          <w:szCs w:val="24"/>
        </w:rPr>
        <w:t>ce of a master’s prepared nurse.</w:t>
      </w:r>
    </w:p>
    <w:p w:rsidR="007650A5" w:rsidRPr="008908FA" w:rsidRDefault="005F76DF" w:rsidP="00A41D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ab/>
      </w:r>
      <w:r w:rsidRPr="008908FA">
        <w:rPr>
          <w:rFonts w:ascii="Times New Roman" w:hAnsi="Times New Roman" w:cs="Times New Roman"/>
          <w:sz w:val="24"/>
          <w:szCs w:val="24"/>
        </w:rPr>
        <w:t>The above information is essential and can inform the practice of a master’s prepare</w:t>
      </w:r>
      <w:r w:rsidR="00591F20" w:rsidRPr="008908FA">
        <w:rPr>
          <w:rFonts w:ascii="Times New Roman" w:hAnsi="Times New Roman" w:cs="Times New Roman"/>
          <w:sz w:val="24"/>
          <w:szCs w:val="24"/>
        </w:rPr>
        <w:t xml:space="preserve">d nurse by instilling more knowledge on the pathophysiology, symptoms, and treatment of Alzheimer’s. </w:t>
      </w:r>
      <w:r w:rsidR="005C5780" w:rsidRPr="008908FA">
        <w:rPr>
          <w:rFonts w:ascii="Times New Roman" w:hAnsi="Times New Roman" w:cs="Times New Roman"/>
          <w:sz w:val="24"/>
          <w:szCs w:val="24"/>
        </w:rPr>
        <w:t>The</w:t>
      </w:r>
      <w:r w:rsidR="00D1483F" w:rsidRPr="008908FA">
        <w:rPr>
          <w:rFonts w:ascii="Times New Roman" w:hAnsi="Times New Roman" w:cs="Times New Roman"/>
          <w:sz w:val="24"/>
          <w:szCs w:val="24"/>
        </w:rPr>
        <w:t xml:space="preserve"> case study also provides information about the current treatment </w:t>
      </w:r>
      <w:r w:rsidR="005E266A" w:rsidRPr="008908FA">
        <w:rPr>
          <w:rFonts w:ascii="Times New Roman" w:hAnsi="Times New Roman" w:cs="Times New Roman"/>
          <w:sz w:val="24"/>
          <w:szCs w:val="24"/>
        </w:rPr>
        <w:t>procedures</w:t>
      </w:r>
      <w:r w:rsidR="00D1483F" w:rsidRPr="008908FA">
        <w:rPr>
          <w:rFonts w:ascii="Times New Roman" w:hAnsi="Times New Roman" w:cs="Times New Roman"/>
          <w:sz w:val="24"/>
          <w:szCs w:val="24"/>
        </w:rPr>
        <w:t xml:space="preserve"> </w:t>
      </w:r>
      <w:r w:rsidR="00D1483F" w:rsidRPr="008908FA">
        <w:rPr>
          <w:rFonts w:ascii="Times New Roman" w:hAnsi="Times New Roman" w:cs="Times New Roman"/>
          <w:sz w:val="24"/>
          <w:szCs w:val="24"/>
        </w:rPr>
        <w:lastRenderedPageBreak/>
        <w:t xml:space="preserve">based on evidence </w:t>
      </w:r>
      <w:r w:rsidR="005E266A" w:rsidRPr="008908FA">
        <w:rPr>
          <w:rFonts w:ascii="Times New Roman" w:hAnsi="Times New Roman" w:cs="Times New Roman"/>
          <w:sz w:val="24"/>
          <w:szCs w:val="24"/>
        </w:rPr>
        <w:t xml:space="preserve">hence increasing their ability to reduce patient’s symptoms using evidence-based practices. </w:t>
      </w:r>
    </w:p>
    <w:p w:rsidR="007650A5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>How the master’s</w:t>
      </w:r>
      <w:r w:rsidR="007650A5" w:rsidRPr="008908FA">
        <w:rPr>
          <w:rFonts w:ascii="Times New Roman" w:hAnsi="Times New Roman" w:cs="Times New Roman"/>
          <w:b/>
          <w:sz w:val="24"/>
          <w:szCs w:val="24"/>
        </w:rPr>
        <w:t xml:space="preserve"> prepared nurse</w:t>
      </w:r>
      <w:r w:rsidRPr="008908FA">
        <w:rPr>
          <w:rFonts w:ascii="Times New Roman" w:hAnsi="Times New Roman" w:cs="Times New Roman"/>
          <w:b/>
          <w:sz w:val="24"/>
          <w:szCs w:val="24"/>
        </w:rPr>
        <w:t xml:space="preserve"> should use</w:t>
      </w:r>
      <w:r w:rsidR="007650A5" w:rsidRPr="008908FA">
        <w:rPr>
          <w:rFonts w:ascii="Times New Roman" w:hAnsi="Times New Roman" w:cs="Times New Roman"/>
          <w:b/>
          <w:sz w:val="24"/>
          <w:szCs w:val="24"/>
        </w:rPr>
        <w:t xml:space="preserve"> this information to design a patient education session for</w:t>
      </w:r>
      <w:r w:rsidRPr="008908FA">
        <w:rPr>
          <w:rFonts w:ascii="Times New Roman" w:hAnsi="Times New Roman" w:cs="Times New Roman"/>
          <w:b/>
          <w:sz w:val="24"/>
          <w:szCs w:val="24"/>
        </w:rPr>
        <w:t xml:space="preserve"> someone with this condition</w:t>
      </w:r>
    </w:p>
    <w:p w:rsidR="00755A1A" w:rsidRPr="008908FA" w:rsidRDefault="002263DB" w:rsidP="00A41D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Patien</w:t>
      </w:r>
      <w:r w:rsidR="00CE01B8" w:rsidRPr="008908FA">
        <w:rPr>
          <w:rFonts w:ascii="Times New Roman" w:hAnsi="Times New Roman" w:cs="Times New Roman"/>
          <w:sz w:val="24"/>
          <w:szCs w:val="24"/>
        </w:rPr>
        <w:t>t education is a vital aspect of</w:t>
      </w:r>
      <w:r w:rsidRPr="008908FA">
        <w:rPr>
          <w:rFonts w:ascii="Times New Roman" w:hAnsi="Times New Roman" w:cs="Times New Roman"/>
          <w:sz w:val="24"/>
          <w:szCs w:val="24"/>
        </w:rPr>
        <w:t xml:space="preserve"> ensuring patient safety and self-care </w:t>
      </w:r>
      <w:r w:rsidR="00CE01B8" w:rsidRPr="008908FA">
        <w:rPr>
          <w:rFonts w:ascii="Times New Roman" w:hAnsi="Times New Roman" w:cs="Times New Roman"/>
          <w:sz w:val="24"/>
          <w:szCs w:val="24"/>
        </w:rPr>
        <w:t>are</w:t>
      </w:r>
      <w:r w:rsidRPr="008908FA">
        <w:rPr>
          <w:rFonts w:ascii="Times New Roman" w:hAnsi="Times New Roman" w:cs="Times New Roman"/>
          <w:sz w:val="24"/>
          <w:szCs w:val="24"/>
        </w:rPr>
        <w:t xml:space="preserve"> implemented in the patient’s treatment plan. </w:t>
      </w:r>
      <w:r w:rsidR="007836DD" w:rsidRPr="008908FA">
        <w:rPr>
          <w:rFonts w:ascii="Times New Roman" w:hAnsi="Times New Roman" w:cs="Times New Roman"/>
          <w:sz w:val="24"/>
          <w:szCs w:val="24"/>
        </w:rPr>
        <w:t>The patient education session needs to adequately inform patients about</w:t>
      </w:r>
      <w:r w:rsidRPr="008908FA">
        <w:rPr>
          <w:rFonts w:ascii="Times New Roman" w:hAnsi="Times New Roman" w:cs="Times New Roman"/>
          <w:sz w:val="24"/>
          <w:szCs w:val="24"/>
        </w:rPr>
        <w:t xml:space="preserve"> their condition, including the medication dosage and possible side effects of each drug prescribed.</w:t>
      </w:r>
      <w:r w:rsidR="00A41DB8" w:rsidRPr="008908FA">
        <w:rPr>
          <w:rFonts w:ascii="Times New Roman" w:hAnsi="Times New Roman" w:cs="Times New Roman"/>
          <w:sz w:val="24"/>
          <w:szCs w:val="24"/>
        </w:rPr>
        <w:t xml:space="preserve"> </w:t>
      </w:r>
      <w:r w:rsidR="00DD0A93" w:rsidRPr="008908FA">
        <w:rPr>
          <w:rFonts w:ascii="Times New Roman" w:hAnsi="Times New Roman" w:cs="Times New Roman"/>
          <w:sz w:val="24"/>
          <w:szCs w:val="24"/>
        </w:rPr>
        <w:t xml:space="preserve">The patient should also be allowed to choose between the </w:t>
      </w:r>
      <w:r w:rsidR="00A41DB8" w:rsidRPr="008908FA">
        <w:rPr>
          <w:rFonts w:ascii="Times New Roman" w:hAnsi="Times New Roman" w:cs="Times New Roman"/>
          <w:sz w:val="24"/>
          <w:szCs w:val="24"/>
        </w:rPr>
        <w:t>varieties</w:t>
      </w:r>
      <w:r w:rsidR="00DD0A93" w:rsidRPr="008908FA">
        <w:rPr>
          <w:rFonts w:ascii="Times New Roman" w:hAnsi="Times New Roman" w:cs="Times New Roman"/>
          <w:sz w:val="24"/>
          <w:szCs w:val="24"/>
        </w:rPr>
        <w:t xml:space="preserve"> of medications available that can alleviate their symptoms under guidance from the </w:t>
      </w:r>
      <w:r w:rsidR="001565FE" w:rsidRPr="008908FA">
        <w:rPr>
          <w:rFonts w:ascii="Times New Roman" w:hAnsi="Times New Roman" w:cs="Times New Roman"/>
          <w:sz w:val="24"/>
          <w:szCs w:val="24"/>
        </w:rPr>
        <w:t>master’s prepared nurse. Moreover, the nurse should include possible treatment options, rathe</w:t>
      </w:r>
      <w:r w:rsidR="00755A1A" w:rsidRPr="008908FA">
        <w:rPr>
          <w:rFonts w:ascii="Times New Roman" w:hAnsi="Times New Roman" w:cs="Times New Roman"/>
          <w:sz w:val="24"/>
          <w:szCs w:val="24"/>
        </w:rPr>
        <w:t xml:space="preserve">r than drugs, that can be useful in reducing the symptoms. For instance, the nurse can encourage the patient to join yoga classes to </w:t>
      </w:r>
      <w:r w:rsidR="00CE01B8" w:rsidRPr="008908FA">
        <w:rPr>
          <w:rFonts w:ascii="Times New Roman" w:hAnsi="Times New Roman" w:cs="Times New Roman"/>
          <w:sz w:val="24"/>
          <w:szCs w:val="24"/>
        </w:rPr>
        <w:t>alleviate</w:t>
      </w:r>
      <w:r w:rsidR="00755A1A" w:rsidRPr="008908FA">
        <w:rPr>
          <w:rFonts w:ascii="Times New Roman" w:hAnsi="Times New Roman" w:cs="Times New Roman"/>
          <w:sz w:val="24"/>
          <w:szCs w:val="24"/>
        </w:rPr>
        <w:t xml:space="preserve"> depression.</w:t>
      </w:r>
    </w:p>
    <w:p w:rsidR="005F76DF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>T</w:t>
      </w:r>
      <w:r w:rsidR="00104C93" w:rsidRPr="008908FA">
        <w:rPr>
          <w:rFonts w:ascii="Times New Roman" w:hAnsi="Times New Roman" w:cs="Times New Roman"/>
          <w:b/>
          <w:sz w:val="24"/>
          <w:szCs w:val="24"/>
        </w:rPr>
        <w:t>he most important information prese</w:t>
      </w:r>
      <w:r w:rsidRPr="008908FA">
        <w:rPr>
          <w:rFonts w:ascii="Times New Roman" w:hAnsi="Times New Roman" w:cs="Times New Roman"/>
          <w:b/>
          <w:sz w:val="24"/>
          <w:szCs w:val="24"/>
        </w:rPr>
        <w:t>nted in this case.</w:t>
      </w:r>
    </w:p>
    <w:p w:rsidR="0097446B" w:rsidRPr="008908FA" w:rsidRDefault="00104C93" w:rsidP="00A41D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ab/>
      </w:r>
      <w:r w:rsidRPr="008908FA">
        <w:rPr>
          <w:rFonts w:ascii="Times New Roman" w:hAnsi="Times New Roman" w:cs="Times New Roman"/>
          <w:sz w:val="24"/>
          <w:szCs w:val="24"/>
        </w:rPr>
        <w:t>The most important information in this case study concerns the recent standards of Alzheimer’s treatment</w:t>
      </w:r>
      <w:r w:rsidR="00673462" w:rsidRPr="008908FA">
        <w:rPr>
          <w:rFonts w:ascii="Times New Roman" w:hAnsi="Times New Roman" w:cs="Times New Roman"/>
          <w:sz w:val="24"/>
          <w:szCs w:val="24"/>
        </w:rPr>
        <w:t xml:space="preserve"> since this can be critical to the possible breakthrough in finding the cure of the conditio</w:t>
      </w:r>
      <w:r w:rsidR="00332B8A" w:rsidRPr="008908FA">
        <w:rPr>
          <w:rFonts w:ascii="Times New Roman" w:hAnsi="Times New Roman" w:cs="Times New Roman"/>
          <w:sz w:val="24"/>
          <w:szCs w:val="24"/>
        </w:rPr>
        <w:t>n. Taking aims</w:t>
      </w:r>
      <w:r w:rsidR="00D679CB" w:rsidRPr="008908FA">
        <w:rPr>
          <w:rFonts w:ascii="Times New Roman" w:hAnsi="Times New Roman" w:cs="Times New Roman"/>
          <w:sz w:val="24"/>
          <w:szCs w:val="24"/>
        </w:rPr>
        <w:t xml:space="preserve"> at plaques can be termed as the most important information in this case study since amyloid plaques </w:t>
      </w:r>
      <w:r w:rsidR="00FC4246" w:rsidRPr="008908FA">
        <w:rPr>
          <w:rFonts w:ascii="Times New Roman" w:hAnsi="Times New Roman" w:cs="Times New Roman"/>
          <w:sz w:val="24"/>
          <w:szCs w:val="24"/>
        </w:rPr>
        <w:t>can cause severe damage to the brain’s nerve cells</w:t>
      </w:r>
      <w:r w:rsidR="00D81040" w:rsidRPr="008908FA">
        <w:rPr>
          <w:rFonts w:ascii="Times New Roman" w:hAnsi="Times New Roman" w:cs="Times New Roman"/>
          <w:sz w:val="24"/>
          <w:szCs w:val="24"/>
        </w:rPr>
        <w:t>,</w:t>
      </w:r>
      <w:r w:rsidR="00FC4246" w:rsidRPr="008908FA">
        <w:rPr>
          <w:rFonts w:ascii="Times New Roman" w:hAnsi="Times New Roman" w:cs="Times New Roman"/>
          <w:sz w:val="24"/>
          <w:szCs w:val="24"/>
        </w:rPr>
        <w:t xml:space="preserve"> and finding a way to reduce them can be critical in managing the chronic </w:t>
      </w:r>
      <w:r w:rsidR="00A41DB8" w:rsidRPr="008908FA">
        <w:rPr>
          <w:rFonts w:ascii="Times New Roman" w:hAnsi="Times New Roman" w:cs="Times New Roman"/>
          <w:sz w:val="24"/>
          <w:szCs w:val="24"/>
        </w:rPr>
        <w:t>disease (Herrmann, Chau, Kircanski &amp; Lanctot, 2011)</w:t>
      </w:r>
      <w:r w:rsidR="00FC4246" w:rsidRPr="008908FA">
        <w:rPr>
          <w:rFonts w:ascii="Times New Roman" w:hAnsi="Times New Roman" w:cs="Times New Roman"/>
          <w:sz w:val="24"/>
          <w:szCs w:val="24"/>
        </w:rPr>
        <w:t xml:space="preserve">. </w:t>
      </w:r>
      <w:r w:rsidR="00D029F2" w:rsidRPr="008908FA">
        <w:rPr>
          <w:rFonts w:ascii="Times New Roman" w:hAnsi="Times New Roman" w:cs="Times New Roman"/>
          <w:sz w:val="24"/>
          <w:szCs w:val="24"/>
        </w:rPr>
        <w:t>More research shou</w:t>
      </w:r>
      <w:r w:rsidR="00D81040" w:rsidRPr="008908FA">
        <w:rPr>
          <w:rFonts w:ascii="Times New Roman" w:hAnsi="Times New Roman" w:cs="Times New Roman"/>
          <w:sz w:val="24"/>
          <w:szCs w:val="24"/>
        </w:rPr>
        <w:t>ld be underway to give insight i</w:t>
      </w:r>
      <w:r w:rsidR="00D029F2" w:rsidRPr="008908FA">
        <w:rPr>
          <w:rFonts w:ascii="Times New Roman" w:hAnsi="Times New Roman" w:cs="Times New Roman"/>
          <w:sz w:val="24"/>
          <w:szCs w:val="24"/>
        </w:rPr>
        <w:t>n</w:t>
      </w:r>
      <w:r w:rsidR="00D81040" w:rsidRPr="008908FA">
        <w:rPr>
          <w:rFonts w:ascii="Times New Roman" w:hAnsi="Times New Roman" w:cs="Times New Roman"/>
          <w:sz w:val="24"/>
          <w:szCs w:val="24"/>
        </w:rPr>
        <w:t>to</w:t>
      </w:r>
      <w:r w:rsidR="00D029F2" w:rsidRPr="008908FA">
        <w:rPr>
          <w:rFonts w:ascii="Times New Roman" w:hAnsi="Times New Roman" w:cs="Times New Roman"/>
          <w:sz w:val="24"/>
          <w:szCs w:val="24"/>
        </w:rPr>
        <w:t xml:space="preserve"> how </w:t>
      </w:r>
      <w:r w:rsidR="0097446B" w:rsidRPr="008908FA">
        <w:rPr>
          <w:rFonts w:ascii="Times New Roman" w:hAnsi="Times New Roman" w:cs="Times New Roman"/>
          <w:sz w:val="24"/>
          <w:szCs w:val="24"/>
        </w:rPr>
        <w:t>beta-amyloid can be prevented from clumping into plaques and how plaques can be removed from the brain.</w:t>
      </w: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1DB8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1F5F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="00D5307B" w:rsidRPr="008908FA">
        <w:rPr>
          <w:rFonts w:ascii="Times New Roman" w:hAnsi="Times New Roman" w:cs="Times New Roman"/>
          <w:b/>
          <w:sz w:val="24"/>
          <w:szCs w:val="24"/>
        </w:rPr>
        <w:t>he most confusing or challenging inf</w:t>
      </w:r>
      <w:r w:rsidRPr="008908FA">
        <w:rPr>
          <w:rFonts w:ascii="Times New Roman" w:hAnsi="Times New Roman" w:cs="Times New Roman"/>
          <w:b/>
          <w:sz w:val="24"/>
          <w:szCs w:val="24"/>
        </w:rPr>
        <w:t>ormation presented in this case.</w:t>
      </w:r>
    </w:p>
    <w:p w:rsidR="00D91D68" w:rsidRPr="008908FA" w:rsidRDefault="00D5307B" w:rsidP="00A41D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ab/>
      </w:r>
      <w:r w:rsidRPr="008908FA">
        <w:rPr>
          <w:rFonts w:ascii="Times New Roman" w:hAnsi="Times New Roman" w:cs="Times New Roman"/>
          <w:sz w:val="24"/>
          <w:szCs w:val="24"/>
        </w:rPr>
        <w:t>The most challenging information presented in this case study is the research on hormo</w:t>
      </w:r>
      <w:r w:rsidR="00513B54" w:rsidRPr="008908FA">
        <w:rPr>
          <w:rFonts w:ascii="Times New Roman" w:hAnsi="Times New Roman" w:cs="Times New Roman"/>
          <w:sz w:val="24"/>
          <w:szCs w:val="24"/>
        </w:rPr>
        <w:t xml:space="preserve">nes and how year-long estrogen-based hormone therapy can be useful in protecting the thinking and </w:t>
      </w:r>
      <w:r w:rsidR="00C710E4" w:rsidRPr="008908FA">
        <w:rPr>
          <w:rFonts w:ascii="Times New Roman" w:hAnsi="Times New Roman" w:cs="Times New Roman"/>
          <w:sz w:val="24"/>
          <w:szCs w:val="24"/>
        </w:rPr>
        <w:t xml:space="preserve">memory of women with a higher risk of getting the disease. Less information is available concerning the </w:t>
      </w:r>
      <w:r w:rsidR="00273046" w:rsidRPr="008908FA">
        <w:rPr>
          <w:rFonts w:ascii="Times New Roman" w:hAnsi="Times New Roman" w:cs="Times New Roman"/>
          <w:sz w:val="24"/>
          <w:szCs w:val="24"/>
        </w:rPr>
        <w:t>idea</w:t>
      </w:r>
      <w:r w:rsidR="00D81040" w:rsidRPr="008908FA">
        <w:rPr>
          <w:rFonts w:ascii="Times New Roman" w:hAnsi="Times New Roman" w:cs="Times New Roman"/>
          <w:sz w:val="24"/>
          <w:szCs w:val="24"/>
        </w:rPr>
        <w:t>,</w:t>
      </w:r>
      <w:r w:rsidR="00273046" w:rsidRPr="008908FA">
        <w:rPr>
          <w:rFonts w:ascii="Times New Roman" w:hAnsi="Times New Roman" w:cs="Times New Roman"/>
          <w:sz w:val="24"/>
          <w:szCs w:val="24"/>
        </w:rPr>
        <w:t xml:space="preserve"> and further studies indicate that estrogen was not beneficial in </w:t>
      </w:r>
      <w:r w:rsidR="00D91D68" w:rsidRPr="008908FA">
        <w:rPr>
          <w:rFonts w:ascii="Times New Roman" w:hAnsi="Times New Roman" w:cs="Times New Roman"/>
          <w:sz w:val="24"/>
          <w:szCs w:val="24"/>
        </w:rPr>
        <w:t>protecting the thinking and memory abilities of women</w:t>
      </w:r>
      <w:r w:rsidR="00A41DB8" w:rsidRPr="008908FA">
        <w:rPr>
          <w:rFonts w:ascii="Times New Roman" w:hAnsi="Times New Roman" w:cs="Times New Roman"/>
          <w:sz w:val="24"/>
          <w:szCs w:val="24"/>
        </w:rPr>
        <w:t xml:space="preserve"> (Gouras, Olsson &amp; Hansson, 2015)</w:t>
      </w:r>
      <w:r w:rsidR="00D91D68" w:rsidRPr="008908FA">
        <w:rPr>
          <w:rFonts w:ascii="Times New Roman" w:hAnsi="Times New Roman" w:cs="Times New Roman"/>
          <w:sz w:val="24"/>
          <w:szCs w:val="24"/>
        </w:rPr>
        <w:t xml:space="preserve">. Further research needs to be established to provide a better understanding of the </w:t>
      </w:r>
      <w:r w:rsidR="00DF78ED" w:rsidRPr="008908FA">
        <w:rPr>
          <w:rFonts w:ascii="Times New Roman" w:hAnsi="Times New Roman" w:cs="Times New Roman"/>
          <w:sz w:val="24"/>
          <w:szCs w:val="24"/>
        </w:rPr>
        <w:t>study</w:t>
      </w:r>
      <w:r w:rsidR="00D91D68" w:rsidRPr="008908FA">
        <w:rPr>
          <w:rFonts w:ascii="Times New Roman" w:hAnsi="Times New Roman" w:cs="Times New Roman"/>
          <w:sz w:val="24"/>
          <w:szCs w:val="24"/>
        </w:rPr>
        <w:t xml:space="preserve"> and its concepts.</w:t>
      </w:r>
    </w:p>
    <w:p w:rsidR="00D5307B" w:rsidRPr="008908FA" w:rsidRDefault="00A41DB8" w:rsidP="00A41DB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D91D68" w:rsidRPr="008908FA">
        <w:rPr>
          <w:rFonts w:ascii="Times New Roman" w:hAnsi="Times New Roman" w:cs="Times New Roman"/>
          <w:b/>
          <w:sz w:val="24"/>
          <w:szCs w:val="24"/>
        </w:rPr>
        <w:t>patient safety issue that can be addressed for a patient with the condition presented in this case.</w:t>
      </w:r>
    </w:p>
    <w:p w:rsidR="00D91D68" w:rsidRPr="008908FA" w:rsidRDefault="00D91D68" w:rsidP="00A41D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b/>
          <w:sz w:val="24"/>
          <w:szCs w:val="24"/>
        </w:rPr>
        <w:tab/>
      </w:r>
      <w:r w:rsidR="003C3264" w:rsidRPr="008908FA">
        <w:rPr>
          <w:rFonts w:ascii="Times New Roman" w:hAnsi="Times New Roman" w:cs="Times New Roman"/>
          <w:sz w:val="24"/>
          <w:szCs w:val="24"/>
        </w:rPr>
        <w:t xml:space="preserve">Patients with Alzheimer’s often have trouble managing around the house and performing basic duties like </w:t>
      </w:r>
      <w:r w:rsidR="00F81B25" w:rsidRPr="008908FA">
        <w:rPr>
          <w:rFonts w:ascii="Times New Roman" w:hAnsi="Times New Roman" w:cs="Times New Roman"/>
          <w:sz w:val="24"/>
          <w:szCs w:val="24"/>
        </w:rPr>
        <w:t xml:space="preserve">turning off the oven or water. This issue can be critical to their safety while at home. The issue, however, can be addressed </w:t>
      </w:r>
      <w:r w:rsidR="00836940" w:rsidRPr="008908FA">
        <w:rPr>
          <w:rFonts w:ascii="Times New Roman" w:hAnsi="Times New Roman" w:cs="Times New Roman"/>
          <w:sz w:val="24"/>
          <w:szCs w:val="24"/>
        </w:rPr>
        <w:t xml:space="preserve">through reliable caregivers who can offer constant help to the patient to enable them </w:t>
      </w:r>
      <w:r w:rsidR="00DF78ED" w:rsidRPr="008908FA">
        <w:rPr>
          <w:rFonts w:ascii="Times New Roman" w:hAnsi="Times New Roman" w:cs="Times New Roman"/>
          <w:sz w:val="24"/>
          <w:szCs w:val="24"/>
        </w:rPr>
        <w:t xml:space="preserve">to </w:t>
      </w:r>
      <w:r w:rsidR="00836940" w:rsidRPr="008908FA">
        <w:rPr>
          <w:rFonts w:ascii="Times New Roman" w:hAnsi="Times New Roman" w:cs="Times New Roman"/>
          <w:sz w:val="24"/>
          <w:szCs w:val="24"/>
        </w:rPr>
        <w:t xml:space="preserve">stay in a safe home. Caregivers can </w:t>
      </w:r>
      <w:r w:rsidR="00D55C6E" w:rsidRPr="008908FA">
        <w:rPr>
          <w:rFonts w:ascii="Times New Roman" w:hAnsi="Times New Roman" w:cs="Times New Roman"/>
          <w:sz w:val="24"/>
          <w:szCs w:val="24"/>
        </w:rPr>
        <w:t>promote patient</w:t>
      </w:r>
      <w:r w:rsidR="00A41DB8" w:rsidRPr="008908FA">
        <w:rPr>
          <w:rFonts w:ascii="Times New Roman" w:hAnsi="Times New Roman" w:cs="Times New Roman"/>
          <w:sz w:val="24"/>
          <w:szCs w:val="24"/>
        </w:rPr>
        <w:t xml:space="preserve"> safety by enabling a conducive </w:t>
      </w:r>
      <w:r w:rsidR="00D55C6E" w:rsidRPr="008908FA">
        <w:rPr>
          <w:rFonts w:ascii="Times New Roman" w:hAnsi="Times New Roman" w:cs="Times New Roman"/>
          <w:sz w:val="24"/>
          <w:szCs w:val="24"/>
        </w:rPr>
        <w:t>environment that can allow the patient to move around the house safely and independently</w:t>
      </w:r>
      <w:r w:rsidR="00A41DB8" w:rsidRPr="008908FA">
        <w:rPr>
          <w:rFonts w:ascii="Times New Roman" w:hAnsi="Times New Roman" w:cs="Times New Roman"/>
          <w:sz w:val="24"/>
          <w:szCs w:val="24"/>
        </w:rPr>
        <w:t xml:space="preserve"> (Herrmann, Chau, Kircanski &amp; Lanctot, 2011)</w:t>
      </w:r>
      <w:r w:rsidR="00D55C6E" w:rsidRPr="008908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1DB8" w:rsidRPr="008908FA" w:rsidRDefault="006A1900" w:rsidP="00A41DB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ab/>
        <w:t xml:space="preserve">In </w:t>
      </w:r>
      <w:r w:rsidR="00FB7182" w:rsidRPr="008908FA">
        <w:rPr>
          <w:rFonts w:ascii="Times New Roman" w:hAnsi="Times New Roman" w:cs="Times New Roman"/>
          <w:sz w:val="24"/>
          <w:szCs w:val="24"/>
        </w:rPr>
        <w:t>summary, Alzheimer’s disease is a type of dementia that results in the patients experiencing memory loss</w:t>
      </w:r>
      <w:r w:rsidR="005A67FB" w:rsidRPr="008908FA">
        <w:rPr>
          <w:rFonts w:ascii="Times New Roman" w:hAnsi="Times New Roman" w:cs="Times New Roman"/>
          <w:sz w:val="24"/>
          <w:szCs w:val="24"/>
        </w:rPr>
        <w:t xml:space="preserve"> and changes in thinking and behavior. </w:t>
      </w:r>
      <w:r w:rsidR="00FB7182" w:rsidRPr="008908FA">
        <w:rPr>
          <w:rFonts w:ascii="Times New Roman" w:hAnsi="Times New Roman" w:cs="Times New Roman"/>
          <w:sz w:val="24"/>
          <w:szCs w:val="24"/>
        </w:rPr>
        <w:t>T</w:t>
      </w:r>
      <w:r w:rsidRPr="008908FA">
        <w:rPr>
          <w:rFonts w:ascii="Times New Roman" w:hAnsi="Times New Roman" w:cs="Times New Roman"/>
          <w:sz w:val="24"/>
          <w:szCs w:val="24"/>
        </w:rPr>
        <w:t xml:space="preserve">he case study is </w:t>
      </w:r>
      <w:r w:rsidR="00655856" w:rsidRPr="008908FA">
        <w:rPr>
          <w:rFonts w:ascii="Times New Roman" w:hAnsi="Times New Roman" w:cs="Times New Roman"/>
          <w:sz w:val="24"/>
          <w:szCs w:val="24"/>
        </w:rPr>
        <w:t>vital in informing</w:t>
      </w:r>
      <w:r w:rsidR="007E13E2" w:rsidRPr="008908FA">
        <w:rPr>
          <w:rFonts w:ascii="Times New Roman" w:hAnsi="Times New Roman" w:cs="Times New Roman"/>
          <w:sz w:val="24"/>
          <w:szCs w:val="24"/>
        </w:rPr>
        <w:t xml:space="preserve"> the practice of</w:t>
      </w:r>
      <w:r w:rsidR="00655856" w:rsidRPr="008908FA">
        <w:rPr>
          <w:rFonts w:ascii="Times New Roman" w:hAnsi="Times New Roman" w:cs="Times New Roman"/>
          <w:sz w:val="24"/>
          <w:szCs w:val="24"/>
        </w:rPr>
        <w:t xml:space="preserve"> a master’s prepared nurse concerning Alzheimer’s disease and how it</w:t>
      </w:r>
      <w:r w:rsidR="007E13E2" w:rsidRPr="008908FA">
        <w:rPr>
          <w:rFonts w:ascii="Times New Roman" w:hAnsi="Times New Roman" w:cs="Times New Roman"/>
          <w:sz w:val="24"/>
          <w:szCs w:val="24"/>
        </w:rPr>
        <w:t>s symptoms</w:t>
      </w:r>
      <w:r w:rsidR="00655856" w:rsidRPr="008908FA">
        <w:rPr>
          <w:rFonts w:ascii="Times New Roman" w:hAnsi="Times New Roman" w:cs="Times New Roman"/>
          <w:sz w:val="24"/>
          <w:szCs w:val="24"/>
        </w:rPr>
        <w:t xml:space="preserve"> can be managed</w:t>
      </w:r>
      <w:r w:rsidR="007E13E2" w:rsidRPr="008908FA">
        <w:rPr>
          <w:rFonts w:ascii="Times New Roman" w:hAnsi="Times New Roman" w:cs="Times New Roman"/>
          <w:sz w:val="24"/>
          <w:szCs w:val="24"/>
        </w:rPr>
        <w:t xml:space="preserve">. Through the case study, nurses can understand effective treatment techniques and </w:t>
      </w:r>
      <w:r w:rsidR="00FB7182" w:rsidRPr="008908FA">
        <w:rPr>
          <w:rFonts w:ascii="Times New Roman" w:hAnsi="Times New Roman" w:cs="Times New Roman"/>
          <w:sz w:val="24"/>
          <w:szCs w:val="24"/>
        </w:rPr>
        <w:t>medications that can be used to alleviate the patient’s symptoms.</w:t>
      </w:r>
      <w:r w:rsidR="005A67FB" w:rsidRPr="008908FA">
        <w:rPr>
          <w:rFonts w:ascii="Times New Roman" w:hAnsi="Times New Roman" w:cs="Times New Roman"/>
          <w:sz w:val="24"/>
          <w:szCs w:val="24"/>
        </w:rPr>
        <w:t xml:space="preserve"> Nurses are required to give adequate patient education concerning the proper use of medications </w:t>
      </w:r>
      <w:r w:rsidR="005A7C98" w:rsidRPr="008908FA">
        <w:rPr>
          <w:rFonts w:ascii="Times New Roman" w:hAnsi="Times New Roman" w:cs="Times New Roman"/>
          <w:sz w:val="24"/>
          <w:szCs w:val="24"/>
        </w:rPr>
        <w:t>and self-care as well as the importance of home care</w:t>
      </w:r>
      <w:r w:rsidR="00A41DB8" w:rsidRPr="008908FA">
        <w:rPr>
          <w:rFonts w:ascii="Times New Roman" w:hAnsi="Times New Roman" w:cs="Times New Roman"/>
          <w:sz w:val="24"/>
          <w:szCs w:val="24"/>
        </w:rPr>
        <w:t>givers to ensure patient safety</w:t>
      </w:r>
    </w:p>
    <w:p w:rsidR="00D55C6E" w:rsidRPr="008908FA" w:rsidRDefault="007B472C" w:rsidP="00A41D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41083" w:rsidRPr="008908FA" w:rsidRDefault="00E41083" w:rsidP="00A41DB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Gouras, G. K., Olsson, T. T., &amp; Hansson, O. (2015). β-Amyloid peptides and amyloid plaques in Alzheimer’s disease. Neurotherapeutics, 12(1), 3-11.</w:t>
      </w:r>
    </w:p>
    <w:p w:rsidR="007B472C" w:rsidRPr="008908FA" w:rsidRDefault="0051688B" w:rsidP="00A41DB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Herrmann, N., Chau, S. A., Kircanski, I., &amp; Lanctot, K. L. (2011). Current and emerging drug treatment options for Alzheimer’s disease. Drugs, 71(15), 2031-2065.</w:t>
      </w:r>
    </w:p>
    <w:p w:rsidR="00041234" w:rsidRPr="008908FA" w:rsidRDefault="00041234" w:rsidP="00A41DB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Leibing, A. (2014). The earlier the better: Alzheimer’s prevention, early detection, and the quest for pharmacological interventions. Culture, Medicine, and Psychiatry, 38(2), 217-236.</w:t>
      </w:r>
    </w:p>
    <w:p w:rsidR="00DE5745" w:rsidRPr="008908FA" w:rsidRDefault="00DE5745" w:rsidP="00A41DB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Lyketsos, C. G., Carrillo, M. C., Ryan, J. M., Khachaturian, A. S., Trzepacz, P., Amatniek, J., ... &amp; Miller, D. S. (2011). Neuropsychiatric symptoms in Alzheimer’s disease.</w:t>
      </w:r>
    </w:p>
    <w:p w:rsidR="00B253A4" w:rsidRPr="008908FA" w:rsidRDefault="00B253A4" w:rsidP="00A41DB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Parsons, C. G., Danysz, W., Dekundy, A., &amp; Pulte, I. (2013). Memantine and cholinesterase inhibitors: complementary mechanisms in the treatment of Alzheimer’s disease. Neurotoxicity research, 24(3), 358-369.</w:t>
      </w:r>
    </w:p>
    <w:p w:rsidR="00E41083" w:rsidRPr="008908FA" w:rsidRDefault="00E41083" w:rsidP="00A41DB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Peterson, J. A. (2014). Need-to-know facts about Alzheimer’s disease. ACSM's Health &amp; Fitness Journal, 18(3), 44.</w:t>
      </w:r>
    </w:p>
    <w:p w:rsidR="00C803DB" w:rsidRPr="008908FA" w:rsidRDefault="00C803DB" w:rsidP="00A41DB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Tan, Y., Deng, Y., &amp; Qing, H. (2012). Calcium channel blockers and Alzheimer's disease. Neural regeneration research, 7(2), 137.</w:t>
      </w:r>
    </w:p>
    <w:p w:rsidR="00C67A7B" w:rsidRPr="008908FA" w:rsidRDefault="00C67A7B" w:rsidP="00A41DB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08FA">
        <w:rPr>
          <w:rFonts w:ascii="Times New Roman" w:hAnsi="Times New Roman" w:cs="Times New Roman"/>
          <w:sz w:val="24"/>
          <w:szCs w:val="24"/>
        </w:rPr>
        <w:t>Yang, Y. H., Roe, C. M., &amp; Morris, J. C. (2011). Relationship between late-life hypertension, blood pressure, and Alzheimer’s disease. American Journal of Alzheimer's Disease &amp; Other Dementias®, 26(6), 457-462.</w:t>
      </w:r>
    </w:p>
    <w:sectPr w:rsidR="00C67A7B" w:rsidRPr="008908FA" w:rsidSect="00416F6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882" w:rsidRDefault="00232882" w:rsidP="005E1F5F">
      <w:pPr>
        <w:spacing w:after="0" w:line="240" w:lineRule="auto"/>
      </w:pPr>
      <w:r>
        <w:separator/>
      </w:r>
    </w:p>
  </w:endnote>
  <w:endnote w:type="continuationSeparator" w:id="1">
    <w:p w:rsidR="00232882" w:rsidRDefault="00232882" w:rsidP="005E1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882" w:rsidRDefault="00232882" w:rsidP="005E1F5F">
      <w:pPr>
        <w:spacing w:after="0" w:line="240" w:lineRule="auto"/>
      </w:pPr>
      <w:r>
        <w:separator/>
      </w:r>
    </w:p>
  </w:footnote>
  <w:footnote w:type="continuationSeparator" w:id="1">
    <w:p w:rsidR="00232882" w:rsidRDefault="00232882" w:rsidP="005E1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3616633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2522F" w:rsidRPr="00416F6C" w:rsidRDefault="0002522F" w:rsidP="005E1F5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416F6C">
          <w:rPr>
            <w:rFonts w:ascii="Times New Roman" w:hAnsi="Times New Roman" w:cs="Times New Roman"/>
            <w:sz w:val="24"/>
            <w:szCs w:val="24"/>
          </w:rPr>
          <w:t>ALZHEIMER’S DISEASE</w:t>
        </w:r>
        <w:r w:rsidRPr="00416F6C">
          <w:rPr>
            <w:rFonts w:ascii="Times New Roman" w:hAnsi="Times New Roman" w:cs="Times New Roman"/>
            <w:sz w:val="24"/>
            <w:szCs w:val="24"/>
          </w:rPr>
          <w:tab/>
        </w:r>
        <w:r w:rsidRPr="00416F6C">
          <w:rPr>
            <w:rFonts w:ascii="Times New Roman" w:hAnsi="Times New Roman" w:cs="Times New Roman"/>
            <w:sz w:val="24"/>
            <w:szCs w:val="24"/>
          </w:rPr>
          <w:tab/>
        </w:r>
        <w:r w:rsidR="0032440D" w:rsidRPr="00416F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6F6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2440D" w:rsidRPr="00416F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08FA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32440D" w:rsidRPr="00416F6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2522F" w:rsidRDefault="000252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22F" w:rsidRPr="00416F6C" w:rsidRDefault="0002522F">
    <w:pPr>
      <w:pStyle w:val="Header"/>
      <w:rPr>
        <w:rFonts w:ascii="Times New Roman" w:hAnsi="Times New Roman" w:cs="Times New Roman"/>
        <w:sz w:val="24"/>
        <w:szCs w:val="24"/>
      </w:rPr>
    </w:pPr>
    <w:r w:rsidRPr="00416F6C">
      <w:rPr>
        <w:rFonts w:ascii="Times New Roman" w:hAnsi="Times New Roman" w:cs="Times New Roman"/>
        <w:sz w:val="24"/>
        <w:szCs w:val="24"/>
      </w:rPr>
      <w:t>Running head: ALZHEIMER’S DISEASE</w:t>
    </w:r>
    <w:r w:rsidRPr="00416F6C">
      <w:rPr>
        <w:rFonts w:ascii="Times New Roman" w:hAnsi="Times New Roman" w:cs="Times New Roman"/>
        <w:sz w:val="24"/>
        <w:szCs w:val="24"/>
      </w:rPr>
      <w:tab/>
    </w:r>
    <w:r w:rsidRPr="00416F6C">
      <w:rPr>
        <w:rFonts w:ascii="Times New Roman" w:hAnsi="Times New Roman" w:cs="Times New Roman"/>
        <w:sz w:val="24"/>
        <w:szCs w:val="24"/>
      </w:rPr>
      <w:tab/>
      <w:t xml:space="preserve">1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1F5F"/>
    <w:rsid w:val="0002522F"/>
    <w:rsid w:val="00041234"/>
    <w:rsid w:val="000B2622"/>
    <w:rsid w:val="000E38C0"/>
    <w:rsid w:val="00104C93"/>
    <w:rsid w:val="00141AE3"/>
    <w:rsid w:val="001565FE"/>
    <w:rsid w:val="0017713A"/>
    <w:rsid w:val="00180CFA"/>
    <w:rsid w:val="001C4712"/>
    <w:rsid w:val="001F6A71"/>
    <w:rsid w:val="002263DB"/>
    <w:rsid w:val="00232882"/>
    <w:rsid w:val="00233370"/>
    <w:rsid w:val="00262628"/>
    <w:rsid w:val="00273046"/>
    <w:rsid w:val="0029185B"/>
    <w:rsid w:val="002A5E01"/>
    <w:rsid w:val="0032440D"/>
    <w:rsid w:val="0032784A"/>
    <w:rsid w:val="00331A4C"/>
    <w:rsid w:val="00332B8A"/>
    <w:rsid w:val="00360237"/>
    <w:rsid w:val="003C3264"/>
    <w:rsid w:val="00405630"/>
    <w:rsid w:val="004113F6"/>
    <w:rsid w:val="00416F6C"/>
    <w:rsid w:val="0049399B"/>
    <w:rsid w:val="004B4028"/>
    <w:rsid w:val="004C5E1D"/>
    <w:rsid w:val="005033A1"/>
    <w:rsid w:val="00513B54"/>
    <w:rsid w:val="0051688B"/>
    <w:rsid w:val="0057226F"/>
    <w:rsid w:val="00591F20"/>
    <w:rsid w:val="005A67FB"/>
    <w:rsid w:val="005A7C98"/>
    <w:rsid w:val="005C5780"/>
    <w:rsid w:val="005D67B3"/>
    <w:rsid w:val="005E1F5F"/>
    <w:rsid w:val="005E266A"/>
    <w:rsid w:val="005F76DF"/>
    <w:rsid w:val="00633FEB"/>
    <w:rsid w:val="00655856"/>
    <w:rsid w:val="00673462"/>
    <w:rsid w:val="006A1811"/>
    <w:rsid w:val="006A1900"/>
    <w:rsid w:val="006B3C23"/>
    <w:rsid w:val="006F2974"/>
    <w:rsid w:val="00755A1A"/>
    <w:rsid w:val="007650A5"/>
    <w:rsid w:val="007836DD"/>
    <w:rsid w:val="007A78DF"/>
    <w:rsid w:val="007B472C"/>
    <w:rsid w:val="007E13E2"/>
    <w:rsid w:val="007E58E6"/>
    <w:rsid w:val="008232A6"/>
    <w:rsid w:val="00834E95"/>
    <w:rsid w:val="00836940"/>
    <w:rsid w:val="008908FA"/>
    <w:rsid w:val="0089586A"/>
    <w:rsid w:val="008C6660"/>
    <w:rsid w:val="009035B3"/>
    <w:rsid w:val="00910BC4"/>
    <w:rsid w:val="00925F82"/>
    <w:rsid w:val="0096130C"/>
    <w:rsid w:val="00961B26"/>
    <w:rsid w:val="00964896"/>
    <w:rsid w:val="0097446B"/>
    <w:rsid w:val="00986437"/>
    <w:rsid w:val="009921B8"/>
    <w:rsid w:val="009B3A27"/>
    <w:rsid w:val="009D266E"/>
    <w:rsid w:val="009D2E79"/>
    <w:rsid w:val="00A41DB8"/>
    <w:rsid w:val="00A42310"/>
    <w:rsid w:val="00AE6982"/>
    <w:rsid w:val="00B1794F"/>
    <w:rsid w:val="00B22827"/>
    <w:rsid w:val="00B253A4"/>
    <w:rsid w:val="00B37AC8"/>
    <w:rsid w:val="00B653FF"/>
    <w:rsid w:val="00BC43E2"/>
    <w:rsid w:val="00BD4E22"/>
    <w:rsid w:val="00C0755A"/>
    <w:rsid w:val="00C450E1"/>
    <w:rsid w:val="00C67A7B"/>
    <w:rsid w:val="00C710E4"/>
    <w:rsid w:val="00C803DB"/>
    <w:rsid w:val="00C91502"/>
    <w:rsid w:val="00CC21DB"/>
    <w:rsid w:val="00CD7453"/>
    <w:rsid w:val="00CE01B8"/>
    <w:rsid w:val="00CE274A"/>
    <w:rsid w:val="00CF0B96"/>
    <w:rsid w:val="00D029F2"/>
    <w:rsid w:val="00D04BE8"/>
    <w:rsid w:val="00D1483F"/>
    <w:rsid w:val="00D5307B"/>
    <w:rsid w:val="00D55C6E"/>
    <w:rsid w:val="00D679CB"/>
    <w:rsid w:val="00D736ED"/>
    <w:rsid w:val="00D81040"/>
    <w:rsid w:val="00D91D68"/>
    <w:rsid w:val="00DA0FB6"/>
    <w:rsid w:val="00DB1BD6"/>
    <w:rsid w:val="00DB3E02"/>
    <w:rsid w:val="00DD0A93"/>
    <w:rsid w:val="00DE5745"/>
    <w:rsid w:val="00DE6F54"/>
    <w:rsid w:val="00DF78ED"/>
    <w:rsid w:val="00E21027"/>
    <w:rsid w:val="00E241D5"/>
    <w:rsid w:val="00E32C83"/>
    <w:rsid w:val="00E41083"/>
    <w:rsid w:val="00E60BE9"/>
    <w:rsid w:val="00E640E5"/>
    <w:rsid w:val="00E72648"/>
    <w:rsid w:val="00EB7F7F"/>
    <w:rsid w:val="00EF1407"/>
    <w:rsid w:val="00F03D0D"/>
    <w:rsid w:val="00F11E2F"/>
    <w:rsid w:val="00F14223"/>
    <w:rsid w:val="00F17D6D"/>
    <w:rsid w:val="00F470A8"/>
    <w:rsid w:val="00F74137"/>
    <w:rsid w:val="00F81B25"/>
    <w:rsid w:val="00F87301"/>
    <w:rsid w:val="00FB2250"/>
    <w:rsid w:val="00FB7182"/>
    <w:rsid w:val="00FC4246"/>
    <w:rsid w:val="00FC510C"/>
    <w:rsid w:val="00FC6BB4"/>
    <w:rsid w:val="00FE6137"/>
    <w:rsid w:val="00FE7865"/>
    <w:rsid w:val="00FE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3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F5F"/>
  </w:style>
  <w:style w:type="paragraph" w:styleId="Footer">
    <w:name w:val="footer"/>
    <w:basedOn w:val="Normal"/>
    <w:link w:val="FooterChar"/>
    <w:uiPriority w:val="99"/>
    <w:unhideWhenUsed/>
    <w:rsid w:val="005E1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F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1561</Words>
  <Characters>8900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2020-03-24T06:44:00Z</dcterms:created>
  <dcterms:modified xsi:type="dcterms:W3CDTF">2020-03-24T06:44:00Z</dcterms:modified>
</cp:coreProperties>
</file>