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Pr="00D47AAB" w:rsidRDefault="00D35D16" w:rsidP="008406E0">
      <w:pPr>
        <w:spacing w:after="0" w:line="480" w:lineRule="auto"/>
        <w:contextualSpacing/>
        <w:jc w:val="center"/>
        <w:rPr>
          <w:sz w:val="24"/>
          <w:szCs w:val="24"/>
        </w:rPr>
      </w:pPr>
    </w:p>
    <w:p w:rsidR="00243CC3" w:rsidRPr="00D47AAB" w:rsidRDefault="00243CC3" w:rsidP="008406E0">
      <w:pPr>
        <w:spacing w:after="0" w:line="480" w:lineRule="auto"/>
        <w:contextualSpacing/>
        <w:jc w:val="center"/>
        <w:rPr>
          <w:sz w:val="24"/>
          <w:szCs w:val="24"/>
        </w:rPr>
      </w:pPr>
    </w:p>
    <w:p w:rsidR="00243CC3" w:rsidRPr="00D47AAB" w:rsidRDefault="00243CC3" w:rsidP="008406E0">
      <w:pPr>
        <w:spacing w:after="0" w:line="480" w:lineRule="auto"/>
        <w:contextualSpacing/>
        <w:jc w:val="center"/>
        <w:rPr>
          <w:sz w:val="24"/>
          <w:szCs w:val="24"/>
        </w:rPr>
      </w:pPr>
    </w:p>
    <w:p w:rsidR="00243CC3" w:rsidRPr="00D47AAB" w:rsidRDefault="00243CC3" w:rsidP="008406E0">
      <w:pPr>
        <w:spacing w:after="0" w:line="480" w:lineRule="auto"/>
        <w:contextualSpacing/>
        <w:rPr>
          <w:rFonts w:ascii="Arial" w:eastAsia="Times New Roman" w:hAnsi="Arial" w:cs="Arial"/>
          <w:color w:val="660099"/>
          <w:sz w:val="24"/>
          <w:szCs w:val="24"/>
          <w:u w:val="single"/>
          <w:shd w:val="clear" w:color="auto" w:fill="FFFFFF"/>
        </w:rPr>
      </w:pPr>
    </w:p>
    <w:p w:rsidR="008406E0" w:rsidRDefault="008406E0" w:rsidP="008406E0">
      <w:pPr>
        <w:spacing w:after="0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406E0" w:rsidRDefault="008406E0" w:rsidP="008406E0">
      <w:pPr>
        <w:spacing w:after="0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406E0" w:rsidRDefault="008406E0" w:rsidP="008406E0">
      <w:pPr>
        <w:spacing w:after="0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406E0" w:rsidRDefault="008406E0" w:rsidP="008406E0">
      <w:pPr>
        <w:spacing w:after="0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406E0" w:rsidRDefault="008406E0" w:rsidP="008406E0">
      <w:pPr>
        <w:spacing w:after="0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406E0" w:rsidRDefault="008406E0" w:rsidP="008406E0">
      <w:pPr>
        <w:spacing w:after="0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243CC3" w:rsidRPr="00D47AAB" w:rsidRDefault="00C67BBB" w:rsidP="008406E0">
      <w:pPr>
        <w:spacing w:after="0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D47A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Alzheimer's</w:t>
      </w:r>
    </w:p>
    <w:p w:rsidR="00243CC3" w:rsidRPr="00D47AAB" w:rsidRDefault="00C67BBB" w:rsidP="008406E0">
      <w:pPr>
        <w:spacing w:after="0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D47A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Name</w:t>
      </w:r>
    </w:p>
    <w:p w:rsidR="004308FB" w:rsidRPr="00D47AAB" w:rsidRDefault="00C67BBB" w:rsidP="008406E0">
      <w:pPr>
        <w:spacing w:after="0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D47A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Learning Institution</w:t>
      </w:r>
    </w:p>
    <w:p w:rsidR="00243CC3" w:rsidRPr="00D47AAB" w:rsidRDefault="00243CC3" w:rsidP="008406E0">
      <w:pPr>
        <w:spacing w:after="0" w:line="480" w:lineRule="auto"/>
        <w:contextualSpacing/>
        <w:jc w:val="center"/>
        <w:rPr>
          <w:sz w:val="24"/>
          <w:szCs w:val="24"/>
        </w:rPr>
      </w:pPr>
    </w:p>
    <w:p w:rsidR="002C3965" w:rsidRPr="00D47AAB" w:rsidRDefault="002C3965" w:rsidP="008406E0">
      <w:pPr>
        <w:spacing w:after="0" w:line="480" w:lineRule="auto"/>
        <w:contextualSpacing/>
        <w:jc w:val="center"/>
        <w:rPr>
          <w:sz w:val="24"/>
          <w:szCs w:val="24"/>
        </w:rPr>
      </w:pPr>
    </w:p>
    <w:p w:rsidR="002C3965" w:rsidRPr="00D47AAB" w:rsidRDefault="002C3965" w:rsidP="008406E0">
      <w:pPr>
        <w:spacing w:after="0" w:line="480" w:lineRule="auto"/>
        <w:contextualSpacing/>
        <w:jc w:val="center"/>
        <w:rPr>
          <w:sz w:val="24"/>
          <w:szCs w:val="24"/>
        </w:rPr>
      </w:pPr>
    </w:p>
    <w:p w:rsidR="002C3965" w:rsidRPr="00D47AAB" w:rsidRDefault="002C3965" w:rsidP="008406E0">
      <w:pPr>
        <w:spacing w:after="0" w:line="480" w:lineRule="auto"/>
        <w:contextualSpacing/>
        <w:jc w:val="center"/>
        <w:rPr>
          <w:sz w:val="24"/>
          <w:szCs w:val="24"/>
        </w:rPr>
      </w:pPr>
    </w:p>
    <w:p w:rsidR="002C3965" w:rsidRPr="00D47AAB" w:rsidRDefault="002C3965" w:rsidP="008406E0">
      <w:pPr>
        <w:spacing w:after="0" w:line="480" w:lineRule="auto"/>
        <w:contextualSpacing/>
        <w:rPr>
          <w:sz w:val="24"/>
          <w:szCs w:val="24"/>
        </w:rPr>
      </w:pPr>
    </w:p>
    <w:p w:rsidR="002C3965" w:rsidRPr="00D47AAB" w:rsidRDefault="002C3965" w:rsidP="008406E0">
      <w:pPr>
        <w:spacing w:after="0" w:line="480" w:lineRule="auto"/>
        <w:contextualSpacing/>
        <w:jc w:val="center"/>
        <w:rPr>
          <w:sz w:val="24"/>
          <w:szCs w:val="24"/>
        </w:rPr>
      </w:pPr>
    </w:p>
    <w:p w:rsidR="006830E0" w:rsidRDefault="006830E0" w:rsidP="008406E0">
      <w:pPr>
        <w:spacing w:after="0" w:line="480" w:lineRule="auto"/>
        <w:contextualSpacing/>
        <w:rPr>
          <w:sz w:val="24"/>
          <w:szCs w:val="24"/>
        </w:rPr>
      </w:pPr>
    </w:p>
    <w:p w:rsidR="0094756E" w:rsidRPr="00D47AAB" w:rsidRDefault="0094756E" w:rsidP="008406E0">
      <w:pPr>
        <w:spacing w:after="0" w:line="480" w:lineRule="auto"/>
        <w:contextualSpacing/>
        <w:rPr>
          <w:sz w:val="24"/>
          <w:szCs w:val="24"/>
        </w:rPr>
      </w:pPr>
    </w:p>
    <w:p w:rsidR="0094258B" w:rsidRDefault="0094258B" w:rsidP="008406E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6E0" w:rsidRDefault="008406E0" w:rsidP="008406E0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94258B" w:rsidRPr="008406E0" w:rsidRDefault="008406E0" w:rsidP="008406E0">
      <w:pPr>
        <w:spacing w:after="0" w:line="480" w:lineRule="auto"/>
        <w:contextualSpacing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r w:rsidRPr="00D47A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Alzheimer's</w:t>
      </w:r>
    </w:p>
    <w:p w:rsidR="002C3965" w:rsidRPr="00D47AAB" w:rsidRDefault="00C67BBB" w:rsidP="008406E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AAB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836279" w:rsidRPr="00D47AAB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47AAB">
        <w:rPr>
          <w:rFonts w:ascii="Times New Roman" w:hAnsi="Times New Roman" w:cs="Times New Roman"/>
          <w:sz w:val="24"/>
          <w:szCs w:val="24"/>
        </w:rPr>
        <w:t xml:space="preserve">Alzheimer’s </w:t>
      </w:r>
      <w:r w:rsidR="00A02BA2" w:rsidRPr="00D47AAB">
        <w:rPr>
          <w:rFonts w:ascii="Times New Roman" w:hAnsi="Times New Roman" w:cs="Times New Roman"/>
          <w:sz w:val="24"/>
          <w:szCs w:val="24"/>
        </w:rPr>
        <w:t xml:space="preserve">is a type of dementia that affects </w:t>
      </w:r>
      <w:r w:rsidR="000E0D7F" w:rsidRPr="00D47AAB">
        <w:rPr>
          <w:rFonts w:ascii="Times New Roman" w:hAnsi="Times New Roman" w:cs="Times New Roman"/>
          <w:sz w:val="24"/>
          <w:szCs w:val="24"/>
        </w:rPr>
        <w:t xml:space="preserve">memory and causes problems in thinking and behavior. The </w:t>
      </w:r>
      <w:r w:rsidR="00C90992" w:rsidRPr="00D47AAB">
        <w:rPr>
          <w:rFonts w:ascii="Times New Roman" w:hAnsi="Times New Roman" w:cs="Times New Roman"/>
          <w:sz w:val="24"/>
          <w:szCs w:val="24"/>
        </w:rPr>
        <w:t>symptoms develop</w:t>
      </w:r>
      <w:r w:rsidR="000E0D7F" w:rsidRPr="00D47AAB">
        <w:rPr>
          <w:rFonts w:ascii="Times New Roman" w:hAnsi="Times New Roman" w:cs="Times New Roman"/>
          <w:sz w:val="24"/>
          <w:szCs w:val="24"/>
        </w:rPr>
        <w:t xml:space="preserve"> gradually</w:t>
      </w:r>
      <w:r w:rsidR="00C90992" w:rsidRPr="00D47AAB">
        <w:rPr>
          <w:rFonts w:ascii="Times New Roman" w:hAnsi="Times New Roman" w:cs="Times New Roman"/>
          <w:sz w:val="24"/>
          <w:szCs w:val="24"/>
        </w:rPr>
        <w:t>, and get worse within a period of time, making it severe enough to disrupt the normal activities.</w:t>
      </w:r>
      <w:r w:rsidR="0032231B" w:rsidRPr="00D47AAB">
        <w:rPr>
          <w:rFonts w:ascii="Times New Roman" w:hAnsi="Times New Roman" w:cs="Times New Roman"/>
          <w:sz w:val="24"/>
          <w:szCs w:val="24"/>
        </w:rPr>
        <w:t xml:space="preserve"> Alzheimer’s </w:t>
      </w:r>
      <w:r w:rsidR="00C222F7" w:rsidRPr="00D47AAB">
        <w:rPr>
          <w:rFonts w:ascii="Times New Roman" w:hAnsi="Times New Roman" w:cs="Times New Roman"/>
          <w:sz w:val="24"/>
          <w:szCs w:val="24"/>
        </w:rPr>
        <w:t>diseases (</w:t>
      </w:r>
      <w:r w:rsidR="0032231B" w:rsidRPr="00D47AAB">
        <w:rPr>
          <w:rFonts w:ascii="Times New Roman" w:hAnsi="Times New Roman" w:cs="Times New Roman"/>
          <w:sz w:val="24"/>
          <w:szCs w:val="24"/>
        </w:rPr>
        <w:t xml:space="preserve">AD) is the most recognized symptoms of </w:t>
      </w:r>
      <w:r w:rsidR="00F871BD" w:rsidRPr="00D47AAB">
        <w:rPr>
          <w:rFonts w:ascii="Times New Roman" w:hAnsi="Times New Roman" w:cs="Times New Roman"/>
          <w:sz w:val="24"/>
          <w:szCs w:val="24"/>
        </w:rPr>
        <w:t>dementia, is a de-generative turmoil of the brain that causes loss of memory</w:t>
      </w:r>
      <w:r w:rsidR="00E961BB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E961BB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(Alzheimer's, 2018)</w:t>
      </w:r>
      <w:r w:rsidR="00F871BD" w:rsidRPr="00D47AAB">
        <w:rPr>
          <w:rFonts w:ascii="Times New Roman" w:hAnsi="Times New Roman" w:cs="Times New Roman"/>
          <w:sz w:val="24"/>
          <w:szCs w:val="24"/>
        </w:rPr>
        <w:t>.</w:t>
      </w:r>
      <w:r w:rsidR="00C222F7" w:rsidRPr="00D47AAB">
        <w:rPr>
          <w:rFonts w:ascii="Times New Roman" w:hAnsi="Times New Roman" w:cs="Times New Roman"/>
          <w:sz w:val="24"/>
          <w:szCs w:val="24"/>
        </w:rPr>
        <w:t xml:space="preserve"> In the United States, the disease affects approximately 5.3 millions of people and it is among the top ten </w:t>
      </w:r>
      <w:r w:rsidR="00E83EA2" w:rsidRPr="00D47AAB">
        <w:rPr>
          <w:rFonts w:ascii="Times New Roman" w:hAnsi="Times New Roman" w:cs="Times New Roman"/>
          <w:sz w:val="24"/>
          <w:szCs w:val="24"/>
        </w:rPr>
        <w:t>diseases</w:t>
      </w:r>
      <w:r w:rsidR="00C222F7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E83EA2" w:rsidRPr="00D47AAB">
        <w:rPr>
          <w:rFonts w:ascii="Times New Roman" w:hAnsi="Times New Roman" w:cs="Times New Roman"/>
          <w:sz w:val="24"/>
          <w:szCs w:val="24"/>
        </w:rPr>
        <w:t>causing death</w:t>
      </w:r>
      <w:r w:rsidR="00970A0F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970A0F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(Brookmeyer et.al, 2018)</w:t>
      </w:r>
      <w:r w:rsidR="00E83EA2" w:rsidRPr="00D47AAB">
        <w:rPr>
          <w:rFonts w:ascii="Times New Roman" w:hAnsi="Times New Roman" w:cs="Times New Roman"/>
          <w:sz w:val="24"/>
          <w:szCs w:val="24"/>
        </w:rPr>
        <w:t>. There are two categories of the AD.</w:t>
      </w:r>
      <w:r w:rsidR="00D76BB6" w:rsidRPr="00D47AAB">
        <w:rPr>
          <w:rFonts w:ascii="Times New Roman" w:hAnsi="Times New Roman" w:cs="Times New Roman"/>
          <w:sz w:val="24"/>
          <w:szCs w:val="24"/>
        </w:rPr>
        <w:t xml:space="preserve"> The familial Alzheimer’s is chiefly common to young people below the age of 65</w:t>
      </w:r>
      <w:r w:rsidR="007650D5" w:rsidRPr="00D47AAB">
        <w:rPr>
          <w:rFonts w:ascii="Times New Roman" w:hAnsi="Times New Roman" w:cs="Times New Roman"/>
          <w:sz w:val="24"/>
          <w:szCs w:val="24"/>
        </w:rPr>
        <w:t xml:space="preserve">, this type of AD alone has accounted for about 500,00 victims. The sporadic </w:t>
      </w:r>
      <w:r w:rsidR="00B01233" w:rsidRPr="00D47AAB">
        <w:rPr>
          <w:rFonts w:ascii="Times New Roman" w:hAnsi="Times New Roman" w:cs="Times New Roman"/>
          <w:sz w:val="24"/>
          <w:szCs w:val="24"/>
        </w:rPr>
        <w:t>Alzheimer’s</w:t>
      </w:r>
      <w:r w:rsidR="007650D5" w:rsidRPr="00D47AAB">
        <w:rPr>
          <w:rFonts w:ascii="Times New Roman" w:hAnsi="Times New Roman" w:cs="Times New Roman"/>
          <w:sz w:val="24"/>
          <w:szCs w:val="24"/>
        </w:rPr>
        <w:t xml:space="preserve"> is the</w:t>
      </w:r>
      <w:r w:rsidR="00B01233" w:rsidRPr="00D47AAB">
        <w:rPr>
          <w:rFonts w:ascii="Times New Roman" w:hAnsi="Times New Roman" w:cs="Times New Roman"/>
          <w:sz w:val="24"/>
          <w:szCs w:val="24"/>
        </w:rPr>
        <w:t xml:space="preserve"> second category which affects the older people above the age of 6</w:t>
      </w:r>
      <w:r w:rsidR="00CB6E6E" w:rsidRPr="00D47AAB">
        <w:rPr>
          <w:rFonts w:ascii="Times New Roman" w:hAnsi="Times New Roman" w:cs="Times New Roman"/>
          <w:sz w:val="24"/>
          <w:szCs w:val="24"/>
        </w:rPr>
        <w:t xml:space="preserve">5 </w:t>
      </w:r>
      <w:r w:rsidR="00970A0F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(Brookmeyer et.al, 2018)</w:t>
      </w:r>
      <w:r w:rsidR="00B01233" w:rsidRPr="00D47AAB">
        <w:rPr>
          <w:rFonts w:ascii="Times New Roman" w:hAnsi="Times New Roman" w:cs="Times New Roman"/>
          <w:sz w:val="24"/>
          <w:szCs w:val="24"/>
        </w:rPr>
        <w:t>. The prevalence of Al</w:t>
      </w:r>
      <w:r w:rsidR="00894803" w:rsidRPr="00D47AAB">
        <w:rPr>
          <w:rFonts w:ascii="Times New Roman" w:hAnsi="Times New Roman" w:cs="Times New Roman"/>
          <w:sz w:val="24"/>
          <w:szCs w:val="24"/>
        </w:rPr>
        <w:t>zheimer’s varies from one person to another ba</w:t>
      </w:r>
      <w:r w:rsidR="00376FD6" w:rsidRPr="00D47AAB">
        <w:rPr>
          <w:rFonts w:ascii="Times New Roman" w:hAnsi="Times New Roman" w:cs="Times New Roman"/>
          <w:sz w:val="24"/>
          <w:szCs w:val="24"/>
        </w:rPr>
        <w:t>sed on demographic factors such as age, genetics, education level and co-morbidities</w:t>
      </w:r>
      <w:r w:rsidR="00E961BB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E961BB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(Alzheimer's, 2018)</w:t>
      </w:r>
      <w:r w:rsidR="00376FD6" w:rsidRPr="00D47AAB">
        <w:rPr>
          <w:rFonts w:ascii="Times New Roman" w:hAnsi="Times New Roman" w:cs="Times New Roman"/>
          <w:sz w:val="24"/>
          <w:szCs w:val="24"/>
        </w:rPr>
        <w:t xml:space="preserve">. </w:t>
      </w:r>
      <w:r w:rsidR="00623BE9" w:rsidRPr="00D47AAB">
        <w:rPr>
          <w:rFonts w:ascii="Times New Roman" w:hAnsi="Times New Roman" w:cs="Times New Roman"/>
          <w:sz w:val="24"/>
          <w:szCs w:val="24"/>
        </w:rPr>
        <w:t xml:space="preserve">In contrasts, there has been no distinct way to </w:t>
      </w:r>
      <w:r w:rsidR="00660A70" w:rsidRPr="00D47AAB">
        <w:rPr>
          <w:rFonts w:ascii="Times New Roman" w:hAnsi="Times New Roman" w:cs="Times New Roman"/>
          <w:sz w:val="24"/>
          <w:szCs w:val="24"/>
        </w:rPr>
        <w:t>diagnose</w:t>
      </w:r>
      <w:r w:rsidR="00623BE9" w:rsidRPr="00D47AAB">
        <w:rPr>
          <w:rFonts w:ascii="Times New Roman" w:hAnsi="Times New Roman" w:cs="Times New Roman"/>
          <w:sz w:val="24"/>
          <w:szCs w:val="24"/>
        </w:rPr>
        <w:t xml:space="preserve"> this </w:t>
      </w:r>
      <w:r w:rsidR="00660A70" w:rsidRPr="00D47AAB">
        <w:rPr>
          <w:rFonts w:ascii="Times New Roman" w:hAnsi="Times New Roman" w:cs="Times New Roman"/>
          <w:sz w:val="24"/>
          <w:szCs w:val="24"/>
        </w:rPr>
        <w:t>disease</w:t>
      </w:r>
      <w:r w:rsidR="00623BE9" w:rsidRPr="00D47AAB">
        <w:rPr>
          <w:rFonts w:ascii="Times New Roman" w:hAnsi="Times New Roman" w:cs="Times New Roman"/>
          <w:sz w:val="24"/>
          <w:szCs w:val="24"/>
        </w:rPr>
        <w:t xml:space="preserve"> rather than through autopsy.</w:t>
      </w:r>
      <w:r w:rsidR="00660A70" w:rsidRPr="00D47AAB">
        <w:rPr>
          <w:rFonts w:ascii="Times New Roman" w:hAnsi="Times New Roman" w:cs="Times New Roman"/>
          <w:sz w:val="24"/>
          <w:szCs w:val="24"/>
        </w:rPr>
        <w:t xml:space="preserve"> It, therefore, means that there is no cure for Alzheimer</w:t>
      </w:r>
      <w:r w:rsidR="00896B97" w:rsidRPr="00D47AAB">
        <w:rPr>
          <w:rFonts w:ascii="Times New Roman" w:hAnsi="Times New Roman" w:cs="Times New Roman"/>
          <w:sz w:val="24"/>
          <w:szCs w:val="24"/>
        </w:rPr>
        <w:t>'s unless further medical researches provide the way out. The re</w:t>
      </w:r>
      <w:r w:rsidR="00611168" w:rsidRPr="00D47AAB">
        <w:rPr>
          <w:rFonts w:ascii="Times New Roman" w:hAnsi="Times New Roman" w:cs="Times New Roman"/>
          <w:sz w:val="24"/>
          <w:szCs w:val="24"/>
        </w:rPr>
        <w:t xml:space="preserve">search paper seeks to discuss the </w:t>
      </w:r>
      <w:r w:rsidR="00CA51D4" w:rsidRPr="00D47AAB">
        <w:rPr>
          <w:rFonts w:ascii="Times New Roman" w:hAnsi="Times New Roman" w:cs="Times New Roman"/>
          <w:sz w:val="24"/>
          <w:szCs w:val="24"/>
        </w:rPr>
        <w:t>comparison between Alzheimer</w:t>
      </w:r>
      <w:r w:rsidR="003F0E38" w:rsidRPr="00D47AAB">
        <w:rPr>
          <w:rFonts w:ascii="Times New Roman" w:hAnsi="Times New Roman" w:cs="Times New Roman"/>
          <w:sz w:val="24"/>
          <w:szCs w:val="24"/>
        </w:rPr>
        <w:t xml:space="preserve"> and Dementia, Disease presentation, predisposing factors, diagnoses, and treatment</w:t>
      </w:r>
      <w:r w:rsidR="0094756E">
        <w:rPr>
          <w:rFonts w:ascii="Times New Roman" w:hAnsi="Times New Roman" w:cs="Times New Roman"/>
          <w:sz w:val="24"/>
          <w:szCs w:val="24"/>
        </w:rPr>
        <w:t>.</w:t>
      </w:r>
    </w:p>
    <w:p w:rsidR="00144BA4" w:rsidRPr="00D47AAB" w:rsidRDefault="00C67BBB" w:rsidP="008406E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AAB">
        <w:rPr>
          <w:rFonts w:ascii="Times New Roman" w:hAnsi="Times New Roman" w:cs="Times New Roman"/>
          <w:b/>
          <w:sz w:val="24"/>
          <w:szCs w:val="24"/>
        </w:rPr>
        <w:t>Comparison between Alzheimer’s and D</w:t>
      </w:r>
      <w:r w:rsidR="00307717" w:rsidRPr="00D47AAB">
        <w:rPr>
          <w:rFonts w:ascii="Times New Roman" w:hAnsi="Times New Roman" w:cs="Times New Roman"/>
          <w:b/>
          <w:sz w:val="24"/>
          <w:szCs w:val="24"/>
        </w:rPr>
        <w:t>ementia Diseases</w:t>
      </w:r>
    </w:p>
    <w:p w:rsidR="00307717" w:rsidRPr="00D47AAB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7AAB">
        <w:rPr>
          <w:rFonts w:ascii="Times New Roman" w:hAnsi="Times New Roman" w:cs="Times New Roman"/>
          <w:sz w:val="24"/>
          <w:szCs w:val="24"/>
        </w:rPr>
        <w:t xml:space="preserve">AD is often mistaken with Dementia and sometimes the normal aging symptoms. According to the history of </w:t>
      </w:r>
      <w:r w:rsidR="00814320" w:rsidRPr="00D47AAB">
        <w:rPr>
          <w:rFonts w:ascii="Times New Roman" w:hAnsi="Times New Roman" w:cs="Times New Roman"/>
          <w:sz w:val="24"/>
          <w:szCs w:val="24"/>
        </w:rPr>
        <w:t xml:space="preserve">Alzheimer’s, the intense loss of memory is the key characteristics, which cannot be </w:t>
      </w:r>
      <w:r w:rsidR="00D1394C" w:rsidRPr="00D47AAB">
        <w:rPr>
          <w:rFonts w:ascii="Times New Roman" w:hAnsi="Times New Roman" w:cs="Times New Roman"/>
          <w:sz w:val="24"/>
          <w:szCs w:val="24"/>
        </w:rPr>
        <w:t>confused either with dementia or normal aging</w:t>
      </w:r>
      <w:r w:rsidR="00406C03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406C03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(Birks &amp; Harvey, 2018)</w:t>
      </w:r>
      <w:r w:rsidR="00D1394C" w:rsidRPr="00D47AAB">
        <w:rPr>
          <w:rFonts w:ascii="Times New Roman" w:hAnsi="Times New Roman" w:cs="Times New Roman"/>
          <w:sz w:val="24"/>
          <w:szCs w:val="24"/>
        </w:rPr>
        <w:t>.</w:t>
      </w:r>
      <w:r w:rsidR="00074E8D" w:rsidRPr="00D47AAB">
        <w:rPr>
          <w:rFonts w:ascii="Times New Roman" w:hAnsi="Times New Roman" w:cs="Times New Roman"/>
          <w:sz w:val="24"/>
          <w:szCs w:val="24"/>
        </w:rPr>
        <w:t xml:space="preserve"> For instance, the normal aging is identified with loss of weight</w:t>
      </w:r>
      <w:r w:rsidR="000618B2" w:rsidRPr="00D47AAB">
        <w:rPr>
          <w:rFonts w:ascii="Times New Roman" w:hAnsi="Times New Roman" w:cs="Times New Roman"/>
          <w:sz w:val="24"/>
          <w:szCs w:val="24"/>
        </w:rPr>
        <w:t xml:space="preserve">, gradual loss of memory among </w:t>
      </w:r>
      <w:r w:rsidR="000618B2" w:rsidRPr="00D47AAB">
        <w:rPr>
          <w:rFonts w:ascii="Times New Roman" w:hAnsi="Times New Roman" w:cs="Times New Roman"/>
          <w:sz w:val="24"/>
          <w:szCs w:val="24"/>
        </w:rPr>
        <w:lastRenderedPageBreak/>
        <w:t>others. Hearing as well</w:t>
      </w:r>
      <w:r w:rsidR="00DB5F1B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0618B2" w:rsidRPr="00D47AAB">
        <w:rPr>
          <w:rFonts w:ascii="Times New Roman" w:hAnsi="Times New Roman" w:cs="Times New Roman"/>
          <w:sz w:val="24"/>
          <w:szCs w:val="24"/>
        </w:rPr>
        <w:t xml:space="preserve">as </w:t>
      </w:r>
      <w:r w:rsidR="00DB5F1B" w:rsidRPr="00D47AAB">
        <w:rPr>
          <w:rFonts w:ascii="Times New Roman" w:hAnsi="Times New Roman" w:cs="Times New Roman"/>
          <w:sz w:val="24"/>
          <w:szCs w:val="24"/>
        </w:rPr>
        <w:t>vision</w:t>
      </w:r>
      <w:r w:rsidR="000618B2" w:rsidRPr="00D47AAB">
        <w:rPr>
          <w:rFonts w:ascii="Times New Roman" w:hAnsi="Times New Roman" w:cs="Times New Roman"/>
          <w:sz w:val="24"/>
          <w:szCs w:val="24"/>
        </w:rPr>
        <w:t xml:space="preserve"> may </w:t>
      </w:r>
      <w:r w:rsidR="00497535" w:rsidRPr="00D47AAB">
        <w:rPr>
          <w:rFonts w:ascii="Times New Roman" w:hAnsi="Times New Roman" w:cs="Times New Roman"/>
          <w:sz w:val="24"/>
          <w:szCs w:val="24"/>
        </w:rPr>
        <w:t>decrease</w:t>
      </w:r>
      <w:r w:rsidR="000618B2" w:rsidRPr="00D47AAB">
        <w:rPr>
          <w:rFonts w:ascii="Times New Roman" w:hAnsi="Times New Roman" w:cs="Times New Roman"/>
          <w:sz w:val="24"/>
          <w:szCs w:val="24"/>
        </w:rPr>
        <w:t xml:space="preserve"> the lo</w:t>
      </w:r>
      <w:r w:rsidR="00DB5F1B" w:rsidRPr="00D47AAB">
        <w:rPr>
          <w:rFonts w:ascii="Times New Roman" w:hAnsi="Times New Roman" w:cs="Times New Roman"/>
          <w:sz w:val="24"/>
          <w:szCs w:val="24"/>
        </w:rPr>
        <w:t>ss of bone weights and becomes fragile. In such a case, the loss of memory is slow</w:t>
      </w:r>
      <w:r w:rsidR="00497535" w:rsidRPr="00D47AAB">
        <w:rPr>
          <w:rFonts w:ascii="Times New Roman" w:hAnsi="Times New Roman" w:cs="Times New Roman"/>
          <w:sz w:val="24"/>
          <w:szCs w:val="24"/>
        </w:rPr>
        <w:t xml:space="preserve"> in that the</w:t>
      </w:r>
      <w:r w:rsidR="00FF4D10" w:rsidRPr="00D47AAB">
        <w:rPr>
          <w:rFonts w:ascii="Times New Roman" w:hAnsi="Times New Roman" w:cs="Times New Roman"/>
          <w:sz w:val="24"/>
          <w:szCs w:val="24"/>
        </w:rPr>
        <w:t xml:space="preserve"> person can sometimes recall so</w:t>
      </w:r>
      <w:r w:rsidR="00497535" w:rsidRPr="00D47AAB">
        <w:rPr>
          <w:rFonts w:ascii="Times New Roman" w:hAnsi="Times New Roman" w:cs="Times New Roman"/>
          <w:sz w:val="24"/>
          <w:szCs w:val="24"/>
        </w:rPr>
        <w:t>me</w:t>
      </w:r>
      <w:r w:rsidR="00FF4D10" w:rsidRPr="00D47AAB">
        <w:rPr>
          <w:rFonts w:ascii="Times New Roman" w:hAnsi="Times New Roman" w:cs="Times New Roman"/>
          <w:sz w:val="24"/>
          <w:szCs w:val="24"/>
        </w:rPr>
        <w:t>t</w:t>
      </w:r>
      <w:r w:rsidR="00497535" w:rsidRPr="00D47AAB">
        <w:rPr>
          <w:rFonts w:ascii="Times New Roman" w:hAnsi="Times New Roman" w:cs="Times New Roman"/>
          <w:sz w:val="24"/>
          <w:szCs w:val="24"/>
        </w:rPr>
        <w:t xml:space="preserve">hing, but the cognitive may decline </w:t>
      </w:r>
      <w:r w:rsidR="00FF4D10" w:rsidRPr="00D47AAB">
        <w:rPr>
          <w:rFonts w:ascii="Times New Roman" w:hAnsi="Times New Roman" w:cs="Times New Roman"/>
          <w:sz w:val="24"/>
          <w:szCs w:val="24"/>
        </w:rPr>
        <w:t>thus affecting</w:t>
      </w:r>
      <w:r w:rsidR="00497535" w:rsidRPr="00D47AAB">
        <w:rPr>
          <w:rFonts w:ascii="Times New Roman" w:hAnsi="Times New Roman" w:cs="Times New Roman"/>
          <w:sz w:val="24"/>
          <w:szCs w:val="24"/>
        </w:rPr>
        <w:t xml:space="preserve"> the normal daily activities.</w:t>
      </w:r>
    </w:p>
    <w:p w:rsidR="00FF4D10" w:rsidRPr="00D47AAB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7AAB">
        <w:rPr>
          <w:rFonts w:ascii="Times New Roman" w:hAnsi="Times New Roman" w:cs="Times New Roman"/>
          <w:sz w:val="24"/>
          <w:szCs w:val="24"/>
        </w:rPr>
        <w:t>On the other hand, Dementia is the loss of cognitive capacities</w:t>
      </w:r>
      <w:r w:rsidR="00534F38" w:rsidRPr="00D47AAB">
        <w:rPr>
          <w:rFonts w:ascii="Times New Roman" w:hAnsi="Times New Roman" w:cs="Times New Roman"/>
          <w:sz w:val="24"/>
          <w:szCs w:val="24"/>
        </w:rPr>
        <w:t xml:space="preserve"> which is severe to an extent that it disrupts the social activities. </w:t>
      </w:r>
      <w:r w:rsidR="00BF04FD" w:rsidRPr="00D47AAB">
        <w:rPr>
          <w:rFonts w:ascii="Times New Roman" w:hAnsi="Times New Roman" w:cs="Times New Roman"/>
          <w:sz w:val="24"/>
          <w:szCs w:val="24"/>
        </w:rPr>
        <w:t xml:space="preserve">The prior studies have indicated that Dementia can lead to the destruction of the brains cell as a result of other </w:t>
      </w:r>
      <w:r w:rsidR="00C17BCF" w:rsidRPr="00D47AAB">
        <w:rPr>
          <w:rFonts w:ascii="Times New Roman" w:hAnsi="Times New Roman" w:cs="Times New Roman"/>
          <w:sz w:val="24"/>
          <w:szCs w:val="24"/>
        </w:rPr>
        <w:t>diseases</w:t>
      </w:r>
      <w:r w:rsidR="00BF04FD" w:rsidRPr="00D47AAB">
        <w:rPr>
          <w:rFonts w:ascii="Times New Roman" w:hAnsi="Times New Roman" w:cs="Times New Roman"/>
          <w:sz w:val="24"/>
          <w:szCs w:val="24"/>
        </w:rPr>
        <w:t xml:space="preserve"> related </w:t>
      </w:r>
      <w:r w:rsidR="00C17BCF" w:rsidRPr="00D47AAB">
        <w:rPr>
          <w:rFonts w:ascii="Times New Roman" w:hAnsi="Times New Roman" w:cs="Times New Roman"/>
          <w:sz w:val="24"/>
          <w:szCs w:val="24"/>
        </w:rPr>
        <w:t>to the brain</w:t>
      </w:r>
      <w:r w:rsidR="00406C03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406C03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(Birks &amp; Harvey, 2018)</w:t>
      </w:r>
      <w:r w:rsidR="00C17BCF" w:rsidRPr="00D47AAB">
        <w:rPr>
          <w:rFonts w:ascii="Times New Roman" w:hAnsi="Times New Roman" w:cs="Times New Roman"/>
          <w:sz w:val="24"/>
          <w:szCs w:val="24"/>
        </w:rPr>
        <w:t>. The studies have as well illustrated that there is a variety of</w:t>
      </w:r>
      <w:r w:rsidR="00E97F68" w:rsidRPr="00D47AAB">
        <w:rPr>
          <w:rFonts w:ascii="Times New Roman" w:hAnsi="Times New Roman" w:cs="Times New Roman"/>
          <w:sz w:val="24"/>
          <w:szCs w:val="24"/>
        </w:rPr>
        <w:t xml:space="preserve"> Dementia with different predisposing factors and symptoms. For instance, in Vascular Dementia,</w:t>
      </w:r>
      <w:r w:rsidR="006773C7" w:rsidRPr="00D47AAB">
        <w:rPr>
          <w:rFonts w:ascii="Times New Roman" w:hAnsi="Times New Roman" w:cs="Times New Roman"/>
          <w:sz w:val="24"/>
          <w:szCs w:val="24"/>
        </w:rPr>
        <w:t xml:space="preserve"> the condition is </w:t>
      </w:r>
      <w:r w:rsidR="007D1921" w:rsidRPr="00D47AAB">
        <w:rPr>
          <w:rFonts w:ascii="Times New Roman" w:hAnsi="Times New Roman" w:cs="Times New Roman"/>
          <w:sz w:val="24"/>
          <w:szCs w:val="24"/>
        </w:rPr>
        <w:t>triggered</w:t>
      </w:r>
      <w:r w:rsidR="006773C7" w:rsidRPr="00D47AAB">
        <w:rPr>
          <w:rFonts w:ascii="Times New Roman" w:hAnsi="Times New Roman" w:cs="Times New Roman"/>
          <w:sz w:val="24"/>
          <w:szCs w:val="24"/>
        </w:rPr>
        <w:t xml:space="preserve"> by the decline in the supply of </w:t>
      </w:r>
      <w:r w:rsidR="007D1921" w:rsidRPr="00D47AAB">
        <w:rPr>
          <w:rFonts w:ascii="Times New Roman" w:hAnsi="Times New Roman" w:cs="Times New Roman"/>
          <w:sz w:val="24"/>
          <w:szCs w:val="24"/>
        </w:rPr>
        <w:t>blood</w:t>
      </w:r>
      <w:r w:rsidR="006773C7" w:rsidRPr="00D47AAB">
        <w:rPr>
          <w:rFonts w:ascii="Times New Roman" w:hAnsi="Times New Roman" w:cs="Times New Roman"/>
          <w:sz w:val="24"/>
          <w:szCs w:val="24"/>
        </w:rPr>
        <w:t xml:space="preserve"> in some part of the b</w:t>
      </w:r>
      <w:r w:rsidR="007D1921" w:rsidRPr="00D47AAB">
        <w:rPr>
          <w:rFonts w:ascii="Times New Roman" w:hAnsi="Times New Roman" w:cs="Times New Roman"/>
          <w:sz w:val="24"/>
          <w:szCs w:val="24"/>
        </w:rPr>
        <w:t>rai</w:t>
      </w:r>
      <w:r w:rsidR="006773C7" w:rsidRPr="00D47AAB">
        <w:rPr>
          <w:rFonts w:ascii="Times New Roman" w:hAnsi="Times New Roman" w:cs="Times New Roman"/>
          <w:sz w:val="24"/>
          <w:szCs w:val="24"/>
        </w:rPr>
        <w:t>n which is mainly attributed to the effects of stroke.</w:t>
      </w:r>
      <w:r w:rsidR="007D1921" w:rsidRPr="00D47AAB">
        <w:rPr>
          <w:rFonts w:ascii="Times New Roman" w:hAnsi="Times New Roman" w:cs="Times New Roman"/>
          <w:sz w:val="24"/>
          <w:szCs w:val="24"/>
        </w:rPr>
        <w:t xml:space="preserve"> In Parkinson’s and Hydrocephalus patients, Dementia is very common</w:t>
      </w:r>
      <w:r w:rsidR="00387C5B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387C5B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(Birks &amp; Harvey, 2018)</w:t>
      </w:r>
      <w:r w:rsidR="00DB1E23" w:rsidRPr="00D47AAB">
        <w:rPr>
          <w:rFonts w:ascii="Times New Roman" w:hAnsi="Times New Roman" w:cs="Times New Roman"/>
          <w:sz w:val="24"/>
          <w:szCs w:val="24"/>
        </w:rPr>
        <w:t xml:space="preserve">. The information about dementia outlines a strong connection between Alzheimer's and Dementia. </w:t>
      </w:r>
      <w:r w:rsidR="00B52173" w:rsidRPr="00D47AAB">
        <w:rPr>
          <w:rFonts w:ascii="Times New Roman" w:hAnsi="Times New Roman" w:cs="Times New Roman"/>
          <w:sz w:val="24"/>
          <w:szCs w:val="24"/>
        </w:rPr>
        <w:t>Argumentatively</w:t>
      </w:r>
      <w:r w:rsidR="00DB1E23" w:rsidRPr="00D47AAB">
        <w:rPr>
          <w:rFonts w:ascii="Times New Roman" w:hAnsi="Times New Roman" w:cs="Times New Roman"/>
          <w:sz w:val="24"/>
          <w:szCs w:val="24"/>
        </w:rPr>
        <w:t xml:space="preserve">, </w:t>
      </w:r>
      <w:r w:rsidR="00B52173" w:rsidRPr="00D47AAB">
        <w:rPr>
          <w:rFonts w:ascii="Times New Roman" w:hAnsi="Times New Roman" w:cs="Times New Roman"/>
          <w:sz w:val="24"/>
          <w:szCs w:val="24"/>
        </w:rPr>
        <w:t>It is evident that Alzheimer’s id the point of focus when it comes to dementia. AD</w:t>
      </w:r>
      <w:r w:rsidR="005148F5" w:rsidRPr="00D47AAB">
        <w:rPr>
          <w:rFonts w:ascii="Times New Roman" w:hAnsi="Times New Roman" w:cs="Times New Roman"/>
          <w:sz w:val="24"/>
          <w:szCs w:val="24"/>
        </w:rPr>
        <w:t xml:space="preserve"> leads to loudening of the amyloi</w:t>
      </w:r>
      <w:r w:rsidR="00612E59" w:rsidRPr="00D47AAB">
        <w:rPr>
          <w:rFonts w:ascii="Times New Roman" w:hAnsi="Times New Roman" w:cs="Times New Roman"/>
          <w:sz w:val="24"/>
          <w:szCs w:val="24"/>
        </w:rPr>
        <w:t>ds in the brain which causes dementia.</w:t>
      </w:r>
    </w:p>
    <w:p w:rsidR="00E961BB" w:rsidRPr="00D47AAB" w:rsidRDefault="008406E0" w:rsidP="008406E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AAB">
        <w:rPr>
          <w:rFonts w:ascii="Times New Roman" w:hAnsi="Times New Roman" w:cs="Times New Roman"/>
          <w:b/>
          <w:sz w:val="24"/>
          <w:szCs w:val="24"/>
        </w:rPr>
        <w:t xml:space="preserve">Alzheimer’s disease </w:t>
      </w:r>
      <w:r w:rsidR="00C67BBB" w:rsidRPr="00D47AAB">
        <w:rPr>
          <w:rFonts w:ascii="Times New Roman" w:hAnsi="Times New Roman" w:cs="Times New Roman"/>
          <w:b/>
          <w:sz w:val="24"/>
          <w:szCs w:val="24"/>
        </w:rPr>
        <w:t>Presentation</w:t>
      </w:r>
    </w:p>
    <w:p w:rsidR="007C210A" w:rsidRPr="00D47AAB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47AAB">
        <w:rPr>
          <w:rFonts w:ascii="Times New Roman" w:hAnsi="Times New Roman" w:cs="Times New Roman"/>
          <w:sz w:val="24"/>
          <w:szCs w:val="24"/>
        </w:rPr>
        <w:t xml:space="preserve">Alzheimer’s advances progressively and can last for years. </w:t>
      </w:r>
      <w:r w:rsidR="00181310" w:rsidRPr="00D47AAB">
        <w:rPr>
          <w:rFonts w:ascii="Times New Roman" w:hAnsi="Times New Roman" w:cs="Times New Roman"/>
          <w:sz w:val="24"/>
          <w:szCs w:val="24"/>
        </w:rPr>
        <w:t xml:space="preserve">The presentation of this </w:t>
      </w:r>
      <w:r w:rsidR="00CB6E6E" w:rsidRPr="00D47AAB">
        <w:rPr>
          <w:rFonts w:ascii="Times New Roman" w:hAnsi="Times New Roman" w:cs="Times New Roman"/>
          <w:sz w:val="24"/>
          <w:szCs w:val="24"/>
        </w:rPr>
        <w:t>disease</w:t>
      </w:r>
      <w:r w:rsidR="00181310" w:rsidRPr="00D47AAB">
        <w:rPr>
          <w:rFonts w:ascii="Times New Roman" w:hAnsi="Times New Roman" w:cs="Times New Roman"/>
          <w:sz w:val="24"/>
          <w:szCs w:val="24"/>
        </w:rPr>
        <w:t xml:space="preserve"> is therefore categorized in three main phases, whereby each is described by its sole symptoms and problems</w:t>
      </w:r>
      <w:r w:rsidR="00787449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787449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(Mendez et al., 2018)</w:t>
      </w:r>
      <w:r w:rsidR="00181310" w:rsidRPr="00D47AAB">
        <w:rPr>
          <w:rFonts w:ascii="Times New Roman" w:hAnsi="Times New Roman" w:cs="Times New Roman"/>
          <w:sz w:val="24"/>
          <w:szCs w:val="24"/>
        </w:rPr>
        <w:t>.</w:t>
      </w:r>
      <w:r w:rsidR="00CB6E6E" w:rsidRPr="00D47AAB">
        <w:rPr>
          <w:rFonts w:ascii="Times New Roman" w:hAnsi="Times New Roman" w:cs="Times New Roman"/>
          <w:sz w:val="24"/>
          <w:szCs w:val="24"/>
        </w:rPr>
        <w:t xml:space="preserve"> Therefore,</w:t>
      </w:r>
      <w:r w:rsidR="00CC5C02" w:rsidRPr="00D47AAB">
        <w:rPr>
          <w:rFonts w:ascii="Times New Roman" w:hAnsi="Times New Roman" w:cs="Times New Roman"/>
          <w:sz w:val="24"/>
          <w:szCs w:val="24"/>
        </w:rPr>
        <w:t xml:space="preserve"> early recognition of the AD symptoms at the present stage helps the physicians </w:t>
      </w:r>
      <w:r w:rsidR="00FC1F90" w:rsidRPr="00D47AAB">
        <w:rPr>
          <w:rFonts w:ascii="Times New Roman" w:hAnsi="Times New Roman" w:cs="Times New Roman"/>
          <w:sz w:val="24"/>
          <w:szCs w:val="24"/>
        </w:rPr>
        <w:t xml:space="preserve">to have a clue on the future possibilities and what should be done. In every situation of AD, it is </w:t>
      </w:r>
      <w:r w:rsidR="0071669D" w:rsidRPr="00D47AAB">
        <w:rPr>
          <w:rFonts w:ascii="Times New Roman" w:hAnsi="Times New Roman" w:cs="Times New Roman"/>
          <w:sz w:val="24"/>
          <w:szCs w:val="24"/>
        </w:rPr>
        <w:t>accompanied</w:t>
      </w:r>
      <w:r w:rsidR="00FC1F90" w:rsidRPr="00D47AAB">
        <w:rPr>
          <w:rFonts w:ascii="Times New Roman" w:hAnsi="Times New Roman" w:cs="Times New Roman"/>
          <w:sz w:val="24"/>
          <w:szCs w:val="24"/>
        </w:rPr>
        <w:t xml:space="preserve"> by a </w:t>
      </w:r>
      <w:r w:rsidR="0071669D" w:rsidRPr="00D47AAB">
        <w:rPr>
          <w:rFonts w:ascii="Times New Roman" w:hAnsi="Times New Roman" w:cs="Times New Roman"/>
          <w:sz w:val="24"/>
          <w:szCs w:val="24"/>
        </w:rPr>
        <w:t>variety of signs, ranging in severity.</w:t>
      </w:r>
    </w:p>
    <w:p w:rsidR="0071669D" w:rsidRPr="00D47AAB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AAB">
        <w:rPr>
          <w:rFonts w:ascii="Times New Roman" w:hAnsi="Times New Roman" w:cs="Times New Roman"/>
          <w:sz w:val="24"/>
          <w:szCs w:val="24"/>
        </w:rPr>
        <w:t xml:space="preserve">The </w:t>
      </w:r>
      <w:r w:rsidR="00E75722" w:rsidRPr="00D47AAB">
        <w:rPr>
          <w:rFonts w:ascii="Times New Roman" w:hAnsi="Times New Roman" w:cs="Times New Roman"/>
          <w:sz w:val="24"/>
          <w:szCs w:val="24"/>
        </w:rPr>
        <w:t xml:space="preserve">Early stage of </w:t>
      </w:r>
      <w:r w:rsidR="00F440AE" w:rsidRPr="00D47AAB">
        <w:rPr>
          <w:rFonts w:ascii="Times New Roman" w:hAnsi="Times New Roman" w:cs="Times New Roman"/>
          <w:sz w:val="24"/>
          <w:szCs w:val="24"/>
        </w:rPr>
        <w:t>AD</w:t>
      </w:r>
      <w:r w:rsidR="00E75722" w:rsidRPr="00D47AAB">
        <w:rPr>
          <w:rFonts w:ascii="Times New Roman" w:hAnsi="Times New Roman" w:cs="Times New Roman"/>
          <w:sz w:val="24"/>
          <w:szCs w:val="24"/>
        </w:rPr>
        <w:t xml:space="preserve"> is the initial mild phase, which in most cases it takes about 2-4 years</w:t>
      </w:r>
      <w:r w:rsidR="00ED4496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ED4496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(Ghezzi, 2018)</w:t>
      </w:r>
      <w:r w:rsidR="00E75722" w:rsidRPr="00D47AAB">
        <w:rPr>
          <w:rFonts w:ascii="Times New Roman" w:hAnsi="Times New Roman" w:cs="Times New Roman"/>
          <w:sz w:val="24"/>
          <w:szCs w:val="24"/>
        </w:rPr>
        <w:t>. It is in this category</w:t>
      </w:r>
      <w:r w:rsidR="00F440AE" w:rsidRPr="00D47AAB">
        <w:rPr>
          <w:rFonts w:ascii="Times New Roman" w:hAnsi="Times New Roman" w:cs="Times New Roman"/>
          <w:sz w:val="24"/>
          <w:szCs w:val="24"/>
        </w:rPr>
        <w:t xml:space="preserve"> when the disease is diagnosed. At this level, the </w:t>
      </w:r>
      <w:r w:rsidR="006E4F91" w:rsidRPr="00D47AAB">
        <w:rPr>
          <w:rFonts w:ascii="Times New Roman" w:hAnsi="Times New Roman" w:cs="Times New Roman"/>
          <w:sz w:val="24"/>
          <w:szCs w:val="24"/>
        </w:rPr>
        <w:t>people that surround</w:t>
      </w:r>
      <w:r w:rsidR="00F440AE" w:rsidRPr="00D47AAB">
        <w:rPr>
          <w:rFonts w:ascii="Times New Roman" w:hAnsi="Times New Roman" w:cs="Times New Roman"/>
          <w:sz w:val="24"/>
          <w:szCs w:val="24"/>
        </w:rPr>
        <w:t xml:space="preserve"> the patients may begin to notice some changes in the cognitive capabilities </w:t>
      </w:r>
      <w:r w:rsidR="00F440AE" w:rsidRPr="00D47AAB">
        <w:rPr>
          <w:rFonts w:ascii="Times New Roman" w:hAnsi="Times New Roman" w:cs="Times New Roman"/>
          <w:sz w:val="24"/>
          <w:szCs w:val="24"/>
        </w:rPr>
        <w:lastRenderedPageBreak/>
        <w:t xml:space="preserve">of </w:t>
      </w:r>
      <w:r w:rsidR="006E4F91" w:rsidRPr="00D47AAB">
        <w:rPr>
          <w:rFonts w:ascii="Times New Roman" w:hAnsi="Times New Roman" w:cs="Times New Roman"/>
          <w:sz w:val="24"/>
          <w:szCs w:val="24"/>
        </w:rPr>
        <w:t xml:space="preserve">the persons. Some of the observable changes at this phase include forgetting of new details, </w:t>
      </w:r>
      <w:r w:rsidR="00DF4EFE" w:rsidRPr="00D47AAB">
        <w:rPr>
          <w:rFonts w:ascii="Times New Roman" w:hAnsi="Times New Roman" w:cs="Times New Roman"/>
          <w:sz w:val="24"/>
          <w:szCs w:val="24"/>
        </w:rPr>
        <w:t xml:space="preserve">the patients find it difficult to make simple decisions or even to solve a problem. Another way to detect the </w:t>
      </w:r>
      <w:r w:rsidR="00D94B0A" w:rsidRPr="00D47AAB">
        <w:rPr>
          <w:rFonts w:ascii="Times New Roman" w:hAnsi="Times New Roman" w:cs="Times New Roman"/>
          <w:sz w:val="24"/>
          <w:szCs w:val="24"/>
        </w:rPr>
        <w:t>symptoms</w:t>
      </w:r>
      <w:r w:rsidR="00DF4EFE" w:rsidRPr="00D47AAB">
        <w:rPr>
          <w:rFonts w:ascii="Times New Roman" w:hAnsi="Times New Roman" w:cs="Times New Roman"/>
          <w:sz w:val="24"/>
          <w:szCs w:val="24"/>
        </w:rPr>
        <w:t xml:space="preserve"> is that the</w:t>
      </w:r>
      <w:r w:rsidR="00BA73EE" w:rsidRPr="00D47AAB">
        <w:rPr>
          <w:rFonts w:ascii="Times New Roman" w:hAnsi="Times New Roman" w:cs="Times New Roman"/>
          <w:sz w:val="24"/>
          <w:szCs w:val="24"/>
        </w:rPr>
        <w:t xml:space="preserve"> person may start having </w:t>
      </w:r>
      <w:r w:rsidR="00D94B0A" w:rsidRPr="00D47AAB">
        <w:rPr>
          <w:rFonts w:ascii="Times New Roman" w:hAnsi="Times New Roman" w:cs="Times New Roman"/>
          <w:sz w:val="24"/>
          <w:szCs w:val="24"/>
        </w:rPr>
        <w:t>issues in</w:t>
      </w:r>
      <w:r w:rsidR="00BA73EE" w:rsidRPr="00D47AAB">
        <w:rPr>
          <w:rFonts w:ascii="Times New Roman" w:hAnsi="Times New Roman" w:cs="Times New Roman"/>
          <w:sz w:val="24"/>
          <w:szCs w:val="24"/>
        </w:rPr>
        <w:t xml:space="preserve"> doing the daily activities and sometimes managing his/her finances</w:t>
      </w:r>
      <w:r w:rsidR="008469F2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8469F2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(Mendez et al., 2018)</w:t>
      </w:r>
      <w:r w:rsidR="00BA73EE" w:rsidRPr="00D47AAB">
        <w:rPr>
          <w:rFonts w:ascii="Times New Roman" w:hAnsi="Times New Roman" w:cs="Times New Roman"/>
          <w:sz w:val="24"/>
          <w:szCs w:val="24"/>
        </w:rPr>
        <w:t>.</w:t>
      </w:r>
      <w:r w:rsidR="00D94B0A" w:rsidRPr="00D47AAB">
        <w:rPr>
          <w:rFonts w:ascii="Times New Roman" w:hAnsi="Times New Roman" w:cs="Times New Roman"/>
          <w:sz w:val="24"/>
          <w:szCs w:val="24"/>
        </w:rPr>
        <w:t xml:space="preserve"> The abrupt change of personality is a more observable sign, </w:t>
      </w:r>
      <w:r w:rsidR="0050454A" w:rsidRPr="00D47AAB">
        <w:rPr>
          <w:rFonts w:ascii="Times New Roman" w:hAnsi="Times New Roman" w:cs="Times New Roman"/>
          <w:sz w:val="24"/>
          <w:szCs w:val="24"/>
        </w:rPr>
        <w:t>whereby</w:t>
      </w:r>
      <w:r w:rsidR="00D94B0A" w:rsidRPr="00D47AAB">
        <w:rPr>
          <w:rFonts w:ascii="Times New Roman" w:hAnsi="Times New Roman" w:cs="Times New Roman"/>
          <w:sz w:val="24"/>
          <w:szCs w:val="24"/>
        </w:rPr>
        <w:t xml:space="preserve"> the </w:t>
      </w:r>
      <w:r w:rsidR="0050454A" w:rsidRPr="00D47AAB">
        <w:rPr>
          <w:rFonts w:ascii="Times New Roman" w:hAnsi="Times New Roman" w:cs="Times New Roman"/>
          <w:sz w:val="24"/>
          <w:szCs w:val="24"/>
        </w:rPr>
        <w:t xml:space="preserve">patients show lack of concerns in social functions, they tend to distance themselves. In addition, the </w:t>
      </w:r>
      <w:r w:rsidR="00B66029" w:rsidRPr="00D47AAB">
        <w:rPr>
          <w:rFonts w:ascii="Times New Roman" w:hAnsi="Times New Roman" w:cs="Times New Roman"/>
          <w:sz w:val="24"/>
          <w:szCs w:val="24"/>
        </w:rPr>
        <w:t>person often misplaces items and encounter problems in</w:t>
      </w:r>
      <w:r w:rsidR="00D47AAB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B66029" w:rsidRPr="00D47AAB">
        <w:rPr>
          <w:rFonts w:ascii="Times New Roman" w:hAnsi="Times New Roman" w:cs="Times New Roman"/>
          <w:sz w:val="24"/>
          <w:szCs w:val="24"/>
        </w:rPr>
        <w:t>recognizing the surrounding places.</w:t>
      </w:r>
    </w:p>
    <w:p w:rsidR="00575B23" w:rsidRPr="00D47AAB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7AAB">
        <w:rPr>
          <w:rFonts w:ascii="Times New Roman" w:hAnsi="Times New Roman" w:cs="Times New Roman"/>
          <w:sz w:val="24"/>
          <w:szCs w:val="24"/>
        </w:rPr>
        <w:t xml:space="preserve">In the second phase, the moderate AD, it lasts for about </w:t>
      </w:r>
      <w:r w:rsidR="00283608" w:rsidRPr="00D47AAB">
        <w:rPr>
          <w:rFonts w:ascii="Times New Roman" w:hAnsi="Times New Roman" w:cs="Times New Roman"/>
          <w:sz w:val="24"/>
          <w:szCs w:val="24"/>
        </w:rPr>
        <w:t>10 years and is the longest stage</w:t>
      </w:r>
      <w:r w:rsidR="00D47AAB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D47AAB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(Ghezzi, 2018)</w:t>
      </w:r>
      <w:r w:rsidR="00283608" w:rsidRPr="00D47AAB">
        <w:rPr>
          <w:rFonts w:ascii="Times New Roman" w:hAnsi="Times New Roman" w:cs="Times New Roman"/>
          <w:sz w:val="24"/>
          <w:szCs w:val="24"/>
        </w:rPr>
        <w:t>. In this stage, the symptoms advance from the initial stage</w:t>
      </w:r>
      <w:r w:rsidR="009D5D97" w:rsidRPr="00D47AAB">
        <w:rPr>
          <w:rFonts w:ascii="Times New Roman" w:hAnsi="Times New Roman" w:cs="Times New Roman"/>
          <w:sz w:val="24"/>
          <w:szCs w:val="24"/>
        </w:rPr>
        <w:t xml:space="preserve">, the patients’ memory effect has increased </w:t>
      </w:r>
      <w:r w:rsidR="00097FE4" w:rsidRPr="00D47AAB">
        <w:rPr>
          <w:rFonts w:ascii="Times New Roman" w:hAnsi="Times New Roman" w:cs="Times New Roman"/>
          <w:sz w:val="24"/>
          <w:szCs w:val="24"/>
        </w:rPr>
        <w:t>thus;</w:t>
      </w:r>
      <w:r w:rsidR="009D5D97" w:rsidRPr="00D47AAB">
        <w:rPr>
          <w:rFonts w:ascii="Times New Roman" w:hAnsi="Times New Roman" w:cs="Times New Roman"/>
          <w:sz w:val="24"/>
          <w:szCs w:val="24"/>
        </w:rPr>
        <w:t xml:space="preserve"> need </w:t>
      </w:r>
      <w:r w:rsidR="00097FE4" w:rsidRPr="00D47AAB">
        <w:rPr>
          <w:rFonts w:ascii="Times New Roman" w:hAnsi="Times New Roman" w:cs="Times New Roman"/>
          <w:sz w:val="24"/>
          <w:szCs w:val="24"/>
        </w:rPr>
        <w:t xml:space="preserve">assistance with daily life activities. The common </w:t>
      </w:r>
      <w:r w:rsidR="00107B6E" w:rsidRPr="00D47AAB">
        <w:rPr>
          <w:rFonts w:ascii="Times New Roman" w:hAnsi="Times New Roman" w:cs="Times New Roman"/>
          <w:sz w:val="24"/>
          <w:szCs w:val="24"/>
        </w:rPr>
        <w:t>indications often reported at this stage include</w:t>
      </w:r>
      <w:r w:rsidR="00456F6A" w:rsidRPr="00D47AAB">
        <w:rPr>
          <w:rFonts w:ascii="Times New Roman" w:hAnsi="Times New Roman" w:cs="Times New Roman"/>
          <w:sz w:val="24"/>
          <w:szCs w:val="24"/>
        </w:rPr>
        <w:t xml:space="preserve"> wrong or poor </w:t>
      </w:r>
      <w:r w:rsidR="00107B6E" w:rsidRPr="00D47AAB">
        <w:rPr>
          <w:rFonts w:ascii="Times New Roman" w:hAnsi="Times New Roman" w:cs="Times New Roman"/>
          <w:sz w:val="24"/>
          <w:szCs w:val="24"/>
        </w:rPr>
        <w:t>judgment</w:t>
      </w:r>
      <w:r w:rsidR="00456F6A" w:rsidRPr="00D47AAB">
        <w:rPr>
          <w:rFonts w:ascii="Times New Roman" w:hAnsi="Times New Roman" w:cs="Times New Roman"/>
          <w:sz w:val="24"/>
          <w:szCs w:val="24"/>
        </w:rPr>
        <w:t xml:space="preserve"> as a result of mental disorder.</w:t>
      </w:r>
      <w:r w:rsidR="00107B6E" w:rsidRPr="00D47AAB">
        <w:rPr>
          <w:rFonts w:ascii="Times New Roman" w:hAnsi="Times New Roman" w:cs="Times New Roman"/>
          <w:sz w:val="24"/>
          <w:szCs w:val="24"/>
        </w:rPr>
        <w:t xml:space="preserve"> It is at this stage when the </w:t>
      </w:r>
      <w:r w:rsidR="00021078" w:rsidRPr="00D47AAB">
        <w:rPr>
          <w:rFonts w:ascii="Times New Roman" w:hAnsi="Times New Roman" w:cs="Times New Roman"/>
          <w:sz w:val="24"/>
          <w:szCs w:val="24"/>
        </w:rPr>
        <w:t>patients often confuse</w:t>
      </w:r>
      <w:r w:rsidR="00107B6E" w:rsidRPr="00D47AAB">
        <w:rPr>
          <w:rFonts w:ascii="Times New Roman" w:hAnsi="Times New Roman" w:cs="Times New Roman"/>
          <w:sz w:val="24"/>
          <w:szCs w:val="24"/>
        </w:rPr>
        <w:t xml:space="preserve"> the family members</w:t>
      </w:r>
      <w:r w:rsidR="00021078" w:rsidRPr="00D47AAB">
        <w:rPr>
          <w:rFonts w:ascii="Times New Roman" w:hAnsi="Times New Roman" w:cs="Times New Roman"/>
          <w:sz w:val="24"/>
          <w:szCs w:val="24"/>
        </w:rPr>
        <w:t>. The</w:t>
      </w:r>
      <w:r w:rsidR="00EA6372" w:rsidRPr="00D47AAB">
        <w:rPr>
          <w:rFonts w:ascii="Times New Roman" w:hAnsi="Times New Roman" w:cs="Times New Roman"/>
          <w:sz w:val="24"/>
          <w:szCs w:val="24"/>
        </w:rPr>
        <w:t xml:space="preserve"> situation escalates to a point that they state wavering making it so insecur</w:t>
      </w:r>
      <w:r w:rsidR="00021078" w:rsidRPr="00D47AAB">
        <w:rPr>
          <w:rFonts w:ascii="Times New Roman" w:hAnsi="Times New Roman" w:cs="Times New Roman"/>
          <w:sz w:val="24"/>
          <w:szCs w:val="24"/>
        </w:rPr>
        <w:t>e</w:t>
      </w:r>
      <w:r w:rsidR="00EA6372" w:rsidRPr="00D47AAB">
        <w:rPr>
          <w:rFonts w:ascii="Times New Roman" w:hAnsi="Times New Roman" w:cs="Times New Roman"/>
          <w:sz w:val="24"/>
          <w:szCs w:val="24"/>
        </w:rPr>
        <w:t xml:space="preserve"> to have them left alone</w:t>
      </w:r>
      <w:r w:rsidR="00021078" w:rsidRPr="00D47AAB">
        <w:rPr>
          <w:rFonts w:ascii="Times New Roman" w:hAnsi="Times New Roman" w:cs="Times New Roman"/>
          <w:sz w:val="24"/>
          <w:szCs w:val="24"/>
        </w:rPr>
        <w:t xml:space="preserve"> in isolated places</w:t>
      </w:r>
      <w:r w:rsidR="008469F2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8469F2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(Mendez et al., 2018)</w:t>
      </w:r>
      <w:r w:rsidR="00021078" w:rsidRPr="00D47AAB">
        <w:rPr>
          <w:rFonts w:ascii="Times New Roman" w:hAnsi="Times New Roman" w:cs="Times New Roman"/>
          <w:sz w:val="24"/>
          <w:szCs w:val="24"/>
        </w:rPr>
        <w:t>.</w:t>
      </w:r>
      <w:r w:rsidR="00855AA8" w:rsidRPr="00D47AAB">
        <w:rPr>
          <w:rFonts w:ascii="Times New Roman" w:hAnsi="Times New Roman" w:cs="Times New Roman"/>
          <w:sz w:val="24"/>
          <w:szCs w:val="24"/>
        </w:rPr>
        <w:t xml:space="preserve"> Intensive memory loss is also evident at this </w:t>
      </w:r>
      <w:r w:rsidRPr="00D47AAB">
        <w:rPr>
          <w:rFonts w:ascii="Times New Roman" w:hAnsi="Times New Roman" w:cs="Times New Roman"/>
          <w:sz w:val="24"/>
          <w:szCs w:val="24"/>
        </w:rPr>
        <w:t>stage;</w:t>
      </w:r>
      <w:r w:rsidR="00855AA8" w:rsidRPr="00D47AAB">
        <w:rPr>
          <w:rFonts w:ascii="Times New Roman" w:hAnsi="Times New Roman" w:cs="Times New Roman"/>
          <w:sz w:val="24"/>
          <w:szCs w:val="24"/>
        </w:rPr>
        <w:t xml:space="preserve"> the patients encounter difficulties in doing tasks that involve a lot of thinking such as planning or even managing finances</w:t>
      </w:r>
      <w:r w:rsidR="008469F2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8469F2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(Mendez et al., 2018)</w:t>
      </w:r>
      <w:r w:rsidR="00855AA8" w:rsidRPr="00D47AAB">
        <w:rPr>
          <w:rFonts w:ascii="Times New Roman" w:hAnsi="Times New Roman" w:cs="Times New Roman"/>
          <w:sz w:val="24"/>
          <w:szCs w:val="24"/>
        </w:rPr>
        <w:t>.</w:t>
      </w:r>
      <w:r w:rsidR="003F1E5A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Pr="00D47AAB">
        <w:rPr>
          <w:rFonts w:ascii="Times New Roman" w:hAnsi="Times New Roman" w:cs="Times New Roman"/>
          <w:sz w:val="24"/>
          <w:szCs w:val="24"/>
        </w:rPr>
        <w:t>Surprisingly</w:t>
      </w:r>
      <w:r w:rsidR="003F1E5A" w:rsidRPr="00D47AAB">
        <w:rPr>
          <w:rFonts w:ascii="Times New Roman" w:hAnsi="Times New Roman" w:cs="Times New Roman"/>
          <w:sz w:val="24"/>
          <w:szCs w:val="24"/>
        </w:rPr>
        <w:t xml:space="preserve">, they as well forget about their </w:t>
      </w:r>
      <w:r w:rsidRPr="00D47AAB">
        <w:rPr>
          <w:rFonts w:ascii="Times New Roman" w:hAnsi="Times New Roman" w:cs="Times New Roman"/>
          <w:sz w:val="24"/>
          <w:szCs w:val="24"/>
        </w:rPr>
        <w:t>o</w:t>
      </w:r>
      <w:r w:rsidR="003F1E5A" w:rsidRPr="00D47AAB">
        <w:rPr>
          <w:rFonts w:ascii="Times New Roman" w:hAnsi="Times New Roman" w:cs="Times New Roman"/>
          <w:sz w:val="24"/>
          <w:szCs w:val="24"/>
        </w:rPr>
        <w:t xml:space="preserve">wn personal details like their age or date </w:t>
      </w:r>
      <w:r w:rsidRPr="00D47AAB">
        <w:rPr>
          <w:rFonts w:ascii="Times New Roman" w:hAnsi="Times New Roman" w:cs="Times New Roman"/>
          <w:sz w:val="24"/>
          <w:szCs w:val="24"/>
        </w:rPr>
        <w:t>of birth</w:t>
      </w:r>
      <w:r w:rsidR="003F1E5A" w:rsidRPr="00D47AAB">
        <w:rPr>
          <w:rFonts w:ascii="Times New Roman" w:hAnsi="Times New Roman" w:cs="Times New Roman"/>
          <w:sz w:val="24"/>
          <w:szCs w:val="24"/>
        </w:rPr>
        <w:t xml:space="preserve">, the person withdraws from </w:t>
      </w:r>
      <w:r w:rsidRPr="00D47AAB">
        <w:rPr>
          <w:rFonts w:ascii="Times New Roman" w:hAnsi="Times New Roman" w:cs="Times New Roman"/>
          <w:sz w:val="24"/>
          <w:szCs w:val="24"/>
        </w:rPr>
        <w:t>social life. In this category the relatives ought to monitor the patient's movements.</w:t>
      </w:r>
    </w:p>
    <w:p w:rsidR="001817E0" w:rsidRPr="00D47AAB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7AAB">
        <w:rPr>
          <w:rFonts w:ascii="Times New Roman" w:hAnsi="Times New Roman" w:cs="Times New Roman"/>
          <w:sz w:val="24"/>
          <w:szCs w:val="24"/>
        </w:rPr>
        <w:t xml:space="preserve">Severe </w:t>
      </w:r>
      <w:r w:rsidR="00511AC4" w:rsidRPr="00D47AAB">
        <w:rPr>
          <w:rFonts w:ascii="Times New Roman" w:hAnsi="Times New Roman" w:cs="Times New Roman"/>
          <w:sz w:val="24"/>
          <w:szCs w:val="24"/>
        </w:rPr>
        <w:t>AD</w:t>
      </w:r>
      <w:r w:rsidRPr="00D47AAB">
        <w:rPr>
          <w:rFonts w:ascii="Times New Roman" w:hAnsi="Times New Roman" w:cs="Times New Roman"/>
          <w:sz w:val="24"/>
          <w:szCs w:val="24"/>
        </w:rPr>
        <w:t xml:space="preserve"> is the final stage which takes about three years. At this level, the cognitive </w:t>
      </w:r>
      <w:r w:rsidR="00511AC4" w:rsidRPr="00D47AAB">
        <w:rPr>
          <w:rFonts w:ascii="Times New Roman" w:hAnsi="Times New Roman" w:cs="Times New Roman"/>
          <w:sz w:val="24"/>
          <w:szCs w:val="24"/>
        </w:rPr>
        <w:t>ability reduces</w:t>
      </w:r>
      <w:r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511AC4" w:rsidRPr="00D47AAB">
        <w:rPr>
          <w:rFonts w:ascii="Times New Roman" w:hAnsi="Times New Roman" w:cs="Times New Roman"/>
          <w:sz w:val="24"/>
          <w:szCs w:val="24"/>
        </w:rPr>
        <w:t>drastically affecting the physical capacity of the person harshly</w:t>
      </w:r>
      <w:r w:rsidR="00D47AAB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D47AAB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(Ghezzi, 2018)</w:t>
      </w:r>
      <w:r w:rsidR="00511AC4" w:rsidRPr="00D47AAB">
        <w:rPr>
          <w:rFonts w:ascii="Times New Roman" w:hAnsi="Times New Roman" w:cs="Times New Roman"/>
          <w:sz w:val="24"/>
          <w:szCs w:val="24"/>
        </w:rPr>
        <w:t>.</w:t>
      </w:r>
      <w:r w:rsidR="00A02CF0" w:rsidRPr="00D47AAB">
        <w:rPr>
          <w:rFonts w:ascii="Times New Roman" w:hAnsi="Times New Roman" w:cs="Times New Roman"/>
          <w:sz w:val="24"/>
          <w:szCs w:val="24"/>
        </w:rPr>
        <w:t xml:space="preserve"> The </w:t>
      </w:r>
      <w:r w:rsidR="00B20F89" w:rsidRPr="00D47AAB">
        <w:rPr>
          <w:rFonts w:ascii="Times New Roman" w:hAnsi="Times New Roman" w:cs="Times New Roman"/>
          <w:sz w:val="24"/>
          <w:szCs w:val="24"/>
        </w:rPr>
        <w:t>effects of this disease exacerbate</w:t>
      </w:r>
      <w:r w:rsidR="00A02CF0" w:rsidRPr="00D47AAB">
        <w:rPr>
          <w:rFonts w:ascii="Times New Roman" w:hAnsi="Times New Roman" w:cs="Times New Roman"/>
          <w:sz w:val="24"/>
          <w:szCs w:val="24"/>
        </w:rPr>
        <w:t xml:space="preserve"> forcing the parents or the people </w:t>
      </w:r>
      <w:r w:rsidR="00B20F89" w:rsidRPr="00D47AAB">
        <w:rPr>
          <w:rFonts w:ascii="Times New Roman" w:hAnsi="Times New Roman" w:cs="Times New Roman"/>
          <w:sz w:val="24"/>
          <w:szCs w:val="24"/>
        </w:rPr>
        <w:t>in charge</w:t>
      </w:r>
      <w:r w:rsidR="00A02CF0" w:rsidRPr="00D47AAB">
        <w:rPr>
          <w:rFonts w:ascii="Times New Roman" w:hAnsi="Times New Roman" w:cs="Times New Roman"/>
          <w:sz w:val="24"/>
          <w:szCs w:val="24"/>
        </w:rPr>
        <w:t xml:space="preserve"> of the </w:t>
      </w:r>
      <w:r w:rsidR="00B20F89" w:rsidRPr="00D47AAB">
        <w:rPr>
          <w:rFonts w:ascii="Times New Roman" w:hAnsi="Times New Roman" w:cs="Times New Roman"/>
          <w:sz w:val="24"/>
          <w:szCs w:val="24"/>
        </w:rPr>
        <w:t>patients</w:t>
      </w:r>
      <w:r w:rsidR="00A02CF0" w:rsidRPr="00D47AAB">
        <w:rPr>
          <w:rFonts w:ascii="Times New Roman" w:hAnsi="Times New Roman" w:cs="Times New Roman"/>
          <w:sz w:val="24"/>
          <w:szCs w:val="24"/>
        </w:rPr>
        <w:t xml:space="preserve"> to consider</w:t>
      </w:r>
      <w:r w:rsidR="00B20F89" w:rsidRPr="00D47AAB">
        <w:rPr>
          <w:rFonts w:ascii="Times New Roman" w:hAnsi="Times New Roman" w:cs="Times New Roman"/>
          <w:sz w:val="24"/>
          <w:szCs w:val="24"/>
        </w:rPr>
        <w:t xml:space="preserve"> a long-term care or nursing facility.</w:t>
      </w:r>
      <w:r w:rsidR="00A02CF0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B20F89" w:rsidRPr="00D47AAB">
        <w:rPr>
          <w:rFonts w:ascii="Times New Roman" w:hAnsi="Times New Roman" w:cs="Times New Roman"/>
          <w:sz w:val="24"/>
          <w:szCs w:val="24"/>
        </w:rPr>
        <w:t xml:space="preserve"> The impacts of AD at this level </w:t>
      </w:r>
      <w:r w:rsidR="006A059B" w:rsidRPr="00D47AAB">
        <w:rPr>
          <w:rFonts w:ascii="Times New Roman" w:hAnsi="Times New Roman" w:cs="Times New Roman"/>
          <w:sz w:val="24"/>
          <w:szCs w:val="24"/>
        </w:rPr>
        <w:t>advances</w:t>
      </w:r>
      <w:r w:rsidR="00B20F89" w:rsidRPr="00D47AAB">
        <w:rPr>
          <w:rFonts w:ascii="Times New Roman" w:hAnsi="Times New Roman" w:cs="Times New Roman"/>
          <w:sz w:val="24"/>
          <w:szCs w:val="24"/>
        </w:rPr>
        <w:t xml:space="preserve"> to an inability to communicate effectively</w:t>
      </w:r>
      <w:r w:rsidR="006A059B" w:rsidRPr="00D47AAB">
        <w:rPr>
          <w:rFonts w:ascii="Times New Roman" w:hAnsi="Times New Roman" w:cs="Times New Roman"/>
          <w:sz w:val="24"/>
          <w:szCs w:val="24"/>
        </w:rPr>
        <w:t xml:space="preserve">, where the patient cannot make a comprehensible </w:t>
      </w:r>
      <w:r w:rsidR="006A059B" w:rsidRPr="00D47AAB">
        <w:rPr>
          <w:rFonts w:ascii="Times New Roman" w:hAnsi="Times New Roman" w:cs="Times New Roman"/>
          <w:sz w:val="24"/>
          <w:szCs w:val="24"/>
        </w:rPr>
        <w:lastRenderedPageBreak/>
        <w:t>conversation or short phrases</w:t>
      </w:r>
      <w:r w:rsidR="008469F2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8469F2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(Mendez et al., 2018)</w:t>
      </w:r>
      <w:r w:rsidR="006A059B" w:rsidRPr="00D47AAB">
        <w:rPr>
          <w:rFonts w:ascii="Times New Roman" w:hAnsi="Times New Roman" w:cs="Times New Roman"/>
          <w:sz w:val="24"/>
          <w:szCs w:val="24"/>
        </w:rPr>
        <w:t xml:space="preserve">. </w:t>
      </w:r>
      <w:r w:rsidR="00765AE1" w:rsidRPr="00D47AAB">
        <w:rPr>
          <w:rFonts w:ascii="Times New Roman" w:hAnsi="Times New Roman" w:cs="Times New Roman"/>
          <w:sz w:val="24"/>
          <w:szCs w:val="24"/>
        </w:rPr>
        <w:t>Overdependence</w:t>
      </w:r>
      <w:r w:rsidR="006A059B" w:rsidRPr="00D47AAB">
        <w:rPr>
          <w:rFonts w:ascii="Times New Roman" w:hAnsi="Times New Roman" w:cs="Times New Roman"/>
          <w:sz w:val="24"/>
          <w:szCs w:val="24"/>
        </w:rPr>
        <w:t xml:space="preserve"> on caretakers becomes daily routine since the patients need h</w:t>
      </w:r>
      <w:r w:rsidR="00765AE1" w:rsidRPr="00D47AAB">
        <w:rPr>
          <w:rFonts w:ascii="Times New Roman" w:hAnsi="Times New Roman" w:cs="Times New Roman"/>
          <w:sz w:val="24"/>
          <w:szCs w:val="24"/>
        </w:rPr>
        <w:t>elp in bathing, eating and even sanitary. Majority of the people at this phase</w:t>
      </w:r>
      <w:r w:rsidR="00BD1EFF" w:rsidRPr="00D47AAB">
        <w:rPr>
          <w:rFonts w:ascii="Times New Roman" w:hAnsi="Times New Roman" w:cs="Times New Roman"/>
          <w:sz w:val="24"/>
          <w:szCs w:val="24"/>
        </w:rPr>
        <w:t xml:space="preserve"> become incontinent, they cannot walk independently and thus requires a personal assistance</w:t>
      </w:r>
      <w:r w:rsidR="008469F2" w:rsidRPr="00D47AAB">
        <w:rPr>
          <w:rFonts w:ascii="Times New Roman" w:hAnsi="Times New Roman" w:cs="Times New Roman"/>
          <w:sz w:val="24"/>
          <w:szCs w:val="24"/>
        </w:rPr>
        <w:t xml:space="preserve"> </w:t>
      </w:r>
      <w:r w:rsidR="008469F2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>(Mendez et al., 2018)</w:t>
      </w:r>
      <w:r w:rsidR="00BD1EFF" w:rsidRPr="00D47AAB">
        <w:rPr>
          <w:rFonts w:ascii="Times New Roman" w:hAnsi="Times New Roman" w:cs="Times New Roman"/>
          <w:sz w:val="24"/>
          <w:szCs w:val="24"/>
        </w:rPr>
        <w:t xml:space="preserve">. The presentation of AD in these three stages helps both the family and the </w:t>
      </w:r>
      <w:r w:rsidR="00823400" w:rsidRPr="00D47AAB">
        <w:rPr>
          <w:rFonts w:ascii="Times New Roman" w:hAnsi="Times New Roman" w:cs="Times New Roman"/>
          <w:sz w:val="24"/>
          <w:szCs w:val="24"/>
        </w:rPr>
        <w:t>physicians to work together towards assisting the patients to have a decent life.</w:t>
      </w:r>
    </w:p>
    <w:p w:rsidR="00823400" w:rsidRDefault="00C67BBB" w:rsidP="008406E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AAB">
        <w:rPr>
          <w:rFonts w:ascii="Times New Roman" w:hAnsi="Times New Roman" w:cs="Times New Roman"/>
          <w:b/>
          <w:sz w:val="24"/>
          <w:szCs w:val="24"/>
        </w:rPr>
        <w:t>Risk Factors</w:t>
      </w:r>
    </w:p>
    <w:p w:rsidR="00D47AAB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several predisposing factors in </w:t>
      </w:r>
      <w:r w:rsidR="00187AC6">
        <w:rPr>
          <w:rFonts w:ascii="Times New Roman" w:hAnsi="Times New Roman" w:cs="Times New Roman"/>
          <w:sz w:val="24"/>
          <w:szCs w:val="24"/>
        </w:rPr>
        <w:t>AD;</w:t>
      </w:r>
      <w:r>
        <w:rPr>
          <w:rFonts w:ascii="Times New Roman" w:hAnsi="Times New Roman" w:cs="Times New Roman"/>
          <w:sz w:val="24"/>
          <w:szCs w:val="24"/>
        </w:rPr>
        <w:t xml:space="preserve"> some of these </w:t>
      </w:r>
      <w:r w:rsidR="00187AC6">
        <w:rPr>
          <w:rFonts w:ascii="Times New Roman" w:hAnsi="Times New Roman" w:cs="Times New Roman"/>
          <w:sz w:val="24"/>
          <w:szCs w:val="24"/>
        </w:rPr>
        <w:t>include</w:t>
      </w:r>
      <w:r>
        <w:rPr>
          <w:rFonts w:ascii="Times New Roman" w:hAnsi="Times New Roman" w:cs="Times New Roman"/>
          <w:sz w:val="24"/>
          <w:szCs w:val="24"/>
        </w:rPr>
        <w:t xml:space="preserve"> age, genetics, </w:t>
      </w:r>
      <w:r w:rsidR="00187AC6">
        <w:rPr>
          <w:rFonts w:ascii="Times New Roman" w:hAnsi="Times New Roman" w:cs="Times New Roman"/>
          <w:sz w:val="24"/>
          <w:szCs w:val="24"/>
        </w:rPr>
        <w:t>and the existence</w:t>
      </w:r>
      <w:r>
        <w:rPr>
          <w:rFonts w:ascii="Times New Roman" w:hAnsi="Times New Roman" w:cs="Times New Roman"/>
          <w:sz w:val="24"/>
          <w:szCs w:val="24"/>
        </w:rPr>
        <w:t xml:space="preserve"> of other health problems and the level of education</w:t>
      </w:r>
      <w:r w:rsidR="00187AC6">
        <w:rPr>
          <w:rFonts w:ascii="Times New Roman" w:hAnsi="Times New Roman" w:cs="Times New Roman"/>
          <w:sz w:val="24"/>
          <w:szCs w:val="24"/>
        </w:rPr>
        <w:t xml:space="preserve">. According to </w:t>
      </w:r>
      <w:r w:rsidR="00E73914">
        <w:rPr>
          <w:rFonts w:ascii="Times New Roman" w:hAnsi="Times New Roman" w:cs="Times New Roman"/>
          <w:sz w:val="24"/>
          <w:szCs w:val="24"/>
        </w:rPr>
        <w:t>Alzheimer</w:t>
      </w:r>
      <w:r w:rsidR="00554F6A">
        <w:rPr>
          <w:rFonts w:ascii="Times New Roman" w:hAnsi="Times New Roman" w:cs="Times New Roman"/>
          <w:sz w:val="24"/>
          <w:szCs w:val="24"/>
        </w:rPr>
        <w:t xml:space="preserve"> (2015), Age </w:t>
      </w:r>
      <w:r w:rsidR="00E73914">
        <w:rPr>
          <w:rFonts w:ascii="Times New Roman" w:hAnsi="Times New Roman" w:cs="Times New Roman"/>
          <w:sz w:val="24"/>
          <w:szCs w:val="24"/>
        </w:rPr>
        <w:t>is a</w:t>
      </w:r>
      <w:r w:rsidR="00554F6A">
        <w:rPr>
          <w:rFonts w:ascii="Times New Roman" w:hAnsi="Times New Roman" w:cs="Times New Roman"/>
          <w:sz w:val="24"/>
          <w:szCs w:val="24"/>
        </w:rPr>
        <w:t xml:space="preserve"> key element when it comes to AD.</w:t>
      </w:r>
      <w:r w:rsidR="0032642B">
        <w:rPr>
          <w:rFonts w:ascii="Times New Roman" w:hAnsi="Times New Roman" w:cs="Times New Roman"/>
          <w:sz w:val="24"/>
          <w:szCs w:val="24"/>
        </w:rPr>
        <w:t xml:space="preserve"> Age is as a sole factor poses a great threat in developing </w:t>
      </w:r>
      <w:r w:rsidR="00447ED3">
        <w:rPr>
          <w:rFonts w:ascii="Times New Roman" w:hAnsi="Times New Roman" w:cs="Times New Roman"/>
          <w:sz w:val="24"/>
          <w:szCs w:val="24"/>
        </w:rPr>
        <w:t xml:space="preserve">Alzheimer's. For instance, there are categories of AD which are based on the patient's age. </w:t>
      </w:r>
      <w:r w:rsidR="00C13AAD">
        <w:rPr>
          <w:rFonts w:ascii="Times New Roman" w:hAnsi="Times New Roman" w:cs="Times New Roman"/>
          <w:sz w:val="24"/>
          <w:szCs w:val="24"/>
        </w:rPr>
        <w:t xml:space="preserve">The first category is </w:t>
      </w:r>
      <w:r w:rsidR="00603B84">
        <w:rPr>
          <w:rFonts w:ascii="Times New Roman" w:hAnsi="Times New Roman" w:cs="Times New Roman"/>
          <w:sz w:val="24"/>
          <w:szCs w:val="24"/>
        </w:rPr>
        <w:t xml:space="preserve">the </w:t>
      </w:r>
      <w:r w:rsidR="00C13AAD">
        <w:rPr>
          <w:rFonts w:ascii="Times New Roman" w:hAnsi="Times New Roman" w:cs="Times New Roman"/>
          <w:sz w:val="24"/>
          <w:szCs w:val="24"/>
        </w:rPr>
        <w:t xml:space="preserve">Familial </w:t>
      </w:r>
      <w:r w:rsidR="000E4040">
        <w:rPr>
          <w:rFonts w:ascii="Times New Roman" w:hAnsi="Times New Roman" w:cs="Times New Roman"/>
          <w:sz w:val="24"/>
          <w:szCs w:val="24"/>
        </w:rPr>
        <w:t>AD which</w:t>
      </w:r>
      <w:r w:rsidR="00C13AAD">
        <w:rPr>
          <w:rFonts w:ascii="Times New Roman" w:hAnsi="Times New Roman" w:cs="Times New Roman"/>
          <w:sz w:val="24"/>
          <w:szCs w:val="24"/>
        </w:rPr>
        <w:t xml:space="preserve"> affects young people under the age of 65 while</w:t>
      </w:r>
      <w:r w:rsidR="000E4040">
        <w:rPr>
          <w:rFonts w:ascii="Times New Roman" w:hAnsi="Times New Roman" w:cs="Times New Roman"/>
          <w:sz w:val="24"/>
          <w:szCs w:val="24"/>
        </w:rPr>
        <w:t xml:space="preserve"> Sporadic is the second type that affects people over 65 years</w:t>
      </w:r>
      <w:r w:rsidR="000E4040" w:rsidRPr="00D47A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(Brookmeyer et.al, 2018)</w:t>
      </w:r>
      <w:r w:rsidR="000E4040" w:rsidRPr="00D47AAB">
        <w:rPr>
          <w:rFonts w:ascii="Times New Roman" w:hAnsi="Times New Roman" w:cs="Times New Roman"/>
          <w:sz w:val="24"/>
          <w:szCs w:val="24"/>
        </w:rPr>
        <w:t>.</w:t>
      </w:r>
      <w:r w:rsidR="000E4040">
        <w:rPr>
          <w:rFonts w:ascii="Times New Roman" w:hAnsi="Times New Roman" w:cs="Times New Roman"/>
          <w:sz w:val="24"/>
          <w:szCs w:val="24"/>
        </w:rPr>
        <w:t xml:space="preserve"> In such a case, the concept of age is very vital in determining the type of AD.</w:t>
      </w:r>
    </w:p>
    <w:p w:rsidR="002713BD" w:rsidRPr="00B5427D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Genetics is another major cause of the AD. There is a greater possibility that the </w:t>
      </w:r>
      <w:r w:rsidR="00E00B18">
        <w:rPr>
          <w:rFonts w:ascii="Times New Roman" w:hAnsi="Times New Roman" w:cs="Times New Roman"/>
          <w:sz w:val="24"/>
          <w:szCs w:val="24"/>
        </w:rPr>
        <w:t>patients inherit</w:t>
      </w:r>
      <w:r w:rsidR="00117770">
        <w:rPr>
          <w:rFonts w:ascii="Times New Roman" w:hAnsi="Times New Roman" w:cs="Times New Roman"/>
          <w:sz w:val="24"/>
          <w:szCs w:val="24"/>
        </w:rPr>
        <w:t xml:space="preserve"> the diseases from their lineage. In genetics, </w:t>
      </w:r>
      <w:r w:rsidR="00AC5991">
        <w:rPr>
          <w:rFonts w:ascii="Times New Roman" w:hAnsi="Times New Roman" w:cs="Times New Roman"/>
          <w:sz w:val="24"/>
          <w:szCs w:val="24"/>
        </w:rPr>
        <w:t>Apo</w:t>
      </w:r>
      <w:r w:rsidR="00E00B18">
        <w:rPr>
          <w:rFonts w:ascii="Times New Roman" w:hAnsi="Times New Roman" w:cs="Times New Roman"/>
          <w:sz w:val="24"/>
          <w:szCs w:val="24"/>
        </w:rPr>
        <w:t>lipoprotein</w:t>
      </w:r>
      <w:r w:rsidR="00401CF9">
        <w:rPr>
          <w:rFonts w:ascii="Times New Roman" w:hAnsi="Times New Roman" w:cs="Times New Roman"/>
          <w:sz w:val="24"/>
          <w:szCs w:val="24"/>
        </w:rPr>
        <w:t xml:space="preserve"> is a gene in the human body that is linked with the development of the AD</w:t>
      </w:r>
      <w:r w:rsidR="002E0B42">
        <w:rPr>
          <w:rFonts w:ascii="Times New Roman" w:hAnsi="Times New Roman" w:cs="Times New Roman"/>
          <w:sz w:val="24"/>
          <w:szCs w:val="24"/>
        </w:rPr>
        <w:t xml:space="preserve"> </w:t>
      </w:r>
      <w:r w:rsidR="002E0B42" w:rsidRPr="00C650FB">
        <w:rPr>
          <w:rFonts w:ascii="Times New Roman" w:hAnsi="Times New Roman" w:cs="Times New Roman"/>
          <w:sz w:val="24"/>
          <w:szCs w:val="24"/>
          <w:shd w:val="clear" w:color="auto" w:fill="FFFFFF"/>
        </w:rPr>
        <w:t>(Fujita</w:t>
      </w:r>
      <w:r w:rsidR="002E0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0B42" w:rsidRPr="00C650FB">
        <w:rPr>
          <w:rFonts w:ascii="Times New Roman" w:hAnsi="Times New Roman" w:cs="Times New Roman"/>
          <w:sz w:val="24"/>
          <w:szCs w:val="24"/>
          <w:shd w:val="clear" w:color="auto" w:fill="FFFFFF"/>
        </w:rPr>
        <w:t>et</w:t>
      </w:r>
      <w:r w:rsidR="00B542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0B42" w:rsidRPr="00C650FB">
        <w:rPr>
          <w:rFonts w:ascii="Times New Roman" w:hAnsi="Times New Roman" w:cs="Times New Roman"/>
          <w:sz w:val="24"/>
          <w:szCs w:val="24"/>
          <w:shd w:val="clear" w:color="auto" w:fill="FFFFFF"/>
        </w:rPr>
        <w:t>al., 2018)</w:t>
      </w:r>
      <w:r w:rsidR="00E00B18">
        <w:rPr>
          <w:rFonts w:ascii="Times New Roman" w:hAnsi="Times New Roman" w:cs="Times New Roman"/>
          <w:sz w:val="24"/>
          <w:szCs w:val="24"/>
        </w:rPr>
        <w:t>.</w:t>
      </w:r>
      <w:r w:rsidR="00401CF9">
        <w:rPr>
          <w:rFonts w:ascii="Times New Roman" w:hAnsi="Times New Roman" w:cs="Times New Roman"/>
          <w:sz w:val="24"/>
          <w:szCs w:val="24"/>
        </w:rPr>
        <w:t xml:space="preserve"> </w:t>
      </w:r>
      <w:r w:rsidR="00E00B18">
        <w:rPr>
          <w:rFonts w:ascii="Times New Roman" w:hAnsi="Times New Roman" w:cs="Times New Roman"/>
          <w:sz w:val="24"/>
          <w:szCs w:val="24"/>
        </w:rPr>
        <w:t>It</w:t>
      </w:r>
      <w:r w:rsidR="00401CF9">
        <w:rPr>
          <w:rFonts w:ascii="Times New Roman" w:hAnsi="Times New Roman" w:cs="Times New Roman"/>
          <w:sz w:val="24"/>
          <w:szCs w:val="24"/>
        </w:rPr>
        <w:t xml:space="preserve"> is argued that the gene is </w:t>
      </w:r>
      <w:r w:rsidR="00E00B18">
        <w:rPr>
          <w:rFonts w:ascii="Times New Roman" w:hAnsi="Times New Roman" w:cs="Times New Roman"/>
          <w:sz w:val="24"/>
          <w:szCs w:val="24"/>
        </w:rPr>
        <w:t>responsible for the transfer of cholesterol in the blood</w:t>
      </w:r>
      <w:r w:rsidR="00AC5991">
        <w:rPr>
          <w:rFonts w:ascii="Times New Roman" w:hAnsi="Times New Roman" w:cs="Times New Roman"/>
          <w:sz w:val="24"/>
          <w:szCs w:val="24"/>
        </w:rPr>
        <w:t xml:space="preserve">, thus increasing the change of developing Alzheimer’s. </w:t>
      </w:r>
      <w:r w:rsidR="0004483F">
        <w:rPr>
          <w:rFonts w:ascii="Times New Roman" w:hAnsi="Times New Roman" w:cs="Times New Roman"/>
          <w:sz w:val="24"/>
          <w:szCs w:val="24"/>
        </w:rPr>
        <w:t xml:space="preserve">If the </w:t>
      </w:r>
      <w:r w:rsidR="004D1B4C">
        <w:rPr>
          <w:rFonts w:ascii="Times New Roman" w:hAnsi="Times New Roman" w:cs="Times New Roman"/>
          <w:sz w:val="24"/>
          <w:szCs w:val="24"/>
        </w:rPr>
        <w:t>diseases appear</w:t>
      </w:r>
      <w:r w:rsidR="0004483F">
        <w:rPr>
          <w:rFonts w:ascii="Times New Roman" w:hAnsi="Times New Roman" w:cs="Times New Roman"/>
          <w:sz w:val="24"/>
          <w:szCs w:val="24"/>
        </w:rPr>
        <w:t xml:space="preserve"> below 65, then chromosomes mutation is the leading cause of Familial </w:t>
      </w:r>
      <w:r w:rsidR="004D1B4C">
        <w:rPr>
          <w:rFonts w:ascii="Times New Roman" w:hAnsi="Times New Roman" w:cs="Times New Roman"/>
          <w:sz w:val="24"/>
          <w:szCs w:val="24"/>
        </w:rPr>
        <w:t>Alzheimer’s</w:t>
      </w:r>
      <w:r w:rsidR="00B5427D">
        <w:rPr>
          <w:rFonts w:ascii="Times New Roman" w:hAnsi="Times New Roman" w:cs="Times New Roman"/>
          <w:sz w:val="24"/>
          <w:szCs w:val="24"/>
        </w:rPr>
        <w:t xml:space="preserve"> </w:t>
      </w:r>
      <w:r w:rsidR="00B5427D" w:rsidRPr="00C650FB">
        <w:rPr>
          <w:rFonts w:ascii="Times New Roman" w:hAnsi="Times New Roman" w:cs="Times New Roman"/>
          <w:sz w:val="24"/>
          <w:szCs w:val="24"/>
          <w:shd w:val="clear" w:color="auto" w:fill="FFFFFF"/>
        </w:rPr>
        <w:t>(Birks &amp; Harvey, 2018)</w:t>
      </w:r>
      <w:r w:rsidR="004D1B4C">
        <w:rPr>
          <w:rFonts w:ascii="Times New Roman" w:hAnsi="Times New Roman" w:cs="Times New Roman"/>
          <w:sz w:val="24"/>
          <w:szCs w:val="24"/>
        </w:rPr>
        <w:t>.</w:t>
      </w:r>
      <w:r w:rsidR="004A77AA">
        <w:rPr>
          <w:rFonts w:ascii="Times New Roman" w:hAnsi="Times New Roman" w:cs="Times New Roman"/>
          <w:sz w:val="24"/>
          <w:szCs w:val="24"/>
        </w:rPr>
        <w:t xml:space="preserve"> In case</w:t>
      </w:r>
      <w:r w:rsidR="004D1B4C">
        <w:rPr>
          <w:rFonts w:ascii="Times New Roman" w:hAnsi="Times New Roman" w:cs="Times New Roman"/>
          <w:sz w:val="24"/>
          <w:szCs w:val="24"/>
        </w:rPr>
        <w:t xml:space="preserve"> such chromosome is inherited, the </w:t>
      </w:r>
      <w:r w:rsidR="00A97450">
        <w:rPr>
          <w:rFonts w:ascii="Times New Roman" w:hAnsi="Times New Roman" w:cs="Times New Roman"/>
          <w:sz w:val="24"/>
          <w:szCs w:val="24"/>
        </w:rPr>
        <w:t>chances of having Alzheimer are</w:t>
      </w:r>
      <w:r w:rsidR="004A77AA">
        <w:rPr>
          <w:rFonts w:ascii="Times New Roman" w:hAnsi="Times New Roman" w:cs="Times New Roman"/>
          <w:sz w:val="24"/>
          <w:szCs w:val="24"/>
        </w:rPr>
        <w:t xml:space="preserve"> very high.</w:t>
      </w:r>
    </w:p>
    <w:p w:rsidR="005603DB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existence of other diseases </w:t>
      </w:r>
      <w:r w:rsidR="002928F7">
        <w:rPr>
          <w:rFonts w:ascii="Times New Roman" w:hAnsi="Times New Roman" w:cs="Times New Roman"/>
          <w:sz w:val="24"/>
          <w:szCs w:val="24"/>
        </w:rPr>
        <w:t>demonstrates</w:t>
      </w:r>
      <w:r>
        <w:rPr>
          <w:rFonts w:ascii="Times New Roman" w:hAnsi="Times New Roman" w:cs="Times New Roman"/>
          <w:sz w:val="24"/>
          <w:szCs w:val="24"/>
        </w:rPr>
        <w:t xml:space="preserve"> a strong connection in AD. </w:t>
      </w:r>
      <w:r w:rsidR="003678F2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162348">
        <w:rPr>
          <w:rFonts w:ascii="Times New Roman" w:hAnsi="Times New Roman" w:cs="Times New Roman"/>
          <w:sz w:val="24"/>
          <w:szCs w:val="24"/>
        </w:rPr>
        <w:t>a cardiovascular problem is</w:t>
      </w:r>
      <w:r w:rsidR="003678F2">
        <w:rPr>
          <w:rFonts w:ascii="Times New Roman" w:hAnsi="Times New Roman" w:cs="Times New Roman"/>
          <w:sz w:val="24"/>
          <w:szCs w:val="24"/>
        </w:rPr>
        <w:t xml:space="preserve"> highly associated with brain problems,</w:t>
      </w:r>
      <w:r w:rsidR="00162348">
        <w:rPr>
          <w:rFonts w:ascii="Times New Roman" w:hAnsi="Times New Roman" w:cs="Times New Roman"/>
          <w:sz w:val="24"/>
          <w:szCs w:val="24"/>
        </w:rPr>
        <w:t xml:space="preserve"> </w:t>
      </w:r>
      <w:r w:rsidR="003678F2">
        <w:rPr>
          <w:rFonts w:ascii="Times New Roman" w:hAnsi="Times New Roman" w:cs="Times New Roman"/>
          <w:sz w:val="24"/>
          <w:szCs w:val="24"/>
        </w:rPr>
        <w:t>like the case of stroke</w:t>
      </w:r>
      <w:r w:rsidR="005546CE">
        <w:rPr>
          <w:rFonts w:ascii="Times New Roman" w:hAnsi="Times New Roman" w:cs="Times New Roman"/>
          <w:sz w:val="24"/>
          <w:szCs w:val="24"/>
        </w:rPr>
        <w:t xml:space="preserve"> </w:t>
      </w:r>
      <w:r w:rsidR="005546CE" w:rsidRPr="00C650FB">
        <w:rPr>
          <w:rFonts w:ascii="Times New Roman" w:hAnsi="Times New Roman" w:cs="Times New Roman"/>
          <w:sz w:val="24"/>
          <w:szCs w:val="24"/>
          <w:shd w:val="clear" w:color="auto" w:fill="FFFFFF"/>
        </w:rPr>
        <w:t>(Fujita</w:t>
      </w:r>
      <w:r w:rsidR="005546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546CE" w:rsidRPr="00C650FB">
        <w:rPr>
          <w:rFonts w:ascii="Times New Roman" w:hAnsi="Times New Roman" w:cs="Times New Roman"/>
          <w:sz w:val="24"/>
          <w:szCs w:val="24"/>
          <w:shd w:val="clear" w:color="auto" w:fill="FFFFFF"/>
        </w:rPr>
        <w:t>et</w:t>
      </w:r>
      <w:r w:rsidR="005546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546CE" w:rsidRPr="00C650F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al., 2018)</w:t>
      </w:r>
      <w:r w:rsidR="003678F2">
        <w:rPr>
          <w:rFonts w:ascii="Times New Roman" w:hAnsi="Times New Roman" w:cs="Times New Roman"/>
          <w:sz w:val="24"/>
          <w:szCs w:val="24"/>
        </w:rPr>
        <w:t>.</w:t>
      </w:r>
      <w:r w:rsidR="002928F7">
        <w:rPr>
          <w:rFonts w:ascii="Times New Roman" w:hAnsi="Times New Roman" w:cs="Times New Roman"/>
          <w:sz w:val="24"/>
          <w:szCs w:val="24"/>
        </w:rPr>
        <w:t xml:space="preserve"> Hear problems such as high </w:t>
      </w:r>
      <w:r w:rsidR="00444B1A">
        <w:rPr>
          <w:rFonts w:ascii="Times New Roman" w:hAnsi="Times New Roman" w:cs="Times New Roman"/>
          <w:sz w:val="24"/>
          <w:szCs w:val="24"/>
        </w:rPr>
        <w:t>blood</w:t>
      </w:r>
      <w:r w:rsidR="002928F7">
        <w:rPr>
          <w:rFonts w:ascii="Times New Roman" w:hAnsi="Times New Roman" w:cs="Times New Roman"/>
          <w:sz w:val="24"/>
          <w:szCs w:val="24"/>
        </w:rPr>
        <w:t xml:space="preserve"> pressure</w:t>
      </w:r>
      <w:r w:rsidR="00EA4D34">
        <w:rPr>
          <w:rFonts w:ascii="Times New Roman" w:hAnsi="Times New Roman" w:cs="Times New Roman"/>
          <w:sz w:val="24"/>
          <w:szCs w:val="24"/>
        </w:rPr>
        <w:t xml:space="preserve"> may lead</w:t>
      </w:r>
      <w:r w:rsidR="002928F7">
        <w:rPr>
          <w:rFonts w:ascii="Times New Roman" w:hAnsi="Times New Roman" w:cs="Times New Roman"/>
          <w:sz w:val="24"/>
          <w:szCs w:val="24"/>
        </w:rPr>
        <w:t xml:space="preserve"> to </w:t>
      </w:r>
      <w:r w:rsidR="00444B1A">
        <w:rPr>
          <w:rFonts w:ascii="Times New Roman" w:hAnsi="Times New Roman" w:cs="Times New Roman"/>
          <w:sz w:val="24"/>
          <w:szCs w:val="24"/>
        </w:rPr>
        <w:t xml:space="preserve">obstruction of the blood channels in the brain </w:t>
      </w:r>
      <w:r w:rsidR="00EA4D34">
        <w:rPr>
          <w:rFonts w:ascii="Times New Roman" w:hAnsi="Times New Roman" w:cs="Times New Roman"/>
          <w:sz w:val="24"/>
          <w:szCs w:val="24"/>
        </w:rPr>
        <w:t>which means the limited flow of blood, thus,</w:t>
      </w:r>
      <w:r w:rsidR="00444B1A">
        <w:rPr>
          <w:rFonts w:ascii="Times New Roman" w:hAnsi="Times New Roman" w:cs="Times New Roman"/>
          <w:sz w:val="24"/>
          <w:szCs w:val="24"/>
        </w:rPr>
        <w:t xml:space="preserve"> and increasing chances of developing Alzheimer's.</w:t>
      </w:r>
      <w:r w:rsidR="00EA4D34">
        <w:rPr>
          <w:rFonts w:ascii="Times New Roman" w:hAnsi="Times New Roman" w:cs="Times New Roman"/>
          <w:sz w:val="24"/>
          <w:szCs w:val="24"/>
        </w:rPr>
        <w:t xml:space="preserve"> Additionally, type 2 diabetes is a predisposing factor</w:t>
      </w:r>
      <w:r w:rsidR="001917C8">
        <w:rPr>
          <w:rFonts w:ascii="Times New Roman" w:hAnsi="Times New Roman" w:cs="Times New Roman"/>
          <w:sz w:val="24"/>
          <w:szCs w:val="24"/>
        </w:rPr>
        <w:t xml:space="preserve">. The inability of the insulin to break </w:t>
      </w:r>
      <w:r w:rsidR="00A541F4">
        <w:rPr>
          <w:rFonts w:ascii="Times New Roman" w:hAnsi="Times New Roman" w:cs="Times New Roman"/>
          <w:sz w:val="24"/>
          <w:szCs w:val="24"/>
        </w:rPr>
        <w:t>sugars</w:t>
      </w:r>
      <w:r w:rsidR="001917C8">
        <w:rPr>
          <w:rFonts w:ascii="Times New Roman" w:hAnsi="Times New Roman" w:cs="Times New Roman"/>
          <w:sz w:val="24"/>
          <w:szCs w:val="24"/>
        </w:rPr>
        <w:t xml:space="preserve"> to provide energy is likely to raise the </w:t>
      </w:r>
      <w:r w:rsidR="00A541F4">
        <w:rPr>
          <w:rFonts w:ascii="Times New Roman" w:hAnsi="Times New Roman" w:cs="Times New Roman"/>
          <w:sz w:val="24"/>
          <w:szCs w:val="24"/>
        </w:rPr>
        <w:t>sugar</w:t>
      </w:r>
      <w:r w:rsidR="001917C8">
        <w:rPr>
          <w:rFonts w:ascii="Times New Roman" w:hAnsi="Times New Roman" w:cs="Times New Roman"/>
          <w:sz w:val="24"/>
          <w:szCs w:val="24"/>
        </w:rPr>
        <w:t xml:space="preserve"> lev</w:t>
      </w:r>
      <w:r w:rsidR="00A541F4">
        <w:rPr>
          <w:rFonts w:ascii="Times New Roman" w:hAnsi="Times New Roman" w:cs="Times New Roman"/>
          <w:sz w:val="24"/>
          <w:szCs w:val="24"/>
        </w:rPr>
        <w:t>els in the brain, hence, increasing the chances of AD</w:t>
      </w:r>
      <w:r w:rsidR="005546CE">
        <w:rPr>
          <w:rFonts w:ascii="Times New Roman" w:hAnsi="Times New Roman" w:cs="Times New Roman"/>
          <w:sz w:val="24"/>
          <w:szCs w:val="24"/>
        </w:rPr>
        <w:t xml:space="preserve"> </w:t>
      </w:r>
      <w:r w:rsidR="005546CE" w:rsidRPr="00C650FB">
        <w:rPr>
          <w:rFonts w:ascii="Times New Roman" w:hAnsi="Times New Roman" w:cs="Times New Roman"/>
          <w:sz w:val="24"/>
          <w:szCs w:val="24"/>
          <w:shd w:val="clear" w:color="auto" w:fill="FFFFFF"/>
        </w:rPr>
        <w:t>(Alzheimer’s, 2015</w:t>
      </w:r>
      <w:r w:rsidR="005546C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A541F4">
        <w:rPr>
          <w:rFonts w:ascii="Times New Roman" w:hAnsi="Times New Roman" w:cs="Times New Roman"/>
          <w:sz w:val="24"/>
          <w:szCs w:val="24"/>
        </w:rPr>
        <w:t>.</w:t>
      </w:r>
    </w:p>
    <w:p w:rsidR="00B70A1F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6667E">
        <w:rPr>
          <w:rFonts w:ascii="Times New Roman" w:hAnsi="Times New Roman" w:cs="Times New Roman"/>
          <w:sz w:val="24"/>
          <w:szCs w:val="24"/>
        </w:rPr>
        <w:t>linkages between the level of education an</w:t>
      </w:r>
      <w:r w:rsidR="00083D38">
        <w:rPr>
          <w:rFonts w:ascii="Times New Roman" w:hAnsi="Times New Roman" w:cs="Times New Roman"/>
          <w:sz w:val="24"/>
          <w:szCs w:val="24"/>
        </w:rPr>
        <w:t>d the risk of having Alzheimer</w:t>
      </w:r>
      <w:r w:rsidR="0016667E">
        <w:rPr>
          <w:rFonts w:ascii="Times New Roman" w:hAnsi="Times New Roman" w:cs="Times New Roman"/>
          <w:sz w:val="24"/>
          <w:szCs w:val="24"/>
        </w:rPr>
        <w:t xml:space="preserve"> are not fully </w:t>
      </w:r>
      <w:r w:rsidR="00B5427D">
        <w:rPr>
          <w:rFonts w:ascii="Times New Roman" w:hAnsi="Times New Roman" w:cs="Times New Roman"/>
          <w:sz w:val="24"/>
          <w:szCs w:val="24"/>
        </w:rPr>
        <w:t xml:space="preserve">developed </w:t>
      </w:r>
      <w:r w:rsidR="00B5427D" w:rsidRPr="00C650FB">
        <w:rPr>
          <w:rFonts w:ascii="Times New Roman" w:hAnsi="Times New Roman" w:cs="Times New Roman"/>
          <w:sz w:val="24"/>
          <w:szCs w:val="24"/>
          <w:shd w:val="clear" w:color="auto" w:fill="FFFFFF"/>
        </w:rPr>
        <w:t>(Alzheimer’s, 2015</w:t>
      </w:r>
      <w:r w:rsidR="00B5427D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6667E">
        <w:rPr>
          <w:rFonts w:ascii="Times New Roman" w:hAnsi="Times New Roman" w:cs="Times New Roman"/>
          <w:sz w:val="24"/>
          <w:szCs w:val="24"/>
        </w:rPr>
        <w:t>. But some researchers have shown that people with low level of education are at risk of developing the disease.</w:t>
      </w:r>
      <w:r w:rsidR="003D62E0">
        <w:rPr>
          <w:rFonts w:ascii="Times New Roman" w:hAnsi="Times New Roman" w:cs="Times New Roman"/>
          <w:sz w:val="24"/>
          <w:szCs w:val="24"/>
        </w:rPr>
        <w:t xml:space="preserve"> Although the cause is not sufficiently researched, it is theorized that </w:t>
      </w:r>
      <w:r w:rsidR="0082543A">
        <w:rPr>
          <w:rFonts w:ascii="Times New Roman" w:hAnsi="Times New Roman" w:cs="Times New Roman"/>
          <w:sz w:val="24"/>
          <w:szCs w:val="24"/>
        </w:rPr>
        <w:t>people who have acquired high education levels have synaptic associations</w:t>
      </w:r>
      <w:r w:rsidR="00701BB2">
        <w:rPr>
          <w:rFonts w:ascii="Times New Roman" w:hAnsi="Times New Roman" w:cs="Times New Roman"/>
          <w:sz w:val="24"/>
          <w:szCs w:val="24"/>
        </w:rPr>
        <w:t xml:space="preserve"> in the brains</w:t>
      </w:r>
      <w:r w:rsidR="005546CE">
        <w:rPr>
          <w:rFonts w:ascii="Times New Roman" w:hAnsi="Times New Roman" w:cs="Times New Roman"/>
          <w:sz w:val="24"/>
          <w:szCs w:val="24"/>
        </w:rPr>
        <w:t xml:space="preserve"> </w:t>
      </w:r>
      <w:r w:rsidR="005546CE" w:rsidRPr="00C650FB">
        <w:rPr>
          <w:rFonts w:ascii="Times New Roman" w:hAnsi="Times New Roman" w:cs="Times New Roman"/>
          <w:sz w:val="24"/>
          <w:szCs w:val="24"/>
          <w:shd w:val="clear" w:color="auto" w:fill="FFFFFF"/>
        </w:rPr>
        <w:t>(Fujita</w:t>
      </w:r>
      <w:r w:rsidR="005546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546CE" w:rsidRPr="00C650FB">
        <w:rPr>
          <w:rFonts w:ascii="Times New Roman" w:hAnsi="Times New Roman" w:cs="Times New Roman"/>
          <w:sz w:val="24"/>
          <w:szCs w:val="24"/>
          <w:shd w:val="clear" w:color="auto" w:fill="FFFFFF"/>
        </w:rPr>
        <w:t>et</w:t>
      </w:r>
      <w:r w:rsidR="005546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546CE" w:rsidRPr="00C650FB">
        <w:rPr>
          <w:rFonts w:ascii="Times New Roman" w:hAnsi="Times New Roman" w:cs="Times New Roman"/>
          <w:sz w:val="24"/>
          <w:szCs w:val="24"/>
          <w:shd w:val="clear" w:color="auto" w:fill="FFFFFF"/>
        </w:rPr>
        <w:t>al., 2018)</w:t>
      </w:r>
      <w:r w:rsidR="00701BB2">
        <w:rPr>
          <w:rFonts w:ascii="Times New Roman" w:hAnsi="Times New Roman" w:cs="Times New Roman"/>
          <w:sz w:val="24"/>
          <w:szCs w:val="24"/>
        </w:rPr>
        <w:t xml:space="preserve">. It thus helps the patients to recompense for the neurons lost while the </w:t>
      </w:r>
      <w:r w:rsidR="004E419D">
        <w:rPr>
          <w:rFonts w:ascii="Times New Roman" w:hAnsi="Times New Roman" w:cs="Times New Roman"/>
          <w:sz w:val="24"/>
          <w:szCs w:val="24"/>
        </w:rPr>
        <w:t>disease advances.</w:t>
      </w:r>
    </w:p>
    <w:p w:rsidR="005546CE" w:rsidRDefault="00C67BBB" w:rsidP="008406E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60B">
        <w:rPr>
          <w:rFonts w:ascii="Times New Roman" w:hAnsi="Times New Roman" w:cs="Times New Roman"/>
          <w:b/>
          <w:sz w:val="24"/>
          <w:szCs w:val="24"/>
        </w:rPr>
        <w:t>Diagnosis</w:t>
      </w:r>
      <w:r w:rsidR="0034522D">
        <w:rPr>
          <w:rFonts w:ascii="Times New Roman" w:hAnsi="Times New Roman" w:cs="Times New Roman"/>
          <w:b/>
          <w:sz w:val="24"/>
          <w:szCs w:val="24"/>
        </w:rPr>
        <w:t xml:space="preserve"> and Treatment</w:t>
      </w:r>
    </w:p>
    <w:p w:rsidR="003F6258" w:rsidRPr="005E25AE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Brain autopsy is the sole methodo</w:t>
      </w:r>
      <w:r w:rsidR="00083D38">
        <w:rPr>
          <w:rFonts w:ascii="Times New Roman" w:hAnsi="Times New Roman" w:cs="Times New Roman"/>
          <w:sz w:val="24"/>
          <w:szCs w:val="24"/>
        </w:rPr>
        <w:t>lo</w:t>
      </w:r>
      <w:r>
        <w:rPr>
          <w:rFonts w:ascii="Times New Roman" w:hAnsi="Times New Roman" w:cs="Times New Roman"/>
          <w:sz w:val="24"/>
          <w:szCs w:val="24"/>
        </w:rPr>
        <w:t xml:space="preserve">gy </w:t>
      </w:r>
      <w:r w:rsidR="00083D38">
        <w:rPr>
          <w:rFonts w:ascii="Times New Roman" w:hAnsi="Times New Roman" w:cs="Times New Roman"/>
          <w:sz w:val="24"/>
          <w:szCs w:val="24"/>
        </w:rPr>
        <w:t>used in diagnosing Alzheimer</w:t>
      </w:r>
      <w:r w:rsidR="008D027A">
        <w:rPr>
          <w:rFonts w:ascii="Times New Roman" w:hAnsi="Times New Roman" w:cs="Times New Roman"/>
          <w:sz w:val="24"/>
          <w:szCs w:val="24"/>
        </w:rPr>
        <w:t xml:space="preserve"> </w:t>
      </w:r>
      <w:r w:rsidR="008D027A" w:rsidRPr="00EB3D20">
        <w:rPr>
          <w:rFonts w:ascii="Times New Roman" w:hAnsi="Times New Roman" w:cs="Times New Roman"/>
          <w:sz w:val="24"/>
          <w:szCs w:val="24"/>
          <w:shd w:val="clear" w:color="auto" w:fill="FFFFFF"/>
        </w:rPr>
        <w:t>(Chiotis et al., 2018)</w:t>
      </w:r>
      <w:r w:rsidR="00802ECA">
        <w:rPr>
          <w:rFonts w:ascii="Times New Roman" w:hAnsi="Times New Roman" w:cs="Times New Roman"/>
          <w:sz w:val="24"/>
          <w:szCs w:val="24"/>
        </w:rPr>
        <w:t>.</w:t>
      </w:r>
      <w:r w:rsidR="00083D38">
        <w:rPr>
          <w:rFonts w:ascii="Times New Roman" w:hAnsi="Times New Roman" w:cs="Times New Roman"/>
          <w:sz w:val="24"/>
          <w:szCs w:val="24"/>
        </w:rPr>
        <w:t xml:space="preserve">  </w:t>
      </w:r>
      <w:r w:rsidR="00802ECA">
        <w:rPr>
          <w:rFonts w:ascii="Times New Roman" w:hAnsi="Times New Roman" w:cs="Times New Roman"/>
          <w:sz w:val="24"/>
          <w:szCs w:val="24"/>
        </w:rPr>
        <w:t xml:space="preserve">While diagnosing, the AD is treated as the </w:t>
      </w:r>
      <w:r w:rsidR="009159C4">
        <w:rPr>
          <w:rFonts w:ascii="Times New Roman" w:hAnsi="Times New Roman" w:cs="Times New Roman"/>
          <w:sz w:val="24"/>
          <w:szCs w:val="24"/>
        </w:rPr>
        <w:t>initial</w:t>
      </w:r>
      <w:r w:rsidR="00802ECA">
        <w:rPr>
          <w:rFonts w:ascii="Times New Roman" w:hAnsi="Times New Roman" w:cs="Times New Roman"/>
          <w:sz w:val="24"/>
          <w:szCs w:val="24"/>
        </w:rPr>
        <w:t xml:space="preserve"> stage of dementia</w:t>
      </w:r>
      <w:r w:rsidR="009159C4">
        <w:rPr>
          <w:rFonts w:ascii="Times New Roman" w:hAnsi="Times New Roman" w:cs="Times New Roman"/>
          <w:sz w:val="24"/>
          <w:szCs w:val="24"/>
        </w:rPr>
        <w:t xml:space="preserve"> which is the severe loss intellectual capacities</w:t>
      </w:r>
      <w:r w:rsidR="007B5984">
        <w:rPr>
          <w:rFonts w:ascii="Times New Roman" w:hAnsi="Times New Roman" w:cs="Times New Roman"/>
          <w:sz w:val="24"/>
          <w:szCs w:val="24"/>
        </w:rPr>
        <w:t xml:space="preserve"> by affecting the social functioning. The </w:t>
      </w:r>
      <w:r w:rsidR="008566B8">
        <w:rPr>
          <w:rFonts w:ascii="Times New Roman" w:hAnsi="Times New Roman" w:cs="Times New Roman"/>
          <w:sz w:val="24"/>
          <w:szCs w:val="24"/>
        </w:rPr>
        <w:t>process commences</w:t>
      </w:r>
      <w:r w:rsidR="007B5984">
        <w:rPr>
          <w:rFonts w:ascii="Times New Roman" w:hAnsi="Times New Roman" w:cs="Times New Roman"/>
          <w:sz w:val="24"/>
          <w:szCs w:val="24"/>
        </w:rPr>
        <w:t xml:space="preserve"> by obtaining the </w:t>
      </w:r>
      <w:r w:rsidR="001C5F4A">
        <w:rPr>
          <w:rFonts w:ascii="Times New Roman" w:hAnsi="Times New Roman" w:cs="Times New Roman"/>
          <w:sz w:val="24"/>
          <w:szCs w:val="24"/>
        </w:rPr>
        <w:t xml:space="preserve">history about the patient, at this time the physician will examine the </w:t>
      </w:r>
      <w:r w:rsidR="00CB7FC8">
        <w:rPr>
          <w:rFonts w:ascii="Times New Roman" w:hAnsi="Times New Roman" w:cs="Times New Roman"/>
          <w:sz w:val="24"/>
          <w:szCs w:val="24"/>
        </w:rPr>
        <w:t>urinalysis</w:t>
      </w:r>
      <w:r w:rsidR="001C5F4A">
        <w:rPr>
          <w:rFonts w:ascii="Times New Roman" w:hAnsi="Times New Roman" w:cs="Times New Roman"/>
          <w:sz w:val="24"/>
          <w:szCs w:val="24"/>
        </w:rPr>
        <w:t xml:space="preserve"> and b</w:t>
      </w:r>
      <w:r w:rsidR="00CB7FC8">
        <w:rPr>
          <w:rFonts w:ascii="Times New Roman" w:hAnsi="Times New Roman" w:cs="Times New Roman"/>
          <w:sz w:val="24"/>
          <w:szCs w:val="24"/>
        </w:rPr>
        <w:t xml:space="preserve">lood to ascertain hormone imbalance or other related </w:t>
      </w:r>
      <w:r w:rsidR="005A4F1C">
        <w:rPr>
          <w:rFonts w:ascii="Times New Roman" w:hAnsi="Times New Roman" w:cs="Times New Roman"/>
          <w:sz w:val="24"/>
          <w:szCs w:val="24"/>
        </w:rPr>
        <w:t>diseases</w:t>
      </w:r>
      <w:r w:rsidR="00CB7FC8">
        <w:rPr>
          <w:rFonts w:ascii="Times New Roman" w:hAnsi="Times New Roman" w:cs="Times New Roman"/>
          <w:sz w:val="24"/>
          <w:szCs w:val="24"/>
        </w:rPr>
        <w:t>.</w:t>
      </w:r>
      <w:r w:rsidR="005A4F1C">
        <w:rPr>
          <w:rFonts w:ascii="Times New Roman" w:hAnsi="Times New Roman" w:cs="Times New Roman"/>
          <w:sz w:val="24"/>
          <w:szCs w:val="24"/>
        </w:rPr>
        <w:t xml:space="preserve"> Brain scans </w:t>
      </w:r>
      <w:r w:rsidR="00176B76">
        <w:rPr>
          <w:rFonts w:ascii="Times New Roman" w:hAnsi="Times New Roman" w:cs="Times New Roman"/>
          <w:sz w:val="24"/>
          <w:szCs w:val="24"/>
        </w:rPr>
        <w:t>are as</w:t>
      </w:r>
      <w:r w:rsidR="005A4F1C">
        <w:rPr>
          <w:rFonts w:ascii="Times New Roman" w:hAnsi="Times New Roman" w:cs="Times New Roman"/>
          <w:sz w:val="24"/>
          <w:szCs w:val="24"/>
        </w:rPr>
        <w:t xml:space="preserve"> well done to ensure that there </w:t>
      </w:r>
      <w:r w:rsidR="00176B76">
        <w:rPr>
          <w:rFonts w:ascii="Times New Roman" w:hAnsi="Times New Roman" w:cs="Times New Roman"/>
          <w:sz w:val="24"/>
          <w:szCs w:val="24"/>
        </w:rPr>
        <w:t>are injuries</w:t>
      </w:r>
      <w:r w:rsidR="005A4F1C">
        <w:rPr>
          <w:rFonts w:ascii="Times New Roman" w:hAnsi="Times New Roman" w:cs="Times New Roman"/>
          <w:sz w:val="24"/>
          <w:szCs w:val="24"/>
        </w:rPr>
        <w:t>, tumors</w:t>
      </w:r>
      <w:r w:rsidR="00AE69DB">
        <w:rPr>
          <w:rFonts w:ascii="Times New Roman" w:hAnsi="Times New Roman" w:cs="Times New Roman"/>
          <w:sz w:val="24"/>
          <w:szCs w:val="24"/>
        </w:rPr>
        <w:t xml:space="preserve">, infections, traumas or </w:t>
      </w:r>
      <w:r w:rsidR="00176B76">
        <w:rPr>
          <w:rFonts w:ascii="Times New Roman" w:hAnsi="Times New Roman" w:cs="Times New Roman"/>
          <w:sz w:val="24"/>
          <w:szCs w:val="24"/>
        </w:rPr>
        <w:t>cerebral</w:t>
      </w:r>
      <w:r w:rsidR="00AE69DB">
        <w:rPr>
          <w:rFonts w:ascii="Times New Roman" w:hAnsi="Times New Roman" w:cs="Times New Roman"/>
          <w:sz w:val="24"/>
          <w:szCs w:val="24"/>
        </w:rPr>
        <w:t xml:space="preserve"> incidences. The scans help to determine the </w:t>
      </w:r>
      <w:r w:rsidR="00176B76">
        <w:rPr>
          <w:rFonts w:ascii="Times New Roman" w:hAnsi="Times New Roman" w:cs="Times New Roman"/>
          <w:sz w:val="24"/>
          <w:szCs w:val="24"/>
        </w:rPr>
        <w:t>types of plagues in the Alzheimer</w:t>
      </w:r>
      <w:r w:rsidR="005E25AE">
        <w:rPr>
          <w:rFonts w:ascii="Times New Roman" w:hAnsi="Times New Roman" w:cs="Times New Roman"/>
          <w:sz w:val="24"/>
          <w:szCs w:val="24"/>
        </w:rPr>
        <w:t xml:space="preserve"> </w:t>
      </w:r>
      <w:r w:rsidR="005E25AE" w:rsidRPr="00EB3D20">
        <w:rPr>
          <w:rFonts w:ascii="Times New Roman" w:hAnsi="Times New Roman" w:cs="Times New Roman"/>
          <w:sz w:val="24"/>
          <w:szCs w:val="24"/>
          <w:shd w:val="clear" w:color="auto" w:fill="FFFFFF"/>
        </w:rPr>
        <w:t>(Alzheimer's, 2018)</w:t>
      </w:r>
      <w:r w:rsidR="00176B76">
        <w:rPr>
          <w:rFonts w:ascii="Times New Roman" w:hAnsi="Times New Roman" w:cs="Times New Roman"/>
          <w:sz w:val="24"/>
          <w:szCs w:val="24"/>
        </w:rPr>
        <w:t xml:space="preserve">. The scans used are </w:t>
      </w:r>
      <w:r w:rsidR="00D60457">
        <w:rPr>
          <w:rFonts w:ascii="Times New Roman" w:hAnsi="Times New Roman" w:cs="Times New Roman"/>
          <w:sz w:val="24"/>
          <w:szCs w:val="24"/>
        </w:rPr>
        <w:t xml:space="preserve">Positron emission tomography (PET) and </w:t>
      </w:r>
      <w:r w:rsidR="008566B8">
        <w:rPr>
          <w:rFonts w:ascii="Times New Roman" w:hAnsi="Times New Roman" w:cs="Times New Roman"/>
          <w:sz w:val="24"/>
          <w:szCs w:val="24"/>
        </w:rPr>
        <w:t>the, Magnetic</w:t>
      </w:r>
      <w:r w:rsidR="00D60457">
        <w:rPr>
          <w:rFonts w:ascii="Times New Roman" w:hAnsi="Times New Roman" w:cs="Times New Roman"/>
          <w:sz w:val="24"/>
          <w:szCs w:val="24"/>
        </w:rPr>
        <w:t xml:space="preserve"> resonance imaging (MRI</w:t>
      </w:r>
      <w:r w:rsidR="008566B8">
        <w:rPr>
          <w:rFonts w:ascii="Times New Roman" w:hAnsi="Times New Roman" w:cs="Times New Roman"/>
          <w:sz w:val="24"/>
          <w:szCs w:val="24"/>
        </w:rPr>
        <w:t>).</w:t>
      </w:r>
      <w:r w:rsidR="00C42D1D">
        <w:rPr>
          <w:rFonts w:ascii="Times New Roman" w:hAnsi="Times New Roman" w:cs="Times New Roman"/>
          <w:sz w:val="24"/>
          <w:szCs w:val="24"/>
        </w:rPr>
        <w:t xml:space="preserve"> The neuropsychological tests used to determine the cogni</w:t>
      </w:r>
      <w:r w:rsidR="00070927">
        <w:rPr>
          <w:rFonts w:ascii="Times New Roman" w:hAnsi="Times New Roman" w:cs="Times New Roman"/>
          <w:sz w:val="24"/>
          <w:szCs w:val="24"/>
        </w:rPr>
        <w:t>tive signs include the Mini-Mental Exam (MMSE)</w:t>
      </w:r>
      <w:r w:rsidR="008D027A">
        <w:rPr>
          <w:rFonts w:ascii="Times New Roman" w:hAnsi="Times New Roman" w:cs="Times New Roman"/>
          <w:sz w:val="24"/>
          <w:szCs w:val="24"/>
        </w:rPr>
        <w:t xml:space="preserve"> </w:t>
      </w:r>
      <w:r w:rsidR="008D027A" w:rsidRPr="00EB3D20">
        <w:rPr>
          <w:rFonts w:ascii="Times New Roman" w:hAnsi="Times New Roman" w:cs="Times New Roman"/>
          <w:sz w:val="24"/>
          <w:szCs w:val="24"/>
          <w:shd w:val="clear" w:color="auto" w:fill="FFFFFF"/>
        </w:rPr>
        <w:t>(Chiotis et al., 2018)</w:t>
      </w:r>
      <w:r w:rsidR="000709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522D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physician uses a </w:t>
      </w:r>
      <w:r w:rsidR="004079CD">
        <w:rPr>
          <w:rFonts w:ascii="Times New Roman" w:hAnsi="Times New Roman" w:cs="Times New Roman"/>
          <w:sz w:val="24"/>
          <w:szCs w:val="24"/>
        </w:rPr>
        <w:t xml:space="preserve">variety of question to determine the ability of the patients to remember some of the common things. A </w:t>
      </w:r>
      <w:r w:rsidR="00E658A1">
        <w:rPr>
          <w:rFonts w:ascii="Times New Roman" w:hAnsi="Times New Roman" w:cs="Times New Roman"/>
          <w:sz w:val="24"/>
          <w:szCs w:val="24"/>
        </w:rPr>
        <w:t>score out of 30 is assigned to the patient of it is below it shows high levels of Dementia</w:t>
      </w:r>
      <w:r w:rsidR="008D027A">
        <w:rPr>
          <w:rFonts w:ascii="Times New Roman" w:hAnsi="Times New Roman" w:cs="Times New Roman"/>
          <w:sz w:val="24"/>
          <w:szCs w:val="24"/>
        </w:rPr>
        <w:t xml:space="preserve"> </w:t>
      </w:r>
      <w:r w:rsidR="008D027A" w:rsidRPr="00EB3D20">
        <w:rPr>
          <w:rFonts w:ascii="Times New Roman" w:hAnsi="Times New Roman" w:cs="Times New Roman"/>
          <w:sz w:val="24"/>
          <w:szCs w:val="24"/>
          <w:shd w:val="clear" w:color="auto" w:fill="FFFFFF"/>
        </w:rPr>
        <w:t>(Chiotis et al., 2018)</w:t>
      </w:r>
      <w:r w:rsidR="00E658A1">
        <w:rPr>
          <w:rFonts w:ascii="Times New Roman" w:hAnsi="Times New Roman" w:cs="Times New Roman"/>
          <w:sz w:val="24"/>
          <w:szCs w:val="24"/>
        </w:rPr>
        <w:t>.</w:t>
      </w:r>
      <w:r w:rsidR="003F6258">
        <w:rPr>
          <w:rFonts w:ascii="Times New Roman" w:hAnsi="Times New Roman" w:cs="Times New Roman"/>
          <w:sz w:val="24"/>
          <w:szCs w:val="24"/>
        </w:rPr>
        <w:t xml:space="preserve"> </w:t>
      </w:r>
      <w:r w:rsidR="00B747E0">
        <w:rPr>
          <w:rFonts w:ascii="Times New Roman" w:hAnsi="Times New Roman" w:cs="Times New Roman"/>
          <w:sz w:val="24"/>
          <w:szCs w:val="24"/>
        </w:rPr>
        <w:t>The Alzheimer disease assessment scale (ADAS) is also used to measure the degree of the d</w:t>
      </w:r>
      <w:r w:rsidR="00410715">
        <w:rPr>
          <w:rFonts w:ascii="Times New Roman" w:hAnsi="Times New Roman" w:cs="Times New Roman"/>
          <w:sz w:val="24"/>
          <w:szCs w:val="24"/>
        </w:rPr>
        <w:t>ise</w:t>
      </w:r>
      <w:r w:rsidR="00B747E0">
        <w:rPr>
          <w:rFonts w:ascii="Times New Roman" w:hAnsi="Times New Roman" w:cs="Times New Roman"/>
          <w:sz w:val="24"/>
          <w:szCs w:val="24"/>
        </w:rPr>
        <w:t>ase</w:t>
      </w:r>
      <w:r w:rsidR="00410715">
        <w:rPr>
          <w:rFonts w:ascii="Times New Roman" w:hAnsi="Times New Roman" w:cs="Times New Roman"/>
          <w:sz w:val="24"/>
          <w:szCs w:val="24"/>
        </w:rPr>
        <w:t>. The scale is used by the physicians to appraise the patients reasoning, language, and memory</w:t>
      </w:r>
      <w:r w:rsidR="00143246">
        <w:rPr>
          <w:rFonts w:ascii="Times New Roman" w:hAnsi="Times New Roman" w:cs="Times New Roman"/>
          <w:sz w:val="24"/>
          <w:szCs w:val="24"/>
        </w:rPr>
        <w:t xml:space="preserve"> between ranges of 0-70</w:t>
      </w:r>
      <w:r w:rsidR="005E25AE">
        <w:rPr>
          <w:rFonts w:ascii="Times New Roman" w:hAnsi="Times New Roman" w:cs="Times New Roman"/>
          <w:sz w:val="24"/>
          <w:szCs w:val="24"/>
        </w:rPr>
        <w:t xml:space="preserve"> </w:t>
      </w:r>
      <w:r w:rsidR="005E25AE" w:rsidRPr="00EB3D20">
        <w:rPr>
          <w:rFonts w:ascii="Times New Roman" w:hAnsi="Times New Roman" w:cs="Times New Roman"/>
          <w:sz w:val="24"/>
          <w:szCs w:val="24"/>
          <w:shd w:val="clear" w:color="auto" w:fill="FFFFFF"/>
        </w:rPr>
        <w:t>(Chiotis et al., 2018)</w:t>
      </w:r>
      <w:r w:rsidR="00410715">
        <w:rPr>
          <w:rFonts w:ascii="Times New Roman" w:hAnsi="Times New Roman" w:cs="Times New Roman"/>
          <w:sz w:val="24"/>
          <w:szCs w:val="24"/>
        </w:rPr>
        <w:t>.</w:t>
      </w:r>
      <w:r w:rsidR="00143246">
        <w:rPr>
          <w:rFonts w:ascii="Times New Roman" w:hAnsi="Times New Roman" w:cs="Times New Roman"/>
          <w:sz w:val="24"/>
          <w:szCs w:val="24"/>
        </w:rPr>
        <w:t xml:space="preserve"> If the score is very high, it is an indication of</w:t>
      </w:r>
      <w:r w:rsidR="00FB1CFE">
        <w:rPr>
          <w:rFonts w:ascii="Times New Roman" w:hAnsi="Times New Roman" w:cs="Times New Roman"/>
          <w:sz w:val="24"/>
          <w:szCs w:val="24"/>
        </w:rPr>
        <w:t xml:space="preserve"> cognitive impairment. It thus implies that the ability of the patients</w:t>
      </w:r>
      <w:r w:rsidR="001F56DB">
        <w:rPr>
          <w:rFonts w:ascii="Times New Roman" w:hAnsi="Times New Roman" w:cs="Times New Roman"/>
          <w:sz w:val="24"/>
          <w:szCs w:val="24"/>
        </w:rPr>
        <w:t xml:space="preserve"> to remember, find correct words, ability to speak fluently</w:t>
      </w:r>
      <w:r w:rsidR="003F6258">
        <w:rPr>
          <w:rFonts w:ascii="Times New Roman" w:hAnsi="Times New Roman" w:cs="Times New Roman"/>
          <w:sz w:val="24"/>
          <w:szCs w:val="24"/>
        </w:rPr>
        <w:t xml:space="preserve"> and follow rules as well as to recall time and the surrounding is very low.</w:t>
      </w:r>
      <w:r w:rsidR="006830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There is no cure for Alzheimer instead the patient is </w:t>
      </w:r>
      <w:r w:rsidR="006830E0">
        <w:rPr>
          <w:rFonts w:ascii="Times New Roman" w:hAnsi="Times New Roman" w:cs="Times New Roman"/>
          <w:sz w:val="24"/>
          <w:szCs w:val="24"/>
        </w:rPr>
        <w:t>some drugs are administered to help reduce the severity.</w:t>
      </w:r>
    </w:p>
    <w:p w:rsidR="00B747E0" w:rsidRDefault="00C67BBB" w:rsidP="008406E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B81">
        <w:rPr>
          <w:rFonts w:ascii="Times New Roman" w:hAnsi="Times New Roman" w:cs="Times New Roman"/>
          <w:b/>
          <w:sz w:val="24"/>
          <w:szCs w:val="24"/>
        </w:rPr>
        <w:t>Economic</w:t>
      </w:r>
      <w:r w:rsidR="00BD2070" w:rsidRPr="00441B81">
        <w:rPr>
          <w:rFonts w:ascii="Times New Roman" w:hAnsi="Times New Roman" w:cs="Times New Roman"/>
          <w:b/>
          <w:sz w:val="24"/>
          <w:szCs w:val="24"/>
        </w:rPr>
        <w:t xml:space="preserve"> impacts of AD</w:t>
      </w:r>
    </w:p>
    <w:p w:rsidR="00441B81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disease significantly impacts the </w:t>
      </w:r>
      <w:r w:rsidR="007B3A8F">
        <w:rPr>
          <w:rFonts w:ascii="Times New Roman" w:hAnsi="Times New Roman" w:cs="Times New Roman"/>
          <w:sz w:val="24"/>
          <w:szCs w:val="24"/>
        </w:rPr>
        <w:t>economic</w:t>
      </w:r>
      <w:r>
        <w:rPr>
          <w:rFonts w:ascii="Times New Roman" w:hAnsi="Times New Roman" w:cs="Times New Roman"/>
          <w:sz w:val="24"/>
          <w:szCs w:val="24"/>
        </w:rPr>
        <w:t xml:space="preserve"> develop</w:t>
      </w:r>
      <w:r w:rsidR="007B3A8F">
        <w:rPr>
          <w:rFonts w:ascii="Times New Roman" w:hAnsi="Times New Roman" w:cs="Times New Roman"/>
          <w:sz w:val="24"/>
          <w:szCs w:val="24"/>
        </w:rPr>
        <w:t>ment</w:t>
      </w:r>
      <w:r>
        <w:rPr>
          <w:rFonts w:ascii="Times New Roman" w:hAnsi="Times New Roman" w:cs="Times New Roman"/>
          <w:sz w:val="24"/>
          <w:szCs w:val="24"/>
        </w:rPr>
        <w:t xml:space="preserve"> due to the high cost </w:t>
      </w:r>
      <w:r w:rsidR="007B3A8F">
        <w:rPr>
          <w:rFonts w:ascii="Times New Roman" w:hAnsi="Times New Roman" w:cs="Times New Roman"/>
          <w:sz w:val="24"/>
          <w:szCs w:val="24"/>
        </w:rPr>
        <w:t>of care to the patients. Approximately $172 billion is spent annually in the United States to cater to AD patients</w:t>
      </w:r>
      <w:r w:rsidR="003748D7">
        <w:rPr>
          <w:rFonts w:ascii="Times New Roman" w:hAnsi="Times New Roman" w:cs="Times New Roman"/>
          <w:sz w:val="24"/>
          <w:szCs w:val="24"/>
        </w:rPr>
        <w:t xml:space="preserve"> </w:t>
      </w:r>
      <w:r w:rsidR="003748D7">
        <w:rPr>
          <w:rFonts w:ascii="Times New Roman" w:hAnsi="Times New Roman" w:cs="Times New Roman"/>
          <w:sz w:val="24"/>
          <w:szCs w:val="24"/>
          <w:shd w:val="clear" w:color="auto" w:fill="FFFFFF"/>
        </w:rPr>
        <w:t>(Alzheimer's, 2015</w:t>
      </w:r>
      <w:r w:rsidR="003748D7" w:rsidRPr="00EB3D20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B3A8F">
        <w:rPr>
          <w:rFonts w:ascii="Times New Roman" w:hAnsi="Times New Roman" w:cs="Times New Roman"/>
          <w:sz w:val="24"/>
          <w:szCs w:val="24"/>
        </w:rPr>
        <w:t>.</w:t>
      </w:r>
      <w:r w:rsidR="00916CB1">
        <w:rPr>
          <w:rFonts w:ascii="Times New Roman" w:hAnsi="Times New Roman" w:cs="Times New Roman"/>
          <w:sz w:val="24"/>
          <w:szCs w:val="24"/>
        </w:rPr>
        <w:t xml:space="preserve"> The patients spend most of the time in the healthcare which</w:t>
      </w:r>
      <w:r w:rsidR="00683DBC">
        <w:rPr>
          <w:rFonts w:ascii="Times New Roman" w:hAnsi="Times New Roman" w:cs="Times New Roman"/>
          <w:sz w:val="24"/>
          <w:szCs w:val="24"/>
        </w:rPr>
        <w:t xml:space="preserve"> results to the high cost of medical attention. It is evident that </w:t>
      </w:r>
      <w:r w:rsidR="00E730A1">
        <w:rPr>
          <w:rFonts w:ascii="Times New Roman" w:hAnsi="Times New Roman" w:cs="Times New Roman"/>
          <w:sz w:val="24"/>
          <w:szCs w:val="24"/>
        </w:rPr>
        <w:t>AD patients often require</w:t>
      </w:r>
      <w:r w:rsidR="00653A8C">
        <w:rPr>
          <w:rFonts w:ascii="Times New Roman" w:hAnsi="Times New Roman" w:cs="Times New Roman"/>
          <w:sz w:val="24"/>
          <w:szCs w:val="24"/>
        </w:rPr>
        <w:t xml:space="preserve"> health care services which are very expensive. To add on this, if the patient is elderly the cost doubles since </w:t>
      </w:r>
      <w:r w:rsidR="00E730A1">
        <w:rPr>
          <w:rFonts w:ascii="Times New Roman" w:hAnsi="Times New Roman" w:cs="Times New Roman"/>
          <w:sz w:val="24"/>
          <w:szCs w:val="24"/>
        </w:rPr>
        <w:t xml:space="preserve">they require more attention. Majority of the </w:t>
      </w:r>
      <w:r w:rsidR="00B3014B">
        <w:rPr>
          <w:rFonts w:ascii="Times New Roman" w:hAnsi="Times New Roman" w:cs="Times New Roman"/>
          <w:sz w:val="24"/>
          <w:szCs w:val="24"/>
        </w:rPr>
        <w:t>people admitted in hospitals with Alzheimer is due to late diagnosis</w:t>
      </w:r>
      <w:r w:rsidR="00D075D3">
        <w:rPr>
          <w:rFonts w:ascii="Times New Roman" w:hAnsi="Times New Roman" w:cs="Times New Roman"/>
          <w:sz w:val="24"/>
          <w:szCs w:val="24"/>
        </w:rPr>
        <w:t>, thus the impairment is severe. In such cases, patients with a high level of impairment spend more money than those</w:t>
      </w:r>
      <w:r w:rsidR="00436EAA">
        <w:rPr>
          <w:rFonts w:ascii="Times New Roman" w:hAnsi="Times New Roman" w:cs="Times New Roman"/>
          <w:sz w:val="24"/>
          <w:szCs w:val="24"/>
        </w:rPr>
        <w:t xml:space="preserve"> diagnosed at an early stage. Therefore, the AD significantly impacts economic developments. </w:t>
      </w:r>
    </w:p>
    <w:p w:rsidR="003748D7" w:rsidRDefault="00C67BBB" w:rsidP="008406E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8D7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3748D7" w:rsidRDefault="00C67BB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Alzheimer </w:t>
      </w:r>
      <w:r w:rsidR="000F2450">
        <w:rPr>
          <w:rFonts w:ascii="Times New Roman" w:hAnsi="Times New Roman" w:cs="Times New Roman"/>
          <w:sz w:val="24"/>
          <w:szCs w:val="24"/>
        </w:rPr>
        <w:t xml:space="preserve">is described as the early step of developing dementia. Loss of memory is the primary characteristics of </w:t>
      </w:r>
      <w:r w:rsidR="00126FB5">
        <w:rPr>
          <w:rFonts w:ascii="Times New Roman" w:hAnsi="Times New Roman" w:cs="Times New Roman"/>
          <w:sz w:val="24"/>
          <w:szCs w:val="24"/>
        </w:rPr>
        <w:t xml:space="preserve">AD patients. Alzheimer is often confused with </w:t>
      </w:r>
      <w:r w:rsidR="00A97450">
        <w:rPr>
          <w:rFonts w:ascii="Times New Roman" w:hAnsi="Times New Roman" w:cs="Times New Roman"/>
          <w:sz w:val="24"/>
          <w:szCs w:val="24"/>
        </w:rPr>
        <w:t>dementia;</w:t>
      </w:r>
      <w:r w:rsidR="00126FB5">
        <w:rPr>
          <w:rFonts w:ascii="Times New Roman" w:hAnsi="Times New Roman" w:cs="Times New Roman"/>
          <w:sz w:val="24"/>
          <w:szCs w:val="24"/>
        </w:rPr>
        <w:t xml:space="preserve"> however, the features are </w:t>
      </w:r>
      <w:r w:rsidR="00DE72DC">
        <w:rPr>
          <w:rFonts w:ascii="Times New Roman" w:hAnsi="Times New Roman" w:cs="Times New Roman"/>
          <w:sz w:val="24"/>
          <w:szCs w:val="24"/>
        </w:rPr>
        <w:t xml:space="preserve">severe. The </w:t>
      </w:r>
      <w:r w:rsidR="000159E4">
        <w:rPr>
          <w:rFonts w:ascii="Times New Roman" w:hAnsi="Times New Roman" w:cs="Times New Roman"/>
          <w:sz w:val="24"/>
          <w:szCs w:val="24"/>
        </w:rPr>
        <w:t>disease</w:t>
      </w:r>
      <w:r w:rsidR="00DE72DC">
        <w:rPr>
          <w:rFonts w:ascii="Times New Roman" w:hAnsi="Times New Roman" w:cs="Times New Roman"/>
          <w:sz w:val="24"/>
          <w:szCs w:val="24"/>
        </w:rPr>
        <w:t xml:space="preserve"> is prevalent across the globe, especially in the US where a large </w:t>
      </w:r>
      <w:r w:rsidR="00DE72DC">
        <w:rPr>
          <w:rFonts w:ascii="Times New Roman" w:hAnsi="Times New Roman" w:cs="Times New Roman"/>
          <w:sz w:val="24"/>
          <w:szCs w:val="24"/>
        </w:rPr>
        <w:lastRenderedPageBreak/>
        <w:t xml:space="preserve">number of people are suffering from </w:t>
      </w:r>
      <w:r w:rsidR="000159E4">
        <w:rPr>
          <w:rFonts w:ascii="Times New Roman" w:hAnsi="Times New Roman" w:cs="Times New Roman"/>
          <w:sz w:val="24"/>
          <w:szCs w:val="24"/>
        </w:rPr>
        <w:t xml:space="preserve">AD. The condition can present itself in </w:t>
      </w:r>
      <w:r w:rsidR="00315031">
        <w:rPr>
          <w:rFonts w:ascii="Times New Roman" w:hAnsi="Times New Roman" w:cs="Times New Roman"/>
          <w:sz w:val="24"/>
          <w:szCs w:val="24"/>
        </w:rPr>
        <w:t>different</w:t>
      </w:r>
      <w:r w:rsidR="000159E4">
        <w:rPr>
          <w:rFonts w:ascii="Times New Roman" w:hAnsi="Times New Roman" w:cs="Times New Roman"/>
          <w:sz w:val="24"/>
          <w:szCs w:val="24"/>
        </w:rPr>
        <w:t xml:space="preserve"> stages, it is, therefore, the </w:t>
      </w:r>
      <w:r w:rsidR="00315031">
        <w:rPr>
          <w:rFonts w:ascii="Times New Roman" w:hAnsi="Times New Roman" w:cs="Times New Roman"/>
          <w:sz w:val="24"/>
          <w:szCs w:val="24"/>
        </w:rPr>
        <w:t>responsibility</w:t>
      </w:r>
      <w:r w:rsidR="000159E4">
        <w:rPr>
          <w:rFonts w:ascii="Times New Roman" w:hAnsi="Times New Roman" w:cs="Times New Roman"/>
          <w:sz w:val="24"/>
          <w:szCs w:val="24"/>
        </w:rPr>
        <w:t xml:space="preserve"> of the </w:t>
      </w:r>
      <w:r w:rsidR="00315031">
        <w:rPr>
          <w:rFonts w:ascii="Times New Roman" w:hAnsi="Times New Roman" w:cs="Times New Roman"/>
          <w:sz w:val="24"/>
          <w:szCs w:val="24"/>
        </w:rPr>
        <w:t>relatives</w:t>
      </w:r>
      <w:r w:rsidR="000159E4">
        <w:rPr>
          <w:rFonts w:ascii="Times New Roman" w:hAnsi="Times New Roman" w:cs="Times New Roman"/>
          <w:sz w:val="24"/>
          <w:szCs w:val="24"/>
        </w:rPr>
        <w:t xml:space="preserve"> to observe the </w:t>
      </w:r>
      <w:r w:rsidR="00315031">
        <w:rPr>
          <w:rFonts w:ascii="Times New Roman" w:hAnsi="Times New Roman" w:cs="Times New Roman"/>
          <w:sz w:val="24"/>
          <w:szCs w:val="24"/>
        </w:rPr>
        <w:t>pat</w:t>
      </w:r>
      <w:r w:rsidR="00A465F3">
        <w:rPr>
          <w:rFonts w:ascii="Times New Roman" w:hAnsi="Times New Roman" w:cs="Times New Roman"/>
          <w:sz w:val="24"/>
          <w:szCs w:val="24"/>
        </w:rPr>
        <w:t xml:space="preserve">ients reaction. The AD is diagnosed through brain autopsy whereby a series of scan is taken to ascertain the degree on the situation. </w:t>
      </w:r>
      <w:r w:rsidR="006A0027">
        <w:rPr>
          <w:rFonts w:ascii="Times New Roman" w:hAnsi="Times New Roman" w:cs="Times New Roman"/>
          <w:sz w:val="24"/>
          <w:szCs w:val="24"/>
        </w:rPr>
        <w:t xml:space="preserve">There are a lot of factors that are attributed to Alzheimer such as age, genetics, education and the presence of other diseases. </w:t>
      </w:r>
      <w:r w:rsidR="00A465F3">
        <w:rPr>
          <w:rFonts w:ascii="Times New Roman" w:hAnsi="Times New Roman" w:cs="Times New Roman"/>
          <w:sz w:val="24"/>
          <w:szCs w:val="24"/>
        </w:rPr>
        <w:t xml:space="preserve">The PET and MRI </w:t>
      </w:r>
      <w:r w:rsidR="00B423E2">
        <w:rPr>
          <w:rFonts w:ascii="Times New Roman" w:hAnsi="Times New Roman" w:cs="Times New Roman"/>
          <w:sz w:val="24"/>
          <w:szCs w:val="24"/>
        </w:rPr>
        <w:t>are</w:t>
      </w:r>
      <w:r w:rsidR="00A465F3">
        <w:rPr>
          <w:rFonts w:ascii="Times New Roman" w:hAnsi="Times New Roman" w:cs="Times New Roman"/>
          <w:sz w:val="24"/>
          <w:szCs w:val="24"/>
        </w:rPr>
        <w:t xml:space="preserve"> among the main </w:t>
      </w:r>
      <w:r w:rsidR="00B423E2">
        <w:rPr>
          <w:rFonts w:ascii="Times New Roman" w:hAnsi="Times New Roman" w:cs="Times New Roman"/>
          <w:sz w:val="24"/>
          <w:szCs w:val="24"/>
        </w:rPr>
        <w:t xml:space="preserve">methods used to obtain the scans. Unfortunately, there is no cure for the </w:t>
      </w:r>
      <w:r w:rsidR="006A0027">
        <w:rPr>
          <w:rFonts w:ascii="Times New Roman" w:hAnsi="Times New Roman" w:cs="Times New Roman"/>
          <w:sz w:val="24"/>
          <w:szCs w:val="24"/>
        </w:rPr>
        <w:t>disease;</w:t>
      </w:r>
      <w:r w:rsidR="00B423E2">
        <w:rPr>
          <w:rFonts w:ascii="Times New Roman" w:hAnsi="Times New Roman" w:cs="Times New Roman"/>
          <w:sz w:val="24"/>
          <w:szCs w:val="24"/>
        </w:rPr>
        <w:t xml:space="preserve"> the patient is only given some medications to </w:t>
      </w:r>
      <w:r w:rsidR="006A0027">
        <w:rPr>
          <w:rFonts w:ascii="Times New Roman" w:hAnsi="Times New Roman" w:cs="Times New Roman"/>
          <w:sz w:val="24"/>
          <w:szCs w:val="24"/>
        </w:rPr>
        <w:t>reduce the severity of the disease.</w:t>
      </w:r>
      <w:r w:rsidR="00252DA5">
        <w:rPr>
          <w:rFonts w:ascii="Times New Roman" w:hAnsi="Times New Roman" w:cs="Times New Roman"/>
          <w:sz w:val="24"/>
          <w:szCs w:val="24"/>
        </w:rPr>
        <w:t xml:space="preserve"> The disease is </w:t>
      </w:r>
      <w:r w:rsidR="0094258B">
        <w:rPr>
          <w:rFonts w:ascii="Times New Roman" w:hAnsi="Times New Roman" w:cs="Times New Roman"/>
          <w:sz w:val="24"/>
          <w:szCs w:val="24"/>
        </w:rPr>
        <w:t>demonstrated</w:t>
      </w:r>
      <w:r w:rsidR="00252DA5">
        <w:rPr>
          <w:rFonts w:ascii="Times New Roman" w:hAnsi="Times New Roman" w:cs="Times New Roman"/>
          <w:sz w:val="24"/>
          <w:szCs w:val="24"/>
        </w:rPr>
        <w:t xml:space="preserve"> to have </w:t>
      </w:r>
      <w:r w:rsidR="0094258B">
        <w:rPr>
          <w:rFonts w:ascii="Times New Roman" w:hAnsi="Times New Roman" w:cs="Times New Roman"/>
          <w:sz w:val="24"/>
          <w:szCs w:val="24"/>
        </w:rPr>
        <w:t>a significant</w:t>
      </w:r>
      <w:r w:rsidR="00252DA5">
        <w:rPr>
          <w:rFonts w:ascii="Times New Roman" w:hAnsi="Times New Roman" w:cs="Times New Roman"/>
          <w:sz w:val="24"/>
          <w:szCs w:val="24"/>
        </w:rPr>
        <w:t xml:space="preserve"> impact on the economy, due to the high cost of</w:t>
      </w:r>
      <w:r w:rsidR="0094258B">
        <w:rPr>
          <w:rFonts w:ascii="Times New Roman" w:hAnsi="Times New Roman" w:cs="Times New Roman"/>
          <w:sz w:val="24"/>
          <w:szCs w:val="24"/>
        </w:rPr>
        <w:t xml:space="preserve"> healthcare services.</w:t>
      </w:r>
    </w:p>
    <w:bookmarkEnd w:id="0"/>
    <w:p w:rsidR="0094258B" w:rsidRDefault="0094258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4258B" w:rsidRDefault="0094258B" w:rsidP="008406E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4258B" w:rsidRDefault="0094258B" w:rsidP="0094258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258B" w:rsidRDefault="0094258B" w:rsidP="0094258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258B" w:rsidRDefault="0094258B" w:rsidP="0094258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258B" w:rsidRDefault="0094258B" w:rsidP="0094258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258B" w:rsidRDefault="0094258B" w:rsidP="0094258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258B" w:rsidRDefault="0094258B" w:rsidP="0094258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258B" w:rsidRDefault="0094258B" w:rsidP="0094258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258B" w:rsidRDefault="0094258B" w:rsidP="0094258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258B" w:rsidRDefault="0094258B" w:rsidP="0094258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258B" w:rsidRDefault="0094258B" w:rsidP="0094258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258B" w:rsidRDefault="0094258B" w:rsidP="0094258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C22EE" w:rsidRDefault="00CC22EE" w:rsidP="00CC22E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06E0" w:rsidRDefault="008406E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4258B" w:rsidRPr="00CC22EE" w:rsidRDefault="00C67BBB" w:rsidP="00CC22EE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2E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C22EE" w:rsidRPr="00CC22EE" w:rsidRDefault="00C67BBB" w:rsidP="00CC22EE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Alzheimer’s, A. (2015). 2015 Alzheimer's disease facts and figures. 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Alzheimer's &amp; dementia: the journal of the Alzheimer's Association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(3), 332.</w:t>
      </w:r>
    </w:p>
    <w:p w:rsidR="00CC22EE" w:rsidRPr="00CC22EE" w:rsidRDefault="00C67BBB" w:rsidP="00CC22EE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Alzheimer's Association. (2018). 2018 Alzheimer's disease facts and figures. 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Alzheimer's &amp; Dementia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14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(3), 367-429.</w:t>
      </w:r>
    </w:p>
    <w:p w:rsidR="00CC22EE" w:rsidRPr="00CC22EE" w:rsidRDefault="00C67BBB" w:rsidP="00CC22EE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Birks, J. S., &amp; Harvey, R. J. (2018). Donepezil for dementia due to Alzheimer's disease. 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Cochrane Database of Systematic Reviews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, (6).</w:t>
      </w:r>
    </w:p>
    <w:p w:rsidR="00CC22EE" w:rsidRPr="00CC22EE" w:rsidRDefault="00C67BBB" w:rsidP="00CC22EE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Brookmeyer, R., Abdalla, N., Kawas, C. H., &amp; Corrada, M. M. (2018). Forecasting the prevalence of preclinical and clinical Alzheimer's disease in the United States. 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Alzheimer's &amp; Dementia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14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(2), 121-129.</w:t>
      </w:r>
    </w:p>
    <w:p w:rsidR="00CC22EE" w:rsidRPr="00CC22EE" w:rsidRDefault="00C67BBB" w:rsidP="00CC22EE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Chiotis, K., Saint-Aubert, L., Rodriguez-Vieitez, E., Leuzy, A., Almkvist, O., Savitcheva, I., ... &amp; Nordberg, A. (2018). Longitudinal changes in tau PET imaging in relation to hypometabolism in prodromal and Alzheimer's disease dementia. 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Molecular Psychiatry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23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(7), 1666.</w:t>
      </w:r>
    </w:p>
    <w:p w:rsidR="00CC22EE" w:rsidRPr="00CC22EE" w:rsidRDefault="00C67BBB" w:rsidP="00CC22EE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Fujita, T., Notoya, M., Sunahara, N., Nakatani, K., &amp; Kimura, D. (2018). Risk Factors for Impaired Instrumental Activities of Daily Living in Alzheimer's Disease. 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Asian Journal of Occupational Therapy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14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(1), 9-16.</w:t>
      </w:r>
    </w:p>
    <w:p w:rsidR="00CC22EE" w:rsidRPr="00CC22EE" w:rsidRDefault="00C67BBB" w:rsidP="00CC22EE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Ghezzi, L. (2018). Diagnosis of </w:t>
      </w:r>
      <w:r w:rsidR="008406E0"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Alzheimer’s disease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Typical and Atypical Forms. In 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Neurodegenerative Diseases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 (pp. 21-28). Springer, Cham.</w:t>
      </w:r>
    </w:p>
    <w:p w:rsidR="00CC22EE" w:rsidRPr="00CC22EE" w:rsidRDefault="00C67BBB" w:rsidP="00CC22EE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Mendez, M. F., Moheb, N., Desarzant, R. E., &amp; Teng, E. H. (2018). The Progressive Acalculia Presentation of Parietal Variant Alzheimer’s Disease. </w:t>
      </w:r>
      <w:r w:rsidRPr="00CC22E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Alzheimer's Disease</w:t>
      </w:r>
      <w:r w:rsidRPr="00CC22EE">
        <w:rPr>
          <w:rFonts w:ascii="Times New Roman" w:hAnsi="Times New Roman" w:cs="Times New Roman"/>
          <w:sz w:val="24"/>
          <w:szCs w:val="24"/>
          <w:shd w:val="clear" w:color="auto" w:fill="FFFFFF"/>
        </w:rPr>
        <w:t>, (Preprint), 1-8.</w:t>
      </w:r>
    </w:p>
    <w:p w:rsidR="00441B81" w:rsidRPr="00CC22EE" w:rsidRDefault="00441B81" w:rsidP="00CC22E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441B81" w:rsidRPr="00CC22EE" w:rsidSect="004308F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2A1" w:rsidRDefault="00DD22A1" w:rsidP="00F43AEB">
      <w:pPr>
        <w:spacing w:after="0" w:line="240" w:lineRule="auto"/>
      </w:pPr>
      <w:r>
        <w:separator/>
      </w:r>
    </w:p>
  </w:endnote>
  <w:endnote w:type="continuationSeparator" w:id="0">
    <w:p w:rsidR="00DD22A1" w:rsidRDefault="00DD22A1" w:rsidP="00F43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2A1" w:rsidRDefault="00DD22A1" w:rsidP="00F43AEB">
      <w:pPr>
        <w:spacing w:after="0" w:line="240" w:lineRule="auto"/>
      </w:pPr>
      <w:r>
        <w:separator/>
      </w:r>
    </w:p>
  </w:footnote>
  <w:footnote w:type="continuationSeparator" w:id="0">
    <w:p w:rsidR="00DD22A1" w:rsidRDefault="00DD22A1" w:rsidP="00F43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031" w:rsidRPr="002C3965" w:rsidRDefault="00C67BB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C3965">
      <w:rPr>
        <w:rFonts w:ascii="Times New Roman" w:hAnsi="Times New Roman" w:cs="Times New Roman"/>
        <w:sz w:val="24"/>
        <w:szCs w:val="24"/>
      </w:rPr>
      <w:t>ALZHEIMER’S</w:t>
    </w:r>
    <w:sdt>
      <w:sdtPr>
        <w:rPr>
          <w:rFonts w:ascii="Times New Roman" w:hAnsi="Times New Roman" w:cs="Times New Roman"/>
          <w:sz w:val="24"/>
          <w:szCs w:val="24"/>
        </w:rPr>
        <w:id w:val="1097357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</w:t>
        </w:r>
        <w:r w:rsidR="00F43AEB" w:rsidRPr="002C39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39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43AEB" w:rsidRPr="002C39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06E0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="00F43AEB" w:rsidRPr="002C396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15031" w:rsidRDefault="0031503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031" w:rsidRPr="004308FB" w:rsidRDefault="00C67BBB" w:rsidP="008406E0">
    <w:pPr>
      <w:pStyle w:val="Header"/>
      <w:rPr>
        <w:rFonts w:ascii="Times New Roman" w:hAnsi="Times New Roman" w:cs="Times New Roman"/>
        <w:sz w:val="24"/>
        <w:szCs w:val="24"/>
      </w:rPr>
    </w:pPr>
    <w:r w:rsidRPr="004308FB">
      <w:rPr>
        <w:rFonts w:ascii="Times New Roman" w:hAnsi="Times New Roman" w:cs="Times New Roman"/>
        <w:sz w:val="24"/>
        <w:szCs w:val="24"/>
      </w:rPr>
      <w:t>Running Head: ALZHEIMER’S</w:t>
    </w:r>
    <w:sdt>
      <w:sdtPr>
        <w:rPr>
          <w:rFonts w:ascii="Times New Roman" w:hAnsi="Times New Roman" w:cs="Times New Roman"/>
          <w:sz w:val="24"/>
          <w:szCs w:val="24"/>
        </w:rPr>
        <w:id w:val="1097327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</w:t>
        </w:r>
        <w:r w:rsidR="00F43AEB" w:rsidRPr="004308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08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43AEB" w:rsidRPr="004308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06E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43AEB" w:rsidRPr="004308F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15031" w:rsidRDefault="003150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LAwMbawtDAxMzUxMbBQ0lEKTi0uzszPAykwrAUA9bI15iwAAAA="/>
  </w:docVars>
  <w:rsids>
    <w:rsidRoot w:val="00243CC3"/>
    <w:rsid w:val="00011FE8"/>
    <w:rsid w:val="000159E4"/>
    <w:rsid w:val="00021078"/>
    <w:rsid w:val="0004483F"/>
    <w:rsid w:val="000618B2"/>
    <w:rsid w:val="00070927"/>
    <w:rsid w:val="00074E8D"/>
    <w:rsid w:val="00083D38"/>
    <w:rsid w:val="00086283"/>
    <w:rsid w:val="00097FE4"/>
    <w:rsid w:val="000C5D9D"/>
    <w:rsid w:val="000E0D7F"/>
    <w:rsid w:val="000E4040"/>
    <w:rsid w:val="000F2450"/>
    <w:rsid w:val="00107B6E"/>
    <w:rsid w:val="00117770"/>
    <w:rsid w:val="00126FB5"/>
    <w:rsid w:val="00143246"/>
    <w:rsid w:val="00144BA4"/>
    <w:rsid w:val="00162348"/>
    <w:rsid w:val="0016667E"/>
    <w:rsid w:val="00176B76"/>
    <w:rsid w:val="00181310"/>
    <w:rsid w:val="001817E0"/>
    <w:rsid w:val="00187AC6"/>
    <w:rsid w:val="001917C8"/>
    <w:rsid w:val="001C1A17"/>
    <w:rsid w:val="001C5F4A"/>
    <w:rsid w:val="001E26C2"/>
    <w:rsid w:val="001F56DB"/>
    <w:rsid w:val="00243CC3"/>
    <w:rsid w:val="00252DA5"/>
    <w:rsid w:val="00257184"/>
    <w:rsid w:val="002713BD"/>
    <w:rsid w:val="00283608"/>
    <w:rsid w:val="0029266C"/>
    <w:rsid w:val="002928F7"/>
    <w:rsid w:val="002C3965"/>
    <w:rsid w:val="002E0B42"/>
    <w:rsid w:val="00307717"/>
    <w:rsid w:val="00315031"/>
    <w:rsid w:val="0032231B"/>
    <w:rsid w:val="0032642B"/>
    <w:rsid w:val="0034522D"/>
    <w:rsid w:val="003678F2"/>
    <w:rsid w:val="003748D7"/>
    <w:rsid w:val="00376FD6"/>
    <w:rsid w:val="00387C5B"/>
    <w:rsid w:val="003D62E0"/>
    <w:rsid w:val="003E35B7"/>
    <w:rsid w:val="003F0E38"/>
    <w:rsid w:val="003F1E5A"/>
    <w:rsid w:val="003F6258"/>
    <w:rsid w:val="00401CF9"/>
    <w:rsid w:val="00406C03"/>
    <w:rsid w:val="004079CD"/>
    <w:rsid w:val="00410715"/>
    <w:rsid w:val="004308FB"/>
    <w:rsid w:val="00436EAA"/>
    <w:rsid w:val="00441B81"/>
    <w:rsid w:val="00444B1A"/>
    <w:rsid w:val="00447ED3"/>
    <w:rsid w:val="00456F6A"/>
    <w:rsid w:val="00497535"/>
    <w:rsid w:val="004A77AA"/>
    <w:rsid w:val="004D1B4C"/>
    <w:rsid w:val="004E419D"/>
    <w:rsid w:val="0050454A"/>
    <w:rsid w:val="00511AC4"/>
    <w:rsid w:val="005148F5"/>
    <w:rsid w:val="00534F38"/>
    <w:rsid w:val="005546CE"/>
    <w:rsid w:val="00554F6A"/>
    <w:rsid w:val="005603DB"/>
    <w:rsid w:val="00575B23"/>
    <w:rsid w:val="005A4F1C"/>
    <w:rsid w:val="005E25AE"/>
    <w:rsid w:val="005E7498"/>
    <w:rsid w:val="00603B84"/>
    <w:rsid w:val="00611168"/>
    <w:rsid w:val="00612E59"/>
    <w:rsid w:val="00623BE9"/>
    <w:rsid w:val="00653A8C"/>
    <w:rsid w:val="00660A70"/>
    <w:rsid w:val="006773C7"/>
    <w:rsid w:val="006830E0"/>
    <w:rsid w:val="00683DBC"/>
    <w:rsid w:val="006A0027"/>
    <w:rsid w:val="006A059B"/>
    <w:rsid w:val="006E4F91"/>
    <w:rsid w:val="006E51E6"/>
    <w:rsid w:val="00701BB2"/>
    <w:rsid w:val="0071669D"/>
    <w:rsid w:val="007650D5"/>
    <w:rsid w:val="00765AE1"/>
    <w:rsid w:val="00787449"/>
    <w:rsid w:val="007B3A8F"/>
    <w:rsid w:val="007B5984"/>
    <w:rsid w:val="007C210A"/>
    <w:rsid w:val="007D1921"/>
    <w:rsid w:val="00802ECA"/>
    <w:rsid w:val="00814320"/>
    <w:rsid w:val="00823400"/>
    <w:rsid w:val="0082543A"/>
    <w:rsid w:val="00836279"/>
    <w:rsid w:val="008406E0"/>
    <w:rsid w:val="008469F2"/>
    <w:rsid w:val="00855AA8"/>
    <w:rsid w:val="008566B8"/>
    <w:rsid w:val="00894803"/>
    <w:rsid w:val="00896B97"/>
    <w:rsid w:val="008D027A"/>
    <w:rsid w:val="009159C4"/>
    <w:rsid w:val="00916CB1"/>
    <w:rsid w:val="0094258B"/>
    <w:rsid w:val="0094756E"/>
    <w:rsid w:val="00970A0F"/>
    <w:rsid w:val="009D5D97"/>
    <w:rsid w:val="00A02BA2"/>
    <w:rsid w:val="00A02CF0"/>
    <w:rsid w:val="00A465F3"/>
    <w:rsid w:val="00A541F4"/>
    <w:rsid w:val="00A97450"/>
    <w:rsid w:val="00AC5991"/>
    <w:rsid w:val="00AE69DB"/>
    <w:rsid w:val="00B01233"/>
    <w:rsid w:val="00B20F89"/>
    <w:rsid w:val="00B3014B"/>
    <w:rsid w:val="00B356B7"/>
    <w:rsid w:val="00B423E2"/>
    <w:rsid w:val="00B52173"/>
    <w:rsid w:val="00B5427D"/>
    <w:rsid w:val="00B66029"/>
    <w:rsid w:val="00B70A1F"/>
    <w:rsid w:val="00B747E0"/>
    <w:rsid w:val="00BA73EE"/>
    <w:rsid w:val="00BC3557"/>
    <w:rsid w:val="00BD1EFF"/>
    <w:rsid w:val="00BD2070"/>
    <w:rsid w:val="00BD772D"/>
    <w:rsid w:val="00BF04FD"/>
    <w:rsid w:val="00C13AAD"/>
    <w:rsid w:val="00C17BCF"/>
    <w:rsid w:val="00C222F7"/>
    <w:rsid w:val="00C42D1D"/>
    <w:rsid w:val="00C650FB"/>
    <w:rsid w:val="00C67BBB"/>
    <w:rsid w:val="00C90992"/>
    <w:rsid w:val="00CA51D4"/>
    <w:rsid w:val="00CB6E6E"/>
    <w:rsid w:val="00CB7FC8"/>
    <w:rsid w:val="00CC22EE"/>
    <w:rsid w:val="00CC5C02"/>
    <w:rsid w:val="00D03174"/>
    <w:rsid w:val="00D0322D"/>
    <w:rsid w:val="00D075D3"/>
    <w:rsid w:val="00D1394C"/>
    <w:rsid w:val="00D35D16"/>
    <w:rsid w:val="00D47AAB"/>
    <w:rsid w:val="00D60457"/>
    <w:rsid w:val="00D76BB6"/>
    <w:rsid w:val="00D94B0A"/>
    <w:rsid w:val="00DB1E23"/>
    <w:rsid w:val="00DB5F1B"/>
    <w:rsid w:val="00DD22A1"/>
    <w:rsid w:val="00DE72DC"/>
    <w:rsid w:val="00DF4EFE"/>
    <w:rsid w:val="00E00B18"/>
    <w:rsid w:val="00E658A1"/>
    <w:rsid w:val="00E730A1"/>
    <w:rsid w:val="00E73914"/>
    <w:rsid w:val="00E75722"/>
    <w:rsid w:val="00E83EA2"/>
    <w:rsid w:val="00E961BB"/>
    <w:rsid w:val="00E97F68"/>
    <w:rsid w:val="00EA4D34"/>
    <w:rsid w:val="00EA6372"/>
    <w:rsid w:val="00EB160B"/>
    <w:rsid w:val="00EB3D20"/>
    <w:rsid w:val="00ED17DB"/>
    <w:rsid w:val="00ED4496"/>
    <w:rsid w:val="00F43AEB"/>
    <w:rsid w:val="00F440AE"/>
    <w:rsid w:val="00F643B1"/>
    <w:rsid w:val="00F871BD"/>
    <w:rsid w:val="00FB129B"/>
    <w:rsid w:val="00FB1CFE"/>
    <w:rsid w:val="00FC1F90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3">
    <w:name w:val="heading 3"/>
    <w:basedOn w:val="Normal"/>
    <w:link w:val="Heading3Char"/>
    <w:uiPriority w:val="9"/>
    <w:qFormat/>
    <w:rsid w:val="00243C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43CC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243CC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08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8FB"/>
  </w:style>
  <w:style w:type="paragraph" w:styleId="Footer">
    <w:name w:val="footer"/>
    <w:basedOn w:val="Normal"/>
    <w:link w:val="FooterChar"/>
    <w:uiPriority w:val="99"/>
    <w:unhideWhenUsed/>
    <w:rsid w:val="004308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8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2073</Words>
  <Characters>11820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2018-12-09T15:49:00Z</dcterms:created>
  <dcterms:modified xsi:type="dcterms:W3CDTF">2018-12-09T15:49:00Z</dcterms:modified>
</cp:coreProperties>
</file>