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1E50" w:rsidRDefault="00B71E50" w:rsidP="000A3B8D">
      <w:pPr>
        <w:spacing w:line="480" w:lineRule="auto"/>
        <w:jc w:val="center"/>
        <w:rPr>
          <w:rFonts w:ascii="Times New Roman" w:hAnsi="Times New Roman" w:cs="Times New Roman"/>
          <w:sz w:val="24"/>
          <w:szCs w:val="24"/>
        </w:rPr>
      </w:pPr>
    </w:p>
    <w:p w:rsidR="00B71E50" w:rsidRDefault="00B71E50" w:rsidP="000A3B8D">
      <w:pPr>
        <w:spacing w:line="480" w:lineRule="auto"/>
        <w:jc w:val="center"/>
        <w:rPr>
          <w:rFonts w:ascii="Times New Roman" w:hAnsi="Times New Roman" w:cs="Times New Roman"/>
          <w:sz w:val="24"/>
          <w:szCs w:val="24"/>
        </w:rPr>
      </w:pPr>
    </w:p>
    <w:p w:rsidR="00B71E50" w:rsidRDefault="00B71E50" w:rsidP="000A3B8D">
      <w:pPr>
        <w:spacing w:line="480" w:lineRule="auto"/>
        <w:jc w:val="center"/>
        <w:rPr>
          <w:rFonts w:ascii="Times New Roman" w:hAnsi="Times New Roman" w:cs="Times New Roman"/>
          <w:sz w:val="24"/>
          <w:szCs w:val="24"/>
        </w:rPr>
      </w:pPr>
    </w:p>
    <w:p w:rsidR="00B71E50" w:rsidRDefault="00B71E50" w:rsidP="000A3B8D">
      <w:pPr>
        <w:spacing w:line="480" w:lineRule="auto"/>
        <w:jc w:val="center"/>
        <w:rPr>
          <w:rFonts w:ascii="Times New Roman" w:hAnsi="Times New Roman" w:cs="Times New Roman"/>
          <w:sz w:val="24"/>
          <w:szCs w:val="24"/>
        </w:rPr>
      </w:pPr>
    </w:p>
    <w:p w:rsidR="00B71E50" w:rsidRDefault="00B71E50" w:rsidP="000A3B8D">
      <w:pPr>
        <w:spacing w:line="480" w:lineRule="auto"/>
        <w:jc w:val="center"/>
        <w:rPr>
          <w:rFonts w:ascii="Times New Roman" w:hAnsi="Times New Roman" w:cs="Times New Roman"/>
          <w:sz w:val="24"/>
          <w:szCs w:val="24"/>
        </w:rPr>
      </w:pPr>
    </w:p>
    <w:p w:rsidR="00B71E50" w:rsidRDefault="00B71E50" w:rsidP="000A3B8D">
      <w:pPr>
        <w:spacing w:line="480" w:lineRule="auto"/>
        <w:jc w:val="center"/>
        <w:rPr>
          <w:rFonts w:ascii="Times New Roman" w:hAnsi="Times New Roman" w:cs="Times New Roman"/>
          <w:sz w:val="24"/>
          <w:szCs w:val="24"/>
        </w:rPr>
      </w:pPr>
    </w:p>
    <w:p w:rsidR="00B71E50" w:rsidRDefault="00B71E50" w:rsidP="000A3B8D">
      <w:pPr>
        <w:spacing w:line="480" w:lineRule="auto"/>
        <w:jc w:val="center"/>
        <w:rPr>
          <w:rFonts w:ascii="Times New Roman" w:hAnsi="Times New Roman" w:cs="Times New Roman"/>
          <w:sz w:val="24"/>
          <w:szCs w:val="24"/>
        </w:rPr>
      </w:pPr>
    </w:p>
    <w:p w:rsidR="00B71E50" w:rsidRDefault="00B71E50" w:rsidP="000A3B8D">
      <w:pPr>
        <w:spacing w:line="480" w:lineRule="auto"/>
        <w:jc w:val="center"/>
        <w:rPr>
          <w:rFonts w:ascii="Times New Roman" w:hAnsi="Times New Roman" w:cs="Times New Roman"/>
          <w:sz w:val="24"/>
          <w:szCs w:val="24"/>
        </w:rPr>
      </w:pPr>
    </w:p>
    <w:p w:rsidR="00B71E50" w:rsidRDefault="00B71E50" w:rsidP="000A3B8D">
      <w:pPr>
        <w:spacing w:line="480" w:lineRule="auto"/>
        <w:jc w:val="center"/>
        <w:rPr>
          <w:rFonts w:ascii="Times New Roman" w:hAnsi="Times New Roman" w:cs="Times New Roman"/>
          <w:sz w:val="24"/>
          <w:szCs w:val="24"/>
        </w:rPr>
      </w:pPr>
    </w:p>
    <w:p w:rsidR="00B71E50" w:rsidRDefault="00B71E50" w:rsidP="000A3B8D">
      <w:pPr>
        <w:spacing w:line="480" w:lineRule="auto"/>
        <w:jc w:val="center"/>
        <w:rPr>
          <w:rFonts w:ascii="Times New Roman" w:hAnsi="Times New Roman" w:cs="Times New Roman"/>
          <w:sz w:val="24"/>
          <w:szCs w:val="24"/>
        </w:rPr>
      </w:pPr>
    </w:p>
    <w:p w:rsidR="00B71E50" w:rsidRDefault="00B71E50" w:rsidP="000A3B8D">
      <w:pPr>
        <w:spacing w:line="480" w:lineRule="auto"/>
        <w:jc w:val="center"/>
        <w:rPr>
          <w:rFonts w:ascii="Times New Roman" w:hAnsi="Times New Roman" w:cs="Times New Roman"/>
          <w:sz w:val="24"/>
          <w:szCs w:val="24"/>
        </w:rPr>
      </w:pPr>
    </w:p>
    <w:p w:rsidR="00F36C82" w:rsidRPr="00B71E50" w:rsidRDefault="00672B7C" w:rsidP="000A3B8D">
      <w:pPr>
        <w:spacing w:line="480" w:lineRule="auto"/>
        <w:jc w:val="center"/>
        <w:rPr>
          <w:rFonts w:ascii="Times New Roman" w:hAnsi="Times New Roman" w:cs="Times New Roman"/>
          <w:sz w:val="24"/>
          <w:szCs w:val="24"/>
        </w:rPr>
      </w:pPr>
      <w:r w:rsidRPr="00B71E50">
        <w:rPr>
          <w:rFonts w:ascii="Times New Roman" w:hAnsi="Times New Roman" w:cs="Times New Roman"/>
          <w:sz w:val="24"/>
          <w:szCs w:val="24"/>
        </w:rPr>
        <w:t>Anatomy</w:t>
      </w:r>
    </w:p>
    <w:p w:rsidR="00B71E50" w:rsidRPr="00B71E50" w:rsidRDefault="00672B7C" w:rsidP="000A3B8D">
      <w:pPr>
        <w:spacing w:line="480" w:lineRule="auto"/>
        <w:jc w:val="center"/>
        <w:rPr>
          <w:rFonts w:ascii="Times New Roman" w:hAnsi="Times New Roman" w:cs="Times New Roman"/>
          <w:sz w:val="24"/>
          <w:szCs w:val="24"/>
        </w:rPr>
      </w:pPr>
      <w:r w:rsidRPr="00B71E50">
        <w:rPr>
          <w:rFonts w:ascii="Times New Roman" w:hAnsi="Times New Roman" w:cs="Times New Roman"/>
          <w:sz w:val="24"/>
          <w:szCs w:val="24"/>
        </w:rPr>
        <w:t>Student’s Name</w:t>
      </w:r>
    </w:p>
    <w:p w:rsidR="00B71E50" w:rsidRDefault="00672B7C" w:rsidP="000A3B8D">
      <w:pPr>
        <w:spacing w:line="480" w:lineRule="auto"/>
        <w:jc w:val="center"/>
        <w:rPr>
          <w:rFonts w:ascii="Times New Roman" w:hAnsi="Times New Roman" w:cs="Times New Roman"/>
          <w:sz w:val="24"/>
          <w:szCs w:val="24"/>
        </w:rPr>
      </w:pPr>
      <w:r w:rsidRPr="00B71E50">
        <w:rPr>
          <w:rFonts w:ascii="Times New Roman" w:hAnsi="Times New Roman" w:cs="Times New Roman"/>
          <w:sz w:val="24"/>
          <w:szCs w:val="24"/>
        </w:rPr>
        <w:t>Institutional Affiliation</w:t>
      </w:r>
    </w:p>
    <w:p w:rsidR="00BB0A1F" w:rsidRDefault="00BB0A1F" w:rsidP="000A3B8D">
      <w:pPr>
        <w:spacing w:line="480" w:lineRule="auto"/>
        <w:jc w:val="center"/>
        <w:rPr>
          <w:rFonts w:ascii="Times New Roman" w:hAnsi="Times New Roman" w:cs="Times New Roman"/>
          <w:sz w:val="24"/>
          <w:szCs w:val="24"/>
        </w:rPr>
      </w:pPr>
    </w:p>
    <w:p w:rsidR="00BB0A1F" w:rsidRDefault="00BB0A1F" w:rsidP="000A3B8D">
      <w:pPr>
        <w:spacing w:line="480" w:lineRule="auto"/>
        <w:jc w:val="center"/>
        <w:rPr>
          <w:rFonts w:ascii="Times New Roman" w:hAnsi="Times New Roman" w:cs="Times New Roman"/>
          <w:sz w:val="24"/>
          <w:szCs w:val="24"/>
        </w:rPr>
      </w:pPr>
    </w:p>
    <w:p w:rsidR="00BB0A1F" w:rsidRDefault="00BB0A1F" w:rsidP="000A3B8D">
      <w:pPr>
        <w:spacing w:line="480" w:lineRule="auto"/>
        <w:rPr>
          <w:rFonts w:ascii="Times New Roman" w:hAnsi="Times New Roman" w:cs="Times New Roman"/>
          <w:sz w:val="24"/>
          <w:szCs w:val="24"/>
        </w:rPr>
      </w:pPr>
    </w:p>
    <w:p w:rsidR="000A3B8D" w:rsidRDefault="000A3B8D" w:rsidP="000A3B8D">
      <w:pPr>
        <w:spacing w:line="480" w:lineRule="auto"/>
        <w:rPr>
          <w:rFonts w:ascii="Times New Roman" w:hAnsi="Times New Roman" w:cs="Times New Roman"/>
          <w:sz w:val="24"/>
          <w:szCs w:val="24"/>
        </w:rPr>
      </w:pPr>
    </w:p>
    <w:p w:rsidR="000A3B8D" w:rsidRPr="000A3B8D" w:rsidRDefault="00672B7C" w:rsidP="000A3B8D">
      <w:pPr>
        <w:spacing w:line="480" w:lineRule="auto"/>
        <w:jc w:val="center"/>
        <w:rPr>
          <w:rFonts w:ascii="Times New Roman" w:hAnsi="Times New Roman" w:cs="Times New Roman"/>
          <w:b/>
          <w:sz w:val="24"/>
          <w:szCs w:val="24"/>
        </w:rPr>
      </w:pPr>
      <w:r w:rsidRPr="000A3B8D">
        <w:rPr>
          <w:rFonts w:ascii="Times New Roman" w:hAnsi="Times New Roman" w:cs="Times New Roman"/>
          <w:b/>
          <w:sz w:val="24"/>
          <w:szCs w:val="24"/>
        </w:rPr>
        <w:lastRenderedPageBreak/>
        <w:t>Anatomy</w:t>
      </w:r>
    </w:p>
    <w:p w:rsidR="00BB0A1F" w:rsidRPr="000A3B8D" w:rsidRDefault="00672B7C" w:rsidP="000A3B8D">
      <w:pPr>
        <w:pStyle w:val="ListParagraph"/>
        <w:numPr>
          <w:ilvl w:val="0"/>
          <w:numId w:val="1"/>
        </w:numPr>
        <w:spacing w:line="480" w:lineRule="auto"/>
        <w:rPr>
          <w:rFonts w:ascii="Times New Roman" w:hAnsi="Times New Roman" w:cs="Times New Roman"/>
          <w:sz w:val="24"/>
          <w:szCs w:val="24"/>
        </w:rPr>
      </w:pPr>
      <w:r w:rsidRPr="000A3B8D">
        <w:rPr>
          <w:rFonts w:ascii="Times New Roman" w:hAnsi="Times New Roman" w:cs="Times New Roman"/>
          <w:sz w:val="24"/>
          <w:szCs w:val="24"/>
        </w:rPr>
        <w:t xml:space="preserve">The essential function of the lymphatic vessels is that they act as reservoirs for plasma and other substances like cells that have </w:t>
      </w:r>
      <w:r w:rsidR="00B73456" w:rsidRPr="000A3B8D">
        <w:rPr>
          <w:rFonts w:ascii="Times New Roman" w:hAnsi="Times New Roman" w:cs="Times New Roman"/>
          <w:sz w:val="24"/>
          <w:szCs w:val="24"/>
        </w:rPr>
        <w:t>leaked from the vascular system</w:t>
      </w:r>
      <w:r w:rsidR="008704DD" w:rsidRPr="008704DD">
        <w:rPr>
          <w:rFonts w:ascii="Times New Roman" w:hAnsi="Times New Roman" w:cs="Times New Roman"/>
          <w:sz w:val="24"/>
          <w:szCs w:val="24"/>
        </w:rPr>
        <w:t xml:space="preserve"> </w:t>
      </w:r>
      <w:r w:rsidR="008704DD">
        <w:rPr>
          <w:rFonts w:ascii="Times New Roman" w:hAnsi="Times New Roman" w:cs="Times New Roman"/>
          <w:sz w:val="24"/>
          <w:szCs w:val="24"/>
        </w:rPr>
        <w:t>(Baluk et al. 2007)</w:t>
      </w:r>
      <w:r w:rsidR="00B73456" w:rsidRPr="000A3B8D">
        <w:rPr>
          <w:rFonts w:ascii="Times New Roman" w:hAnsi="Times New Roman" w:cs="Times New Roman"/>
          <w:sz w:val="24"/>
          <w:szCs w:val="24"/>
        </w:rPr>
        <w:t>. They also transport lymph fluid back from the tissues to the circulatory system. The lymph nodes on the other hand lymph nodes act as checkpoints for the immune system. Each lymph node is connected its neighbors by lymphatic vessels, and each node acts as a sentry to protection from diseases.</w:t>
      </w:r>
      <w:r w:rsidR="005545D5" w:rsidRPr="000A3B8D">
        <w:rPr>
          <w:rFonts w:ascii="Times New Roman" w:hAnsi="Times New Roman" w:cs="Times New Roman"/>
          <w:sz w:val="24"/>
          <w:szCs w:val="24"/>
        </w:rPr>
        <w:t xml:space="preserve"> They filter the lymph to identify and fight any infection by assisting the immune system to be responsive.</w:t>
      </w:r>
    </w:p>
    <w:p w:rsidR="000A3B8D" w:rsidRPr="000A3B8D" w:rsidRDefault="00672B7C" w:rsidP="000A3B8D">
      <w:pPr>
        <w:pStyle w:val="ListParagraph"/>
        <w:numPr>
          <w:ilvl w:val="0"/>
          <w:numId w:val="1"/>
        </w:numPr>
        <w:spacing w:line="480" w:lineRule="auto"/>
        <w:rPr>
          <w:rFonts w:ascii="Times New Roman" w:hAnsi="Times New Roman" w:cs="Times New Roman"/>
          <w:sz w:val="24"/>
          <w:szCs w:val="24"/>
        </w:rPr>
      </w:pPr>
      <w:r w:rsidRPr="000A3B8D">
        <w:rPr>
          <w:rFonts w:ascii="Times New Roman" w:hAnsi="Times New Roman" w:cs="Times New Roman"/>
          <w:sz w:val="24"/>
          <w:szCs w:val="24"/>
        </w:rPr>
        <w:t>The particular function of the tonsils is to prevent foreign bodies from f</w:t>
      </w:r>
      <w:r w:rsidR="00A66750" w:rsidRPr="000A3B8D">
        <w:rPr>
          <w:rFonts w:ascii="Times New Roman" w:hAnsi="Times New Roman" w:cs="Times New Roman"/>
          <w:sz w:val="24"/>
          <w:szCs w:val="24"/>
        </w:rPr>
        <w:t xml:space="preserve">inding their way to the lungs. They can filter viruses and bacteria. They have immune cells which produce antibodies which helps to keep germs and lung infections at bay. Taking the tonsils out is not a good idea because doing so would expose the lungs and throat to infections which would lead </w:t>
      </w:r>
      <w:r w:rsidR="008704DD">
        <w:rPr>
          <w:rFonts w:ascii="Times New Roman" w:hAnsi="Times New Roman" w:cs="Times New Roman"/>
          <w:sz w:val="24"/>
          <w:szCs w:val="24"/>
        </w:rPr>
        <w:t>to diseases</w:t>
      </w:r>
      <w:r w:rsidR="00A66750" w:rsidRPr="000A3B8D">
        <w:rPr>
          <w:rFonts w:ascii="Times New Roman" w:hAnsi="Times New Roman" w:cs="Times New Roman"/>
          <w:sz w:val="24"/>
          <w:szCs w:val="24"/>
        </w:rPr>
        <w:t xml:space="preserve"> </w:t>
      </w:r>
      <w:r w:rsidR="008704DD">
        <w:rPr>
          <w:rFonts w:ascii="Times New Roman" w:hAnsi="Times New Roman" w:cs="Times New Roman"/>
          <w:sz w:val="24"/>
          <w:szCs w:val="24"/>
        </w:rPr>
        <w:t>(</w:t>
      </w:r>
      <w:r w:rsidR="008704DD" w:rsidRPr="008704DD">
        <w:rPr>
          <w:rFonts w:ascii="Times New Roman" w:hAnsi="Times New Roman" w:cs="Times New Roman"/>
          <w:sz w:val="24"/>
          <w:szCs w:val="24"/>
        </w:rPr>
        <w:t>Baluk et al</w:t>
      </w:r>
      <w:r w:rsidR="008704DD">
        <w:rPr>
          <w:rFonts w:ascii="Times New Roman" w:hAnsi="Times New Roman" w:cs="Times New Roman"/>
          <w:sz w:val="24"/>
          <w:szCs w:val="24"/>
        </w:rPr>
        <w:t>.,</w:t>
      </w:r>
      <w:r w:rsidR="008704DD" w:rsidRPr="008704DD">
        <w:rPr>
          <w:rFonts w:ascii="Times New Roman" w:hAnsi="Times New Roman" w:cs="Times New Roman"/>
          <w:sz w:val="24"/>
          <w:szCs w:val="24"/>
        </w:rPr>
        <w:t xml:space="preserve"> 2007)</w:t>
      </w:r>
      <w:r w:rsidR="00B73456" w:rsidRPr="008704DD">
        <w:rPr>
          <w:rFonts w:ascii="Times New Roman" w:hAnsi="Times New Roman" w:cs="Times New Roman"/>
          <w:sz w:val="24"/>
          <w:szCs w:val="24"/>
        </w:rPr>
        <w:t>.</w:t>
      </w:r>
    </w:p>
    <w:p w:rsidR="005545D5" w:rsidRPr="000A3B8D" w:rsidRDefault="00672B7C" w:rsidP="000A3B8D">
      <w:pPr>
        <w:pStyle w:val="ListParagraph"/>
        <w:numPr>
          <w:ilvl w:val="0"/>
          <w:numId w:val="1"/>
        </w:numPr>
        <w:spacing w:line="480" w:lineRule="auto"/>
        <w:rPr>
          <w:rFonts w:ascii="Times New Roman" w:hAnsi="Times New Roman" w:cs="Times New Roman"/>
          <w:sz w:val="24"/>
          <w:szCs w:val="24"/>
        </w:rPr>
      </w:pPr>
      <w:r w:rsidRPr="000A3B8D">
        <w:rPr>
          <w:rFonts w:ascii="Times New Roman" w:hAnsi="Times New Roman" w:cs="Times New Roman"/>
          <w:sz w:val="24"/>
          <w:szCs w:val="24"/>
        </w:rPr>
        <w:t xml:space="preserve">The mucus is found in </w:t>
      </w:r>
      <w:r w:rsidR="00BF5A08" w:rsidRPr="000A3B8D">
        <w:rPr>
          <w:rFonts w:ascii="Times New Roman" w:hAnsi="Times New Roman" w:cs="Times New Roman"/>
          <w:sz w:val="24"/>
          <w:szCs w:val="24"/>
        </w:rPr>
        <w:t>the nose, mouth, digestive tract and the reproductive tract and they help to destroy bacteria and viruses, lubricates the movement of materials, traps particles like the dart and prevents water loss.</w:t>
      </w:r>
      <w:r w:rsidR="00BF5A08" w:rsidRPr="000A3B8D">
        <w:rPr>
          <w:rFonts w:ascii="Helvetica" w:hAnsi="Helvetica"/>
          <w:color w:val="1D1D1D"/>
          <w:sz w:val="21"/>
          <w:szCs w:val="21"/>
          <w:shd w:val="clear" w:color="auto" w:fill="FFFFFF"/>
        </w:rPr>
        <w:t xml:space="preserve"> </w:t>
      </w:r>
      <w:r w:rsidR="00BF5A08" w:rsidRPr="000A3B8D">
        <w:rPr>
          <w:rFonts w:ascii="Times New Roman" w:hAnsi="Times New Roman" w:cs="Times New Roman"/>
          <w:sz w:val="24"/>
          <w:szCs w:val="24"/>
        </w:rPr>
        <w:t xml:space="preserve">Lysozyme is an enzyme found in fluids such as tears, saliva, and sweat and it helps to destroy the bacteria that try to enter the body through such passageways. </w:t>
      </w:r>
      <w:r w:rsidR="00083FA7" w:rsidRPr="000A3B8D">
        <w:rPr>
          <w:rFonts w:ascii="Times New Roman" w:hAnsi="Times New Roman" w:cs="Times New Roman"/>
          <w:sz w:val="24"/>
          <w:szCs w:val="24"/>
        </w:rPr>
        <w:t xml:space="preserve">Keratin is a protein </w:t>
      </w:r>
      <w:r w:rsidR="00E857AB" w:rsidRPr="000A3B8D">
        <w:rPr>
          <w:rFonts w:ascii="Times New Roman" w:hAnsi="Times New Roman" w:cs="Times New Roman"/>
          <w:sz w:val="24"/>
          <w:szCs w:val="24"/>
        </w:rPr>
        <w:t xml:space="preserve">found in hair, skin, and nails and is responsible for the growth of hair. It makes the hair to be healthy and robust. Acid PH is the level of alkalinity or acidity. The common acid is Hydrochloric acid found in the stomach which helps to kill bacteria which could attack the stomach. Cilia are hair-like projections found in the lungs </w:t>
      </w:r>
      <w:r w:rsidR="00674E6C" w:rsidRPr="000A3B8D">
        <w:rPr>
          <w:rFonts w:ascii="Times New Roman" w:hAnsi="Times New Roman" w:cs="Times New Roman"/>
          <w:sz w:val="24"/>
          <w:szCs w:val="24"/>
        </w:rPr>
        <w:t>and help to sweep dirt from it.</w:t>
      </w:r>
    </w:p>
    <w:p w:rsidR="00FD188A" w:rsidRPr="000A3B8D" w:rsidRDefault="00672B7C" w:rsidP="000A3B8D">
      <w:pPr>
        <w:pStyle w:val="ListParagraph"/>
        <w:numPr>
          <w:ilvl w:val="0"/>
          <w:numId w:val="1"/>
        </w:numPr>
        <w:spacing w:line="480" w:lineRule="auto"/>
        <w:rPr>
          <w:rFonts w:ascii="Times New Roman" w:hAnsi="Times New Roman" w:cs="Times New Roman"/>
          <w:sz w:val="24"/>
          <w:szCs w:val="24"/>
        </w:rPr>
      </w:pPr>
      <w:r w:rsidRPr="000A3B8D">
        <w:rPr>
          <w:rFonts w:ascii="Times New Roman" w:hAnsi="Times New Roman" w:cs="Times New Roman"/>
          <w:sz w:val="24"/>
          <w:szCs w:val="24"/>
        </w:rPr>
        <w:lastRenderedPageBreak/>
        <w:t>An inflammatory response is the body's evidence of the presence of an irritant. The irritant can be a germ or a foreign object.</w:t>
      </w:r>
      <w:r w:rsidR="00ED762C" w:rsidRPr="000A3B8D">
        <w:rPr>
          <w:rFonts w:ascii="Times New Roman" w:hAnsi="Times New Roman" w:cs="Times New Roman"/>
          <w:sz w:val="24"/>
          <w:szCs w:val="24"/>
        </w:rPr>
        <w:t xml:space="preserve"> The red inflammation occurs because when inflammation occurs in the body, many cells are involved and they release inflammatory mediators. They cause the small blood vessels in the tissue to dilate allowing more blood to reach the injured part. Therefore, the inflamed areas turn red. Due to no small amount of blood entering the sore area, the area becomes hot. The area becomes painful due to the expansion of tissues and swollen because of the increased amount of blood and proteins present.</w:t>
      </w:r>
      <w:r w:rsidR="001960C0" w:rsidRPr="000A3B8D">
        <w:rPr>
          <w:rFonts w:ascii="Times New Roman" w:hAnsi="Times New Roman" w:cs="Times New Roman"/>
          <w:sz w:val="24"/>
          <w:szCs w:val="24"/>
        </w:rPr>
        <w:t xml:space="preserve"> The icing is not a good thing for use for an </w:t>
      </w:r>
      <w:r w:rsidR="00F417EA" w:rsidRPr="000A3B8D">
        <w:rPr>
          <w:rFonts w:ascii="Times New Roman" w:hAnsi="Times New Roman" w:cs="Times New Roman"/>
          <w:sz w:val="24"/>
          <w:szCs w:val="24"/>
        </w:rPr>
        <w:t>injury</w:t>
      </w:r>
      <w:r w:rsidR="001960C0" w:rsidRPr="000A3B8D">
        <w:rPr>
          <w:rFonts w:ascii="Times New Roman" w:hAnsi="Times New Roman" w:cs="Times New Roman"/>
          <w:sz w:val="24"/>
          <w:szCs w:val="24"/>
        </w:rPr>
        <w:t xml:space="preserve"> because it impedes the healing process by interfering with the healing process. When it is applied to the injured area, it prevents the release of hormones that help in healing and ultimately delays healing. The icing is just a pain reliever (analgesic) and not an actual treatmen</w:t>
      </w:r>
      <w:r w:rsidR="00E23BBC">
        <w:rPr>
          <w:rFonts w:ascii="Times New Roman" w:hAnsi="Times New Roman" w:cs="Times New Roman"/>
          <w:sz w:val="24"/>
          <w:szCs w:val="24"/>
        </w:rPr>
        <w:t>t; thus it does not fix anything</w:t>
      </w:r>
      <w:r w:rsidR="00E23BBC" w:rsidRPr="00E23BBC">
        <w:rPr>
          <w:rFonts w:ascii="Times New Roman" w:hAnsi="Times New Roman" w:cs="Times New Roman"/>
          <w:sz w:val="24"/>
          <w:szCs w:val="24"/>
        </w:rPr>
        <w:t xml:space="preserve"> </w:t>
      </w:r>
      <w:r w:rsidR="00E23BBC">
        <w:rPr>
          <w:rFonts w:ascii="Times New Roman" w:hAnsi="Times New Roman" w:cs="Times New Roman"/>
          <w:sz w:val="24"/>
          <w:szCs w:val="24"/>
        </w:rPr>
        <w:t>(</w:t>
      </w:r>
      <w:r w:rsidR="00E23BBC" w:rsidRPr="00E23BBC">
        <w:rPr>
          <w:rFonts w:ascii="Times New Roman" w:hAnsi="Times New Roman" w:cs="Times New Roman"/>
          <w:sz w:val="24"/>
          <w:szCs w:val="24"/>
        </w:rPr>
        <w:t>Baluk et al., 2007).</w:t>
      </w:r>
    </w:p>
    <w:p w:rsidR="00BB0A1F" w:rsidRPr="000A3B8D" w:rsidRDefault="00672B7C" w:rsidP="000A3B8D">
      <w:pPr>
        <w:pStyle w:val="ListParagraph"/>
        <w:numPr>
          <w:ilvl w:val="0"/>
          <w:numId w:val="1"/>
        </w:numPr>
        <w:spacing w:line="480" w:lineRule="auto"/>
        <w:rPr>
          <w:rFonts w:ascii="Times New Roman" w:hAnsi="Times New Roman" w:cs="Times New Roman"/>
          <w:sz w:val="24"/>
          <w:szCs w:val="24"/>
        </w:rPr>
      </w:pPr>
      <w:r w:rsidRPr="000A3B8D">
        <w:rPr>
          <w:rFonts w:ascii="Times New Roman" w:hAnsi="Times New Roman" w:cs="Times New Roman"/>
          <w:sz w:val="24"/>
          <w:szCs w:val="24"/>
        </w:rPr>
        <w:t>The purpose of increasing the body temperature with fever is to raise the temperature of the body enough to kill some bacteria and viruses wh</w:t>
      </w:r>
      <w:r w:rsidRPr="000A3B8D">
        <w:rPr>
          <w:rFonts w:ascii="Times New Roman" w:hAnsi="Times New Roman" w:cs="Times New Roman"/>
          <w:sz w:val="24"/>
          <w:szCs w:val="24"/>
        </w:rPr>
        <w:t>ich are sensitive to temperature changes.</w:t>
      </w:r>
      <w:r w:rsidR="00251FB8" w:rsidRPr="000A3B8D">
        <w:rPr>
          <w:rFonts w:ascii="Times New Roman" w:hAnsi="Times New Roman" w:cs="Times New Roman"/>
          <w:sz w:val="24"/>
          <w:szCs w:val="24"/>
        </w:rPr>
        <w:t xml:space="preserve"> Lowering fever with anti-inflammatory drugs can lead to infections because fevers boost the immune system to fight off injection. Thus, fever itself is a cure rather than a sign of disease. </w:t>
      </w:r>
    </w:p>
    <w:p w:rsidR="000A3B8D" w:rsidRDefault="00672B7C" w:rsidP="000A3B8D">
      <w:pPr>
        <w:pStyle w:val="ListParagraph"/>
        <w:numPr>
          <w:ilvl w:val="0"/>
          <w:numId w:val="1"/>
        </w:numPr>
        <w:tabs>
          <w:tab w:val="left" w:pos="195"/>
        </w:tabs>
        <w:spacing w:line="480" w:lineRule="auto"/>
        <w:rPr>
          <w:rFonts w:ascii="Times New Roman" w:hAnsi="Times New Roman" w:cs="Times New Roman"/>
          <w:sz w:val="24"/>
          <w:szCs w:val="24"/>
        </w:rPr>
      </w:pPr>
      <w:r w:rsidRPr="000A3B8D">
        <w:rPr>
          <w:rFonts w:ascii="Times New Roman" w:hAnsi="Times New Roman" w:cs="Times New Roman"/>
          <w:sz w:val="24"/>
          <w:szCs w:val="24"/>
        </w:rPr>
        <w:t xml:space="preserve">An antigen can be </w:t>
      </w:r>
      <w:r w:rsidRPr="000A3B8D">
        <w:rPr>
          <w:rFonts w:ascii="Times New Roman" w:hAnsi="Times New Roman" w:cs="Times New Roman"/>
          <w:sz w:val="24"/>
          <w:szCs w:val="24"/>
        </w:rPr>
        <w:t>defined as a</w:t>
      </w:r>
      <w:r w:rsidR="0096398C" w:rsidRPr="000A3B8D">
        <w:rPr>
          <w:rFonts w:ascii="Times New Roman" w:hAnsi="Times New Roman" w:cs="Times New Roman"/>
          <w:sz w:val="24"/>
          <w:szCs w:val="24"/>
        </w:rPr>
        <w:t xml:space="preserve">ny substance that can stimulate/trigger/evoke the production of antibodies for </w:t>
      </w:r>
      <w:r w:rsidR="009A3BAE" w:rsidRPr="000A3B8D">
        <w:rPr>
          <w:rFonts w:ascii="Times New Roman" w:hAnsi="Times New Roman" w:cs="Times New Roman"/>
          <w:sz w:val="24"/>
          <w:szCs w:val="24"/>
        </w:rPr>
        <w:t>immune</w:t>
      </w:r>
      <w:r w:rsidR="0096398C" w:rsidRPr="000A3B8D">
        <w:rPr>
          <w:rFonts w:ascii="Times New Roman" w:hAnsi="Times New Roman" w:cs="Times New Roman"/>
          <w:sz w:val="24"/>
          <w:szCs w:val="24"/>
        </w:rPr>
        <w:t xml:space="preserve"> response.</w:t>
      </w:r>
      <w:r w:rsidR="0066395C" w:rsidRPr="000A3B8D">
        <w:rPr>
          <w:rFonts w:ascii="Times New Roman" w:hAnsi="Times New Roman" w:cs="Times New Roman"/>
          <w:sz w:val="24"/>
          <w:szCs w:val="24"/>
        </w:rPr>
        <w:t xml:space="preserve"> An antigen can either be a peptide, protein or a polysaccharide. The difference between a complete antigen and an incomplete antigen is that the latter cannot induce an immune response while the former is sufficient enough </w:t>
      </w:r>
      <w:r w:rsidR="005B657A">
        <w:rPr>
          <w:rFonts w:ascii="Times New Roman" w:hAnsi="Times New Roman" w:cs="Times New Roman"/>
          <w:sz w:val="24"/>
          <w:szCs w:val="24"/>
        </w:rPr>
        <w:t>to induce a full immune response</w:t>
      </w:r>
      <w:r>
        <w:rPr>
          <w:rFonts w:ascii="Times New Roman" w:hAnsi="Times New Roman" w:cs="Times New Roman"/>
          <w:sz w:val="24"/>
          <w:szCs w:val="24"/>
        </w:rPr>
        <w:t xml:space="preserve"> </w:t>
      </w:r>
      <w:r w:rsidR="005B657A">
        <w:rPr>
          <w:rFonts w:ascii="Times New Roman" w:hAnsi="Times New Roman" w:cs="Times New Roman"/>
          <w:sz w:val="24"/>
          <w:szCs w:val="24"/>
        </w:rPr>
        <w:t>(Altman et al., 1996).</w:t>
      </w:r>
    </w:p>
    <w:p w:rsidR="007112C1" w:rsidRPr="000A3B8D" w:rsidRDefault="00672B7C" w:rsidP="000A3B8D">
      <w:pPr>
        <w:pStyle w:val="ListParagraph"/>
        <w:numPr>
          <w:ilvl w:val="0"/>
          <w:numId w:val="1"/>
        </w:numPr>
        <w:tabs>
          <w:tab w:val="left" w:pos="195"/>
        </w:tabs>
        <w:spacing w:line="480" w:lineRule="auto"/>
        <w:rPr>
          <w:rFonts w:ascii="Times New Roman" w:hAnsi="Times New Roman" w:cs="Times New Roman"/>
          <w:sz w:val="24"/>
          <w:szCs w:val="24"/>
        </w:rPr>
      </w:pPr>
      <w:r w:rsidRPr="000A3B8D">
        <w:rPr>
          <w:rFonts w:ascii="Times New Roman" w:hAnsi="Times New Roman" w:cs="Times New Roman"/>
          <w:sz w:val="24"/>
          <w:szCs w:val="24"/>
        </w:rPr>
        <w:lastRenderedPageBreak/>
        <w:t xml:space="preserve">Humoral immunity is also called antibody-mediated response </w:t>
      </w:r>
      <w:r w:rsidR="00EC1354" w:rsidRPr="000A3B8D">
        <w:rPr>
          <w:rFonts w:ascii="Times New Roman" w:hAnsi="Times New Roman" w:cs="Times New Roman"/>
          <w:sz w:val="24"/>
          <w:szCs w:val="24"/>
        </w:rPr>
        <w:t>involves B cells that recognize antigens that circulate in the blood. The cell-mediated response involves mainly T cells that recognize any cell that displays MHC markers, including cells invaded by pathogens or tumor cells.</w:t>
      </w:r>
      <w:r w:rsidR="006246A2" w:rsidRPr="000A3B8D">
        <w:rPr>
          <w:rFonts w:ascii="Times New Roman" w:hAnsi="Times New Roman" w:cs="Times New Roman"/>
          <w:sz w:val="24"/>
          <w:szCs w:val="24"/>
        </w:rPr>
        <w:t xml:space="preserve"> Lymphocytes are essential cells in the immune system which become specialized into T cells and B cells. The function of B lymphocytes is to attack invaders outside the cells while the role of the T lymphocytes is to attack invaders inside the cells. B cells hijack invad</w:t>
      </w:r>
      <w:r w:rsidR="00D96D86">
        <w:rPr>
          <w:rFonts w:ascii="Times New Roman" w:hAnsi="Times New Roman" w:cs="Times New Roman"/>
          <w:sz w:val="24"/>
          <w:szCs w:val="24"/>
        </w:rPr>
        <w:t>ers as they travel in the blood (</w:t>
      </w:r>
      <w:r w:rsidR="00D96D86" w:rsidRPr="00D96D86">
        <w:rPr>
          <w:rFonts w:ascii="Times New Roman" w:hAnsi="Times New Roman" w:cs="Times New Roman"/>
          <w:sz w:val="24"/>
          <w:szCs w:val="24"/>
        </w:rPr>
        <w:t>Altman et al., 1996).</w:t>
      </w:r>
    </w:p>
    <w:p w:rsidR="000A3B8D" w:rsidRDefault="00672B7C" w:rsidP="000A3B8D">
      <w:pPr>
        <w:pStyle w:val="ListParagraph"/>
        <w:numPr>
          <w:ilvl w:val="0"/>
          <w:numId w:val="1"/>
        </w:numPr>
        <w:tabs>
          <w:tab w:val="left" w:pos="195"/>
        </w:tabs>
        <w:spacing w:line="480" w:lineRule="auto"/>
        <w:rPr>
          <w:rFonts w:ascii="Times New Roman" w:hAnsi="Times New Roman" w:cs="Times New Roman"/>
          <w:sz w:val="24"/>
          <w:szCs w:val="24"/>
        </w:rPr>
      </w:pPr>
      <w:r w:rsidRPr="000A3B8D">
        <w:rPr>
          <w:rFonts w:ascii="Times New Roman" w:hAnsi="Times New Roman" w:cs="Times New Roman"/>
          <w:sz w:val="24"/>
          <w:szCs w:val="24"/>
        </w:rPr>
        <w:t>Natural immunity is said to occur when an individual is exposed to a live pathogen, develops the disease and eventually becomes as a re</w:t>
      </w:r>
      <w:r w:rsidRPr="000A3B8D">
        <w:rPr>
          <w:rFonts w:ascii="Times New Roman" w:hAnsi="Times New Roman" w:cs="Times New Roman"/>
          <w:sz w:val="24"/>
          <w:szCs w:val="24"/>
        </w:rPr>
        <w:t>sult of the primary immune response. On the other hand, artificial immunity is induced by a vaccine or any other substance that contains an antigen.</w:t>
      </w:r>
      <w:r w:rsidR="0090617D" w:rsidRPr="000A3B8D">
        <w:rPr>
          <w:rFonts w:ascii="Times New Roman" w:hAnsi="Times New Roman" w:cs="Times New Roman"/>
          <w:sz w:val="24"/>
          <w:szCs w:val="24"/>
        </w:rPr>
        <w:t xml:space="preserve"> I would rather have </w:t>
      </w:r>
      <w:r w:rsidR="00C76122" w:rsidRPr="000A3B8D">
        <w:rPr>
          <w:rFonts w:ascii="Times New Roman" w:hAnsi="Times New Roman" w:cs="Times New Roman"/>
          <w:sz w:val="24"/>
          <w:szCs w:val="24"/>
        </w:rPr>
        <w:t xml:space="preserve">active immunity because the body makes its antibodies and the protection </w:t>
      </w:r>
      <w:r w:rsidR="004D3305" w:rsidRPr="000A3B8D">
        <w:rPr>
          <w:rFonts w:ascii="Times New Roman" w:hAnsi="Times New Roman" w:cs="Times New Roman"/>
          <w:sz w:val="24"/>
          <w:szCs w:val="24"/>
        </w:rPr>
        <w:t xml:space="preserve">is longer than that of passive </w:t>
      </w:r>
      <w:r w:rsidR="00C76122" w:rsidRPr="000A3B8D">
        <w:rPr>
          <w:rFonts w:ascii="Times New Roman" w:hAnsi="Times New Roman" w:cs="Times New Roman"/>
          <w:sz w:val="24"/>
          <w:szCs w:val="24"/>
        </w:rPr>
        <w:t>immunity.</w:t>
      </w:r>
      <w:r w:rsidR="004D3305" w:rsidRPr="000A3B8D">
        <w:rPr>
          <w:rFonts w:ascii="Times New Roman" w:hAnsi="Times New Roman" w:cs="Times New Roman"/>
          <w:sz w:val="24"/>
          <w:szCs w:val="24"/>
        </w:rPr>
        <w:t xml:space="preserve"> The reason why T cells are very crucial for resistance is that after the T cells identify the invader, they perform varied jobs in the body. Some of them send chemical instructions to the rest of the immune system while others kill virus-infected cells directly. This is why without T cells there is no immunity.  </w:t>
      </w:r>
    </w:p>
    <w:p w:rsidR="00BB0A1F" w:rsidRPr="000A3B8D" w:rsidRDefault="00672B7C" w:rsidP="000A3B8D">
      <w:pPr>
        <w:pStyle w:val="ListParagraph"/>
        <w:numPr>
          <w:ilvl w:val="0"/>
          <w:numId w:val="1"/>
        </w:numPr>
        <w:tabs>
          <w:tab w:val="left" w:pos="195"/>
        </w:tabs>
        <w:spacing w:line="480" w:lineRule="auto"/>
        <w:rPr>
          <w:rFonts w:ascii="Times New Roman" w:hAnsi="Times New Roman" w:cs="Times New Roman"/>
          <w:sz w:val="24"/>
          <w:szCs w:val="24"/>
        </w:rPr>
      </w:pPr>
      <w:r w:rsidRPr="000A3B8D">
        <w:rPr>
          <w:rFonts w:ascii="Times New Roman" w:hAnsi="Times New Roman" w:cs="Times New Roman"/>
          <w:sz w:val="24"/>
          <w:szCs w:val="24"/>
        </w:rPr>
        <w:t xml:space="preserve">The role of helper T cells is to help activate B cells to </w:t>
      </w:r>
      <w:r w:rsidR="00E35CF0" w:rsidRPr="000A3B8D">
        <w:rPr>
          <w:rFonts w:ascii="Times New Roman" w:hAnsi="Times New Roman" w:cs="Times New Roman"/>
          <w:sz w:val="24"/>
          <w:szCs w:val="24"/>
        </w:rPr>
        <w:t>secrete</w:t>
      </w:r>
      <w:r w:rsidRPr="000A3B8D">
        <w:rPr>
          <w:rFonts w:ascii="Times New Roman" w:hAnsi="Times New Roman" w:cs="Times New Roman"/>
          <w:sz w:val="24"/>
          <w:szCs w:val="24"/>
        </w:rPr>
        <w:t xml:space="preserve"> antibodies and also help activate cytotoxic T cells to kill </w:t>
      </w:r>
      <w:r w:rsidR="009B0412" w:rsidRPr="000A3B8D">
        <w:rPr>
          <w:rFonts w:ascii="Times New Roman" w:hAnsi="Times New Roman" w:cs="Times New Roman"/>
          <w:sz w:val="24"/>
          <w:szCs w:val="24"/>
        </w:rPr>
        <w:t>infected target cells</w:t>
      </w:r>
      <w:r w:rsidR="00E23BBC" w:rsidRPr="00E23BBC">
        <w:rPr>
          <w:rFonts w:ascii="Times New Roman" w:hAnsi="Times New Roman" w:cs="Times New Roman"/>
          <w:sz w:val="24"/>
          <w:szCs w:val="24"/>
        </w:rPr>
        <w:t xml:space="preserve"> </w:t>
      </w:r>
      <w:r w:rsidR="00E23BBC">
        <w:rPr>
          <w:rFonts w:ascii="Times New Roman" w:hAnsi="Times New Roman" w:cs="Times New Roman"/>
          <w:sz w:val="24"/>
          <w:szCs w:val="24"/>
        </w:rPr>
        <w:t>(</w:t>
      </w:r>
      <w:r w:rsidR="00E23BBC" w:rsidRPr="00E23BBC">
        <w:rPr>
          <w:rFonts w:ascii="Times New Roman" w:hAnsi="Times New Roman" w:cs="Times New Roman"/>
          <w:sz w:val="24"/>
          <w:szCs w:val="24"/>
        </w:rPr>
        <w:t>Davis &amp; Bjorkman</w:t>
      </w:r>
      <w:r w:rsidR="00E23BBC">
        <w:rPr>
          <w:rFonts w:ascii="Times New Roman" w:hAnsi="Times New Roman" w:cs="Times New Roman"/>
          <w:sz w:val="24"/>
          <w:szCs w:val="24"/>
        </w:rPr>
        <w:t>s</w:t>
      </w:r>
      <w:r w:rsidR="00E23BBC" w:rsidRPr="00E23BBC">
        <w:rPr>
          <w:rFonts w:ascii="Times New Roman" w:hAnsi="Times New Roman" w:cs="Times New Roman"/>
          <w:sz w:val="24"/>
          <w:szCs w:val="24"/>
        </w:rPr>
        <w:t>, 1988).</w:t>
      </w:r>
      <w:r w:rsidR="009B0412" w:rsidRPr="000A3B8D">
        <w:rPr>
          <w:rFonts w:ascii="Times New Roman" w:hAnsi="Times New Roman" w:cs="Times New Roman"/>
          <w:sz w:val="24"/>
          <w:szCs w:val="24"/>
        </w:rPr>
        <w:t xml:space="preserve"> The function of killer T cells is to destroy target cells when activated explicitly by the helper T cells. Suppressor T cells are essential in regulating immune responses and mediating of dominant immunologic tolerance. The helper T cells are the one which is thought to </w:t>
      </w:r>
      <w:r w:rsidR="009B0412" w:rsidRPr="000A3B8D">
        <w:rPr>
          <w:rFonts w:ascii="Times New Roman" w:hAnsi="Times New Roman" w:cs="Times New Roman"/>
          <w:sz w:val="24"/>
          <w:szCs w:val="24"/>
        </w:rPr>
        <w:lastRenderedPageBreak/>
        <w:t xml:space="preserve">disable in AIDS. Without helper T cells </w:t>
      </w:r>
      <w:r w:rsidR="00C62C49" w:rsidRPr="000A3B8D">
        <w:rPr>
          <w:rFonts w:ascii="Times New Roman" w:hAnsi="Times New Roman" w:cs="Times New Roman"/>
          <w:sz w:val="24"/>
          <w:szCs w:val="24"/>
        </w:rPr>
        <w:t>AIDS patients cannot defend themselves against many harmless microbes.</w:t>
      </w:r>
    </w:p>
    <w:p w:rsidR="00C62C49" w:rsidRPr="000A3B8D" w:rsidRDefault="00672B7C" w:rsidP="000A3B8D">
      <w:pPr>
        <w:pStyle w:val="ListParagraph"/>
        <w:numPr>
          <w:ilvl w:val="0"/>
          <w:numId w:val="1"/>
        </w:numPr>
        <w:tabs>
          <w:tab w:val="left" w:pos="195"/>
        </w:tabs>
        <w:spacing w:line="480" w:lineRule="auto"/>
        <w:rPr>
          <w:rFonts w:ascii="Times New Roman" w:hAnsi="Times New Roman" w:cs="Times New Roman"/>
          <w:sz w:val="24"/>
          <w:szCs w:val="24"/>
        </w:rPr>
      </w:pPr>
      <w:r w:rsidRPr="000A3B8D">
        <w:rPr>
          <w:rFonts w:ascii="Times New Roman" w:hAnsi="Times New Roman" w:cs="Times New Roman"/>
          <w:sz w:val="24"/>
          <w:szCs w:val="24"/>
        </w:rPr>
        <w:t xml:space="preserve">An allergy occurs when a person's immune system reacts to </w:t>
      </w:r>
      <w:r w:rsidR="00213D94" w:rsidRPr="000A3B8D">
        <w:rPr>
          <w:rFonts w:ascii="Times New Roman" w:hAnsi="Times New Roman" w:cs="Times New Roman"/>
          <w:sz w:val="24"/>
          <w:szCs w:val="24"/>
        </w:rPr>
        <w:t xml:space="preserve">substances in the environment that are not harmful to most people. It is an abnormal reaction of the body to </w:t>
      </w:r>
      <w:r w:rsidR="00E35CF0" w:rsidRPr="000A3B8D">
        <w:rPr>
          <w:rFonts w:ascii="Times New Roman" w:hAnsi="Times New Roman" w:cs="Times New Roman"/>
          <w:sz w:val="24"/>
          <w:szCs w:val="24"/>
        </w:rPr>
        <w:t>substances</w:t>
      </w:r>
      <w:r w:rsidR="00213D94" w:rsidRPr="000A3B8D">
        <w:rPr>
          <w:rFonts w:ascii="Times New Roman" w:hAnsi="Times New Roman" w:cs="Times New Roman"/>
          <w:sz w:val="24"/>
          <w:szCs w:val="24"/>
        </w:rPr>
        <w:t xml:space="preserve"> called allergens which include food </w:t>
      </w:r>
      <w:r w:rsidR="00E35CF0" w:rsidRPr="000A3B8D">
        <w:rPr>
          <w:rFonts w:ascii="Times New Roman" w:hAnsi="Times New Roman" w:cs="Times New Roman"/>
          <w:sz w:val="24"/>
          <w:szCs w:val="24"/>
        </w:rPr>
        <w:t>substances</w:t>
      </w:r>
      <w:r w:rsidR="00213D94" w:rsidRPr="000A3B8D">
        <w:rPr>
          <w:rFonts w:ascii="Times New Roman" w:hAnsi="Times New Roman" w:cs="Times New Roman"/>
          <w:sz w:val="24"/>
          <w:szCs w:val="24"/>
        </w:rPr>
        <w:t xml:space="preserve">, pollen, ticks, mites, and some medicines. In immediate allergies, the onset of symptoms occurs within some minutes after exposure </w:t>
      </w:r>
      <w:r w:rsidR="00E35CF0" w:rsidRPr="000A3B8D">
        <w:rPr>
          <w:rFonts w:ascii="Times New Roman" w:hAnsi="Times New Roman" w:cs="Times New Roman"/>
          <w:sz w:val="24"/>
          <w:szCs w:val="24"/>
        </w:rPr>
        <w:t>while delayed allergies the symptoms occur within one to three days upon exposure. Immediate allergies lead to conditions such as asthma and high fever while delayed allergies lead to diseases such as contact dermatitis. The drugs used to treat immediate allergies are adrenergic and antihistamine drugs while the medications used for treating delaye</w:t>
      </w:r>
      <w:r w:rsidR="00E23BBC">
        <w:rPr>
          <w:rFonts w:ascii="Times New Roman" w:hAnsi="Times New Roman" w:cs="Times New Roman"/>
          <w:sz w:val="24"/>
          <w:szCs w:val="24"/>
        </w:rPr>
        <w:t>d allergies are corticosteroids</w:t>
      </w:r>
      <w:r w:rsidR="00213D94" w:rsidRPr="000A3B8D">
        <w:rPr>
          <w:rFonts w:ascii="Times New Roman" w:hAnsi="Times New Roman" w:cs="Times New Roman"/>
          <w:sz w:val="24"/>
          <w:szCs w:val="24"/>
        </w:rPr>
        <w:t xml:space="preserve"> </w:t>
      </w:r>
      <w:r w:rsidR="00E23BBC">
        <w:rPr>
          <w:rFonts w:ascii="Times New Roman" w:hAnsi="Times New Roman" w:cs="Times New Roman"/>
          <w:sz w:val="24"/>
          <w:szCs w:val="24"/>
        </w:rPr>
        <w:t xml:space="preserve">(Davis &amp; Bjorkman, </w:t>
      </w:r>
      <w:r w:rsidR="00E23BBC" w:rsidRPr="00E23BBC">
        <w:rPr>
          <w:rFonts w:ascii="Times New Roman" w:hAnsi="Times New Roman" w:cs="Times New Roman"/>
          <w:sz w:val="24"/>
          <w:szCs w:val="24"/>
        </w:rPr>
        <w:t>1988</w:t>
      </w:r>
      <w:r w:rsidR="00E23BBC">
        <w:rPr>
          <w:rFonts w:ascii="Times New Roman" w:hAnsi="Times New Roman" w:cs="Times New Roman"/>
          <w:sz w:val="24"/>
          <w:szCs w:val="24"/>
        </w:rPr>
        <w:t>).</w:t>
      </w:r>
    </w:p>
    <w:p w:rsidR="00461E93" w:rsidRPr="000A3B8D" w:rsidRDefault="00672B7C" w:rsidP="000A3B8D">
      <w:pPr>
        <w:pStyle w:val="ListParagraph"/>
        <w:numPr>
          <w:ilvl w:val="0"/>
          <w:numId w:val="1"/>
        </w:numPr>
        <w:tabs>
          <w:tab w:val="left" w:pos="195"/>
        </w:tabs>
        <w:spacing w:line="480" w:lineRule="auto"/>
        <w:rPr>
          <w:rFonts w:ascii="Helvetica" w:hAnsi="Helvetica"/>
          <w:color w:val="1D1D1D"/>
          <w:sz w:val="21"/>
          <w:szCs w:val="21"/>
          <w:shd w:val="clear" w:color="auto" w:fill="FFFFFF"/>
        </w:rPr>
      </w:pPr>
      <w:r w:rsidRPr="000A3B8D">
        <w:rPr>
          <w:rFonts w:ascii="Times New Roman" w:hAnsi="Times New Roman" w:cs="Times New Roman"/>
          <w:sz w:val="24"/>
          <w:szCs w:val="24"/>
        </w:rPr>
        <w:t>Some of the events that can lead to loss of self-to</w:t>
      </w:r>
      <w:r w:rsidR="00FA31E8" w:rsidRPr="000A3B8D">
        <w:rPr>
          <w:rFonts w:ascii="Times New Roman" w:hAnsi="Times New Roman" w:cs="Times New Roman"/>
          <w:sz w:val="24"/>
          <w:szCs w:val="24"/>
        </w:rPr>
        <w:t>lerance and autoimmune diseases</w:t>
      </w:r>
      <w:r w:rsidR="00D413ED" w:rsidRPr="000A3B8D">
        <w:rPr>
          <w:rFonts w:ascii="Times New Roman" w:hAnsi="Times New Roman" w:cs="Times New Roman"/>
          <w:sz w:val="24"/>
          <w:szCs w:val="24"/>
        </w:rPr>
        <w:t xml:space="preserve"> are lack of clonal deletion or the activation of developing lymphocytes</w:t>
      </w:r>
      <w:r w:rsidR="00FA31E8" w:rsidRPr="000A3B8D">
        <w:rPr>
          <w:rFonts w:ascii="Times New Roman" w:hAnsi="Times New Roman" w:cs="Times New Roman"/>
          <w:sz w:val="24"/>
          <w:szCs w:val="24"/>
        </w:rPr>
        <w:t>. An example of an autoimmune disease is Type 1 diabetes caused when the immune system attacks the insulin-producing cells in the pancreas. The other condition is Rheumatoid arthritis which occurs when the immune system attacks the joints.</w:t>
      </w:r>
      <w:r w:rsidR="00497A6D" w:rsidRPr="000A3B8D">
        <w:rPr>
          <w:rFonts w:ascii="Times New Roman" w:hAnsi="Times New Roman" w:cs="Times New Roman"/>
          <w:sz w:val="24"/>
          <w:szCs w:val="24"/>
        </w:rPr>
        <w:t xml:space="preserve"> </w:t>
      </w:r>
      <w:r w:rsidR="00726200" w:rsidRPr="000A3B8D">
        <w:rPr>
          <w:rFonts w:ascii="Times New Roman" w:hAnsi="Times New Roman" w:cs="Times New Roman"/>
          <w:sz w:val="24"/>
          <w:szCs w:val="24"/>
        </w:rPr>
        <w:t xml:space="preserve">The third disease is the Vasculitis which occurs when the immune system attacks blood vessels. </w:t>
      </w:r>
      <w:r w:rsidR="00497A6D" w:rsidRPr="000A3B8D">
        <w:rPr>
          <w:rFonts w:ascii="Times New Roman" w:hAnsi="Times New Roman" w:cs="Times New Roman"/>
          <w:sz w:val="24"/>
          <w:szCs w:val="24"/>
        </w:rPr>
        <w:t>These diseases can be treated by taking immune-suppressing drugs and nonsteroidal anti-inflammatory drugs such as ibuprofen.</w:t>
      </w:r>
      <w:r w:rsidRPr="000A3B8D">
        <w:rPr>
          <w:rFonts w:ascii="Times New Roman" w:hAnsi="Times New Roman" w:cs="Times New Roman"/>
          <w:color w:val="1D1D1D"/>
          <w:sz w:val="24"/>
          <w:szCs w:val="24"/>
          <w:shd w:val="clear" w:color="auto" w:fill="FFFFFF"/>
        </w:rPr>
        <w:t xml:space="preserve"> Corticosteroids can also be used to suppress the immune system, and control inflammation hence is a good medication for curing autoimmune diseases.</w:t>
      </w:r>
      <w:r w:rsidRPr="000A3B8D">
        <w:rPr>
          <w:rFonts w:ascii="Helvetica" w:hAnsi="Helvetica"/>
          <w:color w:val="1D1D1D"/>
          <w:sz w:val="21"/>
          <w:szCs w:val="21"/>
          <w:shd w:val="clear" w:color="auto" w:fill="FFFFFF"/>
        </w:rPr>
        <w:t xml:space="preserve"> </w:t>
      </w:r>
    </w:p>
    <w:p w:rsidR="00BB0A1F" w:rsidRDefault="00672B7C" w:rsidP="000A3B8D">
      <w:pPr>
        <w:pStyle w:val="ListParagraph"/>
        <w:numPr>
          <w:ilvl w:val="0"/>
          <w:numId w:val="1"/>
        </w:numPr>
        <w:tabs>
          <w:tab w:val="left" w:pos="195"/>
        </w:tabs>
        <w:spacing w:line="480" w:lineRule="auto"/>
        <w:rPr>
          <w:rFonts w:ascii="Times New Roman" w:hAnsi="Times New Roman" w:cs="Times New Roman"/>
          <w:sz w:val="24"/>
          <w:szCs w:val="24"/>
        </w:rPr>
      </w:pPr>
      <w:r w:rsidRPr="000A3B8D">
        <w:rPr>
          <w:rFonts w:ascii="Times New Roman" w:hAnsi="Times New Roman" w:cs="Times New Roman"/>
          <w:sz w:val="24"/>
          <w:szCs w:val="24"/>
        </w:rPr>
        <w:t xml:space="preserve">Psychoneuroimmunology is the study of the interaction between psychological processes, </w:t>
      </w:r>
      <w:r w:rsidRPr="000A3B8D">
        <w:rPr>
          <w:rFonts w:ascii="Times New Roman" w:hAnsi="Times New Roman" w:cs="Times New Roman"/>
          <w:sz w:val="24"/>
          <w:szCs w:val="24"/>
        </w:rPr>
        <w:t>the immune and nervous systems of the body.</w:t>
      </w:r>
      <w:r w:rsidR="005032F6" w:rsidRPr="000A3B8D">
        <w:rPr>
          <w:rFonts w:ascii="Times New Roman" w:hAnsi="Times New Roman" w:cs="Times New Roman"/>
          <w:sz w:val="24"/>
          <w:szCs w:val="24"/>
        </w:rPr>
        <w:t xml:space="preserve"> Ader et al., 1995 defines Psychoneuroimmunology as the study of interactions between neural, behavior and </w:t>
      </w:r>
      <w:r w:rsidR="005032F6" w:rsidRPr="000A3B8D">
        <w:rPr>
          <w:rFonts w:ascii="Times New Roman" w:hAnsi="Times New Roman" w:cs="Times New Roman"/>
          <w:sz w:val="24"/>
          <w:szCs w:val="24"/>
        </w:rPr>
        <w:lastRenderedPageBreak/>
        <w:t>endocrine function and immune processes. It is for real because the brain communicates with the immune system through the autonomic nervous system which generates signals that are perceived by the immune system t</w:t>
      </w:r>
      <w:r w:rsidR="005A09F9">
        <w:rPr>
          <w:rFonts w:ascii="Times New Roman" w:hAnsi="Times New Roman" w:cs="Times New Roman"/>
          <w:sz w:val="24"/>
          <w:szCs w:val="24"/>
        </w:rPr>
        <w:t xml:space="preserve">hrough receptors in lymphocytes (Ader et al., </w:t>
      </w:r>
      <w:r w:rsidR="005A09F9" w:rsidRPr="005A09F9">
        <w:rPr>
          <w:rFonts w:ascii="Times New Roman" w:hAnsi="Times New Roman" w:cs="Times New Roman"/>
          <w:sz w:val="24"/>
          <w:szCs w:val="24"/>
        </w:rPr>
        <w:t>1993).</w:t>
      </w:r>
    </w:p>
    <w:p w:rsidR="00786AC8" w:rsidRPr="00925832" w:rsidRDefault="00672B7C" w:rsidP="00786AC8">
      <w:pPr>
        <w:tabs>
          <w:tab w:val="left" w:pos="195"/>
        </w:tabs>
        <w:spacing w:line="480" w:lineRule="auto"/>
        <w:jc w:val="center"/>
        <w:rPr>
          <w:rFonts w:ascii="Times New Roman" w:hAnsi="Times New Roman" w:cs="Times New Roman"/>
          <w:b/>
          <w:sz w:val="24"/>
          <w:szCs w:val="24"/>
        </w:rPr>
      </w:pPr>
      <w:r w:rsidRPr="00925832">
        <w:rPr>
          <w:rFonts w:ascii="Times New Roman" w:hAnsi="Times New Roman" w:cs="Times New Roman"/>
          <w:b/>
          <w:sz w:val="24"/>
          <w:szCs w:val="24"/>
        </w:rPr>
        <w:t>ANATOMY OF THE HEART</w:t>
      </w:r>
    </w:p>
    <w:p w:rsidR="00786AC8" w:rsidRPr="00A31B76" w:rsidRDefault="00FD3E28" w:rsidP="00A31B76">
      <w:pPr>
        <w:pStyle w:val="ListParagraph"/>
        <w:numPr>
          <w:ilvl w:val="0"/>
          <w:numId w:val="8"/>
        </w:numPr>
        <w:tabs>
          <w:tab w:val="left" w:pos="195"/>
          <w:tab w:val="left" w:pos="270"/>
        </w:tabs>
        <w:spacing w:line="480" w:lineRule="auto"/>
        <w:rPr>
          <w:rFonts w:ascii="Times New Roman" w:hAnsi="Times New Roman" w:cs="Times New Roman"/>
          <w:sz w:val="24"/>
          <w:szCs w:val="24"/>
        </w:rPr>
      </w:pPr>
      <w:r w:rsidRPr="00A31B76">
        <w:rPr>
          <w:rFonts w:ascii="Times New Roman" w:hAnsi="Times New Roman" w:cs="Times New Roman"/>
          <w:sz w:val="24"/>
          <w:szCs w:val="24"/>
        </w:rPr>
        <w:t>Right atrium</w:t>
      </w:r>
      <w:r w:rsidR="00672B7C" w:rsidRPr="00A31B76">
        <w:rPr>
          <w:rFonts w:ascii="Times New Roman" w:hAnsi="Times New Roman" w:cs="Times New Roman"/>
          <w:sz w:val="24"/>
          <w:szCs w:val="24"/>
        </w:rPr>
        <w:t>.</w:t>
      </w:r>
      <w:r w:rsidRPr="00A31B76">
        <w:rPr>
          <w:rFonts w:ascii="Times New Roman" w:hAnsi="Times New Roman" w:cs="Times New Roman"/>
          <w:sz w:val="24"/>
          <w:szCs w:val="24"/>
        </w:rPr>
        <w:t xml:space="preserve"> </w:t>
      </w:r>
    </w:p>
    <w:p w:rsidR="00FD3E28" w:rsidRPr="001D52F8" w:rsidRDefault="00672B7C" w:rsidP="00FD3E28">
      <w:pPr>
        <w:tabs>
          <w:tab w:val="left" w:pos="195"/>
          <w:tab w:val="left" w:pos="270"/>
        </w:tabs>
        <w:spacing w:line="480" w:lineRule="auto"/>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D52F8">
        <w:rPr>
          <w:rFonts w:ascii="Times New Roman" w:hAnsi="Times New Roman" w:cs="Times New Roman"/>
          <w:b/>
          <w:sz w:val="24"/>
          <w:szCs w:val="24"/>
        </w:rPr>
        <w:t xml:space="preserve">QUESTION 2 </w:t>
      </w:r>
      <w:bookmarkStart w:id="0" w:name="_GoBack"/>
      <w:bookmarkEnd w:id="0"/>
    </w:p>
    <w:p w:rsidR="00FD3E28" w:rsidRPr="006C719C" w:rsidRDefault="00672B7C" w:rsidP="006C719C">
      <w:pPr>
        <w:pStyle w:val="ListParagraph"/>
        <w:numPr>
          <w:ilvl w:val="0"/>
          <w:numId w:val="6"/>
        </w:numPr>
        <w:tabs>
          <w:tab w:val="left" w:pos="195"/>
          <w:tab w:val="left" w:pos="270"/>
        </w:tabs>
        <w:spacing w:line="480" w:lineRule="auto"/>
        <w:rPr>
          <w:rFonts w:ascii="Times New Roman" w:hAnsi="Times New Roman" w:cs="Times New Roman"/>
          <w:sz w:val="24"/>
          <w:szCs w:val="24"/>
        </w:rPr>
      </w:pPr>
      <w:r w:rsidRPr="006C719C">
        <w:rPr>
          <w:rFonts w:ascii="Times New Roman" w:hAnsi="Times New Roman" w:cs="Times New Roman"/>
          <w:sz w:val="24"/>
          <w:szCs w:val="24"/>
        </w:rPr>
        <w:t>Aorta</w:t>
      </w:r>
    </w:p>
    <w:p w:rsidR="00FD3E28" w:rsidRPr="006C719C" w:rsidRDefault="00672B7C" w:rsidP="006C719C">
      <w:pPr>
        <w:pStyle w:val="ListParagraph"/>
        <w:numPr>
          <w:ilvl w:val="0"/>
          <w:numId w:val="6"/>
        </w:numPr>
        <w:tabs>
          <w:tab w:val="left" w:pos="195"/>
          <w:tab w:val="left" w:pos="270"/>
        </w:tabs>
        <w:spacing w:line="480" w:lineRule="auto"/>
        <w:rPr>
          <w:rFonts w:ascii="Times New Roman" w:hAnsi="Times New Roman" w:cs="Times New Roman"/>
          <w:sz w:val="24"/>
          <w:szCs w:val="24"/>
        </w:rPr>
      </w:pPr>
      <w:r w:rsidRPr="006C719C">
        <w:rPr>
          <w:rFonts w:ascii="Times New Roman" w:hAnsi="Times New Roman" w:cs="Times New Roman"/>
          <w:sz w:val="24"/>
          <w:szCs w:val="24"/>
        </w:rPr>
        <w:t>Pulmonary artery</w:t>
      </w:r>
    </w:p>
    <w:p w:rsidR="00FD3E28" w:rsidRPr="006C719C" w:rsidRDefault="00672B7C" w:rsidP="006C719C">
      <w:pPr>
        <w:pStyle w:val="ListParagraph"/>
        <w:numPr>
          <w:ilvl w:val="0"/>
          <w:numId w:val="6"/>
        </w:numPr>
        <w:tabs>
          <w:tab w:val="left" w:pos="195"/>
          <w:tab w:val="left" w:pos="270"/>
        </w:tabs>
        <w:spacing w:line="480" w:lineRule="auto"/>
        <w:rPr>
          <w:rFonts w:ascii="Times New Roman" w:hAnsi="Times New Roman" w:cs="Times New Roman"/>
          <w:sz w:val="24"/>
          <w:szCs w:val="24"/>
        </w:rPr>
      </w:pPr>
      <w:r w:rsidRPr="006C719C">
        <w:rPr>
          <w:rFonts w:ascii="Times New Roman" w:hAnsi="Times New Roman" w:cs="Times New Roman"/>
          <w:sz w:val="24"/>
          <w:szCs w:val="24"/>
        </w:rPr>
        <w:t>Pulmonary vein</w:t>
      </w:r>
    </w:p>
    <w:p w:rsidR="00024074" w:rsidRPr="006C719C" w:rsidRDefault="00672B7C" w:rsidP="006C719C">
      <w:pPr>
        <w:pStyle w:val="ListParagraph"/>
        <w:numPr>
          <w:ilvl w:val="0"/>
          <w:numId w:val="6"/>
        </w:numPr>
        <w:tabs>
          <w:tab w:val="left" w:pos="195"/>
          <w:tab w:val="left" w:pos="270"/>
        </w:tabs>
        <w:spacing w:line="480" w:lineRule="auto"/>
        <w:rPr>
          <w:rFonts w:ascii="Times New Roman" w:hAnsi="Times New Roman" w:cs="Times New Roman"/>
          <w:sz w:val="24"/>
          <w:szCs w:val="24"/>
        </w:rPr>
      </w:pPr>
      <w:r w:rsidRPr="006C719C">
        <w:rPr>
          <w:rFonts w:ascii="Times New Roman" w:hAnsi="Times New Roman" w:cs="Times New Roman"/>
          <w:sz w:val="24"/>
          <w:szCs w:val="24"/>
        </w:rPr>
        <w:t xml:space="preserve">Left atrium </w:t>
      </w:r>
    </w:p>
    <w:p w:rsidR="00024074" w:rsidRPr="006C719C" w:rsidRDefault="00672B7C" w:rsidP="006C719C">
      <w:pPr>
        <w:pStyle w:val="ListParagraph"/>
        <w:numPr>
          <w:ilvl w:val="0"/>
          <w:numId w:val="6"/>
        </w:numPr>
        <w:tabs>
          <w:tab w:val="left" w:pos="195"/>
          <w:tab w:val="left" w:pos="270"/>
        </w:tabs>
        <w:spacing w:line="480" w:lineRule="auto"/>
        <w:rPr>
          <w:rFonts w:ascii="Times New Roman" w:hAnsi="Times New Roman" w:cs="Times New Roman"/>
          <w:sz w:val="24"/>
          <w:szCs w:val="24"/>
        </w:rPr>
      </w:pPr>
      <w:r w:rsidRPr="006C719C">
        <w:rPr>
          <w:rFonts w:ascii="Times New Roman" w:hAnsi="Times New Roman" w:cs="Times New Roman"/>
          <w:sz w:val="24"/>
          <w:szCs w:val="24"/>
        </w:rPr>
        <w:t>Mitral valve</w:t>
      </w:r>
    </w:p>
    <w:p w:rsidR="00024074" w:rsidRPr="006C719C" w:rsidRDefault="00672B7C" w:rsidP="006C719C">
      <w:pPr>
        <w:pStyle w:val="ListParagraph"/>
        <w:numPr>
          <w:ilvl w:val="0"/>
          <w:numId w:val="6"/>
        </w:numPr>
        <w:tabs>
          <w:tab w:val="left" w:pos="195"/>
          <w:tab w:val="left" w:pos="270"/>
        </w:tabs>
        <w:spacing w:line="480" w:lineRule="auto"/>
        <w:rPr>
          <w:rFonts w:ascii="Times New Roman" w:hAnsi="Times New Roman" w:cs="Times New Roman"/>
          <w:sz w:val="24"/>
          <w:szCs w:val="24"/>
        </w:rPr>
      </w:pPr>
      <w:r w:rsidRPr="006C719C">
        <w:rPr>
          <w:rFonts w:ascii="Times New Roman" w:hAnsi="Times New Roman" w:cs="Times New Roman"/>
          <w:sz w:val="24"/>
          <w:szCs w:val="24"/>
        </w:rPr>
        <w:t>Left ventricle</w:t>
      </w:r>
    </w:p>
    <w:p w:rsidR="00024074" w:rsidRPr="006C719C" w:rsidRDefault="00672B7C" w:rsidP="006C719C">
      <w:pPr>
        <w:pStyle w:val="ListParagraph"/>
        <w:numPr>
          <w:ilvl w:val="0"/>
          <w:numId w:val="6"/>
        </w:numPr>
        <w:tabs>
          <w:tab w:val="left" w:pos="195"/>
          <w:tab w:val="left" w:pos="270"/>
        </w:tabs>
        <w:spacing w:line="480" w:lineRule="auto"/>
        <w:rPr>
          <w:rFonts w:ascii="Times New Roman" w:hAnsi="Times New Roman" w:cs="Times New Roman"/>
          <w:sz w:val="24"/>
          <w:szCs w:val="24"/>
        </w:rPr>
      </w:pPr>
      <w:r w:rsidRPr="006C719C">
        <w:rPr>
          <w:rFonts w:ascii="Times New Roman" w:hAnsi="Times New Roman" w:cs="Times New Roman"/>
          <w:sz w:val="24"/>
          <w:szCs w:val="24"/>
        </w:rPr>
        <w:t>Left semilunar valve</w:t>
      </w:r>
    </w:p>
    <w:p w:rsidR="001D52F8" w:rsidRPr="006C719C" w:rsidRDefault="00672B7C" w:rsidP="006C719C">
      <w:pPr>
        <w:pStyle w:val="ListParagraph"/>
        <w:numPr>
          <w:ilvl w:val="0"/>
          <w:numId w:val="6"/>
        </w:numPr>
        <w:tabs>
          <w:tab w:val="left" w:pos="195"/>
          <w:tab w:val="left" w:pos="270"/>
        </w:tabs>
        <w:spacing w:line="480" w:lineRule="auto"/>
        <w:rPr>
          <w:rFonts w:ascii="Times New Roman" w:hAnsi="Times New Roman" w:cs="Times New Roman"/>
          <w:sz w:val="24"/>
          <w:szCs w:val="24"/>
        </w:rPr>
      </w:pPr>
      <w:r w:rsidRPr="006C719C">
        <w:rPr>
          <w:rFonts w:ascii="Times New Roman" w:hAnsi="Times New Roman" w:cs="Times New Roman"/>
          <w:sz w:val="24"/>
          <w:szCs w:val="24"/>
        </w:rPr>
        <w:t>Septum</w:t>
      </w:r>
    </w:p>
    <w:p w:rsidR="001D52F8" w:rsidRPr="006C719C" w:rsidRDefault="00672B7C" w:rsidP="006C719C">
      <w:pPr>
        <w:pStyle w:val="ListParagraph"/>
        <w:numPr>
          <w:ilvl w:val="0"/>
          <w:numId w:val="6"/>
        </w:numPr>
        <w:tabs>
          <w:tab w:val="left" w:pos="195"/>
          <w:tab w:val="left" w:pos="270"/>
        </w:tabs>
        <w:spacing w:line="480" w:lineRule="auto"/>
        <w:rPr>
          <w:rFonts w:ascii="Times New Roman" w:hAnsi="Times New Roman" w:cs="Times New Roman"/>
          <w:sz w:val="24"/>
          <w:szCs w:val="24"/>
        </w:rPr>
      </w:pPr>
      <w:r w:rsidRPr="006C719C">
        <w:rPr>
          <w:rFonts w:ascii="Times New Roman" w:hAnsi="Times New Roman" w:cs="Times New Roman"/>
          <w:sz w:val="24"/>
          <w:szCs w:val="24"/>
        </w:rPr>
        <w:t>Right semilunar valve</w:t>
      </w:r>
    </w:p>
    <w:p w:rsidR="001D52F8" w:rsidRPr="006C719C" w:rsidRDefault="00672B7C" w:rsidP="006C719C">
      <w:pPr>
        <w:pStyle w:val="ListParagraph"/>
        <w:numPr>
          <w:ilvl w:val="0"/>
          <w:numId w:val="6"/>
        </w:numPr>
        <w:tabs>
          <w:tab w:val="left" w:pos="195"/>
          <w:tab w:val="left" w:pos="270"/>
        </w:tabs>
        <w:spacing w:line="480" w:lineRule="auto"/>
        <w:rPr>
          <w:rFonts w:ascii="Times New Roman" w:hAnsi="Times New Roman" w:cs="Times New Roman"/>
          <w:sz w:val="24"/>
          <w:szCs w:val="24"/>
        </w:rPr>
      </w:pPr>
      <w:r w:rsidRPr="006C719C">
        <w:rPr>
          <w:rFonts w:ascii="Times New Roman" w:hAnsi="Times New Roman" w:cs="Times New Roman"/>
          <w:sz w:val="24"/>
          <w:szCs w:val="24"/>
        </w:rPr>
        <w:t>Inferior vena cava</w:t>
      </w:r>
    </w:p>
    <w:p w:rsidR="00F417EA" w:rsidRPr="00A52D9D" w:rsidRDefault="00672B7C" w:rsidP="00A52D9D">
      <w:pPr>
        <w:pStyle w:val="ListParagraph"/>
        <w:numPr>
          <w:ilvl w:val="0"/>
          <w:numId w:val="7"/>
        </w:numPr>
        <w:tabs>
          <w:tab w:val="left" w:pos="195"/>
        </w:tabs>
        <w:spacing w:line="480" w:lineRule="auto"/>
        <w:rPr>
          <w:rFonts w:ascii="Times New Roman" w:hAnsi="Times New Roman" w:cs="Times New Roman"/>
          <w:sz w:val="24"/>
          <w:szCs w:val="24"/>
        </w:rPr>
      </w:pPr>
      <w:r w:rsidRPr="00A52D9D">
        <w:rPr>
          <w:rFonts w:ascii="Times New Roman" w:hAnsi="Times New Roman" w:cs="Times New Roman"/>
          <w:sz w:val="24"/>
          <w:szCs w:val="24"/>
        </w:rPr>
        <w:t>The two sounds heard represent the systole and diastole.</w:t>
      </w:r>
      <w:r w:rsidR="00034A83" w:rsidRPr="00A52D9D">
        <w:rPr>
          <w:rFonts w:ascii="Times New Roman" w:hAnsi="Times New Roman" w:cs="Times New Roman"/>
          <w:sz w:val="24"/>
          <w:szCs w:val="24"/>
        </w:rPr>
        <w:t xml:space="preserve"> A </w:t>
      </w:r>
      <w:r w:rsidR="006C719C" w:rsidRPr="00A52D9D">
        <w:rPr>
          <w:rFonts w:ascii="Times New Roman" w:hAnsi="Times New Roman" w:cs="Times New Roman"/>
          <w:sz w:val="24"/>
          <w:szCs w:val="24"/>
        </w:rPr>
        <w:t>“</w:t>
      </w:r>
      <w:r w:rsidR="00034A83" w:rsidRPr="00A52D9D">
        <w:rPr>
          <w:rFonts w:ascii="Times New Roman" w:hAnsi="Times New Roman" w:cs="Times New Roman"/>
          <w:sz w:val="24"/>
          <w:szCs w:val="24"/>
        </w:rPr>
        <w:t>lub dub</w:t>
      </w:r>
      <w:r w:rsidR="006C719C" w:rsidRPr="00A52D9D">
        <w:rPr>
          <w:rFonts w:ascii="Times New Roman" w:hAnsi="Times New Roman" w:cs="Times New Roman"/>
          <w:sz w:val="24"/>
          <w:szCs w:val="24"/>
        </w:rPr>
        <w:t>”</w:t>
      </w:r>
      <w:r w:rsidR="00034A83" w:rsidRPr="00A52D9D">
        <w:rPr>
          <w:rFonts w:ascii="Times New Roman" w:hAnsi="Times New Roman" w:cs="Times New Roman"/>
          <w:sz w:val="24"/>
          <w:szCs w:val="24"/>
        </w:rPr>
        <w:t xml:space="preserve"> is the sound produced by the heart when heart valves close.</w:t>
      </w:r>
    </w:p>
    <w:p w:rsidR="00F417EA" w:rsidRPr="00A52D9D" w:rsidRDefault="00672B7C" w:rsidP="00A52D9D">
      <w:pPr>
        <w:pStyle w:val="ListParagraph"/>
        <w:numPr>
          <w:ilvl w:val="0"/>
          <w:numId w:val="7"/>
        </w:numPr>
        <w:tabs>
          <w:tab w:val="left" w:pos="195"/>
        </w:tabs>
        <w:spacing w:line="480" w:lineRule="auto"/>
        <w:rPr>
          <w:rFonts w:ascii="Times New Roman" w:hAnsi="Times New Roman" w:cs="Times New Roman"/>
          <w:sz w:val="24"/>
          <w:szCs w:val="24"/>
        </w:rPr>
      </w:pPr>
      <w:r w:rsidRPr="00A52D9D">
        <w:rPr>
          <w:rFonts w:ascii="Times New Roman" w:hAnsi="Times New Roman" w:cs="Times New Roman"/>
          <w:sz w:val="24"/>
          <w:szCs w:val="24"/>
        </w:rPr>
        <w:t xml:space="preserve">A murmur is a sound </w:t>
      </w:r>
      <w:r w:rsidR="00034A83" w:rsidRPr="00A52D9D">
        <w:rPr>
          <w:rFonts w:ascii="Times New Roman" w:hAnsi="Times New Roman" w:cs="Times New Roman"/>
          <w:sz w:val="24"/>
          <w:szCs w:val="24"/>
        </w:rPr>
        <w:t xml:space="preserve">during the heartbeat cycle. Some </w:t>
      </w:r>
      <w:r w:rsidR="009A327A" w:rsidRPr="00A52D9D">
        <w:rPr>
          <w:rFonts w:ascii="Times New Roman" w:hAnsi="Times New Roman" w:cs="Times New Roman"/>
          <w:sz w:val="24"/>
          <w:szCs w:val="24"/>
        </w:rPr>
        <w:t xml:space="preserve">of the possible causes of murmurs are pregnancy and high blood pressure. They can be life-threatening because they indicate an underlying heart problem. Some of them are however harmless (innocent) and </w:t>
      </w:r>
      <w:r w:rsidR="009A327A" w:rsidRPr="00A52D9D">
        <w:rPr>
          <w:rFonts w:ascii="Times New Roman" w:hAnsi="Times New Roman" w:cs="Times New Roman"/>
          <w:sz w:val="24"/>
          <w:szCs w:val="24"/>
        </w:rPr>
        <w:lastRenderedPageBreak/>
        <w:t>don't need treatment. If you have a heart murmur, it is essential to see the doctor to tell you whether the murmur is innocent or if the murmur indicates an underlying problem of the heart which would necessitate treatment.</w:t>
      </w:r>
    </w:p>
    <w:p w:rsidR="00F417EA" w:rsidRPr="00A52D9D" w:rsidRDefault="00672B7C" w:rsidP="00A52D9D">
      <w:pPr>
        <w:pStyle w:val="ListParagraph"/>
        <w:numPr>
          <w:ilvl w:val="0"/>
          <w:numId w:val="7"/>
        </w:numPr>
        <w:tabs>
          <w:tab w:val="left" w:pos="195"/>
        </w:tabs>
        <w:spacing w:line="480" w:lineRule="auto"/>
        <w:rPr>
          <w:rFonts w:ascii="Times New Roman" w:hAnsi="Times New Roman" w:cs="Times New Roman"/>
          <w:sz w:val="24"/>
          <w:szCs w:val="24"/>
        </w:rPr>
      </w:pPr>
      <w:r w:rsidRPr="00A52D9D">
        <w:rPr>
          <w:rFonts w:ascii="Times New Roman" w:hAnsi="Times New Roman" w:cs="Times New Roman"/>
          <w:sz w:val="24"/>
          <w:szCs w:val="24"/>
        </w:rPr>
        <w:t>Mitral valve prolapse (MVP) occur</w:t>
      </w:r>
      <w:r w:rsidRPr="00A52D9D">
        <w:rPr>
          <w:rFonts w:ascii="Times New Roman" w:hAnsi="Times New Roman" w:cs="Times New Roman"/>
          <w:sz w:val="24"/>
          <w:szCs w:val="24"/>
        </w:rPr>
        <w:t>s when the mitral valve fails to close completely(correctly) when the left ventricle contracts. Failure of the flaps of the mitral valve to close successfully makes the valve bulge into the atrium.</w:t>
      </w:r>
      <w:r w:rsidR="007154DF" w:rsidRPr="00A52D9D">
        <w:rPr>
          <w:rFonts w:ascii="Times New Roman" w:hAnsi="Times New Roman" w:cs="Times New Roman"/>
          <w:sz w:val="24"/>
          <w:szCs w:val="24"/>
        </w:rPr>
        <w:t xml:space="preserve"> The stages of mitral regurgitation are the compensated stage, the transitional phase, and the decompensated stage</w:t>
      </w:r>
      <w:r w:rsidR="00A52D9D" w:rsidRPr="00A52D9D">
        <w:rPr>
          <w:rFonts w:ascii="Times New Roman" w:hAnsi="Times New Roman" w:cs="Times New Roman"/>
          <w:sz w:val="24"/>
          <w:szCs w:val="24"/>
        </w:rPr>
        <w:t xml:space="preserve"> </w:t>
      </w:r>
      <w:r w:rsidR="00A52D9D">
        <w:rPr>
          <w:rFonts w:ascii="Times New Roman" w:hAnsi="Times New Roman" w:cs="Times New Roman"/>
          <w:sz w:val="24"/>
          <w:szCs w:val="24"/>
        </w:rPr>
        <w:t>(</w:t>
      </w:r>
      <w:r w:rsidR="00A52D9D" w:rsidRPr="00A52D9D">
        <w:rPr>
          <w:rFonts w:ascii="Times New Roman" w:hAnsi="Times New Roman" w:cs="Times New Roman"/>
          <w:sz w:val="24"/>
          <w:szCs w:val="24"/>
        </w:rPr>
        <w:t>Ader et al., 1995</w:t>
      </w:r>
      <w:r w:rsidR="00A52D9D">
        <w:rPr>
          <w:rFonts w:ascii="Times New Roman" w:hAnsi="Times New Roman" w:cs="Times New Roman"/>
          <w:sz w:val="24"/>
          <w:szCs w:val="24"/>
        </w:rPr>
        <w:t>).</w:t>
      </w:r>
    </w:p>
    <w:p w:rsidR="00082FE7" w:rsidRPr="00A52D9D" w:rsidRDefault="00672B7C" w:rsidP="00A52D9D">
      <w:pPr>
        <w:pStyle w:val="ListParagraph"/>
        <w:numPr>
          <w:ilvl w:val="0"/>
          <w:numId w:val="7"/>
        </w:numPr>
        <w:tabs>
          <w:tab w:val="left" w:pos="195"/>
        </w:tabs>
        <w:spacing w:line="480" w:lineRule="auto"/>
        <w:rPr>
          <w:rFonts w:ascii="Times New Roman" w:hAnsi="Times New Roman" w:cs="Times New Roman"/>
          <w:sz w:val="24"/>
          <w:szCs w:val="24"/>
        </w:rPr>
      </w:pPr>
      <w:r w:rsidRPr="00A52D9D">
        <w:rPr>
          <w:rFonts w:ascii="Times New Roman" w:hAnsi="Times New Roman" w:cs="Times New Roman"/>
          <w:sz w:val="24"/>
          <w:szCs w:val="24"/>
        </w:rPr>
        <w:t>An athlete can play with MVP because physical exercise widens the blood vessels which improves blood flow.</w:t>
      </w:r>
    </w:p>
    <w:p w:rsidR="00E45F74" w:rsidRPr="00A52D9D" w:rsidRDefault="00672B7C" w:rsidP="00A52D9D">
      <w:pPr>
        <w:pStyle w:val="ListParagraph"/>
        <w:numPr>
          <w:ilvl w:val="0"/>
          <w:numId w:val="7"/>
        </w:numPr>
        <w:tabs>
          <w:tab w:val="left" w:pos="195"/>
        </w:tabs>
        <w:spacing w:line="480" w:lineRule="auto"/>
        <w:rPr>
          <w:rFonts w:ascii="Times New Roman" w:hAnsi="Times New Roman" w:cs="Times New Roman"/>
          <w:sz w:val="24"/>
          <w:szCs w:val="24"/>
        </w:rPr>
      </w:pPr>
      <w:r w:rsidRPr="00A52D9D">
        <w:rPr>
          <w:rFonts w:ascii="Times New Roman" w:hAnsi="Times New Roman" w:cs="Times New Roman"/>
          <w:sz w:val="24"/>
          <w:szCs w:val="24"/>
        </w:rPr>
        <w:t xml:space="preserve">Echocardiograms are tests whereby ultrasound is used to examine the heart. Doppler examination is a unique part of the ultrasound examination that is used to assess the blood flow. They help to </w:t>
      </w:r>
      <w:r w:rsidR="006C719C" w:rsidRPr="00A52D9D">
        <w:rPr>
          <w:rFonts w:ascii="Times New Roman" w:hAnsi="Times New Roman" w:cs="Times New Roman"/>
          <w:sz w:val="24"/>
          <w:szCs w:val="24"/>
        </w:rPr>
        <w:t>diagnose</w:t>
      </w:r>
      <w:r w:rsidRPr="00A52D9D">
        <w:rPr>
          <w:rFonts w:ascii="Times New Roman" w:hAnsi="Times New Roman" w:cs="Times New Roman"/>
          <w:sz w:val="24"/>
          <w:szCs w:val="24"/>
        </w:rPr>
        <w:t xml:space="preserve"> the problems of cardiomyopathy (poor pumping), proble</w:t>
      </w:r>
      <w:r w:rsidRPr="00A52D9D">
        <w:rPr>
          <w:rFonts w:ascii="Times New Roman" w:hAnsi="Times New Roman" w:cs="Times New Roman"/>
          <w:sz w:val="24"/>
          <w:szCs w:val="24"/>
        </w:rPr>
        <w:t xml:space="preserve">ms associated with the pumping function of the heart, valve function, congenital heart diseases, tumors, and blood clots. </w:t>
      </w:r>
    </w:p>
    <w:p w:rsidR="00F417EA" w:rsidRPr="00A52D9D" w:rsidRDefault="00672B7C" w:rsidP="00A52D9D">
      <w:pPr>
        <w:pStyle w:val="ListParagraph"/>
        <w:numPr>
          <w:ilvl w:val="0"/>
          <w:numId w:val="7"/>
        </w:numPr>
        <w:tabs>
          <w:tab w:val="left" w:pos="195"/>
        </w:tabs>
        <w:spacing w:line="480" w:lineRule="auto"/>
        <w:rPr>
          <w:rFonts w:ascii="Times New Roman" w:hAnsi="Times New Roman" w:cs="Times New Roman"/>
          <w:sz w:val="24"/>
          <w:szCs w:val="24"/>
        </w:rPr>
      </w:pPr>
      <w:r w:rsidRPr="00A52D9D">
        <w:rPr>
          <w:rFonts w:ascii="Times New Roman" w:hAnsi="Times New Roman" w:cs="Times New Roman"/>
          <w:sz w:val="24"/>
          <w:szCs w:val="24"/>
        </w:rPr>
        <w:t>An echocardiogram is used to diagnose mitral valve prolapse by identifying the thickness, structure, and movement of each heart valve</w:t>
      </w:r>
      <w:r w:rsidRPr="00A52D9D">
        <w:rPr>
          <w:rFonts w:ascii="Times New Roman" w:hAnsi="Times New Roman" w:cs="Times New Roman"/>
          <w:sz w:val="24"/>
          <w:szCs w:val="24"/>
        </w:rPr>
        <w:t>. If there are sounds from the heart (murmurs), then there is MVP and vice versa.</w:t>
      </w:r>
    </w:p>
    <w:p w:rsidR="00F417EA" w:rsidRPr="00A52D9D" w:rsidRDefault="00672B7C" w:rsidP="00A52D9D">
      <w:pPr>
        <w:pStyle w:val="ListParagraph"/>
        <w:numPr>
          <w:ilvl w:val="0"/>
          <w:numId w:val="7"/>
        </w:numPr>
        <w:tabs>
          <w:tab w:val="left" w:pos="195"/>
        </w:tabs>
        <w:spacing w:line="480" w:lineRule="auto"/>
        <w:rPr>
          <w:rFonts w:ascii="Times New Roman" w:hAnsi="Times New Roman" w:cs="Times New Roman"/>
          <w:sz w:val="24"/>
          <w:szCs w:val="24"/>
        </w:rPr>
      </w:pPr>
      <w:r w:rsidRPr="00A52D9D">
        <w:rPr>
          <w:rFonts w:ascii="Times New Roman" w:hAnsi="Times New Roman" w:cs="Times New Roman"/>
          <w:sz w:val="24"/>
          <w:szCs w:val="24"/>
        </w:rPr>
        <w:t>Cardiomyopathy is a disease of the heart muscle which makes it difficult for the heart to pump blood to other body parts. It can lead to heart failure. Hank Gathers, an Ameri</w:t>
      </w:r>
      <w:r w:rsidRPr="00A52D9D">
        <w:rPr>
          <w:rFonts w:ascii="Times New Roman" w:hAnsi="Times New Roman" w:cs="Times New Roman"/>
          <w:sz w:val="24"/>
          <w:szCs w:val="24"/>
        </w:rPr>
        <w:t xml:space="preserve">can </w:t>
      </w:r>
      <w:r w:rsidR="00E41500" w:rsidRPr="00A52D9D">
        <w:rPr>
          <w:rFonts w:ascii="Times New Roman" w:hAnsi="Times New Roman" w:cs="Times New Roman"/>
          <w:sz w:val="24"/>
          <w:szCs w:val="24"/>
        </w:rPr>
        <w:t>basketball</w:t>
      </w:r>
      <w:r w:rsidRPr="00A52D9D">
        <w:rPr>
          <w:rFonts w:ascii="Times New Roman" w:hAnsi="Times New Roman" w:cs="Times New Roman"/>
          <w:sz w:val="24"/>
          <w:szCs w:val="24"/>
        </w:rPr>
        <w:t xml:space="preserve"> player collapsed and died during a game.</w:t>
      </w:r>
      <w:r w:rsidR="00E41500" w:rsidRPr="00A52D9D">
        <w:rPr>
          <w:rFonts w:ascii="Times New Roman" w:hAnsi="Times New Roman" w:cs="Times New Roman"/>
          <w:sz w:val="24"/>
          <w:szCs w:val="24"/>
        </w:rPr>
        <w:t xml:space="preserve"> After an autopsy, it was found that he died of a heart-muscle disorder called hypertrophic cardiomyopathy. This condition is dangerous because it can lead to death through heart failure.</w:t>
      </w:r>
    </w:p>
    <w:p w:rsidR="00A52D9D" w:rsidRDefault="00A52D9D" w:rsidP="00A52D9D">
      <w:pPr>
        <w:tabs>
          <w:tab w:val="left" w:pos="195"/>
        </w:tabs>
        <w:spacing w:line="480" w:lineRule="auto"/>
        <w:rPr>
          <w:rFonts w:ascii="Times New Roman" w:hAnsi="Times New Roman" w:cs="Times New Roman"/>
          <w:sz w:val="24"/>
          <w:szCs w:val="24"/>
        </w:rPr>
      </w:pPr>
    </w:p>
    <w:p w:rsidR="00F417EA" w:rsidRDefault="00672B7C" w:rsidP="00A52D9D">
      <w:pPr>
        <w:tabs>
          <w:tab w:val="left" w:pos="195"/>
        </w:tabs>
        <w:spacing w:line="480" w:lineRule="auto"/>
        <w:jc w:val="center"/>
        <w:rPr>
          <w:rFonts w:ascii="Times New Roman" w:hAnsi="Times New Roman" w:cs="Times New Roman"/>
          <w:b/>
          <w:sz w:val="24"/>
          <w:szCs w:val="24"/>
        </w:rPr>
      </w:pPr>
      <w:r w:rsidRPr="00F417EA">
        <w:rPr>
          <w:rFonts w:ascii="Times New Roman" w:hAnsi="Times New Roman" w:cs="Times New Roman"/>
          <w:b/>
          <w:sz w:val="24"/>
          <w:szCs w:val="24"/>
        </w:rPr>
        <w:t>References</w:t>
      </w:r>
    </w:p>
    <w:p w:rsidR="0056311C" w:rsidRDefault="00672B7C" w:rsidP="00E23BBC">
      <w:pPr>
        <w:spacing w:line="480" w:lineRule="auto"/>
        <w:ind w:left="720" w:hanging="720"/>
        <w:rPr>
          <w:rFonts w:ascii="Times New Roman" w:hAnsi="Times New Roman" w:cs="Times New Roman"/>
          <w:sz w:val="24"/>
          <w:szCs w:val="24"/>
        </w:rPr>
      </w:pPr>
      <w:r w:rsidRPr="00F417EA">
        <w:rPr>
          <w:rFonts w:ascii="Times New Roman" w:hAnsi="Times New Roman" w:cs="Times New Roman"/>
          <w:sz w:val="24"/>
          <w:szCs w:val="24"/>
        </w:rPr>
        <w:t>A</w:t>
      </w:r>
      <w:r w:rsidRPr="00F417EA">
        <w:rPr>
          <w:rFonts w:ascii="Times New Roman" w:hAnsi="Times New Roman" w:cs="Times New Roman"/>
          <w:sz w:val="24"/>
          <w:szCs w:val="24"/>
        </w:rPr>
        <w:t>der, R., &amp; Cohen, N. (1993). Psychoneuroimmunology: conditioning and stress. </w:t>
      </w:r>
      <w:r w:rsidRPr="00F417EA">
        <w:rPr>
          <w:rFonts w:ascii="Times New Roman" w:hAnsi="Times New Roman" w:cs="Times New Roman"/>
          <w:i/>
          <w:iCs/>
          <w:sz w:val="24"/>
          <w:szCs w:val="24"/>
        </w:rPr>
        <w:t>Annual review of psychology</w:t>
      </w:r>
      <w:r w:rsidRPr="00F417EA">
        <w:rPr>
          <w:rFonts w:ascii="Times New Roman" w:hAnsi="Times New Roman" w:cs="Times New Roman"/>
          <w:sz w:val="24"/>
          <w:szCs w:val="24"/>
        </w:rPr>
        <w:t>, </w:t>
      </w:r>
      <w:r w:rsidRPr="00F417EA">
        <w:rPr>
          <w:rFonts w:ascii="Times New Roman" w:hAnsi="Times New Roman" w:cs="Times New Roman"/>
          <w:i/>
          <w:iCs/>
          <w:sz w:val="24"/>
          <w:szCs w:val="24"/>
        </w:rPr>
        <w:t>44</w:t>
      </w:r>
      <w:r w:rsidRPr="00F417EA">
        <w:rPr>
          <w:rFonts w:ascii="Times New Roman" w:hAnsi="Times New Roman" w:cs="Times New Roman"/>
          <w:sz w:val="24"/>
          <w:szCs w:val="24"/>
        </w:rPr>
        <w:t>(1), 53-85.</w:t>
      </w:r>
    </w:p>
    <w:p w:rsidR="0056311C" w:rsidRDefault="00672B7C" w:rsidP="0056311C">
      <w:pPr>
        <w:spacing w:line="480" w:lineRule="auto"/>
        <w:ind w:left="720" w:hanging="720"/>
        <w:rPr>
          <w:rFonts w:ascii="Times New Roman" w:hAnsi="Times New Roman" w:cs="Times New Roman"/>
          <w:sz w:val="24"/>
          <w:szCs w:val="24"/>
        </w:rPr>
      </w:pPr>
      <w:r w:rsidRPr="00F417EA">
        <w:rPr>
          <w:rFonts w:ascii="Times New Roman" w:hAnsi="Times New Roman" w:cs="Times New Roman"/>
          <w:sz w:val="24"/>
          <w:szCs w:val="24"/>
        </w:rPr>
        <w:t>Altman, J. D., Moss, P. A., Goulder, P. J., Barouch, D. H., McHeyzer-Williams, M. G., Bell, J. I., ... &amp; Davis, M. M. (1996). Phenotypic</w:t>
      </w:r>
      <w:r w:rsidRPr="00F417EA">
        <w:rPr>
          <w:rFonts w:ascii="Times New Roman" w:hAnsi="Times New Roman" w:cs="Times New Roman"/>
          <w:sz w:val="24"/>
          <w:szCs w:val="24"/>
        </w:rPr>
        <w:t xml:space="preserve"> analysis of antigen-specific T lymphocytes. </w:t>
      </w:r>
      <w:r w:rsidRPr="00F417EA">
        <w:rPr>
          <w:rFonts w:ascii="Times New Roman" w:hAnsi="Times New Roman" w:cs="Times New Roman"/>
          <w:i/>
          <w:iCs/>
          <w:sz w:val="24"/>
          <w:szCs w:val="24"/>
        </w:rPr>
        <w:t>Science</w:t>
      </w:r>
      <w:r w:rsidRPr="00F417EA">
        <w:rPr>
          <w:rFonts w:ascii="Times New Roman" w:hAnsi="Times New Roman" w:cs="Times New Roman"/>
          <w:sz w:val="24"/>
          <w:szCs w:val="24"/>
        </w:rPr>
        <w:t>, </w:t>
      </w:r>
      <w:r w:rsidRPr="00F417EA">
        <w:rPr>
          <w:rFonts w:ascii="Times New Roman" w:hAnsi="Times New Roman" w:cs="Times New Roman"/>
          <w:i/>
          <w:iCs/>
          <w:sz w:val="24"/>
          <w:szCs w:val="24"/>
        </w:rPr>
        <w:t>274</w:t>
      </w:r>
      <w:r w:rsidRPr="00F417EA">
        <w:rPr>
          <w:rFonts w:ascii="Times New Roman" w:hAnsi="Times New Roman" w:cs="Times New Roman"/>
          <w:sz w:val="24"/>
          <w:szCs w:val="24"/>
        </w:rPr>
        <w:t>(5284), 94-96.</w:t>
      </w:r>
    </w:p>
    <w:p w:rsidR="0056311C" w:rsidRPr="0056311C" w:rsidRDefault="00672B7C" w:rsidP="0056311C">
      <w:pPr>
        <w:spacing w:line="480" w:lineRule="auto"/>
        <w:ind w:left="720" w:hanging="720"/>
        <w:rPr>
          <w:rFonts w:ascii="Times New Roman" w:hAnsi="Times New Roman" w:cs="Times New Roman"/>
          <w:sz w:val="24"/>
          <w:szCs w:val="24"/>
        </w:rPr>
      </w:pPr>
      <w:r w:rsidRPr="0056311C">
        <w:rPr>
          <w:rFonts w:ascii="Times New Roman" w:hAnsi="Times New Roman" w:cs="Times New Roman"/>
          <w:sz w:val="24"/>
          <w:szCs w:val="24"/>
        </w:rPr>
        <w:t>Baluk, P., Fuxe, J., Hashizume, H., Romano</w:t>
      </w:r>
      <w:r w:rsidR="00605183">
        <w:rPr>
          <w:rFonts w:ascii="Times New Roman" w:hAnsi="Times New Roman" w:cs="Times New Roman"/>
          <w:sz w:val="24"/>
          <w:szCs w:val="24"/>
        </w:rPr>
        <w:t>, T., Lashnits, E., Butz, S</w:t>
      </w:r>
      <w:r w:rsidRPr="0056311C">
        <w:rPr>
          <w:rFonts w:ascii="Times New Roman" w:hAnsi="Times New Roman" w:cs="Times New Roman"/>
          <w:sz w:val="24"/>
          <w:szCs w:val="24"/>
        </w:rPr>
        <w:t>. &amp; McDonald, D. M. (2007). Functionally specialized junctions between endothelial cells of lymphatic vessels. </w:t>
      </w:r>
      <w:r w:rsidRPr="0056311C">
        <w:rPr>
          <w:rFonts w:ascii="Times New Roman" w:hAnsi="Times New Roman" w:cs="Times New Roman"/>
          <w:i/>
          <w:iCs/>
          <w:sz w:val="24"/>
          <w:szCs w:val="24"/>
        </w:rPr>
        <w:t>Jour</w:t>
      </w:r>
      <w:r w:rsidRPr="0056311C">
        <w:rPr>
          <w:rFonts w:ascii="Times New Roman" w:hAnsi="Times New Roman" w:cs="Times New Roman"/>
          <w:i/>
          <w:iCs/>
          <w:sz w:val="24"/>
          <w:szCs w:val="24"/>
        </w:rPr>
        <w:t>nal of Experimental Medicine</w:t>
      </w:r>
      <w:r w:rsidRPr="0056311C">
        <w:rPr>
          <w:rFonts w:ascii="Times New Roman" w:hAnsi="Times New Roman" w:cs="Times New Roman"/>
          <w:sz w:val="24"/>
          <w:szCs w:val="24"/>
        </w:rPr>
        <w:t>, </w:t>
      </w:r>
      <w:r w:rsidRPr="0056311C">
        <w:rPr>
          <w:rFonts w:ascii="Times New Roman" w:hAnsi="Times New Roman" w:cs="Times New Roman"/>
          <w:i/>
          <w:iCs/>
          <w:sz w:val="24"/>
          <w:szCs w:val="24"/>
        </w:rPr>
        <w:t>204</w:t>
      </w:r>
      <w:r w:rsidRPr="0056311C">
        <w:rPr>
          <w:rFonts w:ascii="Times New Roman" w:hAnsi="Times New Roman" w:cs="Times New Roman"/>
          <w:sz w:val="24"/>
          <w:szCs w:val="24"/>
        </w:rPr>
        <w:t>(10), 2349-2362.</w:t>
      </w:r>
    </w:p>
    <w:p w:rsidR="0056311C" w:rsidRDefault="00672B7C" w:rsidP="0056311C">
      <w:pPr>
        <w:spacing w:line="480" w:lineRule="auto"/>
        <w:ind w:left="720" w:hanging="720"/>
        <w:rPr>
          <w:rFonts w:ascii="Times New Roman" w:hAnsi="Times New Roman" w:cs="Times New Roman"/>
          <w:sz w:val="24"/>
          <w:szCs w:val="24"/>
        </w:rPr>
      </w:pPr>
      <w:r w:rsidRPr="00F417EA">
        <w:rPr>
          <w:rFonts w:ascii="Times New Roman" w:hAnsi="Times New Roman" w:cs="Times New Roman"/>
          <w:sz w:val="24"/>
          <w:szCs w:val="24"/>
        </w:rPr>
        <w:t>Davis, M. M., &amp; Bjorkman, P. J. (1988). T-cell antigen receptor genes and T-cell recognition. </w:t>
      </w:r>
      <w:r w:rsidRPr="00F417EA">
        <w:rPr>
          <w:rFonts w:ascii="Times New Roman" w:hAnsi="Times New Roman" w:cs="Times New Roman"/>
          <w:i/>
          <w:iCs/>
          <w:sz w:val="24"/>
          <w:szCs w:val="24"/>
        </w:rPr>
        <w:t>Nature</w:t>
      </w:r>
      <w:r w:rsidRPr="00F417EA">
        <w:rPr>
          <w:rFonts w:ascii="Times New Roman" w:hAnsi="Times New Roman" w:cs="Times New Roman"/>
          <w:sz w:val="24"/>
          <w:szCs w:val="24"/>
        </w:rPr>
        <w:t>, </w:t>
      </w:r>
      <w:r w:rsidRPr="00F417EA">
        <w:rPr>
          <w:rFonts w:ascii="Times New Roman" w:hAnsi="Times New Roman" w:cs="Times New Roman"/>
          <w:i/>
          <w:iCs/>
          <w:sz w:val="24"/>
          <w:szCs w:val="24"/>
        </w:rPr>
        <w:t>334</w:t>
      </w:r>
      <w:r w:rsidRPr="00F417EA">
        <w:rPr>
          <w:rFonts w:ascii="Times New Roman" w:hAnsi="Times New Roman" w:cs="Times New Roman"/>
          <w:sz w:val="24"/>
          <w:szCs w:val="24"/>
        </w:rPr>
        <w:t>(6181), 395.</w:t>
      </w:r>
    </w:p>
    <w:sectPr w:rsidR="0056311C" w:rsidSect="00F417E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2B7C" w:rsidRDefault="00672B7C">
      <w:pPr>
        <w:spacing w:after="0" w:line="240" w:lineRule="auto"/>
      </w:pPr>
      <w:r>
        <w:separator/>
      </w:r>
    </w:p>
  </w:endnote>
  <w:endnote w:type="continuationSeparator" w:id="0">
    <w:p w:rsidR="00672B7C" w:rsidRDefault="00672B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2B7C" w:rsidRDefault="00672B7C">
      <w:pPr>
        <w:spacing w:after="0" w:line="240" w:lineRule="auto"/>
      </w:pPr>
      <w:r>
        <w:separator/>
      </w:r>
    </w:p>
  </w:footnote>
  <w:footnote w:type="continuationSeparator" w:id="0">
    <w:p w:rsidR="00672B7C" w:rsidRDefault="00672B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85753249"/>
      <w:docPartObj>
        <w:docPartGallery w:val="Page Numbers (Top of Page)"/>
        <w:docPartUnique/>
      </w:docPartObj>
    </w:sdtPr>
    <w:sdtEndPr>
      <w:rPr>
        <w:noProof/>
      </w:rPr>
    </w:sdtEndPr>
    <w:sdtContent>
      <w:p w:rsidR="009D24FB" w:rsidRDefault="00672B7C">
        <w:pPr>
          <w:pStyle w:val="Header"/>
          <w:jc w:val="right"/>
        </w:pPr>
        <w:r w:rsidRPr="009D24FB">
          <w:rPr>
            <w:rFonts w:ascii="Times New Roman" w:hAnsi="Times New Roman" w:cs="Times New Roman"/>
            <w:sz w:val="24"/>
            <w:szCs w:val="24"/>
          </w:rPr>
          <w:t>ANATOMY</w:t>
        </w:r>
        <w:r w:rsidR="00F417EA">
          <w:t xml:space="preserve">                                                                                                                                                               </w:t>
        </w:r>
        <w:r w:rsidR="00F417EA" w:rsidRPr="00F417EA">
          <w:rPr>
            <w:rFonts w:ascii="Times New Roman" w:hAnsi="Times New Roman" w:cs="Times New Roman"/>
            <w:sz w:val="24"/>
            <w:szCs w:val="24"/>
          </w:rPr>
          <w:t xml:space="preserve"> </w:t>
        </w:r>
        <w:r w:rsidRPr="00F417EA">
          <w:rPr>
            <w:rFonts w:ascii="Times New Roman" w:hAnsi="Times New Roman" w:cs="Times New Roman"/>
            <w:sz w:val="24"/>
            <w:szCs w:val="24"/>
          </w:rPr>
          <w:fldChar w:fldCharType="begin"/>
        </w:r>
        <w:r w:rsidRPr="00F417EA">
          <w:rPr>
            <w:rFonts w:ascii="Times New Roman" w:hAnsi="Times New Roman" w:cs="Times New Roman"/>
            <w:sz w:val="24"/>
            <w:szCs w:val="24"/>
          </w:rPr>
          <w:instrText xml:space="preserve"> PAGE   \* MERGEFORMAT </w:instrText>
        </w:r>
        <w:r w:rsidRPr="00F417EA">
          <w:rPr>
            <w:rFonts w:ascii="Times New Roman" w:hAnsi="Times New Roman" w:cs="Times New Roman"/>
            <w:sz w:val="24"/>
            <w:szCs w:val="24"/>
          </w:rPr>
          <w:fldChar w:fldCharType="separate"/>
        </w:r>
        <w:r w:rsidR="00A31B76">
          <w:rPr>
            <w:rFonts w:ascii="Times New Roman" w:hAnsi="Times New Roman" w:cs="Times New Roman"/>
            <w:noProof/>
            <w:sz w:val="24"/>
            <w:szCs w:val="24"/>
          </w:rPr>
          <w:t>2</w:t>
        </w:r>
        <w:r w:rsidRPr="00F417EA">
          <w:rPr>
            <w:rFonts w:ascii="Times New Roman" w:hAnsi="Times New Roman" w:cs="Times New Roman"/>
            <w:noProof/>
            <w:sz w:val="24"/>
            <w:szCs w:val="24"/>
          </w:rPr>
          <w:fldChar w:fldCharType="end"/>
        </w:r>
      </w:p>
    </w:sdtContent>
  </w:sdt>
  <w:p w:rsidR="009D24FB" w:rsidRDefault="009D24F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17EA" w:rsidRPr="00F417EA" w:rsidRDefault="00672B7C">
    <w:pPr>
      <w:pStyle w:val="Header"/>
      <w:rPr>
        <w:rFonts w:ascii="Times New Roman" w:hAnsi="Times New Roman" w:cs="Times New Roman"/>
        <w:sz w:val="24"/>
        <w:szCs w:val="24"/>
      </w:rPr>
    </w:pPr>
    <w:r w:rsidRPr="00F417EA">
      <w:rPr>
        <w:rFonts w:ascii="Times New Roman" w:hAnsi="Times New Roman" w:cs="Times New Roman"/>
        <w:sz w:val="24"/>
        <w:szCs w:val="24"/>
      </w:rPr>
      <w:t>Running head: ANATOMY</w:t>
    </w:r>
    <w:r>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CE65CD"/>
    <w:multiLevelType w:val="hybridMultilevel"/>
    <w:tmpl w:val="7F9859C2"/>
    <w:lvl w:ilvl="0" w:tplc="66B0EBE2">
      <w:start w:val="1"/>
      <w:numFmt w:val="decimal"/>
      <w:lvlText w:val="%1)"/>
      <w:lvlJc w:val="left"/>
      <w:pPr>
        <w:ind w:left="720" w:hanging="360"/>
      </w:pPr>
      <w:rPr>
        <w:rFonts w:hint="default"/>
      </w:rPr>
    </w:lvl>
    <w:lvl w:ilvl="1" w:tplc="D7B6D856" w:tentative="1">
      <w:start w:val="1"/>
      <w:numFmt w:val="lowerLetter"/>
      <w:lvlText w:val="%2."/>
      <w:lvlJc w:val="left"/>
      <w:pPr>
        <w:ind w:left="1440" w:hanging="360"/>
      </w:pPr>
    </w:lvl>
    <w:lvl w:ilvl="2" w:tplc="0B9224EA" w:tentative="1">
      <w:start w:val="1"/>
      <w:numFmt w:val="lowerRoman"/>
      <w:lvlText w:val="%3."/>
      <w:lvlJc w:val="right"/>
      <w:pPr>
        <w:ind w:left="2160" w:hanging="180"/>
      </w:pPr>
    </w:lvl>
    <w:lvl w:ilvl="3" w:tplc="AE44070E" w:tentative="1">
      <w:start w:val="1"/>
      <w:numFmt w:val="decimal"/>
      <w:lvlText w:val="%4."/>
      <w:lvlJc w:val="left"/>
      <w:pPr>
        <w:ind w:left="2880" w:hanging="360"/>
      </w:pPr>
    </w:lvl>
    <w:lvl w:ilvl="4" w:tplc="1BAAC056" w:tentative="1">
      <w:start w:val="1"/>
      <w:numFmt w:val="lowerLetter"/>
      <w:lvlText w:val="%5."/>
      <w:lvlJc w:val="left"/>
      <w:pPr>
        <w:ind w:left="3600" w:hanging="360"/>
      </w:pPr>
    </w:lvl>
    <w:lvl w:ilvl="5" w:tplc="487050C0" w:tentative="1">
      <w:start w:val="1"/>
      <w:numFmt w:val="lowerRoman"/>
      <w:lvlText w:val="%6."/>
      <w:lvlJc w:val="right"/>
      <w:pPr>
        <w:ind w:left="4320" w:hanging="180"/>
      </w:pPr>
    </w:lvl>
    <w:lvl w:ilvl="6" w:tplc="3CFC0D82" w:tentative="1">
      <w:start w:val="1"/>
      <w:numFmt w:val="decimal"/>
      <w:lvlText w:val="%7."/>
      <w:lvlJc w:val="left"/>
      <w:pPr>
        <w:ind w:left="5040" w:hanging="360"/>
      </w:pPr>
    </w:lvl>
    <w:lvl w:ilvl="7" w:tplc="97565F64" w:tentative="1">
      <w:start w:val="1"/>
      <w:numFmt w:val="lowerLetter"/>
      <w:lvlText w:val="%8."/>
      <w:lvlJc w:val="left"/>
      <w:pPr>
        <w:ind w:left="5760" w:hanging="360"/>
      </w:pPr>
    </w:lvl>
    <w:lvl w:ilvl="8" w:tplc="F8383A6C" w:tentative="1">
      <w:start w:val="1"/>
      <w:numFmt w:val="lowerRoman"/>
      <w:lvlText w:val="%9."/>
      <w:lvlJc w:val="right"/>
      <w:pPr>
        <w:ind w:left="6480" w:hanging="180"/>
      </w:pPr>
    </w:lvl>
  </w:abstractNum>
  <w:abstractNum w:abstractNumId="1">
    <w:nsid w:val="17FE1214"/>
    <w:multiLevelType w:val="hybridMultilevel"/>
    <w:tmpl w:val="8592B300"/>
    <w:lvl w:ilvl="0" w:tplc="BC5829C6">
      <w:start w:val="1"/>
      <w:numFmt w:val="decimal"/>
      <w:lvlText w:val="%1."/>
      <w:lvlJc w:val="left"/>
      <w:pPr>
        <w:ind w:left="720" w:hanging="360"/>
      </w:pPr>
      <w:rPr>
        <w:rFonts w:hint="default"/>
      </w:rPr>
    </w:lvl>
    <w:lvl w:ilvl="1" w:tplc="D63A1414" w:tentative="1">
      <w:start w:val="1"/>
      <w:numFmt w:val="lowerLetter"/>
      <w:lvlText w:val="%2."/>
      <w:lvlJc w:val="left"/>
      <w:pPr>
        <w:ind w:left="1440" w:hanging="360"/>
      </w:pPr>
    </w:lvl>
    <w:lvl w:ilvl="2" w:tplc="CA745522" w:tentative="1">
      <w:start w:val="1"/>
      <w:numFmt w:val="lowerRoman"/>
      <w:lvlText w:val="%3."/>
      <w:lvlJc w:val="right"/>
      <w:pPr>
        <w:ind w:left="2160" w:hanging="180"/>
      </w:pPr>
    </w:lvl>
    <w:lvl w:ilvl="3" w:tplc="79506920" w:tentative="1">
      <w:start w:val="1"/>
      <w:numFmt w:val="decimal"/>
      <w:lvlText w:val="%4."/>
      <w:lvlJc w:val="left"/>
      <w:pPr>
        <w:ind w:left="2880" w:hanging="360"/>
      </w:pPr>
    </w:lvl>
    <w:lvl w:ilvl="4" w:tplc="674C6EE6" w:tentative="1">
      <w:start w:val="1"/>
      <w:numFmt w:val="lowerLetter"/>
      <w:lvlText w:val="%5."/>
      <w:lvlJc w:val="left"/>
      <w:pPr>
        <w:ind w:left="3600" w:hanging="360"/>
      </w:pPr>
    </w:lvl>
    <w:lvl w:ilvl="5" w:tplc="E69C71BE" w:tentative="1">
      <w:start w:val="1"/>
      <w:numFmt w:val="lowerRoman"/>
      <w:lvlText w:val="%6."/>
      <w:lvlJc w:val="right"/>
      <w:pPr>
        <w:ind w:left="4320" w:hanging="180"/>
      </w:pPr>
    </w:lvl>
    <w:lvl w:ilvl="6" w:tplc="FD728230" w:tentative="1">
      <w:start w:val="1"/>
      <w:numFmt w:val="decimal"/>
      <w:lvlText w:val="%7."/>
      <w:lvlJc w:val="left"/>
      <w:pPr>
        <w:ind w:left="5040" w:hanging="360"/>
      </w:pPr>
    </w:lvl>
    <w:lvl w:ilvl="7" w:tplc="06B48CD8" w:tentative="1">
      <w:start w:val="1"/>
      <w:numFmt w:val="lowerLetter"/>
      <w:lvlText w:val="%8."/>
      <w:lvlJc w:val="left"/>
      <w:pPr>
        <w:ind w:left="5760" w:hanging="360"/>
      </w:pPr>
    </w:lvl>
    <w:lvl w:ilvl="8" w:tplc="A13AA81C" w:tentative="1">
      <w:start w:val="1"/>
      <w:numFmt w:val="lowerRoman"/>
      <w:lvlText w:val="%9."/>
      <w:lvlJc w:val="right"/>
      <w:pPr>
        <w:ind w:left="6480" w:hanging="180"/>
      </w:pPr>
    </w:lvl>
  </w:abstractNum>
  <w:abstractNum w:abstractNumId="2">
    <w:nsid w:val="2CFB515A"/>
    <w:multiLevelType w:val="hybridMultilevel"/>
    <w:tmpl w:val="F53ED730"/>
    <w:lvl w:ilvl="0" w:tplc="DDBE7526">
      <w:start w:val="1"/>
      <w:numFmt w:val="decimal"/>
      <w:lvlText w:val="%1."/>
      <w:lvlJc w:val="left"/>
      <w:pPr>
        <w:ind w:left="720" w:hanging="360"/>
      </w:pPr>
      <w:rPr>
        <w:rFonts w:hint="default"/>
      </w:rPr>
    </w:lvl>
    <w:lvl w:ilvl="1" w:tplc="A22CE912" w:tentative="1">
      <w:start w:val="1"/>
      <w:numFmt w:val="lowerLetter"/>
      <w:lvlText w:val="%2."/>
      <w:lvlJc w:val="left"/>
      <w:pPr>
        <w:ind w:left="1440" w:hanging="360"/>
      </w:pPr>
    </w:lvl>
    <w:lvl w:ilvl="2" w:tplc="E26E18E2" w:tentative="1">
      <w:start w:val="1"/>
      <w:numFmt w:val="lowerRoman"/>
      <w:lvlText w:val="%3."/>
      <w:lvlJc w:val="right"/>
      <w:pPr>
        <w:ind w:left="2160" w:hanging="180"/>
      </w:pPr>
    </w:lvl>
    <w:lvl w:ilvl="3" w:tplc="11DA14C6" w:tentative="1">
      <w:start w:val="1"/>
      <w:numFmt w:val="decimal"/>
      <w:lvlText w:val="%4."/>
      <w:lvlJc w:val="left"/>
      <w:pPr>
        <w:ind w:left="2880" w:hanging="360"/>
      </w:pPr>
    </w:lvl>
    <w:lvl w:ilvl="4" w:tplc="4A0057AA" w:tentative="1">
      <w:start w:val="1"/>
      <w:numFmt w:val="lowerLetter"/>
      <w:lvlText w:val="%5."/>
      <w:lvlJc w:val="left"/>
      <w:pPr>
        <w:ind w:left="3600" w:hanging="360"/>
      </w:pPr>
    </w:lvl>
    <w:lvl w:ilvl="5" w:tplc="8098E36E" w:tentative="1">
      <w:start w:val="1"/>
      <w:numFmt w:val="lowerRoman"/>
      <w:lvlText w:val="%6."/>
      <w:lvlJc w:val="right"/>
      <w:pPr>
        <w:ind w:left="4320" w:hanging="180"/>
      </w:pPr>
    </w:lvl>
    <w:lvl w:ilvl="6" w:tplc="A92C9A6E" w:tentative="1">
      <w:start w:val="1"/>
      <w:numFmt w:val="decimal"/>
      <w:lvlText w:val="%7."/>
      <w:lvlJc w:val="left"/>
      <w:pPr>
        <w:ind w:left="5040" w:hanging="360"/>
      </w:pPr>
    </w:lvl>
    <w:lvl w:ilvl="7" w:tplc="EA6A929A" w:tentative="1">
      <w:start w:val="1"/>
      <w:numFmt w:val="lowerLetter"/>
      <w:lvlText w:val="%8."/>
      <w:lvlJc w:val="left"/>
      <w:pPr>
        <w:ind w:left="5760" w:hanging="360"/>
      </w:pPr>
    </w:lvl>
    <w:lvl w:ilvl="8" w:tplc="9CFAB1F0" w:tentative="1">
      <w:start w:val="1"/>
      <w:numFmt w:val="lowerRoman"/>
      <w:lvlText w:val="%9."/>
      <w:lvlJc w:val="right"/>
      <w:pPr>
        <w:ind w:left="6480" w:hanging="180"/>
      </w:pPr>
    </w:lvl>
  </w:abstractNum>
  <w:abstractNum w:abstractNumId="3">
    <w:nsid w:val="39FD59AB"/>
    <w:multiLevelType w:val="hybridMultilevel"/>
    <w:tmpl w:val="9648DFEE"/>
    <w:lvl w:ilvl="0" w:tplc="8582768A">
      <w:start w:val="1"/>
      <w:numFmt w:val="decimal"/>
      <w:lvlText w:val="%1."/>
      <w:lvlJc w:val="left"/>
      <w:pPr>
        <w:ind w:left="630" w:hanging="360"/>
      </w:pPr>
      <w:rPr>
        <w:rFonts w:hint="default"/>
      </w:rPr>
    </w:lvl>
    <w:lvl w:ilvl="1" w:tplc="FF7A7BEE" w:tentative="1">
      <w:start w:val="1"/>
      <w:numFmt w:val="lowerLetter"/>
      <w:lvlText w:val="%2."/>
      <w:lvlJc w:val="left"/>
      <w:pPr>
        <w:ind w:left="1350" w:hanging="360"/>
      </w:pPr>
    </w:lvl>
    <w:lvl w:ilvl="2" w:tplc="C90ECA3A" w:tentative="1">
      <w:start w:val="1"/>
      <w:numFmt w:val="lowerRoman"/>
      <w:lvlText w:val="%3."/>
      <w:lvlJc w:val="right"/>
      <w:pPr>
        <w:ind w:left="2070" w:hanging="180"/>
      </w:pPr>
    </w:lvl>
    <w:lvl w:ilvl="3" w:tplc="B158F2D4" w:tentative="1">
      <w:start w:val="1"/>
      <w:numFmt w:val="decimal"/>
      <w:lvlText w:val="%4."/>
      <w:lvlJc w:val="left"/>
      <w:pPr>
        <w:ind w:left="2790" w:hanging="360"/>
      </w:pPr>
    </w:lvl>
    <w:lvl w:ilvl="4" w:tplc="58BA370C" w:tentative="1">
      <w:start w:val="1"/>
      <w:numFmt w:val="lowerLetter"/>
      <w:lvlText w:val="%5."/>
      <w:lvlJc w:val="left"/>
      <w:pPr>
        <w:ind w:left="3510" w:hanging="360"/>
      </w:pPr>
    </w:lvl>
    <w:lvl w:ilvl="5" w:tplc="42C88372" w:tentative="1">
      <w:start w:val="1"/>
      <w:numFmt w:val="lowerRoman"/>
      <w:lvlText w:val="%6."/>
      <w:lvlJc w:val="right"/>
      <w:pPr>
        <w:ind w:left="4230" w:hanging="180"/>
      </w:pPr>
    </w:lvl>
    <w:lvl w:ilvl="6" w:tplc="51161720" w:tentative="1">
      <w:start w:val="1"/>
      <w:numFmt w:val="decimal"/>
      <w:lvlText w:val="%7."/>
      <w:lvlJc w:val="left"/>
      <w:pPr>
        <w:ind w:left="4950" w:hanging="360"/>
      </w:pPr>
    </w:lvl>
    <w:lvl w:ilvl="7" w:tplc="AF3C2750" w:tentative="1">
      <w:start w:val="1"/>
      <w:numFmt w:val="lowerLetter"/>
      <w:lvlText w:val="%8."/>
      <w:lvlJc w:val="left"/>
      <w:pPr>
        <w:ind w:left="5670" w:hanging="360"/>
      </w:pPr>
    </w:lvl>
    <w:lvl w:ilvl="8" w:tplc="77AA26C6" w:tentative="1">
      <w:start w:val="1"/>
      <w:numFmt w:val="lowerRoman"/>
      <w:lvlText w:val="%9."/>
      <w:lvlJc w:val="right"/>
      <w:pPr>
        <w:ind w:left="6390" w:hanging="180"/>
      </w:pPr>
    </w:lvl>
  </w:abstractNum>
  <w:abstractNum w:abstractNumId="4">
    <w:nsid w:val="3A052051"/>
    <w:multiLevelType w:val="hybridMultilevel"/>
    <w:tmpl w:val="33F6E90C"/>
    <w:lvl w:ilvl="0" w:tplc="BF58083C">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5">
    <w:nsid w:val="4AEB589C"/>
    <w:multiLevelType w:val="hybridMultilevel"/>
    <w:tmpl w:val="1C4269C4"/>
    <w:lvl w:ilvl="0" w:tplc="4A6C738E">
      <w:start w:val="1"/>
      <w:numFmt w:val="decimal"/>
      <w:lvlText w:val="%1."/>
      <w:lvlJc w:val="left"/>
      <w:pPr>
        <w:ind w:left="720" w:hanging="360"/>
      </w:pPr>
      <w:rPr>
        <w:rFonts w:hint="default"/>
      </w:rPr>
    </w:lvl>
    <w:lvl w:ilvl="1" w:tplc="97FC463A" w:tentative="1">
      <w:start w:val="1"/>
      <w:numFmt w:val="lowerLetter"/>
      <w:lvlText w:val="%2."/>
      <w:lvlJc w:val="left"/>
      <w:pPr>
        <w:ind w:left="1440" w:hanging="360"/>
      </w:pPr>
    </w:lvl>
    <w:lvl w:ilvl="2" w:tplc="7B34F224" w:tentative="1">
      <w:start w:val="1"/>
      <w:numFmt w:val="lowerRoman"/>
      <w:lvlText w:val="%3."/>
      <w:lvlJc w:val="right"/>
      <w:pPr>
        <w:ind w:left="2160" w:hanging="180"/>
      </w:pPr>
    </w:lvl>
    <w:lvl w:ilvl="3" w:tplc="09DCBFCC" w:tentative="1">
      <w:start w:val="1"/>
      <w:numFmt w:val="decimal"/>
      <w:lvlText w:val="%4."/>
      <w:lvlJc w:val="left"/>
      <w:pPr>
        <w:ind w:left="2880" w:hanging="360"/>
      </w:pPr>
    </w:lvl>
    <w:lvl w:ilvl="4" w:tplc="692AE892" w:tentative="1">
      <w:start w:val="1"/>
      <w:numFmt w:val="lowerLetter"/>
      <w:lvlText w:val="%5."/>
      <w:lvlJc w:val="left"/>
      <w:pPr>
        <w:ind w:left="3600" w:hanging="360"/>
      </w:pPr>
    </w:lvl>
    <w:lvl w:ilvl="5" w:tplc="DA4C546A" w:tentative="1">
      <w:start w:val="1"/>
      <w:numFmt w:val="lowerRoman"/>
      <w:lvlText w:val="%6."/>
      <w:lvlJc w:val="right"/>
      <w:pPr>
        <w:ind w:left="4320" w:hanging="180"/>
      </w:pPr>
    </w:lvl>
    <w:lvl w:ilvl="6" w:tplc="021071E6" w:tentative="1">
      <w:start w:val="1"/>
      <w:numFmt w:val="decimal"/>
      <w:lvlText w:val="%7."/>
      <w:lvlJc w:val="left"/>
      <w:pPr>
        <w:ind w:left="5040" w:hanging="360"/>
      </w:pPr>
    </w:lvl>
    <w:lvl w:ilvl="7" w:tplc="1756A544" w:tentative="1">
      <w:start w:val="1"/>
      <w:numFmt w:val="lowerLetter"/>
      <w:lvlText w:val="%8."/>
      <w:lvlJc w:val="left"/>
      <w:pPr>
        <w:ind w:left="5760" w:hanging="360"/>
      </w:pPr>
    </w:lvl>
    <w:lvl w:ilvl="8" w:tplc="9710D75A" w:tentative="1">
      <w:start w:val="1"/>
      <w:numFmt w:val="lowerRoman"/>
      <w:lvlText w:val="%9."/>
      <w:lvlJc w:val="right"/>
      <w:pPr>
        <w:ind w:left="6480" w:hanging="180"/>
      </w:pPr>
    </w:lvl>
  </w:abstractNum>
  <w:abstractNum w:abstractNumId="6">
    <w:nsid w:val="54B85633"/>
    <w:multiLevelType w:val="hybridMultilevel"/>
    <w:tmpl w:val="5D60A1AC"/>
    <w:lvl w:ilvl="0" w:tplc="7AA6C69C">
      <w:start w:val="2"/>
      <w:numFmt w:val="decimal"/>
      <w:lvlText w:val="%1."/>
      <w:lvlJc w:val="left"/>
      <w:pPr>
        <w:tabs>
          <w:tab w:val="num" w:pos="720"/>
        </w:tabs>
        <w:ind w:left="720" w:hanging="360"/>
      </w:pPr>
      <w:rPr>
        <w:rFonts w:hint="default"/>
      </w:rPr>
    </w:lvl>
    <w:lvl w:ilvl="1" w:tplc="C2C8156A">
      <w:start w:val="1"/>
      <w:numFmt w:val="lowerLetter"/>
      <w:lvlText w:val="%2."/>
      <w:lvlJc w:val="left"/>
      <w:pPr>
        <w:tabs>
          <w:tab w:val="num" w:pos="1440"/>
        </w:tabs>
        <w:ind w:left="1440" w:hanging="360"/>
      </w:pPr>
    </w:lvl>
    <w:lvl w:ilvl="2" w:tplc="F86A81B4" w:tentative="1">
      <w:start w:val="1"/>
      <w:numFmt w:val="lowerRoman"/>
      <w:lvlText w:val="%3."/>
      <w:lvlJc w:val="right"/>
      <w:pPr>
        <w:tabs>
          <w:tab w:val="num" w:pos="2160"/>
        </w:tabs>
        <w:ind w:left="2160" w:hanging="180"/>
      </w:pPr>
    </w:lvl>
    <w:lvl w:ilvl="3" w:tplc="63BC8510" w:tentative="1">
      <w:start w:val="1"/>
      <w:numFmt w:val="decimal"/>
      <w:lvlText w:val="%4."/>
      <w:lvlJc w:val="left"/>
      <w:pPr>
        <w:tabs>
          <w:tab w:val="num" w:pos="2880"/>
        </w:tabs>
        <w:ind w:left="2880" w:hanging="360"/>
      </w:pPr>
    </w:lvl>
    <w:lvl w:ilvl="4" w:tplc="21EA7A66" w:tentative="1">
      <w:start w:val="1"/>
      <w:numFmt w:val="lowerLetter"/>
      <w:lvlText w:val="%5."/>
      <w:lvlJc w:val="left"/>
      <w:pPr>
        <w:tabs>
          <w:tab w:val="num" w:pos="3600"/>
        </w:tabs>
        <w:ind w:left="3600" w:hanging="360"/>
      </w:pPr>
    </w:lvl>
    <w:lvl w:ilvl="5" w:tplc="303AAFFC" w:tentative="1">
      <w:start w:val="1"/>
      <w:numFmt w:val="lowerRoman"/>
      <w:lvlText w:val="%6."/>
      <w:lvlJc w:val="right"/>
      <w:pPr>
        <w:tabs>
          <w:tab w:val="num" w:pos="4320"/>
        </w:tabs>
        <w:ind w:left="4320" w:hanging="180"/>
      </w:pPr>
    </w:lvl>
    <w:lvl w:ilvl="6" w:tplc="C47C7B32" w:tentative="1">
      <w:start w:val="1"/>
      <w:numFmt w:val="decimal"/>
      <w:lvlText w:val="%7."/>
      <w:lvlJc w:val="left"/>
      <w:pPr>
        <w:tabs>
          <w:tab w:val="num" w:pos="5040"/>
        </w:tabs>
        <w:ind w:left="5040" w:hanging="360"/>
      </w:pPr>
    </w:lvl>
    <w:lvl w:ilvl="7" w:tplc="93E2DE32" w:tentative="1">
      <w:start w:val="1"/>
      <w:numFmt w:val="lowerLetter"/>
      <w:lvlText w:val="%8."/>
      <w:lvlJc w:val="left"/>
      <w:pPr>
        <w:tabs>
          <w:tab w:val="num" w:pos="5760"/>
        </w:tabs>
        <w:ind w:left="5760" w:hanging="360"/>
      </w:pPr>
    </w:lvl>
    <w:lvl w:ilvl="8" w:tplc="E1D2D316" w:tentative="1">
      <w:start w:val="1"/>
      <w:numFmt w:val="lowerRoman"/>
      <w:lvlText w:val="%9."/>
      <w:lvlJc w:val="right"/>
      <w:pPr>
        <w:tabs>
          <w:tab w:val="num" w:pos="6480"/>
        </w:tabs>
        <w:ind w:left="6480" w:hanging="180"/>
      </w:pPr>
    </w:lvl>
  </w:abstractNum>
  <w:abstractNum w:abstractNumId="7">
    <w:nsid w:val="618A37D9"/>
    <w:multiLevelType w:val="hybridMultilevel"/>
    <w:tmpl w:val="F0800F80"/>
    <w:lvl w:ilvl="0" w:tplc="76680B98">
      <w:start w:val="5"/>
      <w:numFmt w:val="decimal"/>
      <w:lvlText w:val="%1."/>
      <w:lvlJc w:val="left"/>
      <w:pPr>
        <w:tabs>
          <w:tab w:val="num" w:pos="720"/>
        </w:tabs>
        <w:ind w:left="720" w:hanging="360"/>
      </w:pPr>
      <w:rPr>
        <w:rFonts w:hint="default"/>
      </w:rPr>
    </w:lvl>
    <w:lvl w:ilvl="1" w:tplc="3C585A48" w:tentative="1">
      <w:start w:val="1"/>
      <w:numFmt w:val="lowerLetter"/>
      <w:lvlText w:val="%2."/>
      <w:lvlJc w:val="left"/>
      <w:pPr>
        <w:tabs>
          <w:tab w:val="num" w:pos="1440"/>
        </w:tabs>
        <w:ind w:left="1440" w:hanging="360"/>
      </w:pPr>
    </w:lvl>
    <w:lvl w:ilvl="2" w:tplc="E6285246" w:tentative="1">
      <w:start w:val="1"/>
      <w:numFmt w:val="lowerRoman"/>
      <w:lvlText w:val="%3."/>
      <w:lvlJc w:val="right"/>
      <w:pPr>
        <w:tabs>
          <w:tab w:val="num" w:pos="2160"/>
        </w:tabs>
        <w:ind w:left="2160" w:hanging="180"/>
      </w:pPr>
    </w:lvl>
    <w:lvl w:ilvl="3" w:tplc="BE541626" w:tentative="1">
      <w:start w:val="1"/>
      <w:numFmt w:val="decimal"/>
      <w:lvlText w:val="%4."/>
      <w:lvlJc w:val="left"/>
      <w:pPr>
        <w:tabs>
          <w:tab w:val="num" w:pos="2880"/>
        </w:tabs>
        <w:ind w:left="2880" w:hanging="360"/>
      </w:pPr>
    </w:lvl>
    <w:lvl w:ilvl="4" w:tplc="1ABAB190" w:tentative="1">
      <w:start w:val="1"/>
      <w:numFmt w:val="lowerLetter"/>
      <w:lvlText w:val="%5."/>
      <w:lvlJc w:val="left"/>
      <w:pPr>
        <w:tabs>
          <w:tab w:val="num" w:pos="3600"/>
        </w:tabs>
        <w:ind w:left="3600" w:hanging="360"/>
      </w:pPr>
    </w:lvl>
    <w:lvl w:ilvl="5" w:tplc="6188FD70" w:tentative="1">
      <w:start w:val="1"/>
      <w:numFmt w:val="lowerRoman"/>
      <w:lvlText w:val="%6."/>
      <w:lvlJc w:val="right"/>
      <w:pPr>
        <w:tabs>
          <w:tab w:val="num" w:pos="4320"/>
        </w:tabs>
        <w:ind w:left="4320" w:hanging="180"/>
      </w:pPr>
    </w:lvl>
    <w:lvl w:ilvl="6" w:tplc="683EB0DC" w:tentative="1">
      <w:start w:val="1"/>
      <w:numFmt w:val="decimal"/>
      <w:lvlText w:val="%7."/>
      <w:lvlJc w:val="left"/>
      <w:pPr>
        <w:tabs>
          <w:tab w:val="num" w:pos="5040"/>
        </w:tabs>
        <w:ind w:left="5040" w:hanging="360"/>
      </w:pPr>
    </w:lvl>
    <w:lvl w:ilvl="7" w:tplc="53FA1A78" w:tentative="1">
      <w:start w:val="1"/>
      <w:numFmt w:val="lowerLetter"/>
      <w:lvlText w:val="%8."/>
      <w:lvlJc w:val="left"/>
      <w:pPr>
        <w:tabs>
          <w:tab w:val="num" w:pos="5760"/>
        </w:tabs>
        <w:ind w:left="5760" w:hanging="360"/>
      </w:pPr>
    </w:lvl>
    <w:lvl w:ilvl="8" w:tplc="D7A4413E" w:tentative="1">
      <w:start w:val="1"/>
      <w:numFmt w:val="lowerRoman"/>
      <w:lvlText w:val="%9."/>
      <w:lvlJc w:val="right"/>
      <w:pPr>
        <w:tabs>
          <w:tab w:val="num" w:pos="6480"/>
        </w:tabs>
        <w:ind w:left="6480" w:hanging="180"/>
      </w:pPr>
    </w:lvl>
  </w:abstractNum>
  <w:num w:numId="1">
    <w:abstractNumId w:val="5"/>
  </w:num>
  <w:num w:numId="2">
    <w:abstractNumId w:val="3"/>
  </w:num>
  <w:num w:numId="3">
    <w:abstractNumId w:val="6"/>
  </w:num>
  <w:num w:numId="4">
    <w:abstractNumId w:val="7"/>
  </w:num>
  <w:num w:numId="5">
    <w:abstractNumId w:val="1"/>
  </w:num>
  <w:num w:numId="6">
    <w:abstractNumId w:val="0"/>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E50"/>
    <w:rsid w:val="00024074"/>
    <w:rsid w:val="00027360"/>
    <w:rsid w:val="00034A83"/>
    <w:rsid w:val="00077A27"/>
    <w:rsid w:val="00082FE7"/>
    <w:rsid w:val="00083FA7"/>
    <w:rsid w:val="000A3B8D"/>
    <w:rsid w:val="000D5947"/>
    <w:rsid w:val="001960C0"/>
    <w:rsid w:val="001D52F8"/>
    <w:rsid w:val="001F47BB"/>
    <w:rsid w:val="00213D94"/>
    <w:rsid w:val="00251FB8"/>
    <w:rsid w:val="00461E93"/>
    <w:rsid w:val="00497A6D"/>
    <w:rsid w:val="004D3305"/>
    <w:rsid w:val="005032F6"/>
    <w:rsid w:val="005545D5"/>
    <w:rsid w:val="0056311C"/>
    <w:rsid w:val="005A09F9"/>
    <w:rsid w:val="005A7C3B"/>
    <w:rsid w:val="005B657A"/>
    <w:rsid w:val="005F06AB"/>
    <w:rsid w:val="00605183"/>
    <w:rsid w:val="006246A2"/>
    <w:rsid w:val="006372EA"/>
    <w:rsid w:val="0066395C"/>
    <w:rsid w:val="00672B7C"/>
    <w:rsid w:val="00674E6C"/>
    <w:rsid w:val="006C719C"/>
    <w:rsid w:val="007112C1"/>
    <w:rsid w:val="007154DF"/>
    <w:rsid w:val="00726200"/>
    <w:rsid w:val="00786AC8"/>
    <w:rsid w:val="008704DD"/>
    <w:rsid w:val="0090617D"/>
    <w:rsid w:val="00925832"/>
    <w:rsid w:val="00941E90"/>
    <w:rsid w:val="0096398C"/>
    <w:rsid w:val="009A327A"/>
    <w:rsid w:val="009A3BAE"/>
    <w:rsid w:val="009B0412"/>
    <w:rsid w:val="009D08C4"/>
    <w:rsid w:val="009D24FB"/>
    <w:rsid w:val="00A31B76"/>
    <w:rsid w:val="00A52D9D"/>
    <w:rsid w:val="00A66750"/>
    <w:rsid w:val="00A76DBD"/>
    <w:rsid w:val="00B71E50"/>
    <w:rsid w:val="00B73456"/>
    <w:rsid w:val="00BB0A1F"/>
    <w:rsid w:val="00BF5A08"/>
    <w:rsid w:val="00C11374"/>
    <w:rsid w:val="00C62C49"/>
    <w:rsid w:val="00C76122"/>
    <w:rsid w:val="00C81678"/>
    <w:rsid w:val="00D413ED"/>
    <w:rsid w:val="00D540A4"/>
    <w:rsid w:val="00D96D86"/>
    <w:rsid w:val="00E23BBC"/>
    <w:rsid w:val="00E35CF0"/>
    <w:rsid w:val="00E41500"/>
    <w:rsid w:val="00E45F74"/>
    <w:rsid w:val="00E857AB"/>
    <w:rsid w:val="00EC1354"/>
    <w:rsid w:val="00ED762C"/>
    <w:rsid w:val="00F36C82"/>
    <w:rsid w:val="00F417EA"/>
    <w:rsid w:val="00F44103"/>
    <w:rsid w:val="00FA31E8"/>
    <w:rsid w:val="00FD188A"/>
    <w:rsid w:val="00FD3E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D50371-DBE7-45E2-8C30-E8E633E5C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3B8D"/>
    <w:pPr>
      <w:ind w:left="720"/>
      <w:contextualSpacing/>
    </w:pPr>
  </w:style>
  <w:style w:type="paragraph" w:styleId="Header">
    <w:name w:val="header"/>
    <w:basedOn w:val="Normal"/>
    <w:link w:val="HeaderChar"/>
    <w:uiPriority w:val="99"/>
    <w:unhideWhenUsed/>
    <w:rsid w:val="000A3B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3B8D"/>
  </w:style>
  <w:style w:type="paragraph" w:styleId="Footer">
    <w:name w:val="footer"/>
    <w:basedOn w:val="Normal"/>
    <w:link w:val="FooterChar"/>
    <w:uiPriority w:val="99"/>
    <w:unhideWhenUsed/>
    <w:rsid w:val="000A3B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3B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1571</Words>
  <Characters>8961</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2019-02-19T14:05:00Z</dcterms:created>
  <dcterms:modified xsi:type="dcterms:W3CDTF">2019-02-19T14:05:00Z</dcterms:modified>
</cp:coreProperties>
</file>