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36E968" w14:textId="77777777" w:rsidR="008C7DEC" w:rsidRPr="00476311" w:rsidRDefault="008C7DEC" w:rsidP="008C7DEC">
      <w:pPr>
        <w:jc w:val="center"/>
      </w:pPr>
      <w:bookmarkStart w:id="0" w:name="_GoBack"/>
      <w:bookmarkEnd w:id="0"/>
      <w:r w:rsidRPr="00476311">
        <w:t xml:space="preserve">Annotated Bibliography </w:t>
      </w:r>
    </w:p>
    <w:p w14:paraId="54A4FC0B" w14:textId="77777777" w:rsidR="008C7DEC" w:rsidRPr="00476311" w:rsidRDefault="008C7DEC" w:rsidP="008C7DEC"/>
    <w:p w14:paraId="586613DA" w14:textId="77777777" w:rsidR="008C7DEC" w:rsidRPr="00476311" w:rsidRDefault="008C7DEC" w:rsidP="008C7DEC">
      <w:pPr>
        <w:spacing w:line="480" w:lineRule="auto"/>
        <w:ind w:left="720" w:hanging="720"/>
        <w:contextualSpacing/>
        <w:rPr>
          <w:rFonts w:eastAsia="Times New Roman"/>
          <w:shd w:val="clear" w:color="auto" w:fill="FFFFFF"/>
        </w:rPr>
      </w:pPr>
      <w:r w:rsidRPr="00476311">
        <w:rPr>
          <w:rFonts w:eastAsia="Times New Roman"/>
          <w:shd w:val="clear" w:color="auto" w:fill="FFFFFF"/>
        </w:rPr>
        <w:t>Baker, C. N. (2008). Under-represented college students and extracurricular involvement: The effects of various student organizations on academic performance. </w:t>
      </w:r>
      <w:r w:rsidRPr="00476311">
        <w:rPr>
          <w:rFonts w:eastAsia="Times New Roman"/>
          <w:i/>
          <w:iCs/>
          <w:shd w:val="clear" w:color="auto" w:fill="FFFFFF"/>
        </w:rPr>
        <w:t>Social Psychology of Education</w:t>
      </w:r>
      <w:r w:rsidRPr="00476311">
        <w:rPr>
          <w:rFonts w:eastAsia="Times New Roman"/>
          <w:shd w:val="clear" w:color="auto" w:fill="FFFFFF"/>
        </w:rPr>
        <w:t>, </w:t>
      </w:r>
      <w:r w:rsidRPr="00476311">
        <w:rPr>
          <w:rFonts w:eastAsia="Times New Roman"/>
          <w:i/>
          <w:iCs/>
          <w:shd w:val="clear" w:color="auto" w:fill="FFFFFF"/>
        </w:rPr>
        <w:t>11</w:t>
      </w:r>
      <w:r w:rsidRPr="00476311">
        <w:rPr>
          <w:rFonts w:eastAsia="Times New Roman"/>
          <w:shd w:val="clear" w:color="auto" w:fill="FFFFFF"/>
        </w:rPr>
        <w:t>(3), 273-298.</w:t>
      </w:r>
    </w:p>
    <w:p w14:paraId="5F147493" w14:textId="701734DD" w:rsidR="008C7DEC" w:rsidRDefault="008C7DEC" w:rsidP="008C7DEC">
      <w:pPr>
        <w:rPr>
          <w:bCs/>
          <w:color w:val="000000"/>
        </w:rPr>
      </w:pPr>
      <w:r>
        <w:rPr>
          <w:b/>
          <w:bCs/>
          <w:color w:val="000000"/>
        </w:rPr>
        <w:t xml:space="preserve">Author: </w:t>
      </w:r>
      <w:r w:rsidR="002803A9">
        <w:rPr>
          <w:bCs/>
          <w:color w:val="000000"/>
        </w:rPr>
        <w:t>Christina N. Baker is an Associate P</w:t>
      </w:r>
      <w:r>
        <w:rPr>
          <w:bCs/>
          <w:color w:val="000000"/>
        </w:rPr>
        <w:t xml:space="preserve">rofessor at the University of California Merced teaching critical race and ethnic studies. </w:t>
      </w:r>
      <w:r w:rsidR="00F4495E" w:rsidRPr="00F4495E">
        <w:rPr>
          <w:bCs/>
          <w:color w:val="000000"/>
        </w:rPr>
        <w:t>In 2008 at the University of Notre Dame, she was a postdoctoral research associate when she published her research article.</w:t>
      </w:r>
    </w:p>
    <w:p w14:paraId="4550E297" w14:textId="7B20B23D" w:rsidR="00F50796" w:rsidRDefault="00F50796" w:rsidP="008C7DEC">
      <w:pPr>
        <w:rPr>
          <w:bCs/>
          <w:color w:val="000000"/>
        </w:rPr>
      </w:pPr>
      <w:r>
        <w:rPr>
          <w:b/>
          <w:bCs/>
          <w:color w:val="000000"/>
        </w:rPr>
        <w:t xml:space="preserve">Location of Publication: </w:t>
      </w:r>
      <w:r>
        <w:rPr>
          <w:bCs/>
          <w:color w:val="000000"/>
        </w:rPr>
        <w:t xml:space="preserve">Her research article is published inside an international journal called Social Psychology of Education. </w:t>
      </w:r>
    </w:p>
    <w:p w14:paraId="37B6CE34" w14:textId="44319E1F" w:rsidR="00A81D9F" w:rsidRDefault="00A81D9F" w:rsidP="008C7DEC">
      <w:pPr>
        <w:rPr>
          <w:bCs/>
          <w:color w:val="000000"/>
        </w:rPr>
      </w:pPr>
      <w:r w:rsidRPr="00A81D9F">
        <w:rPr>
          <w:b/>
          <w:bCs/>
          <w:color w:val="000000"/>
        </w:rPr>
        <w:t>Overview:</w:t>
      </w:r>
      <w:r>
        <w:rPr>
          <w:bCs/>
          <w:color w:val="000000"/>
        </w:rPr>
        <w:t xml:space="preserve"> According to Baker (2008), “this study aimed to examine the effect of involvement in six different types of student organizations, as well as involvement in co-ethnic student organization, on the academic performance of African American and Latino college students attending 27 different selective colleges” (p. 1). </w:t>
      </w:r>
    </w:p>
    <w:p w14:paraId="3E8BE480" w14:textId="34C25CF9" w:rsidR="00A81D9F" w:rsidRDefault="00A81D9F" w:rsidP="008C7DEC">
      <w:pPr>
        <w:rPr>
          <w:bCs/>
          <w:color w:val="000000"/>
        </w:rPr>
      </w:pPr>
      <w:r w:rsidRPr="00BA1EB7">
        <w:rPr>
          <w:b/>
          <w:bCs/>
          <w:color w:val="000000"/>
        </w:rPr>
        <w:t>Research Approach &amp; Methods:</w:t>
      </w:r>
      <w:r>
        <w:rPr>
          <w:bCs/>
          <w:color w:val="000000"/>
        </w:rPr>
        <w:t xml:space="preserve"> </w:t>
      </w:r>
      <w:r w:rsidR="00BA1EB7" w:rsidRPr="0034242E">
        <w:rPr>
          <w:color w:val="000000"/>
        </w:rPr>
        <w:t>This study used a quantitative research approach from the National L</w:t>
      </w:r>
      <w:r w:rsidR="00BA1EB7">
        <w:rPr>
          <w:color w:val="000000"/>
        </w:rPr>
        <w:t>ongitudinal Su</w:t>
      </w:r>
      <w:r w:rsidR="00AA2A9D">
        <w:rPr>
          <w:color w:val="000000"/>
        </w:rPr>
        <w:t>rvey of Freshman to gather data (</w:t>
      </w:r>
      <w:r w:rsidR="002E3C6D">
        <w:rPr>
          <w:color w:val="000000"/>
        </w:rPr>
        <w:t xml:space="preserve">Baker, 2008, p. 10). </w:t>
      </w:r>
      <w:r w:rsidR="0014751E">
        <w:rPr>
          <w:color w:val="000000"/>
        </w:rPr>
        <w:t xml:space="preserve">The </w:t>
      </w:r>
      <w:r w:rsidR="0014751E" w:rsidRPr="0034242E">
        <w:rPr>
          <w:color w:val="000000"/>
        </w:rPr>
        <w:t>method used in this study was a survey given to the same 3,924 students from their freshman year of college until graduation across 28 selective colleges and univers</w:t>
      </w:r>
      <w:r w:rsidR="0014751E">
        <w:rPr>
          <w:color w:val="000000"/>
        </w:rPr>
        <w:t xml:space="preserve">ities across the United States (Baker, 2008, p. </w:t>
      </w:r>
      <w:r w:rsidR="00272BF2">
        <w:rPr>
          <w:color w:val="000000"/>
        </w:rPr>
        <w:t xml:space="preserve">10). </w:t>
      </w:r>
    </w:p>
    <w:p w14:paraId="577D868C" w14:textId="1719C616" w:rsidR="00F00F97" w:rsidRPr="00F50796" w:rsidRDefault="00F00F97" w:rsidP="008C7DEC">
      <w:pPr>
        <w:rPr>
          <w:bCs/>
          <w:color w:val="000000"/>
        </w:rPr>
      </w:pPr>
      <w:r w:rsidRPr="0014751E">
        <w:rPr>
          <w:b/>
          <w:bCs/>
          <w:color w:val="000000"/>
        </w:rPr>
        <w:t xml:space="preserve">Results/ Findings: </w:t>
      </w:r>
      <w:r w:rsidR="00F50796">
        <w:rPr>
          <w:bCs/>
          <w:color w:val="000000"/>
        </w:rPr>
        <w:t xml:space="preserve">According to Baker (2008), “the amount of time that students spend participating in an extracurricular activity does not significantly affect academic performance for any of the type of race and gender groups; however, the type of activity in which the students are involved does affect their academic performance” (p. 17).  </w:t>
      </w:r>
    </w:p>
    <w:p w14:paraId="57482069" w14:textId="5BE80689" w:rsidR="008C7DEC" w:rsidRPr="00476311" w:rsidRDefault="00F628AD" w:rsidP="008C7DEC">
      <w:pPr>
        <w:pStyle w:val="NormalWeb"/>
        <w:spacing w:before="0" w:beforeAutospacing="0" w:after="0" w:afterAutospacing="0"/>
      </w:pPr>
      <w:r>
        <w:rPr>
          <w:b/>
          <w:bCs/>
          <w:color w:val="000000"/>
        </w:rPr>
        <w:t>Importance of</w:t>
      </w:r>
      <w:r w:rsidR="00F4495E">
        <w:rPr>
          <w:b/>
          <w:bCs/>
          <w:color w:val="000000"/>
        </w:rPr>
        <w:t xml:space="preserve"> </w:t>
      </w:r>
      <w:r w:rsidR="008C7DEC" w:rsidRPr="00476311">
        <w:rPr>
          <w:b/>
          <w:bCs/>
          <w:color w:val="000000"/>
        </w:rPr>
        <w:t xml:space="preserve">Project: </w:t>
      </w:r>
      <w:r w:rsidR="008C7DEC" w:rsidRPr="00476311">
        <w:rPr>
          <w:color w:val="000000"/>
        </w:rPr>
        <w:t>This article helped my research topic because I will be interviewing members of different genders, races, and those involved in various student organizations to see if their involvement negatively interferes with their academics. I will also be interviewing members in different grade levels and if they are new members, members for a year or more, and if they hold officer positions.</w:t>
      </w:r>
    </w:p>
    <w:p w14:paraId="05104A85" w14:textId="77777777" w:rsidR="008C7DEC" w:rsidRPr="00476311" w:rsidRDefault="008C7DEC" w:rsidP="008C7DEC"/>
    <w:p w14:paraId="5D0772C8" w14:textId="77777777" w:rsidR="008C7DEC" w:rsidRPr="00640F28" w:rsidRDefault="008C7DEC" w:rsidP="008C7DEC">
      <w:pPr>
        <w:spacing w:line="480" w:lineRule="auto"/>
        <w:ind w:left="720" w:hanging="720"/>
        <w:contextualSpacing/>
        <w:rPr>
          <w:rFonts w:eastAsia="Times New Roman"/>
          <w:color w:val="000000" w:themeColor="text1"/>
        </w:rPr>
      </w:pPr>
      <w:r w:rsidRPr="006B1629">
        <w:rPr>
          <w:rFonts w:eastAsia="Times New Roman"/>
          <w:color w:val="000000" w:themeColor="text1"/>
          <w:shd w:val="clear" w:color="auto" w:fill="FFFFFF"/>
        </w:rPr>
        <w:t xml:space="preserve">Gu, L. L., Skierkowski, D., Florin, P., Friend, K., &amp; Ye, Y. (2016). Facebook, Twitter, &amp; </w:t>
      </w:r>
      <w:proofErr w:type="spellStart"/>
      <w:r w:rsidRPr="006B1629">
        <w:rPr>
          <w:rFonts w:eastAsia="Times New Roman"/>
          <w:color w:val="000000" w:themeColor="text1"/>
          <w:shd w:val="clear" w:color="auto" w:fill="FFFFFF"/>
        </w:rPr>
        <w:t>Qr</w:t>
      </w:r>
      <w:proofErr w:type="spellEnd"/>
      <w:r w:rsidRPr="006B1629">
        <w:rPr>
          <w:rFonts w:eastAsia="Times New Roman"/>
          <w:color w:val="000000" w:themeColor="text1"/>
          <w:shd w:val="clear" w:color="auto" w:fill="FFFFFF"/>
        </w:rPr>
        <w:t xml:space="preserve"> codes: An exploratory trial examining the feasibility of social media mechanisms for sample recruitment. </w:t>
      </w:r>
      <w:r w:rsidRPr="006B1629">
        <w:rPr>
          <w:rFonts w:eastAsia="Times New Roman"/>
          <w:i/>
          <w:iCs/>
          <w:color w:val="000000" w:themeColor="text1"/>
          <w:shd w:val="clear" w:color="auto" w:fill="FFFFFF"/>
        </w:rPr>
        <w:t>Computers in Human Behavior</w:t>
      </w:r>
      <w:r w:rsidRPr="006B1629">
        <w:rPr>
          <w:rFonts w:eastAsia="Times New Roman"/>
          <w:color w:val="000000" w:themeColor="text1"/>
          <w:shd w:val="clear" w:color="auto" w:fill="FFFFFF"/>
        </w:rPr>
        <w:t>, </w:t>
      </w:r>
      <w:r w:rsidRPr="006B1629">
        <w:rPr>
          <w:rFonts w:eastAsia="Times New Roman"/>
          <w:i/>
          <w:iCs/>
          <w:color w:val="000000" w:themeColor="text1"/>
          <w:shd w:val="clear" w:color="auto" w:fill="FFFFFF"/>
        </w:rPr>
        <w:t>60</w:t>
      </w:r>
      <w:r w:rsidRPr="006B1629">
        <w:rPr>
          <w:rFonts w:eastAsia="Times New Roman"/>
          <w:color w:val="000000" w:themeColor="text1"/>
          <w:shd w:val="clear" w:color="auto" w:fill="FFFFFF"/>
        </w:rPr>
        <w:t>, 86-96.</w:t>
      </w:r>
    </w:p>
    <w:p w14:paraId="01CB51C7" w14:textId="77777777" w:rsidR="008C7DEC" w:rsidRPr="001B72D3" w:rsidRDefault="008C7DEC" w:rsidP="008C7DEC">
      <w:pPr>
        <w:rPr>
          <w:bCs/>
          <w:color w:val="000000"/>
        </w:rPr>
      </w:pPr>
      <w:r>
        <w:rPr>
          <w:b/>
          <w:bCs/>
          <w:color w:val="000000"/>
        </w:rPr>
        <w:t xml:space="preserve">Authors: </w:t>
      </w:r>
      <w:r>
        <w:rPr>
          <w:bCs/>
          <w:color w:val="000000"/>
        </w:rPr>
        <w:t xml:space="preserve">Four of the authors were a part of Rhode Island University’s Community Research and Service Team while one of them was a part of Rhode Island’s Decision Science Institute. </w:t>
      </w:r>
    </w:p>
    <w:p w14:paraId="700D0114" w14:textId="77777777" w:rsidR="008C7DEC" w:rsidRPr="001C4993" w:rsidRDefault="008C7DEC" w:rsidP="008C7DEC">
      <w:pPr>
        <w:rPr>
          <w:bCs/>
          <w:color w:val="000000"/>
        </w:rPr>
      </w:pPr>
      <w:r>
        <w:rPr>
          <w:b/>
          <w:bCs/>
          <w:color w:val="000000"/>
        </w:rPr>
        <w:t xml:space="preserve">Location of Publication: </w:t>
      </w:r>
      <w:r>
        <w:rPr>
          <w:bCs/>
          <w:color w:val="000000"/>
        </w:rPr>
        <w:t xml:space="preserve">Their research is published inside a scholarly journal called Computers in Human Behavior. </w:t>
      </w:r>
    </w:p>
    <w:p w14:paraId="3DEF488A" w14:textId="77777777" w:rsidR="008C7DEC" w:rsidRDefault="008C7DEC" w:rsidP="008C7DEC">
      <w:pPr>
        <w:rPr>
          <w:rFonts w:eastAsia="Times New Roman"/>
          <w:shd w:val="clear" w:color="auto" w:fill="FFFFFF"/>
        </w:rPr>
      </w:pPr>
      <w:r w:rsidRPr="00FC7F40">
        <w:rPr>
          <w:rFonts w:eastAsia="Times New Roman"/>
          <w:b/>
          <w:shd w:val="clear" w:color="auto" w:fill="FFFFFF"/>
        </w:rPr>
        <w:t>Overview:</w:t>
      </w:r>
      <w:r>
        <w:rPr>
          <w:rFonts w:eastAsia="Times New Roman"/>
          <w:shd w:val="clear" w:color="auto" w:fill="FFFFFF"/>
        </w:rPr>
        <w:t xml:space="preserve"> </w:t>
      </w:r>
      <w:r w:rsidRPr="00666A66">
        <w:rPr>
          <w:rFonts w:eastAsia="Times New Roman"/>
          <w:shd w:val="clear" w:color="auto" w:fill="FFFFFF"/>
        </w:rPr>
        <w:t>This research aimed to compare and analyze the effectiveness of Facebook ads, Twitter messages, and QR code postcards by sampling high school-aged youths to see which method students will successfully access an online health survey.</w:t>
      </w:r>
    </w:p>
    <w:p w14:paraId="1FBEB2AC" w14:textId="77777777" w:rsidR="008C7DEC" w:rsidRDefault="008C7DEC" w:rsidP="008C7DEC">
      <w:pPr>
        <w:rPr>
          <w:rFonts w:eastAsia="Times New Roman"/>
          <w:shd w:val="clear" w:color="auto" w:fill="FFFFFF"/>
        </w:rPr>
      </w:pPr>
      <w:r w:rsidRPr="00022B28">
        <w:rPr>
          <w:rFonts w:eastAsia="Times New Roman"/>
          <w:b/>
          <w:shd w:val="clear" w:color="auto" w:fill="FFFFFF"/>
        </w:rPr>
        <w:lastRenderedPageBreak/>
        <w:t>Research Approach &amp; Methods:</w:t>
      </w:r>
      <w:r>
        <w:rPr>
          <w:rFonts w:eastAsia="Times New Roman"/>
          <w:shd w:val="clear" w:color="auto" w:fill="FFFFFF"/>
        </w:rPr>
        <w:t xml:space="preserve"> </w:t>
      </w:r>
      <w:r w:rsidRPr="00022B28">
        <w:rPr>
          <w:rFonts w:eastAsia="Times New Roman"/>
          <w:shd w:val="clear" w:color="auto" w:fill="FFFFFF"/>
        </w:rPr>
        <w:t>This study used three different social networking sites to recruit high school students from three separate Rhode Island public schools. A total of 155 respondents coveri</w:t>
      </w:r>
      <w:r>
        <w:rPr>
          <w:rFonts w:eastAsia="Times New Roman"/>
          <w:shd w:val="clear" w:color="auto" w:fill="FFFFFF"/>
        </w:rPr>
        <w:t xml:space="preserve">ng all backgrounds participated in a survey containing 53 items. </w:t>
      </w:r>
    </w:p>
    <w:p w14:paraId="71D93078" w14:textId="77777777" w:rsidR="008C7DEC" w:rsidRDefault="008C7DEC" w:rsidP="008C7DEC">
      <w:pPr>
        <w:rPr>
          <w:rFonts w:eastAsia="Times New Roman"/>
          <w:shd w:val="clear" w:color="auto" w:fill="FFFFFF"/>
        </w:rPr>
      </w:pPr>
      <w:r w:rsidRPr="005364B6">
        <w:rPr>
          <w:rFonts w:eastAsia="Times New Roman"/>
          <w:b/>
          <w:shd w:val="clear" w:color="auto" w:fill="FFFFFF"/>
        </w:rPr>
        <w:t>Results/Findings:</w:t>
      </w:r>
      <w:r>
        <w:rPr>
          <w:rFonts w:eastAsia="Times New Roman"/>
          <w:shd w:val="clear" w:color="auto" w:fill="FFFFFF"/>
        </w:rPr>
        <w:t xml:space="preserve"> </w:t>
      </w:r>
      <w:r w:rsidRPr="005364B6">
        <w:rPr>
          <w:rFonts w:eastAsia="Times New Roman"/>
          <w:shd w:val="clear" w:color="auto" w:fill="FFFFFF"/>
        </w:rPr>
        <w:t>The research concluded that QR codes are the most effective with the highest response rate than Twitter messages and Facebook ads. Further, the study emphasizes how mobile technology has altered the way students use and vi</w:t>
      </w:r>
      <w:r>
        <w:rPr>
          <w:rFonts w:eastAsia="Times New Roman"/>
          <w:shd w:val="clear" w:color="auto" w:fill="FFFFFF"/>
        </w:rPr>
        <w:t xml:space="preserve">ew the Internet, concluding how computers are not the only way to connect. </w:t>
      </w:r>
    </w:p>
    <w:p w14:paraId="34257071" w14:textId="77777777" w:rsidR="008C7DEC" w:rsidRDefault="008C7DEC" w:rsidP="008C7DEC">
      <w:pPr>
        <w:contextualSpacing/>
        <w:rPr>
          <w:rFonts w:eastAsia="Times New Roman"/>
          <w:shd w:val="clear" w:color="auto" w:fill="FFFFFF"/>
        </w:rPr>
      </w:pPr>
      <w:r w:rsidRPr="00FB4191">
        <w:rPr>
          <w:rFonts w:eastAsia="Times New Roman"/>
          <w:b/>
          <w:shd w:val="clear" w:color="auto" w:fill="FFFFFF"/>
        </w:rPr>
        <w:t>Importance of Project:</w:t>
      </w:r>
      <w:r>
        <w:rPr>
          <w:rFonts w:eastAsia="Times New Roman"/>
          <w:shd w:val="clear" w:color="auto" w:fill="FFFFFF"/>
        </w:rPr>
        <w:t xml:space="preserve"> </w:t>
      </w:r>
      <w:r w:rsidRPr="007949A0">
        <w:rPr>
          <w:rFonts w:eastAsia="Times New Roman"/>
          <w:shd w:val="clear" w:color="auto" w:fill="FFFFFF"/>
        </w:rPr>
        <w:t xml:space="preserve">This article helped my research topic because advertising on social media plays a huge role in recruiting. Although people have some, all, or no social media accounts creating a QR code is an effective alternative since all you need is a camera to scan. You can also attach the QR code on a small piece of paper and stick it on bulletin boards around campus, leave it between a car's windshield wiper, or physically hand them out. The QR code can lead to the organization's website or social media accounts. Even though you don't have a personal account, you can still briefly view the important information.  </w:t>
      </w:r>
    </w:p>
    <w:p w14:paraId="1B577AD7" w14:textId="77777777" w:rsidR="008C7DEC" w:rsidRPr="00585E30" w:rsidRDefault="008C7DEC" w:rsidP="008C7DEC">
      <w:pPr>
        <w:pStyle w:val="NormalWeb"/>
        <w:spacing w:before="0" w:beforeAutospacing="0" w:after="0" w:afterAutospacing="0"/>
        <w:contextualSpacing/>
        <w:rPr>
          <w:color w:val="0E101A"/>
        </w:rPr>
      </w:pPr>
    </w:p>
    <w:p w14:paraId="06105124" w14:textId="77777777" w:rsidR="008C7DEC" w:rsidRPr="00476311" w:rsidRDefault="008C7DEC" w:rsidP="008C7DEC">
      <w:pPr>
        <w:spacing w:line="480" w:lineRule="auto"/>
        <w:ind w:left="720" w:hanging="720"/>
        <w:contextualSpacing/>
        <w:rPr>
          <w:rFonts w:eastAsia="Times New Roman"/>
        </w:rPr>
      </w:pPr>
      <w:r w:rsidRPr="00476311">
        <w:rPr>
          <w:rFonts w:eastAsia="Times New Roman"/>
          <w:shd w:val="clear" w:color="auto" w:fill="FFFFFF"/>
        </w:rPr>
        <w:t>Holzweiss, P., Rahn, R., &amp; Wickline, J. (2007). Are All Student Organizations Created Equal? The Differences and Implications of Student Participation in Academic versus Non-Academic Organizations. </w:t>
      </w:r>
      <w:r w:rsidRPr="00476311">
        <w:rPr>
          <w:rFonts w:eastAsia="Times New Roman"/>
          <w:i/>
          <w:iCs/>
          <w:shd w:val="clear" w:color="auto" w:fill="FFFFFF"/>
        </w:rPr>
        <w:t>College Student Affairs Journal</w:t>
      </w:r>
      <w:r w:rsidRPr="00476311">
        <w:rPr>
          <w:rFonts w:eastAsia="Times New Roman"/>
          <w:shd w:val="clear" w:color="auto" w:fill="FFFFFF"/>
        </w:rPr>
        <w:t>, </w:t>
      </w:r>
      <w:r w:rsidRPr="00476311">
        <w:rPr>
          <w:rFonts w:eastAsia="Times New Roman"/>
          <w:i/>
          <w:iCs/>
          <w:shd w:val="clear" w:color="auto" w:fill="FFFFFF"/>
        </w:rPr>
        <w:t>27</w:t>
      </w:r>
      <w:r w:rsidRPr="00476311">
        <w:rPr>
          <w:rFonts w:eastAsia="Times New Roman"/>
          <w:shd w:val="clear" w:color="auto" w:fill="FFFFFF"/>
        </w:rPr>
        <w:t>(1), 136-150.</w:t>
      </w:r>
    </w:p>
    <w:p w14:paraId="3B058D0C" w14:textId="0386D20F" w:rsidR="008C7DEC" w:rsidRPr="00F33D06" w:rsidRDefault="008C7DEC" w:rsidP="008C7DEC">
      <w:pPr>
        <w:rPr>
          <w:bCs/>
          <w:color w:val="000000"/>
        </w:rPr>
      </w:pPr>
      <w:r>
        <w:rPr>
          <w:b/>
          <w:bCs/>
          <w:color w:val="000000"/>
        </w:rPr>
        <w:t xml:space="preserve">Authors: </w:t>
      </w:r>
      <w:r w:rsidR="002803A9">
        <w:rPr>
          <w:bCs/>
          <w:color w:val="000000"/>
        </w:rPr>
        <w:t>Peggy Holzweiss is an Associate P</w:t>
      </w:r>
      <w:r>
        <w:rPr>
          <w:bCs/>
          <w:color w:val="000000"/>
        </w:rPr>
        <w:t xml:space="preserve">rofessor at Sam Houston State University. </w:t>
      </w:r>
      <w:r w:rsidR="007F1C3B">
        <w:rPr>
          <w:bCs/>
          <w:color w:val="000000"/>
        </w:rPr>
        <w:t xml:space="preserve">At Texas A&amp;N University, Rhonda Rahn is a clinical assistant professor. </w:t>
      </w:r>
      <w:r>
        <w:rPr>
          <w:bCs/>
          <w:color w:val="000000"/>
        </w:rPr>
        <w:t xml:space="preserve">John Wickline is a seasoned college student affairs professional in San Antonio, TX. </w:t>
      </w:r>
    </w:p>
    <w:p w14:paraId="5F00DD53" w14:textId="77777777" w:rsidR="008C7DEC" w:rsidRPr="00F33D06" w:rsidRDefault="008C7DEC" w:rsidP="008C7DEC">
      <w:pPr>
        <w:rPr>
          <w:bCs/>
          <w:color w:val="000000"/>
        </w:rPr>
      </w:pPr>
      <w:r>
        <w:rPr>
          <w:b/>
          <w:bCs/>
          <w:color w:val="000000"/>
        </w:rPr>
        <w:t xml:space="preserve">Location of Publication: </w:t>
      </w:r>
      <w:r>
        <w:rPr>
          <w:bCs/>
          <w:color w:val="000000"/>
        </w:rPr>
        <w:t xml:space="preserve">Their research is published inside College Student Affairs Journal.  </w:t>
      </w:r>
    </w:p>
    <w:p w14:paraId="3F379C6F" w14:textId="77777777" w:rsidR="008C7DEC" w:rsidRPr="00476311" w:rsidRDefault="008C7DEC" w:rsidP="008C7DEC">
      <w:r w:rsidRPr="00476311">
        <w:rPr>
          <w:b/>
          <w:bCs/>
          <w:color w:val="000000"/>
        </w:rPr>
        <w:t>Overview:</w:t>
      </w:r>
      <w:r w:rsidRPr="00476311">
        <w:rPr>
          <w:color w:val="000000"/>
        </w:rPr>
        <w:t xml:space="preserve"> This study aimed to examine the benefits of students joining an academic versus non-academic student organization. </w:t>
      </w:r>
    </w:p>
    <w:p w14:paraId="53791BA6" w14:textId="77777777" w:rsidR="008C7DEC" w:rsidRPr="00476311" w:rsidRDefault="008C7DEC" w:rsidP="008C7DEC">
      <w:r w:rsidRPr="00476311">
        <w:rPr>
          <w:b/>
          <w:bCs/>
          <w:color w:val="000000"/>
        </w:rPr>
        <w:t>Research Approach &amp; Methods:</w:t>
      </w:r>
      <w:r w:rsidRPr="00476311">
        <w:rPr>
          <w:color w:val="000000"/>
        </w:rPr>
        <w:t xml:space="preserve"> This study used a quantitative research approach and the method used in this study was a survey conducted to 354 undergraduate students predominantly from a White public research institution. </w:t>
      </w:r>
    </w:p>
    <w:p w14:paraId="68269A86" w14:textId="77777777" w:rsidR="008C7DEC" w:rsidRPr="00476311" w:rsidRDefault="008C7DEC" w:rsidP="008C7DEC">
      <w:r w:rsidRPr="00476311">
        <w:rPr>
          <w:b/>
          <w:bCs/>
          <w:color w:val="000000"/>
        </w:rPr>
        <w:t>Results/Findings:</w:t>
      </w:r>
      <w:r w:rsidRPr="00476311">
        <w:rPr>
          <w:color w:val="000000"/>
        </w:rPr>
        <w:t xml:space="preserve"> This article concluded that students in academic organizations and non-academic organizations had their expectations met after joining. Further details included academic organizations that attract students who are preparing for their careers. They are looking for resume building workshops, networking skill workshops, the ability to meet professional people, and so forth. Simultaneously, students involved in non-academic organizations are looking for people to make friends with, ways to serve the community, and fulfill personal interests and hobbies. </w:t>
      </w:r>
    </w:p>
    <w:p w14:paraId="2C03041C" w14:textId="77777777" w:rsidR="008C7DEC" w:rsidRDefault="008C7DEC" w:rsidP="008C7DEC">
      <w:pPr>
        <w:contextualSpacing/>
        <w:rPr>
          <w:rFonts w:eastAsia="Times New Roman"/>
        </w:rPr>
      </w:pPr>
      <w:r w:rsidRPr="00476311">
        <w:rPr>
          <w:rFonts w:eastAsia="Times New Roman"/>
          <w:b/>
          <w:bCs/>
          <w:color w:val="000000"/>
        </w:rPr>
        <w:t>Importance of Project:</w:t>
      </w:r>
      <w:r w:rsidRPr="00476311">
        <w:rPr>
          <w:rFonts w:eastAsia="Times New Roman"/>
          <w:color w:val="000000"/>
        </w:rPr>
        <w:t xml:space="preserve"> This article is relevant to my study because I will be interviewing a variety of participants on the reasons they join a particular organization over another. My question is: Are they aware that joining a specific organization based on a major, social group, or religion can create a bubble effect by limiting them to their full potential? </w:t>
      </w:r>
    </w:p>
    <w:p w14:paraId="0AC18290" w14:textId="77777777" w:rsidR="008C7DEC" w:rsidRPr="00724265" w:rsidRDefault="008C7DEC" w:rsidP="008C7DEC">
      <w:pPr>
        <w:contextualSpacing/>
        <w:rPr>
          <w:rFonts w:eastAsia="Times New Roman"/>
        </w:rPr>
      </w:pPr>
    </w:p>
    <w:p w14:paraId="3CBA805D" w14:textId="77777777" w:rsidR="008C7DEC" w:rsidRPr="00476311" w:rsidRDefault="008C7DEC" w:rsidP="008C7DEC">
      <w:pPr>
        <w:spacing w:line="480" w:lineRule="auto"/>
        <w:ind w:left="720" w:hanging="720"/>
        <w:contextualSpacing/>
        <w:rPr>
          <w:rFonts w:eastAsia="Times New Roman"/>
        </w:rPr>
      </w:pPr>
      <w:r w:rsidRPr="00476311">
        <w:rPr>
          <w:rFonts w:eastAsia="Times New Roman"/>
          <w:shd w:val="clear" w:color="auto" w:fill="FFFFFF"/>
        </w:rPr>
        <w:t>Huang, Y. R., &amp; Chang, S. M. (2004). Academic and cocurricular involvement: Their relationship and the best combinations for student growth. </w:t>
      </w:r>
      <w:r w:rsidRPr="00476311">
        <w:rPr>
          <w:rFonts w:eastAsia="Times New Roman"/>
          <w:i/>
          <w:iCs/>
          <w:shd w:val="clear" w:color="auto" w:fill="FFFFFF"/>
        </w:rPr>
        <w:t>Journal of College Student Development</w:t>
      </w:r>
      <w:r w:rsidRPr="00476311">
        <w:rPr>
          <w:rFonts w:eastAsia="Times New Roman"/>
          <w:shd w:val="clear" w:color="auto" w:fill="FFFFFF"/>
        </w:rPr>
        <w:t>, </w:t>
      </w:r>
      <w:r w:rsidRPr="00476311">
        <w:rPr>
          <w:rFonts w:eastAsia="Times New Roman"/>
          <w:i/>
          <w:iCs/>
          <w:shd w:val="clear" w:color="auto" w:fill="FFFFFF"/>
        </w:rPr>
        <w:t>45</w:t>
      </w:r>
      <w:r w:rsidRPr="00476311">
        <w:rPr>
          <w:rFonts w:eastAsia="Times New Roman"/>
          <w:shd w:val="clear" w:color="auto" w:fill="FFFFFF"/>
        </w:rPr>
        <w:t>(4), 391-406.</w:t>
      </w:r>
    </w:p>
    <w:p w14:paraId="59DB5683" w14:textId="428E3500" w:rsidR="008C7DEC" w:rsidRPr="0035444E" w:rsidRDefault="008C7DEC" w:rsidP="008C7DEC">
      <w:pPr>
        <w:rPr>
          <w:rFonts w:ascii="Times" w:hAnsi="Times"/>
          <w:bCs/>
          <w:color w:val="000000"/>
        </w:rPr>
      </w:pPr>
      <w:r>
        <w:rPr>
          <w:rFonts w:ascii="Times" w:hAnsi="Times"/>
          <w:b/>
          <w:bCs/>
          <w:color w:val="000000"/>
        </w:rPr>
        <w:t xml:space="preserve">Authors: </w:t>
      </w:r>
      <w:r>
        <w:rPr>
          <w:rFonts w:ascii="Times" w:hAnsi="Times"/>
          <w:bCs/>
          <w:color w:val="000000"/>
        </w:rPr>
        <w:t>Ya-Rong Huang is a professor at Tainan National University of the Arts. I cannot find information on Sheue-Mei Chang</w:t>
      </w:r>
      <w:r w:rsidR="00C61D49">
        <w:rPr>
          <w:rFonts w:ascii="Times" w:hAnsi="Times"/>
          <w:bCs/>
          <w:color w:val="000000"/>
        </w:rPr>
        <w:t>’s</w:t>
      </w:r>
      <w:r>
        <w:rPr>
          <w:rFonts w:ascii="Times" w:hAnsi="Times"/>
          <w:bCs/>
          <w:color w:val="000000"/>
        </w:rPr>
        <w:t xml:space="preserve"> background. </w:t>
      </w:r>
    </w:p>
    <w:p w14:paraId="4E92BA8D" w14:textId="6F4FAEA0" w:rsidR="008C7DEC" w:rsidRPr="0075256F" w:rsidRDefault="008C7DEC" w:rsidP="008C7DEC">
      <w:pPr>
        <w:rPr>
          <w:bCs/>
          <w:color w:val="000000"/>
        </w:rPr>
      </w:pPr>
      <w:r>
        <w:rPr>
          <w:rFonts w:ascii="Times" w:hAnsi="Times"/>
          <w:b/>
          <w:bCs/>
          <w:color w:val="000000"/>
        </w:rPr>
        <w:t xml:space="preserve">Location of Publication: </w:t>
      </w:r>
      <w:r>
        <w:rPr>
          <w:bCs/>
          <w:color w:val="000000"/>
        </w:rPr>
        <w:t>Their research is published inside</w:t>
      </w:r>
      <w:r w:rsidR="00F628AD">
        <w:rPr>
          <w:bCs/>
          <w:color w:val="000000"/>
        </w:rPr>
        <w:t xml:space="preserve"> the</w:t>
      </w:r>
      <w:r>
        <w:rPr>
          <w:bCs/>
          <w:color w:val="000000"/>
        </w:rPr>
        <w:t xml:space="preserve"> Journal of College Student Development.  </w:t>
      </w:r>
    </w:p>
    <w:p w14:paraId="6E0BA0B1" w14:textId="5EEB2FCD" w:rsidR="008C7DEC" w:rsidRPr="00476311" w:rsidRDefault="008C7DEC" w:rsidP="008C7DEC">
      <w:pPr>
        <w:rPr>
          <w:rFonts w:ascii="Times" w:hAnsi="Times"/>
        </w:rPr>
      </w:pPr>
      <w:r w:rsidRPr="00476311">
        <w:rPr>
          <w:rFonts w:ascii="Times" w:hAnsi="Times"/>
          <w:b/>
          <w:bCs/>
          <w:color w:val="000000"/>
        </w:rPr>
        <w:t>Overview:</w:t>
      </w:r>
      <w:r w:rsidRPr="00476311">
        <w:rPr>
          <w:rFonts w:ascii="Times" w:hAnsi="Times"/>
          <w:color w:val="000000"/>
        </w:rPr>
        <w:t xml:space="preserve"> This study aims to find a correlation between academic and co</w:t>
      </w:r>
      <w:r w:rsidR="00F628AD">
        <w:rPr>
          <w:rFonts w:ascii="Times" w:hAnsi="Times"/>
          <w:color w:val="000000"/>
        </w:rPr>
        <w:t>-</w:t>
      </w:r>
      <w:r w:rsidRPr="00476311">
        <w:rPr>
          <w:rFonts w:ascii="Times" w:hAnsi="Times"/>
          <w:color w:val="000000"/>
        </w:rPr>
        <w:t>curricular involvement in order to maximize students’ cognitive and affective growth. </w:t>
      </w:r>
    </w:p>
    <w:p w14:paraId="4F208E9A" w14:textId="77777777" w:rsidR="008C7DEC" w:rsidRPr="00476311" w:rsidRDefault="008C7DEC" w:rsidP="008C7DEC">
      <w:pPr>
        <w:rPr>
          <w:rFonts w:ascii="Times" w:hAnsi="Times"/>
        </w:rPr>
      </w:pPr>
      <w:r w:rsidRPr="00476311">
        <w:rPr>
          <w:rFonts w:ascii="Times" w:hAnsi="Times"/>
          <w:b/>
          <w:bCs/>
          <w:color w:val="000000"/>
        </w:rPr>
        <w:t>Research Approach &amp; Methods:</w:t>
      </w:r>
      <w:r w:rsidRPr="00476311">
        <w:rPr>
          <w:rFonts w:ascii="Times" w:hAnsi="Times"/>
          <w:color w:val="000000"/>
        </w:rPr>
        <w:t xml:space="preserve"> This study used a quantitative research approach and the method used in this study was a survey that consisted of a total of 627 third-year students from 14 institutions in Taiwan. </w:t>
      </w:r>
    </w:p>
    <w:p w14:paraId="2F0B7DCB" w14:textId="79573791" w:rsidR="008C7DEC" w:rsidRPr="00476311" w:rsidRDefault="008C7DEC" w:rsidP="008C7DEC">
      <w:pPr>
        <w:rPr>
          <w:rFonts w:ascii="Times" w:hAnsi="Times"/>
        </w:rPr>
      </w:pPr>
      <w:r w:rsidRPr="00476311">
        <w:rPr>
          <w:rFonts w:ascii="Times" w:hAnsi="Times"/>
          <w:b/>
          <w:bCs/>
          <w:color w:val="000000"/>
        </w:rPr>
        <w:t>Results/Findings:</w:t>
      </w:r>
      <w:r w:rsidRPr="00476311">
        <w:rPr>
          <w:rFonts w:ascii="Times" w:hAnsi="Times"/>
          <w:color w:val="000000"/>
        </w:rPr>
        <w:t xml:space="preserve"> </w:t>
      </w:r>
      <w:r w:rsidR="00455488">
        <w:rPr>
          <w:rFonts w:ascii="Times" w:hAnsi="Times"/>
          <w:color w:val="000000"/>
        </w:rPr>
        <w:t>In research from Huang and Chang (2004), “t</w:t>
      </w:r>
      <w:r w:rsidRPr="00476311">
        <w:rPr>
          <w:rFonts w:ascii="Times" w:hAnsi="Times"/>
          <w:color w:val="000000"/>
        </w:rPr>
        <w:t xml:space="preserve">he </w:t>
      </w:r>
      <w:r w:rsidR="00AC24E8">
        <w:rPr>
          <w:rFonts w:ascii="Times" w:hAnsi="Times"/>
          <w:color w:val="000000"/>
        </w:rPr>
        <w:t>results show that the correlation between academic and cocurricular involvement is positive and linear. Also, to maximize cognitive and affective growth, students should be involved in both academic and cocurricular</w:t>
      </w:r>
      <w:r w:rsidR="00455488">
        <w:rPr>
          <w:rFonts w:ascii="Times" w:hAnsi="Times"/>
          <w:color w:val="000000"/>
        </w:rPr>
        <w:t xml:space="preserve"> activities as much as possible” (p. 2). </w:t>
      </w:r>
    </w:p>
    <w:p w14:paraId="66E59209" w14:textId="21FBBD13" w:rsidR="008C7DEC" w:rsidRDefault="008C7DEC" w:rsidP="008C7DEC">
      <w:pPr>
        <w:rPr>
          <w:rFonts w:ascii="Times" w:hAnsi="Times"/>
        </w:rPr>
      </w:pPr>
      <w:r w:rsidRPr="00476311">
        <w:rPr>
          <w:rFonts w:ascii="Times" w:hAnsi="Times"/>
          <w:b/>
          <w:bCs/>
          <w:color w:val="000000"/>
        </w:rPr>
        <w:t>Importance of Project:</w:t>
      </w:r>
      <w:r w:rsidRPr="00476311">
        <w:rPr>
          <w:rFonts w:ascii="Times" w:hAnsi="Times"/>
          <w:color w:val="000000"/>
        </w:rPr>
        <w:t xml:space="preserve"> This article was helpful to my research topic because it shows that having a balance in cocurricular involvement and academic involvement is beneficial to students. There is a well-known assumption that being a part of co</w:t>
      </w:r>
      <w:r w:rsidR="00455488">
        <w:rPr>
          <w:rFonts w:ascii="Times" w:hAnsi="Times"/>
          <w:color w:val="000000"/>
        </w:rPr>
        <w:t>-</w:t>
      </w:r>
      <w:r w:rsidRPr="00476311">
        <w:rPr>
          <w:rFonts w:ascii="Times" w:hAnsi="Times"/>
          <w:color w:val="000000"/>
        </w:rPr>
        <w:t>curricular activities distracts students from academic studies, but in actuality, it does not. The article gives additional insights by explaining that students who join clubs and organizations are provided with academic opportunities like finding study partners, seeking advice from their peers, and developing support groups. </w:t>
      </w:r>
    </w:p>
    <w:p w14:paraId="10205371" w14:textId="77777777" w:rsidR="008C7DEC" w:rsidRPr="004F3632" w:rsidRDefault="008C7DEC" w:rsidP="008C7DEC">
      <w:pPr>
        <w:rPr>
          <w:rFonts w:ascii="Times" w:hAnsi="Times"/>
        </w:rPr>
      </w:pPr>
    </w:p>
    <w:p w14:paraId="432DC64E" w14:textId="77777777" w:rsidR="008C7DEC" w:rsidRPr="00476311" w:rsidRDefault="008C7DEC" w:rsidP="008C7DEC">
      <w:pPr>
        <w:spacing w:line="480" w:lineRule="auto"/>
        <w:ind w:left="720" w:hanging="720"/>
        <w:contextualSpacing/>
        <w:rPr>
          <w:rFonts w:eastAsia="Times New Roman"/>
          <w:color w:val="000000" w:themeColor="text1"/>
        </w:rPr>
      </w:pPr>
      <w:r w:rsidRPr="00476311">
        <w:rPr>
          <w:rFonts w:eastAsia="Times New Roman"/>
          <w:color w:val="000000" w:themeColor="text1"/>
          <w:shd w:val="clear" w:color="auto" w:fill="FFFFFF"/>
        </w:rPr>
        <w:t>McCannon, M., &amp; Bennett, P. (1996). Choosing to participate or not: A study of college students' involvement in student organizations. </w:t>
      </w:r>
      <w:r w:rsidRPr="00476311">
        <w:rPr>
          <w:rFonts w:eastAsia="Times New Roman"/>
          <w:i/>
          <w:iCs/>
          <w:color w:val="000000" w:themeColor="text1"/>
        </w:rPr>
        <w:t>College Student Journal</w:t>
      </w:r>
      <w:r w:rsidRPr="00476311">
        <w:rPr>
          <w:rFonts w:eastAsia="Times New Roman"/>
          <w:color w:val="000000" w:themeColor="text1"/>
          <w:shd w:val="clear" w:color="auto" w:fill="FFFFFF"/>
        </w:rPr>
        <w:t>, </w:t>
      </w:r>
      <w:r w:rsidRPr="00476311">
        <w:rPr>
          <w:rFonts w:eastAsia="Times New Roman"/>
          <w:i/>
          <w:iCs/>
          <w:color w:val="000000" w:themeColor="text1"/>
        </w:rPr>
        <w:t>30</w:t>
      </w:r>
      <w:r w:rsidRPr="00476311">
        <w:rPr>
          <w:rFonts w:eastAsia="Times New Roman"/>
          <w:color w:val="000000" w:themeColor="text1"/>
          <w:shd w:val="clear" w:color="auto" w:fill="FFFFFF"/>
        </w:rPr>
        <w:t>(3), 312.</w:t>
      </w:r>
    </w:p>
    <w:p w14:paraId="4E1D7746" w14:textId="77777777" w:rsidR="008C7DEC" w:rsidRPr="00B6195E" w:rsidRDefault="008C7DEC" w:rsidP="008C7DEC">
      <w:pPr>
        <w:rPr>
          <w:bCs/>
          <w:color w:val="0E101A"/>
        </w:rPr>
      </w:pPr>
      <w:r>
        <w:rPr>
          <w:b/>
          <w:bCs/>
          <w:color w:val="0E101A"/>
        </w:rPr>
        <w:t xml:space="preserve">Authors: </w:t>
      </w:r>
      <w:r w:rsidRPr="00B6195E">
        <w:rPr>
          <w:bCs/>
          <w:color w:val="0E101A"/>
        </w:rPr>
        <w:t>Melinda McCannon i</w:t>
      </w:r>
      <w:r>
        <w:rPr>
          <w:bCs/>
          <w:color w:val="0E101A"/>
        </w:rPr>
        <w:t xml:space="preserve">s an Academic Affairs Vice President for Georgia College. I cannot find information on Phyllis Bennett background.  </w:t>
      </w:r>
    </w:p>
    <w:p w14:paraId="5B75A992" w14:textId="77777777" w:rsidR="008C7DEC" w:rsidRPr="00F011F2" w:rsidRDefault="008C7DEC" w:rsidP="008C7DEC">
      <w:pPr>
        <w:rPr>
          <w:bCs/>
          <w:color w:val="000000"/>
        </w:rPr>
      </w:pPr>
      <w:r>
        <w:rPr>
          <w:b/>
          <w:bCs/>
          <w:color w:val="0E101A"/>
        </w:rPr>
        <w:t>Location of Publication:</w:t>
      </w:r>
      <w:r w:rsidRPr="00F011F2">
        <w:rPr>
          <w:bCs/>
          <w:color w:val="000000"/>
        </w:rPr>
        <w:t xml:space="preserve"> </w:t>
      </w:r>
      <w:r>
        <w:rPr>
          <w:bCs/>
          <w:color w:val="000000"/>
        </w:rPr>
        <w:t xml:space="preserve">Their research is published inside College Student Journal. </w:t>
      </w:r>
    </w:p>
    <w:p w14:paraId="4BF72A84" w14:textId="79538D61" w:rsidR="008C7DEC" w:rsidRPr="00476311" w:rsidRDefault="008C7DEC" w:rsidP="008C7DEC">
      <w:r w:rsidRPr="00476311">
        <w:rPr>
          <w:b/>
          <w:bCs/>
          <w:color w:val="0E101A"/>
        </w:rPr>
        <w:t xml:space="preserve">Overview: </w:t>
      </w:r>
      <w:r w:rsidR="0086693D">
        <w:rPr>
          <w:color w:val="0E101A"/>
        </w:rPr>
        <w:t xml:space="preserve">This research was aimed to exploring what drives students </w:t>
      </w:r>
      <w:r w:rsidR="00160EA8">
        <w:rPr>
          <w:color w:val="0E101A"/>
        </w:rPr>
        <w:t xml:space="preserve">to join or not join their major-related organizations. </w:t>
      </w:r>
    </w:p>
    <w:p w14:paraId="6426FA0B" w14:textId="77777777" w:rsidR="008C7DEC" w:rsidRPr="00476311" w:rsidRDefault="008C7DEC" w:rsidP="008C7DEC">
      <w:r w:rsidRPr="00476311">
        <w:rPr>
          <w:b/>
          <w:bCs/>
          <w:color w:val="0E101A"/>
        </w:rPr>
        <w:t xml:space="preserve">Research Approach &amp; Methods: </w:t>
      </w:r>
      <w:r w:rsidRPr="00476311">
        <w:rPr>
          <w:color w:val="0E101A"/>
        </w:rPr>
        <w:t>This study used a quantitative research approach and the method used in this study was a survey conducted to 813 students at two colleges in Georgia. </w:t>
      </w:r>
    </w:p>
    <w:p w14:paraId="46536E02" w14:textId="7B2E7C3B" w:rsidR="008C7DEC" w:rsidRPr="00476311" w:rsidRDefault="008C7DEC" w:rsidP="008C7DEC">
      <w:r w:rsidRPr="00476311">
        <w:rPr>
          <w:b/>
          <w:bCs/>
          <w:color w:val="0E101A"/>
        </w:rPr>
        <w:t xml:space="preserve">Results/Findings: </w:t>
      </w:r>
      <w:r w:rsidRPr="00476311">
        <w:rPr>
          <w:color w:val="0E101A"/>
        </w:rPr>
        <w:t xml:space="preserve">The study found that </w:t>
      </w:r>
      <w:r w:rsidR="00566CDD">
        <w:rPr>
          <w:color w:val="0E101A"/>
        </w:rPr>
        <w:t xml:space="preserve">out </w:t>
      </w:r>
      <w:r w:rsidRPr="00476311">
        <w:rPr>
          <w:color w:val="0E101A"/>
        </w:rPr>
        <w:t xml:space="preserve">of the 813 </w:t>
      </w:r>
      <w:r w:rsidR="00566CDD" w:rsidRPr="00476311">
        <w:rPr>
          <w:color w:val="0E101A"/>
        </w:rPr>
        <w:t>students</w:t>
      </w:r>
      <w:r w:rsidR="00566CDD">
        <w:rPr>
          <w:color w:val="0E101A"/>
        </w:rPr>
        <w:t>,</w:t>
      </w:r>
      <w:r w:rsidR="00566CDD" w:rsidRPr="00476311">
        <w:rPr>
          <w:color w:val="0E101A"/>
        </w:rPr>
        <w:t xml:space="preserve"> </w:t>
      </w:r>
      <w:r w:rsidR="00566CDD">
        <w:rPr>
          <w:color w:val="0E101A"/>
        </w:rPr>
        <w:t>83</w:t>
      </w:r>
      <w:r w:rsidR="00566CDD" w:rsidRPr="00476311">
        <w:rPr>
          <w:color w:val="0E101A"/>
        </w:rPr>
        <w:t xml:space="preserve">% </w:t>
      </w:r>
      <w:r w:rsidRPr="00476311">
        <w:rPr>
          <w:color w:val="0E101A"/>
        </w:rPr>
        <w:t xml:space="preserve">did not belong to a student, major-related organization because of “having job responsibilities no time for a student organization” or “not aware of any student </w:t>
      </w:r>
      <w:r w:rsidR="009721AD">
        <w:rPr>
          <w:color w:val="0E101A"/>
        </w:rPr>
        <w:t>organization related to major” (McCannon</w:t>
      </w:r>
      <w:r w:rsidR="0074451A">
        <w:rPr>
          <w:color w:val="0E101A"/>
        </w:rPr>
        <w:t xml:space="preserve"> &amp; Bennett, 1996, </w:t>
      </w:r>
      <w:r w:rsidR="009721AD">
        <w:rPr>
          <w:color w:val="0E101A"/>
        </w:rPr>
        <w:t>para</w:t>
      </w:r>
      <w:r w:rsidR="0074451A">
        <w:rPr>
          <w:color w:val="0E101A"/>
        </w:rPr>
        <w:t>s</w:t>
      </w:r>
      <w:r w:rsidR="009721AD">
        <w:rPr>
          <w:color w:val="0E101A"/>
        </w:rPr>
        <w:t xml:space="preserve">. </w:t>
      </w:r>
      <w:r w:rsidR="0074451A">
        <w:rPr>
          <w:color w:val="0E101A"/>
        </w:rPr>
        <w:t>9-10</w:t>
      </w:r>
      <w:r w:rsidR="009721AD">
        <w:rPr>
          <w:color w:val="0E101A"/>
        </w:rPr>
        <w:t>)</w:t>
      </w:r>
      <w:r w:rsidR="0074451A">
        <w:rPr>
          <w:color w:val="0E101A"/>
        </w:rPr>
        <w:t xml:space="preserve">. </w:t>
      </w:r>
      <w:r w:rsidRPr="00476311">
        <w:rPr>
          <w:color w:val="0E101A"/>
        </w:rPr>
        <w:t>While</w:t>
      </w:r>
      <w:r w:rsidR="00A14B0B">
        <w:rPr>
          <w:color w:val="0E101A"/>
        </w:rPr>
        <w:t>,</w:t>
      </w:r>
      <w:r w:rsidRPr="00476311">
        <w:rPr>
          <w:color w:val="0E101A"/>
        </w:rPr>
        <w:t xml:space="preserve"> 17% of the 813 members did belong to a student, major-related organizations because they “wanted the membership listed on their resume” or “wanted to mee</w:t>
      </w:r>
      <w:r w:rsidR="003C4610">
        <w:rPr>
          <w:color w:val="0E101A"/>
        </w:rPr>
        <w:t>t people with similar interests</w:t>
      </w:r>
      <w:r w:rsidRPr="00476311">
        <w:rPr>
          <w:color w:val="0E101A"/>
        </w:rPr>
        <w:t>” </w:t>
      </w:r>
      <w:r w:rsidR="0074451A">
        <w:rPr>
          <w:color w:val="0E101A"/>
        </w:rPr>
        <w:t>(McCannon &amp; Bennett, 1996, paras. 11-12).</w:t>
      </w:r>
    </w:p>
    <w:p w14:paraId="09B01FCB" w14:textId="77777777" w:rsidR="008C7DEC" w:rsidRPr="00476311" w:rsidRDefault="008C7DEC" w:rsidP="008C7DEC">
      <w:r w:rsidRPr="00476311">
        <w:rPr>
          <w:b/>
          <w:bCs/>
          <w:color w:val="0E101A"/>
        </w:rPr>
        <w:t xml:space="preserve">Importance of Project: </w:t>
      </w:r>
      <w:r w:rsidRPr="00476311">
        <w:rPr>
          <w:color w:val="0E101A"/>
        </w:rPr>
        <w:t>This article was helpful to my research because it highlighted the details between student organizations and academic success. Major-related organizations appear to be generally beneficial to students but are not a guarantee for success after college. </w:t>
      </w:r>
    </w:p>
    <w:p w14:paraId="44C052C9" w14:textId="77777777" w:rsidR="008C7DEC" w:rsidRPr="00476311" w:rsidRDefault="008C7DEC" w:rsidP="008C7DEC"/>
    <w:p w14:paraId="2134D106" w14:textId="77777777" w:rsidR="008C7DEC" w:rsidRPr="00476311" w:rsidRDefault="008C7DEC" w:rsidP="008C7DEC">
      <w:pPr>
        <w:spacing w:line="480" w:lineRule="auto"/>
        <w:ind w:left="720" w:hanging="720"/>
        <w:contextualSpacing/>
        <w:rPr>
          <w:rFonts w:eastAsia="Times New Roman"/>
        </w:rPr>
      </w:pPr>
      <w:r w:rsidRPr="00476311">
        <w:rPr>
          <w:rFonts w:eastAsia="Times New Roman"/>
          <w:shd w:val="clear" w:color="auto" w:fill="FFFFFF"/>
        </w:rPr>
        <w:t xml:space="preserve">Munoz, L., Miller, R., &amp; Poole, S. M. (2016). Professional student organizations and experiential learning activities: What drives student intentions to </w:t>
      </w:r>
      <w:proofErr w:type="gramStart"/>
      <w:r w:rsidRPr="00476311">
        <w:rPr>
          <w:rFonts w:eastAsia="Times New Roman"/>
          <w:shd w:val="clear" w:color="auto" w:fill="FFFFFF"/>
        </w:rPr>
        <w:t>participate?.</w:t>
      </w:r>
      <w:proofErr w:type="gramEnd"/>
      <w:r w:rsidRPr="00476311">
        <w:rPr>
          <w:rFonts w:eastAsia="Times New Roman"/>
          <w:shd w:val="clear" w:color="auto" w:fill="FFFFFF"/>
        </w:rPr>
        <w:t> </w:t>
      </w:r>
      <w:r w:rsidRPr="00476311">
        <w:rPr>
          <w:rFonts w:eastAsia="Times New Roman"/>
          <w:i/>
          <w:iCs/>
          <w:shd w:val="clear" w:color="auto" w:fill="FFFFFF"/>
        </w:rPr>
        <w:t>Journal of Education for Business</w:t>
      </w:r>
      <w:r w:rsidRPr="00476311">
        <w:rPr>
          <w:rFonts w:eastAsia="Times New Roman"/>
          <w:shd w:val="clear" w:color="auto" w:fill="FFFFFF"/>
        </w:rPr>
        <w:t>, </w:t>
      </w:r>
      <w:r w:rsidRPr="00476311">
        <w:rPr>
          <w:rFonts w:eastAsia="Times New Roman"/>
          <w:i/>
          <w:iCs/>
          <w:shd w:val="clear" w:color="auto" w:fill="FFFFFF"/>
        </w:rPr>
        <w:t>91</w:t>
      </w:r>
      <w:r w:rsidRPr="00476311">
        <w:rPr>
          <w:rFonts w:eastAsia="Times New Roman"/>
          <w:shd w:val="clear" w:color="auto" w:fill="FFFFFF"/>
        </w:rPr>
        <w:t>(1), 45-51.</w:t>
      </w:r>
    </w:p>
    <w:p w14:paraId="02438B28" w14:textId="4894328F" w:rsidR="008C7DEC" w:rsidRPr="00057721" w:rsidRDefault="008C7DEC" w:rsidP="008C7DEC">
      <w:pPr>
        <w:rPr>
          <w:bCs/>
          <w:color w:val="0E101A"/>
        </w:rPr>
      </w:pPr>
      <w:r>
        <w:rPr>
          <w:b/>
          <w:bCs/>
          <w:color w:val="0E101A"/>
        </w:rPr>
        <w:t xml:space="preserve">Authors: </w:t>
      </w:r>
      <w:r w:rsidR="00922976">
        <w:rPr>
          <w:bCs/>
          <w:color w:val="0E101A"/>
        </w:rPr>
        <w:t>Laura Munoz is an Associate Professor of M</w:t>
      </w:r>
      <w:r>
        <w:rPr>
          <w:bCs/>
          <w:color w:val="0E101A"/>
        </w:rPr>
        <w:t xml:space="preserve">arketing </w:t>
      </w:r>
      <w:r w:rsidR="00922976">
        <w:rPr>
          <w:bCs/>
          <w:color w:val="0E101A"/>
        </w:rPr>
        <w:t>at the University of Dallas, and Richard Miller is an A</w:t>
      </w:r>
      <w:r>
        <w:rPr>
          <w:bCs/>
          <w:color w:val="0E101A"/>
        </w:rPr>
        <w:t>s</w:t>
      </w:r>
      <w:r w:rsidR="00922976">
        <w:rPr>
          <w:bCs/>
          <w:color w:val="0E101A"/>
        </w:rPr>
        <w:t xml:space="preserve">sistant Professor of Operations Management. </w:t>
      </w:r>
      <w:r>
        <w:rPr>
          <w:bCs/>
          <w:color w:val="0E101A"/>
        </w:rPr>
        <w:t xml:space="preserve">Sonja Martin Poole is an associate professor at University of San Francisco. </w:t>
      </w:r>
    </w:p>
    <w:p w14:paraId="743E24F1" w14:textId="77777777" w:rsidR="008C7DEC" w:rsidRPr="00156CA1" w:rsidRDefault="008C7DEC" w:rsidP="008C7DEC">
      <w:pPr>
        <w:rPr>
          <w:bCs/>
          <w:color w:val="000000"/>
        </w:rPr>
      </w:pPr>
      <w:r>
        <w:rPr>
          <w:b/>
          <w:bCs/>
          <w:color w:val="0E101A"/>
        </w:rPr>
        <w:t>Location of Publication:</w:t>
      </w:r>
      <w:r w:rsidRPr="00F011F2">
        <w:rPr>
          <w:bCs/>
          <w:color w:val="000000"/>
        </w:rPr>
        <w:t xml:space="preserve"> </w:t>
      </w:r>
      <w:r>
        <w:rPr>
          <w:bCs/>
          <w:color w:val="000000"/>
        </w:rPr>
        <w:t xml:space="preserve">Their research is published inside Journal of Education for Business.  </w:t>
      </w:r>
    </w:p>
    <w:p w14:paraId="0F1C203A" w14:textId="77777777" w:rsidR="008C7DEC" w:rsidRPr="00476311" w:rsidRDefault="008C7DEC" w:rsidP="008C7DEC">
      <w:pPr>
        <w:rPr>
          <w:rFonts w:ascii="Times" w:hAnsi="Times"/>
        </w:rPr>
      </w:pPr>
      <w:r w:rsidRPr="00476311">
        <w:rPr>
          <w:rFonts w:ascii="Times" w:hAnsi="Times"/>
          <w:b/>
          <w:bCs/>
          <w:color w:val="000000"/>
        </w:rPr>
        <w:t>Overview:</w:t>
      </w:r>
      <w:r w:rsidRPr="00476311">
        <w:rPr>
          <w:rFonts w:ascii="Times" w:hAnsi="Times"/>
          <w:color w:val="000000"/>
        </w:rPr>
        <w:t xml:space="preserve"> This study aims to show how offering experiential learning activities will make members more active and involved with their organization. </w:t>
      </w:r>
    </w:p>
    <w:p w14:paraId="450D000D" w14:textId="77777777" w:rsidR="008C7DEC" w:rsidRPr="00476311" w:rsidRDefault="008C7DEC" w:rsidP="008C7DEC">
      <w:pPr>
        <w:rPr>
          <w:rFonts w:ascii="Times" w:hAnsi="Times"/>
        </w:rPr>
      </w:pPr>
      <w:r w:rsidRPr="00476311">
        <w:rPr>
          <w:rFonts w:ascii="Times" w:hAnsi="Times"/>
          <w:b/>
          <w:bCs/>
          <w:color w:val="000000"/>
        </w:rPr>
        <w:t>Research Approach &amp; Methods:</w:t>
      </w:r>
      <w:r w:rsidRPr="00476311">
        <w:rPr>
          <w:rFonts w:ascii="Times" w:hAnsi="Times"/>
          <w:color w:val="000000"/>
        </w:rPr>
        <w:t xml:space="preserve"> This study used a quantitative data collection method from a southern state university and the method used in this study was a survey answered by 242 undergraduate participants. </w:t>
      </w:r>
    </w:p>
    <w:p w14:paraId="1EC7C84B" w14:textId="77777777" w:rsidR="008C7DEC" w:rsidRPr="00476311" w:rsidRDefault="008C7DEC" w:rsidP="008C7DEC">
      <w:pPr>
        <w:rPr>
          <w:rFonts w:ascii="Times" w:hAnsi="Times"/>
        </w:rPr>
      </w:pPr>
      <w:r w:rsidRPr="00476311">
        <w:rPr>
          <w:rFonts w:ascii="Times" w:hAnsi="Times"/>
          <w:b/>
          <w:bCs/>
          <w:color w:val="000000"/>
        </w:rPr>
        <w:t>Results/Findings:</w:t>
      </w:r>
      <w:r w:rsidRPr="00476311">
        <w:rPr>
          <w:rFonts w:ascii="Times" w:hAnsi="Times"/>
          <w:color w:val="000000"/>
        </w:rPr>
        <w:t xml:space="preserve"> This article concluded to enhance member recruitment and retention rates, then educators should focus on offering experiential learning activities based on professional development, skill development, career exploration, and student-professional contact. </w:t>
      </w:r>
    </w:p>
    <w:p w14:paraId="715BA95A" w14:textId="77777777" w:rsidR="008C7DEC" w:rsidRDefault="008C7DEC" w:rsidP="008C7DEC">
      <w:pPr>
        <w:contextualSpacing/>
        <w:rPr>
          <w:rFonts w:ascii="Times" w:hAnsi="Times"/>
        </w:rPr>
      </w:pPr>
      <w:r w:rsidRPr="00476311">
        <w:rPr>
          <w:rFonts w:ascii="Times" w:hAnsi="Times"/>
          <w:b/>
          <w:bCs/>
          <w:color w:val="000000"/>
        </w:rPr>
        <w:t>Importance of Project:</w:t>
      </w:r>
      <w:r w:rsidRPr="00476311">
        <w:rPr>
          <w:rFonts w:ascii="Times" w:hAnsi="Times"/>
          <w:color w:val="000000"/>
        </w:rPr>
        <w:t xml:space="preserve"> This article is relevant to my study because we know the importance of having organizations offer experiential learning activities in terms of making the members more active and making them want to stay. From this article, I was able to get a better understanding that students expect great rewards from joining a student organization, making them motivated to be active.</w:t>
      </w:r>
      <w:r w:rsidRPr="00A31470">
        <w:rPr>
          <w:rFonts w:ascii="Times" w:hAnsi="Times"/>
          <w:color w:val="000000"/>
        </w:rPr>
        <w:t> </w:t>
      </w:r>
    </w:p>
    <w:p w14:paraId="647CE62B" w14:textId="77777777" w:rsidR="008C7DEC" w:rsidRDefault="008C7DEC" w:rsidP="008C7DEC">
      <w:pPr>
        <w:contextualSpacing/>
        <w:rPr>
          <w:rFonts w:ascii="Times" w:hAnsi="Times"/>
        </w:rPr>
      </w:pPr>
    </w:p>
    <w:p w14:paraId="2696DEDB" w14:textId="77777777" w:rsidR="008C7DEC" w:rsidRDefault="008C7DEC" w:rsidP="008C7DEC">
      <w:pPr>
        <w:spacing w:line="480" w:lineRule="auto"/>
        <w:ind w:left="720" w:hanging="720"/>
        <w:contextualSpacing/>
        <w:rPr>
          <w:rFonts w:eastAsia="Times New Roman"/>
          <w:color w:val="000000" w:themeColor="text1"/>
          <w:shd w:val="clear" w:color="auto" w:fill="FFFFFF"/>
        </w:rPr>
      </w:pPr>
      <w:r>
        <w:rPr>
          <w:rFonts w:eastAsia="Times New Roman"/>
          <w:color w:val="000000" w:themeColor="text1"/>
          <w:shd w:val="clear" w:color="auto" w:fill="FFFFFF"/>
        </w:rPr>
        <w:t>Questionnaire with Brooke Hansen</w:t>
      </w:r>
    </w:p>
    <w:p w14:paraId="04F04C3B" w14:textId="77777777" w:rsidR="008C7DEC" w:rsidRDefault="008C7DEC" w:rsidP="008C7DEC">
      <w:pPr>
        <w:contextualSpacing/>
        <w:rPr>
          <w:rFonts w:eastAsia="Times New Roman"/>
          <w:color w:val="000000" w:themeColor="text1"/>
          <w:shd w:val="clear" w:color="auto" w:fill="FFFFFF"/>
        </w:rPr>
      </w:pPr>
      <w:r w:rsidRPr="00B83D8C">
        <w:rPr>
          <w:rFonts w:eastAsia="Times New Roman"/>
          <w:color w:val="000000" w:themeColor="text1"/>
          <w:shd w:val="clear" w:color="auto" w:fill="FFFFFF"/>
        </w:rPr>
        <w:t xml:space="preserve">I drafted a one-page questionnaire to ask my </w:t>
      </w:r>
      <w:r>
        <w:rPr>
          <w:rFonts w:eastAsia="Times New Roman"/>
          <w:color w:val="000000" w:themeColor="text1"/>
          <w:shd w:val="clear" w:color="auto" w:fill="FFFFFF"/>
        </w:rPr>
        <w:t xml:space="preserve">second </w:t>
      </w:r>
      <w:r w:rsidRPr="00B83D8C">
        <w:rPr>
          <w:rFonts w:eastAsia="Times New Roman"/>
          <w:color w:val="000000" w:themeColor="text1"/>
          <w:shd w:val="clear" w:color="auto" w:fill="FFFFFF"/>
        </w:rPr>
        <w:t xml:space="preserve">participant, </w:t>
      </w:r>
      <w:r>
        <w:rPr>
          <w:rFonts w:eastAsia="Times New Roman"/>
          <w:color w:val="000000" w:themeColor="text1"/>
          <w:shd w:val="clear" w:color="auto" w:fill="FFFFFF"/>
        </w:rPr>
        <w:t>Brooke Hansen</w:t>
      </w:r>
      <w:r w:rsidRPr="00B83D8C">
        <w:rPr>
          <w:rFonts w:eastAsia="Times New Roman"/>
          <w:color w:val="000000" w:themeColor="text1"/>
          <w:shd w:val="clear" w:color="auto" w:fill="FFFFFF"/>
        </w:rPr>
        <w:t>, to complete. I included a range of q</w:t>
      </w:r>
      <w:r>
        <w:rPr>
          <w:rFonts w:eastAsia="Times New Roman"/>
          <w:color w:val="000000" w:themeColor="text1"/>
          <w:shd w:val="clear" w:color="auto" w:fill="FFFFFF"/>
        </w:rPr>
        <w:t xml:space="preserve">uestions related to my topic and having her authentic </w:t>
      </w:r>
      <w:r w:rsidRPr="00B83D8C">
        <w:rPr>
          <w:rFonts w:eastAsia="Times New Roman"/>
          <w:color w:val="000000" w:themeColor="text1"/>
          <w:shd w:val="clear" w:color="auto" w:fill="FFFFFF"/>
        </w:rPr>
        <w:t xml:space="preserve">answers </w:t>
      </w:r>
      <w:r>
        <w:rPr>
          <w:rFonts w:eastAsia="Times New Roman"/>
          <w:color w:val="000000" w:themeColor="text1"/>
          <w:shd w:val="clear" w:color="auto" w:fill="FFFFFF"/>
        </w:rPr>
        <w:t>will be valuable</w:t>
      </w:r>
      <w:r w:rsidRPr="00B83D8C">
        <w:rPr>
          <w:rFonts w:eastAsia="Times New Roman"/>
          <w:color w:val="000000" w:themeColor="text1"/>
          <w:shd w:val="clear" w:color="auto" w:fill="FFFFFF"/>
        </w:rPr>
        <w:t xml:space="preserve"> to my report.</w:t>
      </w:r>
      <w:r>
        <w:rPr>
          <w:rFonts w:eastAsia="Times New Roman"/>
          <w:color w:val="000000" w:themeColor="text1"/>
          <w:shd w:val="clear" w:color="auto" w:fill="FFFFFF"/>
        </w:rPr>
        <w:t xml:space="preserve"> I began with simple questions like an introduction to establish who my participant is and the organization she is in at Texas A&amp;M University and then proceeded with topic-related questions. </w:t>
      </w:r>
      <w:r w:rsidRPr="00B83D8C">
        <w:rPr>
          <w:rFonts w:eastAsia="Times New Roman"/>
          <w:color w:val="000000" w:themeColor="text1"/>
          <w:shd w:val="clear" w:color="auto" w:fill="FFFFFF"/>
        </w:rPr>
        <w:t xml:space="preserve">I found a questionnaire to be the easiest method as </w:t>
      </w:r>
      <w:r>
        <w:rPr>
          <w:rFonts w:eastAsia="Times New Roman"/>
          <w:color w:val="000000" w:themeColor="text1"/>
          <w:shd w:val="clear" w:color="auto" w:fill="FFFFFF"/>
        </w:rPr>
        <w:t>Brooke</w:t>
      </w:r>
      <w:r w:rsidRPr="00B83D8C">
        <w:rPr>
          <w:rFonts w:eastAsia="Times New Roman"/>
          <w:color w:val="000000" w:themeColor="text1"/>
          <w:shd w:val="clear" w:color="auto" w:fill="FFFFFF"/>
        </w:rPr>
        <w:t xml:space="preserve"> and I live in separate cities hours apart. I can digitally send her the questionnaire and politely ask her to send it back within a specific time frame. Also, a questionnaire is more convenient as we have different schedules, and instead of spending time finding a time that works best for us</w:t>
      </w:r>
      <w:r>
        <w:rPr>
          <w:rFonts w:eastAsia="Times New Roman"/>
          <w:color w:val="000000" w:themeColor="text1"/>
          <w:shd w:val="clear" w:color="auto" w:fill="FFFFFF"/>
        </w:rPr>
        <w:t xml:space="preserve"> over Zoom</w:t>
      </w:r>
      <w:r w:rsidRPr="00B83D8C">
        <w:rPr>
          <w:rFonts w:eastAsia="Times New Roman"/>
          <w:color w:val="000000" w:themeColor="text1"/>
          <w:shd w:val="clear" w:color="auto" w:fill="FFFFFF"/>
        </w:rPr>
        <w:t>, she can do it herself at her own time.</w:t>
      </w:r>
    </w:p>
    <w:p w14:paraId="11A930A7" w14:textId="77777777" w:rsidR="008C7DEC" w:rsidRDefault="008C7DEC" w:rsidP="008C7DEC">
      <w:pPr>
        <w:contextualSpacing/>
        <w:rPr>
          <w:rFonts w:eastAsia="Times New Roman"/>
          <w:color w:val="000000" w:themeColor="text1"/>
          <w:shd w:val="clear" w:color="auto" w:fill="FFFFFF"/>
        </w:rPr>
      </w:pPr>
    </w:p>
    <w:p w14:paraId="22BC3982" w14:textId="77777777" w:rsidR="008C7DEC" w:rsidRDefault="008C7DEC" w:rsidP="008C7DEC">
      <w:pPr>
        <w:spacing w:line="480" w:lineRule="auto"/>
        <w:contextualSpacing/>
        <w:rPr>
          <w:rFonts w:eastAsia="Times New Roman"/>
          <w:color w:val="000000" w:themeColor="text1"/>
          <w:shd w:val="clear" w:color="auto" w:fill="FFFFFF"/>
        </w:rPr>
      </w:pPr>
      <w:r>
        <w:rPr>
          <w:rFonts w:eastAsia="Times New Roman"/>
          <w:color w:val="000000" w:themeColor="text1"/>
          <w:shd w:val="clear" w:color="auto" w:fill="FFFFFF"/>
        </w:rPr>
        <w:t xml:space="preserve">Questionnaire with Cassidy Ozcelebi </w:t>
      </w:r>
    </w:p>
    <w:p w14:paraId="29F6E49A" w14:textId="77777777" w:rsidR="008C7DEC" w:rsidRDefault="008C7DEC" w:rsidP="008C7DEC">
      <w:pPr>
        <w:contextualSpacing/>
        <w:rPr>
          <w:rFonts w:eastAsia="Times New Roman"/>
          <w:color w:val="000000" w:themeColor="text1"/>
          <w:shd w:val="clear" w:color="auto" w:fill="FFFFFF"/>
        </w:rPr>
      </w:pPr>
      <w:r w:rsidRPr="00B83D8C">
        <w:rPr>
          <w:rFonts w:eastAsia="Times New Roman"/>
          <w:color w:val="000000" w:themeColor="text1"/>
          <w:shd w:val="clear" w:color="auto" w:fill="FFFFFF"/>
        </w:rPr>
        <w:t xml:space="preserve">I drafted a one-page questionnaire to ask my </w:t>
      </w:r>
      <w:r>
        <w:rPr>
          <w:rFonts w:eastAsia="Times New Roman"/>
          <w:color w:val="000000" w:themeColor="text1"/>
          <w:shd w:val="clear" w:color="auto" w:fill="FFFFFF"/>
        </w:rPr>
        <w:t xml:space="preserve">second </w:t>
      </w:r>
      <w:r w:rsidRPr="00B83D8C">
        <w:rPr>
          <w:rFonts w:eastAsia="Times New Roman"/>
          <w:color w:val="000000" w:themeColor="text1"/>
          <w:shd w:val="clear" w:color="auto" w:fill="FFFFFF"/>
        </w:rPr>
        <w:t>participant,</w:t>
      </w:r>
      <w:r>
        <w:rPr>
          <w:rFonts w:eastAsia="Times New Roman"/>
          <w:color w:val="000000" w:themeColor="text1"/>
          <w:shd w:val="clear" w:color="auto" w:fill="FFFFFF"/>
        </w:rPr>
        <w:t xml:space="preserve"> Cassidy Ozcelebi, to complete.</w:t>
      </w:r>
      <w:r w:rsidRPr="00B83D8C">
        <w:rPr>
          <w:rFonts w:eastAsia="Times New Roman"/>
          <w:color w:val="000000" w:themeColor="text1"/>
          <w:shd w:val="clear" w:color="auto" w:fill="FFFFFF"/>
        </w:rPr>
        <w:t xml:space="preserve"> I included a range of q</w:t>
      </w:r>
      <w:r>
        <w:rPr>
          <w:rFonts w:eastAsia="Times New Roman"/>
          <w:color w:val="000000" w:themeColor="text1"/>
          <w:shd w:val="clear" w:color="auto" w:fill="FFFFFF"/>
        </w:rPr>
        <w:t xml:space="preserve">uestions related to my topic and having her authentic </w:t>
      </w:r>
      <w:r w:rsidRPr="00B83D8C">
        <w:rPr>
          <w:rFonts w:eastAsia="Times New Roman"/>
          <w:color w:val="000000" w:themeColor="text1"/>
          <w:shd w:val="clear" w:color="auto" w:fill="FFFFFF"/>
        </w:rPr>
        <w:t xml:space="preserve">answers </w:t>
      </w:r>
      <w:r>
        <w:rPr>
          <w:rFonts w:eastAsia="Times New Roman"/>
          <w:color w:val="000000" w:themeColor="text1"/>
          <w:shd w:val="clear" w:color="auto" w:fill="FFFFFF"/>
        </w:rPr>
        <w:t>will be valuable</w:t>
      </w:r>
      <w:r w:rsidRPr="00B83D8C">
        <w:rPr>
          <w:rFonts w:eastAsia="Times New Roman"/>
          <w:color w:val="000000" w:themeColor="text1"/>
          <w:shd w:val="clear" w:color="auto" w:fill="FFFFFF"/>
        </w:rPr>
        <w:t xml:space="preserve"> to my report.</w:t>
      </w:r>
      <w:r>
        <w:rPr>
          <w:rFonts w:eastAsia="Times New Roman"/>
          <w:color w:val="000000" w:themeColor="text1"/>
          <w:shd w:val="clear" w:color="auto" w:fill="FFFFFF"/>
        </w:rPr>
        <w:t xml:space="preserve"> I began with simple questions like an introduction to establish who my participant is and the organization she is in at Texas A&amp;M University and then proceeded with topic-related questions. </w:t>
      </w:r>
      <w:r w:rsidRPr="00B83D8C">
        <w:rPr>
          <w:rFonts w:eastAsia="Times New Roman"/>
          <w:color w:val="000000" w:themeColor="text1"/>
          <w:shd w:val="clear" w:color="auto" w:fill="FFFFFF"/>
        </w:rPr>
        <w:t>I found a questionnaire to be the easiest method as Cassidy and I live in separate cities hours apart. I can digitally send her the questionnaire and politely ask her to send it back within a specific time frame. Also, a questionnaire is more convenient as we have different schedules, and instead of spending time finding a time that works best for us</w:t>
      </w:r>
      <w:r>
        <w:rPr>
          <w:rFonts w:eastAsia="Times New Roman"/>
          <w:color w:val="000000" w:themeColor="text1"/>
          <w:shd w:val="clear" w:color="auto" w:fill="FFFFFF"/>
        </w:rPr>
        <w:t xml:space="preserve"> over Zoom</w:t>
      </w:r>
      <w:r w:rsidRPr="00B83D8C">
        <w:rPr>
          <w:rFonts w:eastAsia="Times New Roman"/>
          <w:color w:val="000000" w:themeColor="text1"/>
          <w:shd w:val="clear" w:color="auto" w:fill="FFFFFF"/>
        </w:rPr>
        <w:t>, she can do it herself at her own time.</w:t>
      </w:r>
    </w:p>
    <w:p w14:paraId="7FACC082" w14:textId="77777777" w:rsidR="008C7DEC" w:rsidRDefault="008C7DEC" w:rsidP="008C7DEC">
      <w:pPr>
        <w:contextualSpacing/>
        <w:rPr>
          <w:rFonts w:eastAsia="Times New Roman"/>
          <w:color w:val="000000" w:themeColor="text1"/>
          <w:shd w:val="clear" w:color="auto" w:fill="FFFFFF"/>
        </w:rPr>
      </w:pPr>
    </w:p>
    <w:p w14:paraId="21622FE4" w14:textId="77777777" w:rsidR="008C7DEC" w:rsidRDefault="008C7DEC" w:rsidP="008C7DEC">
      <w:pPr>
        <w:spacing w:line="480" w:lineRule="auto"/>
        <w:contextualSpacing/>
      </w:pPr>
      <w:r>
        <w:t>Questionnaire with Kaitlyn Ozcelebi</w:t>
      </w:r>
    </w:p>
    <w:p w14:paraId="4ED410A0" w14:textId="77777777" w:rsidR="008C7DEC" w:rsidRDefault="008C7DEC" w:rsidP="008C7DEC">
      <w:pPr>
        <w:contextualSpacing/>
        <w:rPr>
          <w:rFonts w:eastAsia="Times New Roman"/>
          <w:color w:val="000000" w:themeColor="text1"/>
          <w:shd w:val="clear" w:color="auto" w:fill="FFFFFF"/>
        </w:rPr>
      </w:pPr>
      <w:r w:rsidRPr="00B83D8C">
        <w:rPr>
          <w:rFonts w:eastAsia="Times New Roman"/>
          <w:color w:val="000000" w:themeColor="text1"/>
          <w:shd w:val="clear" w:color="auto" w:fill="FFFFFF"/>
        </w:rPr>
        <w:t>I drafted a one-page questionnaire to ask my</w:t>
      </w:r>
      <w:r>
        <w:rPr>
          <w:rFonts w:eastAsia="Times New Roman"/>
          <w:color w:val="000000" w:themeColor="text1"/>
          <w:shd w:val="clear" w:color="auto" w:fill="FFFFFF"/>
        </w:rPr>
        <w:t xml:space="preserve"> third</w:t>
      </w:r>
      <w:r w:rsidRPr="00B83D8C">
        <w:rPr>
          <w:rFonts w:eastAsia="Times New Roman"/>
          <w:color w:val="000000" w:themeColor="text1"/>
          <w:shd w:val="clear" w:color="auto" w:fill="FFFFFF"/>
        </w:rPr>
        <w:t xml:space="preserve"> participant, </w:t>
      </w:r>
      <w:r>
        <w:rPr>
          <w:rFonts w:eastAsia="Times New Roman"/>
          <w:color w:val="000000" w:themeColor="text1"/>
          <w:shd w:val="clear" w:color="auto" w:fill="FFFFFF"/>
        </w:rPr>
        <w:t>Kaitlyn</w:t>
      </w:r>
      <w:r w:rsidRPr="00B83D8C">
        <w:rPr>
          <w:rFonts w:eastAsia="Times New Roman"/>
          <w:color w:val="000000" w:themeColor="text1"/>
          <w:shd w:val="clear" w:color="auto" w:fill="FFFFFF"/>
        </w:rPr>
        <w:t xml:space="preserve"> Ozcelebi, to complete. I included a range of q</w:t>
      </w:r>
      <w:r>
        <w:rPr>
          <w:rFonts w:eastAsia="Times New Roman"/>
          <w:color w:val="000000" w:themeColor="text1"/>
          <w:shd w:val="clear" w:color="auto" w:fill="FFFFFF"/>
        </w:rPr>
        <w:t xml:space="preserve">uestions related to my topic and having her authentic </w:t>
      </w:r>
      <w:r w:rsidRPr="00B83D8C">
        <w:rPr>
          <w:rFonts w:eastAsia="Times New Roman"/>
          <w:color w:val="000000" w:themeColor="text1"/>
          <w:shd w:val="clear" w:color="auto" w:fill="FFFFFF"/>
        </w:rPr>
        <w:t xml:space="preserve">answers </w:t>
      </w:r>
      <w:r>
        <w:rPr>
          <w:rFonts w:eastAsia="Times New Roman"/>
          <w:color w:val="000000" w:themeColor="text1"/>
          <w:shd w:val="clear" w:color="auto" w:fill="FFFFFF"/>
        </w:rPr>
        <w:t>will be valuable</w:t>
      </w:r>
      <w:r w:rsidRPr="00B83D8C">
        <w:rPr>
          <w:rFonts w:eastAsia="Times New Roman"/>
          <w:color w:val="000000" w:themeColor="text1"/>
          <w:shd w:val="clear" w:color="auto" w:fill="FFFFFF"/>
        </w:rPr>
        <w:t xml:space="preserve"> to my report.</w:t>
      </w:r>
      <w:r>
        <w:rPr>
          <w:rFonts w:eastAsia="Times New Roman"/>
          <w:color w:val="000000" w:themeColor="text1"/>
          <w:shd w:val="clear" w:color="auto" w:fill="FFFFFF"/>
        </w:rPr>
        <w:t xml:space="preserve"> I began with simple questions like an introduction to establish who my participant is and the organization she is in at Texas A&amp;M University and then proceeded with topic-related questions. </w:t>
      </w:r>
      <w:r w:rsidRPr="00B83D8C">
        <w:rPr>
          <w:rFonts w:eastAsia="Times New Roman"/>
          <w:color w:val="000000" w:themeColor="text1"/>
          <w:shd w:val="clear" w:color="auto" w:fill="FFFFFF"/>
        </w:rPr>
        <w:t xml:space="preserve">I found a questionnaire to be the easiest method as </w:t>
      </w:r>
      <w:r>
        <w:rPr>
          <w:rFonts w:eastAsia="Times New Roman"/>
          <w:color w:val="000000" w:themeColor="text1"/>
          <w:shd w:val="clear" w:color="auto" w:fill="FFFFFF"/>
        </w:rPr>
        <w:t>Kaitlyn</w:t>
      </w:r>
      <w:r w:rsidRPr="00B83D8C">
        <w:rPr>
          <w:rFonts w:eastAsia="Times New Roman"/>
          <w:color w:val="000000" w:themeColor="text1"/>
          <w:shd w:val="clear" w:color="auto" w:fill="FFFFFF"/>
        </w:rPr>
        <w:t xml:space="preserve"> and I live in separate cities hours apart. I can digitally send her the questionnaire and politely ask her to send it back within a specific time frame. Also, a questionnaire is more convenient as we have different schedules, and instead of spending time finding a time that works best for us</w:t>
      </w:r>
      <w:r>
        <w:rPr>
          <w:rFonts w:eastAsia="Times New Roman"/>
          <w:color w:val="000000" w:themeColor="text1"/>
          <w:shd w:val="clear" w:color="auto" w:fill="FFFFFF"/>
        </w:rPr>
        <w:t xml:space="preserve"> over Zoom</w:t>
      </w:r>
      <w:r w:rsidRPr="00B83D8C">
        <w:rPr>
          <w:rFonts w:eastAsia="Times New Roman"/>
          <w:color w:val="000000" w:themeColor="text1"/>
          <w:shd w:val="clear" w:color="auto" w:fill="FFFFFF"/>
        </w:rPr>
        <w:t>, she can do it herself at her own time.</w:t>
      </w:r>
    </w:p>
    <w:p w14:paraId="388E98F3" w14:textId="77777777" w:rsidR="008C7DEC" w:rsidRPr="004A6350" w:rsidRDefault="008C7DEC" w:rsidP="008C7DEC">
      <w:pPr>
        <w:contextualSpacing/>
        <w:rPr>
          <w:rFonts w:eastAsia="Times New Roman"/>
          <w:color w:val="000000" w:themeColor="text1"/>
          <w:shd w:val="clear" w:color="auto" w:fill="FFFFFF"/>
        </w:rPr>
      </w:pPr>
    </w:p>
    <w:p w14:paraId="518E7F6A" w14:textId="77777777" w:rsidR="008C7DEC" w:rsidRDefault="008C7DEC" w:rsidP="008C7DEC">
      <w:pPr>
        <w:spacing w:line="480" w:lineRule="auto"/>
        <w:ind w:left="720" w:hanging="720"/>
        <w:contextualSpacing/>
        <w:rPr>
          <w:color w:val="000000" w:themeColor="text1"/>
        </w:rPr>
      </w:pPr>
      <w:r>
        <w:t>Robe</w:t>
      </w:r>
      <w:r w:rsidRPr="0044729B">
        <w:rPr>
          <w:color w:val="000000" w:themeColor="text1"/>
        </w:rPr>
        <w:t xml:space="preserve">rt Walters Whitepaper. (n.d.). </w:t>
      </w:r>
      <w:r w:rsidRPr="0044729B">
        <w:rPr>
          <w:i/>
          <w:color w:val="000000" w:themeColor="text1"/>
        </w:rPr>
        <w:t>Diversity and Inclusion in Recruitment</w:t>
      </w:r>
      <w:r w:rsidRPr="0044729B">
        <w:rPr>
          <w:color w:val="000000" w:themeColor="text1"/>
        </w:rPr>
        <w:t xml:space="preserve"> [White Paper]. </w:t>
      </w:r>
      <w:hyperlink r:id="rId4" w:history="1">
        <w:r w:rsidRPr="0044729B">
          <w:rPr>
            <w:rStyle w:val="Hyperlink"/>
            <w:color w:val="000000" w:themeColor="text1"/>
            <w:u w:val="none"/>
          </w:rPr>
          <w:t>https://www.robertwalters.co.uk/content/dam/robert-walters/country/united-kingdom/files/whitepapers/Diversity-In-Recruitment-Whitepaper-web.pdf</w:t>
        </w:r>
      </w:hyperlink>
    </w:p>
    <w:p w14:paraId="62BAD6E1" w14:textId="77777777" w:rsidR="008C7DEC" w:rsidRDefault="008C7DEC" w:rsidP="008C7DEC">
      <w:pPr>
        <w:contextualSpacing/>
      </w:pPr>
      <w:r w:rsidRPr="00C807F5">
        <w:rPr>
          <w:b/>
        </w:rPr>
        <w:t>Authors:</w:t>
      </w:r>
      <w:r>
        <w:t xml:space="preserve"> There is no direct author to who drafted and published the Diversity and Inclusion whitepaper. Robert Walters is a global specialist recruitment agency operating around the world in 31 countries. </w:t>
      </w:r>
    </w:p>
    <w:p w14:paraId="34D2599E" w14:textId="77777777" w:rsidR="008C7DEC" w:rsidRPr="00AE1FD0" w:rsidRDefault="008C7DEC" w:rsidP="008C7DEC">
      <w:pPr>
        <w:contextualSpacing/>
        <w:rPr>
          <w:color w:val="000000" w:themeColor="text1"/>
        </w:rPr>
      </w:pPr>
      <w:r w:rsidRPr="00C807F5">
        <w:rPr>
          <w:b/>
        </w:rPr>
        <w:t>Location of Publication:</w:t>
      </w:r>
      <w:r>
        <w:t xml:space="preserve"> On their website at </w:t>
      </w:r>
      <w:hyperlink r:id="rId5" w:history="1">
        <w:r w:rsidRPr="00C807F5">
          <w:rPr>
            <w:rStyle w:val="Hyperlink"/>
            <w:color w:val="000000" w:themeColor="text1"/>
            <w:u w:val="none"/>
          </w:rPr>
          <w:t>www.robertwalters.co.uk</w:t>
        </w:r>
      </w:hyperlink>
      <w:r w:rsidRPr="00C807F5">
        <w:rPr>
          <w:color w:val="000000" w:themeColor="text1"/>
        </w:rPr>
        <w:t>.</w:t>
      </w:r>
      <w:r>
        <w:rPr>
          <w:color w:val="000000" w:themeColor="text1"/>
        </w:rPr>
        <w:t xml:space="preserve"> </w:t>
      </w:r>
    </w:p>
    <w:p w14:paraId="04C4E11D" w14:textId="77777777" w:rsidR="008C7DEC" w:rsidRDefault="008C7DEC" w:rsidP="008C7DEC">
      <w:pPr>
        <w:contextualSpacing/>
      </w:pPr>
      <w:r w:rsidRPr="00BD7E23">
        <w:rPr>
          <w:b/>
        </w:rPr>
        <w:t>Importance of Project:</w:t>
      </w:r>
      <w:r>
        <w:t xml:space="preserve"> This whitepaper is helpful to my research because of a lack of diversity and inclusion can play a factor in an organization’s recruitment; therefore, it is important to find ways to implement it. Some students are specifically looking for diversity and inclusion within an organization; therefore, it is crucial to incorporate and showcase if you want to reach all potential members. Members want to feel a sense of belonging and find people who have similar interests as well. This whitepaper provides detailed information on developing an inclusive business culture that can be used as a guide for college organizations. </w:t>
      </w:r>
    </w:p>
    <w:p w14:paraId="0FFCB96E" w14:textId="77777777" w:rsidR="008C7DEC" w:rsidRDefault="008C7DEC" w:rsidP="008C7DEC">
      <w:pPr>
        <w:contextualSpacing/>
      </w:pPr>
    </w:p>
    <w:p w14:paraId="6D6264A9" w14:textId="77777777" w:rsidR="008C7DEC" w:rsidRDefault="008C7DEC" w:rsidP="008C7DEC">
      <w:pPr>
        <w:contextualSpacing/>
      </w:pPr>
    </w:p>
    <w:p w14:paraId="72BC8DF8" w14:textId="77777777" w:rsidR="008C7DEC" w:rsidRDefault="008C7DEC" w:rsidP="008C7DEC">
      <w:pPr>
        <w:ind w:left="720" w:hanging="720"/>
        <w:contextualSpacing/>
      </w:pPr>
    </w:p>
    <w:p w14:paraId="469F568F" w14:textId="77777777" w:rsidR="00806EF3" w:rsidRDefault="009C4885"/>
    <w:sectPr w:rsidR="00806EF3" w:rsidSect="00E15F3E">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DEC"/>
    <w:rsid w:val="00101DB8"/>
    <w:rsid w:val="0011081D"/>
    <w:rsid w:val="0014751E"/>
    <w:rsid w:val="00160EA8"/>
    <w:rsid w:val="00246646"/>
    <w:rsid w:val="00272BF2"/>
    <w:rsid w:val="002803A9"/>
    <w:rsid w:val="002E3C6D"/>
    <w:rsid w:val="003C4610"/>
    <w:rsid w:val="00455488"/>
    <w:rsid w:val="00566CDD"/>
    <w:rsid w:val="0074451A"/>
    <w:rsid w:val="007F1C3B"/>
    <w:rsid w:val="0086693D"/>
    <w:rsid w:val="008B15BE"/>
    <w:rsid w:val="008C7DEC"/>
    <w:rsid w:val="00922976"/>
    <w:rsid w:val="009721AD"/>
    <w:rsid w:val="009C34DD"/>
    <w:rsid w:val="009C4885"/>
    <w:rsid w:val="00A10F11"/>
    <w:rsid w:val="00A14B0B"/>
    <w:rsid w:val="00A81D9F"/>
    <w:rsid w:val="00AA2A9D"/>
    <w:rsid w:val="00AC24E8"/>
    <w:rsid w:val="00B81C5A"/>
    <w:rsid w:val="00BA1EB7"/>
    <w:rsid w:val="00C61D49"/>
    <w:rsid w:val="00DD4512"/>
    <w:rsid w:val="00E15F3E"/>
    <w:rsid w:val="00F00F97"/>
    <w:rsid w:val="00F4495E"/>
    <w:rsid w:val="00F4787A"/>
    <w:rsid w:val="00F50796"/>
    <w:rsid w:val="00F628AD"/>
    <w:rsid w:val="00F82E8F"/>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ecimalSymbol w:val="."/>
  <w:listSeparator w:val=","/>
  <w14:docId w14:val="5F512CD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C7DEC"/>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C7DEC"/>
    <w:pPr>
      <w:spacing w:before="100" w:beforeAutospacing="1" w:after="100" w:afterAutospacing="1"/>
    </w:pPr>
  </w:style>
  <w:style w:type="character" w:styleId="Hyperlink">
    <w:name w:val="Hyperlink"/>
    <w:basedOn w:val="DefaultParagraphFont"/>
    <w:uiPriority w:val="99"/>
    <w:unhideWhenUsed/>
    <w:rsid w:val="008C7DE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7495230">
      <w:bodyDiv w:val="1"/>
      <w:marLeft w:val="0"/>
      <w:marRight w:val="0"/>
      <w:marTop w:val="0"/>
      <w:marBottom w:val="0"/>
      <w:divBdr>
        <w:top w:val="none" w:sz="0" w:space="0" w:color="auto"/>
        <w:left w:val="none" w:sz="0" w:space="0" w:color="auto"/>
        <w:bottom w:val="none" w:sz="0" w:space="0" w:color="auto"/>
        <w:right w:val="none" w:sz="0" w:space="0" w:color="auto"/>
      </w:divBdr>
      <w:divsChild>
        <w:div w:id="1123420302">
          <w:marLeft w:val="0"/>
          <w:marRight w:val="0"/>
          <w:marTop w:val="0"/>
          <w:marBottom w:val="0"/>
          <w:divBdr>
            <w:top w:val="none" w:sz="0" w:space="0" w:color="auto"/>
            <w:left w:val="none" w:sz="0" w:space="0" w:color="auto"/>
            <w:bottom w:val="none" w:sz="0" w:space="0" w:color="auto"/>
            <w:right w:val="none" w:sz="0" w:space="0" w:color="auto"/>
          </w:divBdr>
        </w:div>
        <w:div w:id="79432530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robertwalters.co.uk/content/dam/robert-walters/country/united-kingdom/files/whitepapers/Diversity-In-Recruitment-Whitepaper-web.pdf" TargetMode="External"/><Relationship Id="rId5" Type="http://schemas.openxmlformats.org/officeDocument/2006/relationships/hyperlink" Target="http://www.robertwalters.co.u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2187</Words>
  <Characters>12467</Characters>
  <Application>Microsoft Macintosh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 korkmaz</dc:creator>
  <cp:keywords/>
  <dc:description/>
  <cp:lastModifiedBy>selin korkmaz</cp:lastModifiedBy>
  <cp:revision>2</cp:revision>
  <dcterms:created xsi:type="dcterms:W3CDTF">2020-12-30T23:41:00Z</dcterms:created>
  <dcterms:modified xsi:type="dcterms:W3CDTF">2020-12-30T23:41:00Z</dcterms:modified>
</cp:coreProperties>
</file>