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F65" w:rsidRDefault="009E1F65" w:rsidP="009E1F65">
      <w:pPr>
        <w:jc w:val="center"/>
      </w:pPr>
    </w:p>
    <w:p w:rsidR="009E1F65" w:rsidRDefault="009E1F65" w:rsidP="009E1F65">
      <w:pPr>
        <w:jc w:val="center"/>
      </w:pPr>
    </w:p>
    <w:p w:rsidR="009E1F65" w:rsidRDefault="009E1F65" w:rsidP="009E1F65">
      <w:pPr>
        <w:jc w:val="center"/>
      </w:pPr>
    </w:p>
    <w:p w:rsidR="009E1F65" w:rsidRDefault="009E1F65" w:rsidP="009E1F65">
      <w:pPr>
        <w:jc w:val="center"/>
      </w:pPr>
    </w:p>
    <w:p w:rsidR="009E1F65" w:rsidRDefault="009E1F65" w:rsidP="009E1F65">
      <w:pPr>
        <w:jc w:val="center"/>
      </w:pPr>
    </w:p>
    <w:p w:rsidR="009E1F65" w:rsidRDefault="009E1F65" w:rsidP="009E1F65">
      <w:pPr>
        <w:jc w:val="center"/>
      </w:pPr>
    </w:p>
    <w:p w:rsidR="009E1F65" w:rsidRDefault="009E1F65" w:rsidP="009E1F65">
      <w:pPr>
        <w:jc w:val="center"/>
      </w:pPr>
    </w:p>
    <w:p w:rsidR="009E1F65" w:rsidRDefault="009E1F65" w:rsidP="009E1F65">
      <w:pPr>
        <w:jc w:val="center"/>
      </w:pPr>
    </w:p>
    <w:p w:rsidR="009E1F65" w:rsidRDefault="009E1F65" w:rsidP="009E1F65">
      <w:pPr>
        <w:jc w:val="center"/>
      </w:pPr>
    </w:p>
    <w:p w:rsidR="009E1F65" w:rsidRDefault="009E1F65" w:rsidP="009E1F65">
      <w:pPr>
        <w:jc w:val="center"/>
      </w:pPr>
      <w:r>
        <w:t>Motivational Tactics</w:t>
      </w:r>
    </w:p>
    <w:p w:rsidR="009E1F65" w:rsidRDefault="009E1F65" w:rsidP="009E1F65">
      <w:pPr>
        <w:jc w:val="center"/>
      </w:pPr>
      <w:r>
        <w:t>Student’s Name</w:t>
      </w:r>
    </w:p>
    <w:p w:rsidR="009E1F65" w:rsidRDefault="009E1F65" w:rsidP="009E1F65">
      <w:pPr>
        <w:jc w:val="center"/>
      </w:pPr>
      <w:r>
        <w:t>Institution</w:t>
      </w:r>
    </w:p>
    <w:p w:rsidR="009E1F65" w:rsidRDefault="009E1F65" w:rsidP="009E1F65">
      <w:pPr>
        <w:jc w:val="center"/>
      </w:pPr>
      <w:r>
        <w:t>Date</w:t>
      </w:r>
    </w:p>
    <w:p w:rsidR="009E1F65" w:rsidRDefault="009E1F65" w:rsidP="009E1F65">
      <w:r>
        <w:br w:type="page"/>
      </w:r>
    </w:p>
    <w:p w:rsidR="009E1F65" w:rsidRDefault="009E1F65" w:rsidP="009E1F65">
      <w:pPr>
        <w:ind w:firstLine="284"/>
        <w:jc w:val="center"/>
      </w:pPr>
      <w:r>
        <w:lastRenderedPageBreak/>
        <w:t>Motivational Tactics</w:t>
      </w:r>
    </w:p>
    <w:p w:rsidR="009E1F65" w:rsidRDefault="009E1F65" w:rsidP="009E1F65">
      <w:pPr>
        <w:spacing w:after="0"/>
        <w:ind w:firstLine="720"/>
      </w:pPr>
      <w:r>
        <w:t>The motivational tactics that I would use to attend to my fellow intern would ensure he achieves appropriate assistance. Firstly, I would radiate positivity to my colleague to motivate him and allow him to open up on issues affecting him. Radiating positivity would enable him to increase his work performance to meet the best of the baseball team. Positivity is crucial in improving work ethics and performance that are important in making the interns get absorbed. Production in the baseball team is integral in ensuring as interns their future job get reserved. Achieving the best within the baseball team would guarantee the position of us when our performance is maintained. High motivations tend to get supported by radiation of inspiration that would get done on the lazy worker's life</w:t>
      </w:r>
      <w:r w:rsidRPr="005672D7">
        <w:rPr>
          <w:szCs w:val="24"/>
        </w:rPr>
        <w:t xml:space="preserve"> </w:t>
      </w:r>
      <w:r>
        <w:rPr>
          <w:szCs w:val="24"/>
        </w:rPr>
        <w:t>(</w:t>
      </w:r>
      <w:r w:rsidRPr="005672D7">
        <w:rPr>
          <w:szCs w:val="24"/>
        </w:rPr>
        <w:t>Chong</w:t>
      </w:r>
      <w:r w:rsidR="00C05405">
        <w:rPr>
          <w:szCs w:val="24"/>
        </w:rPr>
        <w:t xml:space="preserve"> e</w:t>
      </w:r>
      <w:r>
        <w:rPr>
          <w:szCs w:val="24"/>
        </w:rPr>
        <w:t>t al</w:t>
      </w:r>
      <w:r>
        <w:t xml:space="preserve">., 2020). Secondly, setting up small weekly goals would help my coworker to gain focus on the team. All the activities to get performed would get done without having the bulk of work. Weekly goals would become much easier to get completed by the coworker who works far from home. </w:t>
      </w:r>
    </w:p>
    <w:p w:rsidR="009E1F65" w:rsidRDefault="009E1F65" w:rsidP="009E1F65">
      <w:pPr>
        <w:spacing w:after="0"/>
        <w:ind w:firstLine="720"/>
      </w:pPr>
      <w:r>
        <w:t>Besides, transparency in performing activities within the organization would help in achie</w:t>
      </w:r>
      <w:bookmarkStart w:id="0" w:name="_GoBack"/>
      <w:bookmarkEnd w:id="0"/>
      <w:r>
        <w:t>ving motivation. The tribulations faced by the coworker would get explained to the manager and ensure he gets allowed before it's late. The transparency would make the organization to achieve the best in its baseball league team. The issue of the coworker would get understood to allow for counseling to get done. I would initiate a conversation by setting up a meeting for the two of us and understand his problems. I would use the idea of him taking an oath to make changes with failure to do that; he can get retrenched.</w:t>
      </w:r>
    </w:p>
    <w:p w:rsidR="009E1F65" w:rsidRDefault="009E1F65" w:rsidP="009E1F65">
      <w:pPr>
        <w:spacing w:after="0"/>
        <w:ind w:firstLine="720"/>
      </w:pPr>
    </w:p>
    <w:p w:rsidR="009E1F65" w:rsidRDefault="009E1F65" w:rsidP="009E1F65">
      <w:pPr>
        <w:ind w:firstLine="284"/>
        <w:jc w:val="center"/>
      </w:pPr>
    </w:p>
    <w:p w:rsidR="009E1F65" w:rsidRDefault="009E1F65" w:rsidP="009E1F65">
      <w:pPr>
        <w:ind w:firstLine="284"/>
        <w:jc w:val="center"/>
      </w:pPr>
    </w:p>
    <w:p w:rsidR="009E1F65" w:rsidRDefault="009E1F65" w:rsidP="009E1F65">
      <w:pPr>
        <w:ind w:firstLine="284"/>
        <w:jc w:val="center"/>
      </w:pPr>
      <w:r>
        <w:lastRenderedPageBreak/>
        <w:t>References</w:t>
      </w:r>
    </w:p>
    <w:p w:rsidR="009E1F65" w:rsidRPr="005672D7" w:rsidRDefault="009E1F65" w:rsidP="009E1F65">
      <w:pPr>
        <w:spacing w:after="0"/>
        <w:ind w:left="720" w:hanging="720"/>
        <w:rPr>
          <w:szCs w:val="24"/>
        </w:rPr>
      </w:pPr>
      <w:r w:rsidRPr="005672D7">
        <w:rPr>
          <w:szCs w:val="24"/>
        </w:rPr>
        <w:t xml:space="preserve">Chong, J. X., </w:t>
      </w:r>
      <w:proofErr w:type="spellStart"/>
      <w:r w:rsidRPr="005672D7">
        <w:rPr>
          <w:szCs w:val="24"/>
        </w:rPr>
        <w:t>Beenen</w:t>
      </w:r>
      <w:proofErr w:type="spellEnd"/>
      <w:r w:rsidRPr="005672D7">
        <w:rPr>
          <w:szCs w:val="24"/>
        </w:rPr>
        <w:t xml:space="preserve">, G., </w:t>
      </w:r>
      <w:proofErr w:type="spellStart"/>
      <w:r w:rsidRPr="005672D7">
        <w:rPr>
          <w:szCs w:val="24"/>
        </w:rPr>
        <w:t>Gagné</w:t>
      </w:r>
      <w:proofErr w:type="spellEnd"/>
      <w:r w:rsidRPr="005672D7">
        <w:rPr>
          <w:szCs w:val="24"/>
        </w:rPr>
        <w:t xml:space="preserve">, M., &amp; Dunlop, P. D. (2020). Satisfying Newcomers’ Needs: The Role of Socialization Tactics and Supervisor Autonomy Support. </w:t>
      </w:r>
      <w:r w:rsidRPr="005672D7">
        <w:rPr>
          <w:i/>
          <w:iCs/>
          <w:szCs w:val="24"/>
        </w:rPr>
        <w:t>Journal of Business and Psychology</w:t>
      </w:r>
      <w:r w:rsidRPr="005672D7">
        <w:rPr>
          <w:szCs w:val="24"/>
        </w:rPr>
        <w:t>, 1-17.</w:t>
      </w:r>
    </w:p>
    <w:p w:rsidR="009E1F65" w:rsidRPr="0089150C" w:rsidRDefault="009E1F65" w:rsidP="009E1F65">
      <w:pPr>
        <w:ind w:firstLine="284"/>
      </w:pPr>
    </w:p>
    <w:p w:rsidR="009E1F65" w:rsidRPr="00D77F2F" w:rsidRDefault="009E1F65" w:rsidP="009E1F65">
      <w:pPr>
        <w:spacing w:after="0"/>
        <w:ind w:left="720" w:hangingChars="300" w:hanging="720"/>
        <w:rPr>
          <w:szCs w:val="24"/>
        </w:rPr>
      </w:pPr>
    </w:p>
    <w:p w:rsidR="00426ECF" w:rsidRDefault="001F3C80"/>
    <w:sectPr w:rsidR="00426ECF" w:rsidSect="00790E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C80" w:rsidRDefault="001F3C80" w:rsidP="00B23BF1">
      <w:pPr>
        <w:spacing w:after="0" w:line="240" w:lineRule="auto"/>
      </w:pPr>
      <w:r>
        <w:separator/>
      </w:r>
    </w:p>
  </w:endnote>
  <w:endnote w:type="continuationSeparator" w:id="0">
    <w:p w:rsidR="001F3C80" w:rsidRDefault="001F3C80" w:rsidP="00B23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C80" w:rsidRDefault="001F3C80" w:rsidP="00B23BF1">
      <w:pPr>
        <w:spacing w:after="0" w:line="240" w:lineRule="auto"/>
      </w:pPr>
      <w:r>
        <w:separator/>
      </w:r>
    </w:p>
  </w:footnote>
  <w:footnote w:type="continuationSeparator" w:id="0">
    <w:p w:rsidR="001F3C80" w:rsidRDefault="001F3C80" w:rsidP="00B23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238"/>
      <w:docPartObj>
        <w:docPartGallery w:val="Page Numbers (Top of Page)"/>
        <w:docPartUnique/>
      </w:docPartObj>
    </w:sdtPr>
    <w:sdtEndPr/>
    <w:sdtContent>
      <w:p w:rsidR="003A2F85" w:rsidRDefault="001F3C80">
        <w:pPr>
          <w:pStyle w:val="Header"/>
          <w:jc w:val="right"/>
        </w:pPr>
        <w:r>
          <w:t>MOTIVATIONAL TACTICS</w:t>
        </w:r>
        <w:r>
          <w:tab/>
        </w:r>
        <w:r>
          <w:tab/>
        </w:r>
        <w:r>
          <w:fldChar w:fldCharType="begin"/>
        </w:r>
        <w:r>
          <w:instrText xml:space="preserve"> PAGE   \* MERGEFORMAT </w:instrText>
        </w:r>
        <w:r>
          <w:fldChar w:fldCharType="separate"/>
        </w:r>
        <w:r w:rsidR="00C05405">
          <w:rPr>
            <w:noProof/>
          </w:rPr>
          <w:t>3</w:t>
        </w:r>
        <w:r>
          <w:rPr>
            <w:noProof/>
          </w:rPr>
          <w:fldChar w:fldCharType="end"/>
        </w:r>
      </w:p>
    </w:sdtContent>
  </w:sdt>
  <w:p w:rsidR="003A2F85" w:rsidRDefault="001F3C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F85" w:rsidRDefault="001F3C80">
    <w:pPr>
      <w:pStyle w:val="Header"/>
    </w:pPr>
    <w:r>
      <w:t>Runnin</w:t>
    </w:r>
    <w:r>
      <w:t xml:space="preserve">g Head: </w:t>
    </w:r>
    <w:r>
      <w:t>MOTIVATIONAL TACTICS</w:t>
    </w:r>
    <w:r>
      <w:t xml:space="preserve">                                                           </w:t>
    </w:r>
    <w:r>
      <w:t xml:space="preserve">         </w:t>
    </w:r>
    <w:r w:rsidR="00B23BF1">
      <w:tab/>
    </w:r>
    <w:r>
      <w:t>1</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F65"/>
    <w:rsid w:val="001F3C80"/>
    <w:rsid w:val="00942084"/>
    <w:rsid w:val="009E1F65"/>
    <w:rsid w:val="00B23BF1"/>
    <w:rsid w:val="00C05405"/>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97ADF2-1E88-40C0-89AD-4F63A363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F65"/>
    <w:pPr>
      <w:spacing w:after="200" w:line="48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F65"/>
    <w:rPr>
      <w:rFonts w:ascii="Times New Roman" w:eastAsia="Times New Roman" w:hAnsi="Times New Roman" w:cs="Times New Roman"/>
      <w:sz w:val="24"/>
    </w:rPr>
  </w:style>
  <w:style w:type="paragraph" w:styleId="Footer">
    <w:name w:val="footer"/>
    <w:basedOn w:val="Normal"/>
    <w:link w:val="FooterChar"/>
    <w:uiPriority w:val="99"/>
    <w:unhideWhenUsed/>
    <w:rsid w:val="00B23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BF1"/>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1703</Characters>
  <Application>Microsoft Office Word</Application>
  <DocSecurity>0</DocSecurity>
  <Lines>14</Lines>
  <Paragraphs>3</Paragraphs>
  <ScaleCrop>false</ScaleCrop>
  <Company/>
  <LinksUpToDate>false</LinksUpToDate>
  <CharactersWithSpaces>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2020-09-02T14:06:00Z</dcterms:created>
  <dcterms:modified xsi:type="dcterms:W3CDTF">2020-09-02T14:07:00Z</dcterms:modified>
</cp:coreProperties>
</file>