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8F0D93" w14:textId="41170A9B" w:rsidR="00516324" w:rsidRPr="00516324" w:rsidRDefault="00516324" w:rsidP="00516324">
      <w:pPr>
        <w:pStyle w:val="ListParagraph"/>
        <w:numPr>
          <w:ilvl w:val="0"/>
          <w:numId w:val="5"/>
        </w:numPr>
        <w:spacing w:before="75" w:after="75" w:line="240" w:lineRule="auto"/>
        <w:rPr>
          <w:rFonts w:ascii="inherit" w:eastAsia="Times New Roman" w:hAnsi="inherit" w:cs="Times New Roman"/>
          <w:color w:val="000000"/>
          <w:sz w:val="24"/>
          <w:szCs w:val="24"/>
        </w:rPr>
      </w:pPr>
      <w:bookmarkStart w:id="0" w:name="_GoBack"/>
      <w:bookmarkEnd w:id="0"/>
      <w:r w:rsidRPr="00516324">
        <w:rPr>
          <w:rFonts w:ascii="inherit" w:eastAsia="Times New Roman" w:hAnsi="inherit" w:cs="Times New Roman"/>
          <w:color w:val="000000"/>
          <w:sz w:val="24"/>
          <w:szCs w:val="24"/>
        </w:rPr>
        <w:t>What critical value t* would you use for a confidence interval for the population mean in each of the following situations? Match the critical value with the correct interval. </w:t>
      </w:r>
    </w:p>
    <w:tbl>
      <w:tblPr>
        <w:tblW w:w="5000" w:type="pct"/>
        <w:tblInd w:w="780" w:type="dxa"/>
        <w:tblCellMar>
          <w:top w:w="15" w:type="dxa"/>
          <w:left w:w="15" w:type="dxa"/>
          <w:bottom w:w="15" w:type="dxa"/>
          <w:right w:w="15" w:type="dxa"/>
        </w:tblCellMar>
        <w:tblLook w:val="04A0" w:firstRow="1" w:lastRow="0" w:firstColumn="1" w:lastColumn="0" w:noHBand="0" w:noVBand="1"/>
      </w:tblPr>
      <w:tblGrid>
        <w:gridCol w:w="4680"/>
        <w:gridCol w:w="4680"/>
      </w:tblGrid>
      <w:tr w:rsidR="00516324" w:rsidRPr="00516324" w14:paraId="3C3C6132" w14:textId="77777777" w:rsidTr="00516324">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1140"/>
              <w:gridCol w:w="3510"/>
            </w:tblGrid>
            <w:tr w:rsidR="00516324" w:rsidRPr="00516324" w14:paraId="225E7487" w14:textId="77777777">
              <w:tc>
                <w:tcPr>
                  <w:tcW w:w="0" w:type="auto"/>
                  <w:hideMark/>
                </w:tcPr>
                <w:p w14:paraId="49089DB0" w14:textId="62C3318C"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object w:dxaOrig="1440" w:dyaOrig="1440" w14:anchorId="0E8571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55.5pt;height:18pt" o:ole="">
                        <v:imagedata r:id="rId5" o:title=""/>
                      </v:shape>
                      <w:control r:id="rId6" w:name="DefaultOcxName" w:shapeid="_x0000_i1052"/>
                    </w:object>
                  </w:r>
                </w:p>
              </w:tc>
              <w:tc>
                <w:tcPr>
                  <w:tcW w:w="0" w:type="auto"/>
                  <w:hideMark/>
                </w:tcPr>
                <w:p w14:paraId="6A96483E"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A 95% confidence interval based on n = 10 randomly selected observations</w:t>
                  </w:r>
                </w:p>
              </w:tc>
            </w:tr>
            <w:tr w:rsidR="00516324" w:rsidRPr="00516324" w14:paraId="621C4E19" w14:textId="77777777">
              <w:tc>
                <w:tcPr>
                  <w:tcW w:w="0" w:type="auto"/>
                  <w:hideMark/>
                </w:tcPr>
                <w:p w14:paraId="1CA91824" w14:textId="0B2795BB"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object w:dxaOrig="1440" w:dyaOrig="1440" w14:anchorId="30594A8E">
                      <v:shape id="_x0000_i1055" type="#_x0000_t75" style="width:55.5pt;height:18pt" o:ole="">
                        <v:imagedata r:id="rId7" o:title=""/>
                      </v:shape>
                      <w:control r:id="rId8" w:name="DefaultOcxName1" w:shapeid="_x0000_i1055"/>
                    </w:object>
                  </w:r>
                </w:p>
              </w:tc>
              <w:tc>
                <w:tcPr>
                  <w:tcW w:w="0" w:type="auto"/>
                  <w:hideMark/>
                </w:tcPr>
                <w:p w14:paraId="1E0FE04B"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A 99% confidence interval from an SRS of 20 observations</w:t>
                  </w:r>
                </w:p>
              </w:tc>
            </w:tr>
            <w:tr w:rsidR="00516324" w:rsidRPr="00516324" w14:paraId="20D76045" w14:textId="77777777">
              <w:tc>
                <w:tcPr>
                  <w:tcW w:w="0" w:type="auto"/>
                  <w:hideMark/>
                </w:tcPr>
                <w:p w14:paraId="72ECFF67" w14:textId="68D9BC76"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object w:dxaOrig="1440" w:dyaOrig="1440" w14:anchorId="6C8DF569">
                      <v:shape id="_x0000_i1058" type="#_x0000_t75" style="width:55.5pt;height:18pt" o:ole="">
                        <v:imagedata r:id="rId9" o:title=""/>
                      </v:shape>
                      <w:control r:id="rId10" w:name="DefaultOcxName2" w:shapeid="_x0000_i1058"/>
                    </w:object>
                  </w:r>
                </w:p>
              </w:tc>
              <w:tc>
                <w:tcPr>
                  <w:tcW w:w="0" w:type="auto"/>
                  <w:hideMark/>
                </w:tcPr>
                <w:p w14:paraId="090F08F5"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A 90% confidence interval based on a random sample of 77 individuals</w:t>
                  </w:r>
                </w:p>
              </w:tc>
            </w:tr>
            <w:tr w:rsidR="00516324" w:rsidRPr="00516324" w14:paraId="510C9550" w14:textId="77777777">
              <w:tc>
                <w:tcPr>
                  <w:tcW w:w="0" w:type="auto"/>
                  <w:hideMark/>
                </w:tcPr>
                <w:p w14:paraId="0194F290" w14:textId="5A821311"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object w:dxaOrig="1440" w:dyaOrig="1440" w14:anchorId="1D0CB675">
                      <v:shape id="_x0000_i1061" type="#_x0000_t75" style="width:55.5pt;height:18pt" o:ole="">
                        <v:imagedata r:id="rId11" o:title=""/>
                      </v:shape>
                      <w:control r:id="rId12" w:name="DefaultOcxName3" w:shapeid="_x0000_i1061"/>
                    </w:object>
                  </w:r>
                </w:p>
              </w:tc>
              <w:tc>
                <w:tcPr>
                  <w:tcW w:w="0" w:type="auto"/>
                  <w:hideMark/>
                </w:tcPr>
                <w:p w14:paraId="4A2A3A54"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A 95% confidence interval from an SRS of 30 observations</w:t>
                  </w:r>
                </w:p>
              </w:tc>
            </w:tr>
            <w:tr w:rsidR="00516324" w:rsidRPr="00516324" w14:paraId="10C46C07" w14:textId="77777777">
              <w:tc>
                <w:tcPr>
                  <w:tcW w:w="0" w:type="auto"/>
                  <w:hideMark/>
                </w:tcPr>
                <w:p w14:paraId="6AC8F979" w14:textId="67B957A9"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object w:dxaOrig="1440" w:dyaOrig="1440" w14:anchorId="0BC05CFB">
                      <v:shape id="_x0000_i1064" type="#_x0000_t75" style="width:55.5pt;height:18pt" o:ole="">
                        <v:imagedata r:id="rId13" o:title=""/>
                      </v:shape>
                      <w:control r:id="rId14" w:name="DefaultOcxName41" w:shapeid="_x0000_i1064"/>
                    </w:object>
                  </w:r>
                </w:p>
              </w:tc>
              <w:tc>
                <w:tcPr>
                  <w:tcW w:w="0" w:type="auto"/>
                  <w:hideMark/>
                </w:tcPr>
                <w:p w14:paraId="3B1787E0"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 xml:space="preserve">A 95% confidence interval with </w:t>
                  </w:r>
                  <w:r w:rsidRPr="00516324">
                    <w:rPr>
                      <w:rFonts w:ascii="inherit" w:eastAsia="Times New Roman" w:hAnsi="inherit" w:cs="Times New Roman"/>
                      <w:noProof/>
                      <w:sz w:val="24"/>
                      <w:szCs w:val="24"/>
                    </w:rPr>
                    <mc:AlternateContent>
                      <mc:Choice Requires="wps">
                        <w:drawing>
                          <wp:inline distT="0" distB="0" distL="0" distR="0" wp14:anchorId="7369881D" wp14:editId="3297AF48">
                            <wp:extent cx="304800" cy="304800"/>
                            <wp:effectExtent l="0" t="0" r="0" b="0"/>
                            <wp:docPr id="12" name="AutoShape 62" descr="d f equals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rect w14:anchorId="2BBBB545" id="AutoShape 62" o:spid="_x0000_s1026" alt="d f equals 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GUF9gEAANsDAAAOAAAAZHJzL2Uyb0RvYy54bWysU9tuEzEQfUfiHyy/k92EtLSrbKqqVRFS&#10;gUotH+B47azFrsfMONmEr2fsTUIKb4gXay72mTNnxoubXd+JrUFy4Gs5nZRSGK+hcX5dy28vD++u&#10;pKCofKM68KaWe0PyZvn2zWIIlZlBC11jUDCIp2oItWxjDFVRkG5Nr2gCwXhOWsBeRXZxXTSoBkbv&#10;u2JWlpfFANgEBG2IOHo/JuUy41trdPxqLZkouloyt5hPzOcqncVyoao1qtA6faCh/oFFr5znoieo&#10;exWV2KD7C6p3GoHAxomGvgBrnTa5B+5mWv7RzXOrgsm9sDgUTjLR/4PVX7ZPKFzDs5tJ4VXPM7rd&#10;RMilxSXHGkOaBWuEFebHRnUkLpJqQ6CKHz+HJ0x9U3gE/Z2Eh7tW+bW5pcDaMyqDHkOIMLRGNUx/&#10;miCKVxjJIUYTq+EzNExDMY2s6c5in2qwWmKXR7c/jc7sotAcfF/Or0oesObUwU4VVHV8HJDiRwO9&#10;SEYtkdllcLV9pDhePV5JtTw8uK7juKo6/yrAmCmSySe+oxQraPbMHWHcMP4RbLSAP6UYeLtqSawd&#10;Gim6T577v57O52kdszO/+DBjB88zq/OM8pqhahmlGM27OK7wJqBbt1nmkWManXW5n6TnyOpAljco&#10;K3LY9rSi536+9ftPL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uaBlBfYBAADbAwAADgAAAAAAAAAAAAAAAAAuAgAAZHJzL2Uy&#10;b0RvYy54bWxQSwECLQAUAAYACAAAACEATKDpLNgAAAADAQAADwAAAAAAAAAAAAAAAABQBAAAZHJz&#10;L2Rvd25yZXYueG1sUEsFBgAAAAAEAAQA8wAAAFUFAAAAAA==&#10;" filled="f" stroked="f">
                            <o:lock v:ext="edit" aspectratio="t"/>
                            <w10:anchorlock/>
                          </v:rect>
                        </w:pict>
                      </mc:Fallback>
                    </mc:AlternateContent>
                  </w:r>
                </w:p>
              </w:tc>
            </w:tr>
          </w:tbl>
          <w:p w14:paraId="5A70FF3D" w14:textId="77777777" w:rsidR="00516324" w:rsidRPr="00516324" w:rsidRDefault="00516324" w:rsidP="00516324">
            <w:pPr>
              <w:spacing w:after="0" w:line="240" w:lineRule="auto"/>
              <w:rPr>
                <w:rFonts w:ascii="inherit" w:eastAsia="Times New Roman" w:hAnsi="inherit" w:cs="Times New Roman"/>
                <w:sz w:val="24"/>
                <w:szCs w:val="24"/>
              </w:rPr>
            </w:pPr>
          </w:p>
        </w:tc>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239"/>
              <w:gridCol w:w="611"/>
            </w:tblGrid>
            <w:tr w:rsidR="00516324" w:rsidRPr="00516324" w14:paraId="6136886A" w14:textId="77777777" w:rsidTr="00516324">
              <w:tc>
                <w:tcPr>
                  <w:tcW w:w="0" w:type="auto"/>
                  <w:hideMark/>
                </w:tcPr>
                <w:p w14:paraId="3BFCB7EE"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A.</w:t>
                  </w:r>
                </w:p>
              </w:tc>
              <w:tc>
                <w:tcPr>
                  <w:tcW w:w="0" w:type="auto"/>
                  <w:hideMark/>
                </w:tcPr>
                <w:p w14:paraId="6928E719"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2.262</w:t>
                  </w:r>
                </w:p>
              </w:tc>
            </w:tr>
            <w:tr w:rsidR="00516324" w:rsidRPr="00516324" w14:paraId="64B4FB60" w14:textId="77777777" w:rsidTr="00516324">
              <w:tc>
                <w:tcPr>
                  <w:tcW w:w="0" w:type="auto"/>
                  <w:hideMark/>
                </w:tcPr>
                <w:p w14:paraId="041C3EA7"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B.</w:t>
                  </w:r>
                </w:p>
              </w:tc>
              <w:tc>
                <w:tcPr>
                  <w:tcW w:w="0" w:type="auto"/>
                  <w:hideMark/>
                </w:tcPr>
                <w:p w14:paraId="4A9C2E9C"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2.861</w:t>
                  </w:r>
                </w:p>
              </w:tc>
            </w:tr>
            <w:tr w:rsidR="00516324" w:rsidRPr="00516324" w14:paraId="67CEB38F" w14:textId="77777777" w:rsidTr="00516324">
              <w:tc>
                <w:tcPr>
                  <w:tcW w:w="0" w:type="auto"/>
                  <w:hideMark/>
                </w:tcPr>
                <w:p w14:paraId="0E1C7083"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C.</w:t>
                  </w:r>
                </w:p>
              </w:tc>
              <w:tc>
                <w:tcPr>
                  <w:tcW w:w="0" w:type="auto"/>
                  <w:hideMark/>
                </w:tcPr>
                <w:p w14:paraId="741514DF"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1.671</w:t>
                  </w:r>
                </w:p>
              </w:tc>
            </w:tr>
            <w:tr w:rsidR="00516324" w:rsidRPr="00516324" w14:paraId="01FF3554" w14:textId="77777777" w:rsidTr="00516324">
              <w:tc>
                <w:tcPr>
                  <w:tcW w:w="0" w:type="auto"/>
                  <w:hideMark/>
                </w:tcPr>
                <w:p w14:paraId="7FCB5B39"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D.</w:t>
                  </w:r>
                </w:p>
              </w:tc>
              <w:tc>
                <w:tcPr>
                  <w:tcW w:w="0" w:type="auto"/>
                  <w:hideMark/>
                </w:tcPr>
                <w:p w14:paraId="37779796"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2.045</w:t>
                  </w:r>
                </w:p>
              </w:tc>
            </w:tr>
            <w:tr w:rsidR="00516324" w:rsidRPr="00516324" w14:paraId="440BB77C" w14:textId="77777777" w:rsidTr="00516324">
              <w:tc>
                <w:tcPr>
                  <w:tcW w:w="0" w:type="auto"/>
                  <w:hideMark/>
                </w:tcPr>
                <w:p w14:paraId="36AD9735"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E.</w:t>
                  </w:r>
                </w:p>
              </w:tc>
              <w:tc>
                <w:tcPr>
                  <w:tcW w:w="0" w:type="auto"/>
                  <w:hideMark/>
                </w:tcPr>
                <w:p w14:paraId="3C8E8EDE"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2.571</w:t>
                  </w:r>
                </w:p>
              </w:tc>
            </w:tr>
            <w:tr w:rsidR="00516324" w:rsidRPr="00516324" w14:paraId="725CF226" w14:textId="77777777" w:rsidTr="00516324">
              <w:tc>
                <w:tcPr>
                  <w:tcW w:w="0" w:type="auto"/>
                  <w:hideMark/>
                </w:tcPr>
                <w:p w14:paraId="108AEBEA"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F.</w:t>
                  </w:r>
                </w:p>
              </w:tc>
              <w:tc>
                <w:tcPr>
                  <w:tcW w:w="0" w:type="auto"/>
                  <w:hideMark/>
                </w:tcPr>
                <w:p w14:paraId="3C8917A5"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2.205</w:t>
                  </w:r>
                </w:p>
              </w:tc>
            </w:tr>
            <w:tr w:rsidR="00516324" w:rsidRPr="00516324" w14:paraId="6FCF1E93" w14:textId="77777777" w:rsidTr="00516324">
              <w:tc>
                <w:tcPr>
                  <w:tcW w:w="0" w:type="auto"/>
                  <w:hideMark/>
                </w:tcPr>
                <w:p w14:paraId="72C29A81" w14:textId="77777777" w:rsidR="00516324" w:rsidRPr="00516324" w:rsidRDefault="00516324" w:rsidP="00516324">
                  <w:pPr>
                    <w:spacing w:after="0" w:line="240" w:lineRule="auto"/>
                    <w:rPr>
                      <w:rFonts w:ascii="inherit" w:eastAsia="Times New Roman" w:hAnsi="inherit" w:cs="Times New Roman"/>
                      <w:sz w:val="24"/>
                      <w:szCs w:val="24"/>
                    </w:rPr>
                  </w:pPr>
                  <w:r w:rsidRPr="00516324">
                    <w:rPr>
                      <w:rFonts w:ascii="inherit" w:eastAsia="Times New Roman" w:hAnsi="inherit" w:cs="Times New Roman"/>
                      <w:sz w:val="24"/>
                      <w:szCs w:val="24"/>
                    </w:rPr>
                    <w:t>G.</w:t>
                  </w:r>
                </w:p>
              </w:tc>
              <w:tc>
                <w:tcPr>
                  <w:tcW w:w="0" w:type="auto"/>
                  <w:hideMark/>
                </w:tcPr>
                <w:p w14:paraId="2EAE4D10" w14:textId="77777777" w:rsidR="00516324" w:rsidRPr="00516324" w:rsidRDefault="00516324" w:rsidP="00516324">
                  <w:pPr>
                    <w:spacing w:before="75" w:after="75" w:line="240" w:lineRule="auto"/>
                    <w:rPr>
                      <w:rFonts w:ascii="inherit" w:eastAsia="Times New Roman" w:hAnsi="inherit" w:cs="Times New Roman"/>
                      <w:sz w:val="24"/>
                      <w:szCs w:val="24"/>
                    </w:rPr>
                  </w:pPr>
                  <w:r w:rsidRPr="00516324">
                    <w:rPr>
                      <w:rFonts w:ascii="inherit" w:eastAsia="Times New Roman" w:hAnsi="inherit" w:cs="Times New Roman"/>
                      <w:sz w:val="24"/>
                      <w:szCs w:val="24"/>
                    </w:rPr>
                    <w:t>1.665</w:t>
                  </w:r>
                </w:p>
              </w:tc>
            </w:tr>
          </w:tbl>
          <w:p w14:paraId="77D4DD58" w14:textId="77777777" w:rsidR="00516324" w:rsidRPr="00516324" w:rsidRDefault="00516324" w:rsidP="00516324">
            <w:pPr>
              <w:spacing w:after="0" w:line="240" w:lineRule="auto"/>
              <w:rPr>
                <w:rFonts w:ascii="&amp;quot" w:eastAsia="Times New Roman" w:hAnsi="&amp;quot" w:cs="Times New Roman"/>
                <w:sz w:val="24"/>
                <w:szCs w:val="24"/>
              </w:rPr>
            </w:pPr>
          </w:p>
        </w:tc>
      </w:tr>
    </w:tbl>
    <w:p w14:paraId="220323C4" w14:textId="77777777" w:rsidR="00516324" w:rsidRDefault="00516324" w:rsidP="00E477E0">
      <w:pPr>
        <w:pStyle w:val="NormalWeb"/>
        <w:shd w:val="clear" w:color="auto" w:fill="FFFFFF"/>
        <w:spacing w:before="0" w:beforeAutospacing="0" w:after="240" w:afterAutospacing="0"/>
        <w:rPr>
          <w:rFonts w:ascii="&amp;quot" w:hAnsi="&amp;quot"/>
          <w:color w:val="333333"/>
          <w:sz w:val="21"/>
          <w:szCs w:val="21"/>
        </w:rPr>
      </w:pPr>
    </w:p>
    <w:p w14:paraId="09C54528" w14:textId="440BD206" w:rsidR="00516324" w:rsidRPr="00516324" w:rsidRDefault="00516324" w:rsidP="00516324">
      <w:pPr>
        <w:pStyle w:val="ListParagraph"/>
        <w:numPr>
          <w:ilvl w:val="0"/>
          <w:numId w:val="5"/>
        </w:numPr>
        <w:shd w:val="clear" w:color="auto" w:fill="FFFFFF"/>
        <w:spacing w:after="240" w:line="240" w:lineRule="auto"/>
        <w:rPr>
          <w:rFonts w:ascii="&amp;quot" w:eastAsia="Times New Roman" w:hAnsi="&amp;quot" w:cs="Times New Roman"/>
          <w:color w:val="333333"/>
          <w:sz w:val="21"/>
          <w:szCs w:val="21"/>
        </w:rPr>
      </w:pPr>
      <w:r w:rsidRPr="00516324">
        <w:rPr>
          <w:rFonts w:ascii="&amp;quot" w:eastAsia="Times New Roman" w:hAnsi="&amp;quot" w:cs="Times New Roman"/>
          <w:color w:val="333333"/>
          <w:sz w:val="21"/>
          <w:szCs w:val="21"/>
        </w:rPr>
        <w:t xml:space="preserve">A local newspaper in a large city wants to assess support for the construction of a highway by-pass around the central business district to reduce downtown traffic. They survey a random sample of 1152 city residents and find that 543 of them support the bypass. Use </w:t>
      </w:r>
      <w:proofErr w:type="spellStart"/>
      <w:r w:rsidRPr="00516324">
        <w:rPr>
          <w:rFonts w:ascii="&amp;quot" w:eastAsia="Times New Roman" w:hAnsi="&amp;quot" w:cs="Times New Roman"/>
          <w:color w:val="333333"/>
          <w:sz w:val="21"/>
          <w:szCs w:val="21"/>
        </w:rPr>
        <w:t>StatCrunch</w:t>
      </w:r>
      <w:proofErr w:type="spellEnd"/>
      <w:r w:rsidRPr="00516324">
        <w:rPr>
          <w:rFonts w:ascii="&amp;quot" w:eastAsia="Times New Roman" w:hAnsi="&amp;quot" w:cs="Times New Roman"/>
          <w:color w:val="333333"/>
          <w:sz w:val="21"/>
          <w:szCs w:val="21"/>
        </w:rPr>
        <w:t xml:space="preserve"> to construct and interpret a 95% confidence interval to estimate the proportion of residents who support construction of the bypass.</w:t>
      </w:r>
    </w:p>
    <w:p w14:paraId="6FFAC3C1" w14:textId="2F59A7C4" w:rsidR="00516324" w:rsidRPr="00516324" w:rsidRDefault="00516324" w:rsidP="00516324">
      <w:pPr>
        <w:shd w:val="clear" w:color="auto" w:fill="FFFFFF"/>
        <w:spacing w:after="0" w:line="240" w:lineRule="auto"/>
        <w:rPr>
          <w:rFonts w:ascii="&amp;quot" w:eastAsia="Times New Roman" w:hAnsi="&amp;quot" w:cs="Times New Roman"/>
          <w:color w:val="333333"/>
          <w:sz w:val="21"/>
          <w:szCs w:val="21"/>
        </w:rPr>
      </w:pPr>
      <w:r>
        <w:rPr>
          <w:rFonts w:ascii="&amp;quot" w:eastAsia="Times New Roman" w:hAnsi="&amp;quot" w:cs="Times New Roman"/>
          <w:color w:val="333333"/>
          <w:sz w:val="21"/>
          <w:szCs w:val="21"/>
        </w:rPr>
        <w:t xml:space="preserve">               </w:t>
      </w:r>
      <w:r w:rsidRPr="00516324">
        <w:rPr>
          <w:rFonts w:ascii="&amp;quot" w:eastAsia="Times New Roman" w:hAnsi="&amp;quot" w:cs="Times New Roman"/>
          <w:color w:val="333333"/>
          <w:sz w:val="21"/>
          <w:szCs w:val="21"/>
        </w:rPr>
        <w:t xml:space="preserve">Include the State, Calculate, and </w:t>
      </w:r>
      <w:proofErr w:type="spellStart"/>
      <w:r w:rsidRPr="00516324">
        <w:rPr>
          <w:rFonts w:ascii="&amp;quot" w:eastAsia="Times New Roman" w:hAnsi="&amp;quot" w:cs="Times New Roman"/>
          <w:color w:val="333333"/>
          <w:sz w:val="21"/>
          <w:szCs w:val="21"/>
        </w:rPr>
        <w:t>Conlude</w:t>
      </w:r>
      <w:proofErr w:type="spellEnd"/>
      <w:r w:rsidRPr="00516324">
        <w:rPr>
          <w:rFonts w:ascii="&amp;quot" w:eastAsia="Times New Roman" w:hAnsi="&amp;quot" w:cs="Times New Roman"/>
          <w:color w:val="333333"/>
          <w:sz w:val="21"/>
          <w:szCs w:val="21"/>
        </w:rPr>
        <w:t>. </w:t>
      </w:r>
    </w:p>
    <w:p w14:paraId="1A4E0B3F" w14:textId="44F1C2A6" w:rsidR="00E477E0" w:rsidRDefault="00E477E0" w:rsidP="00E477E0">
      <w:pPr>
        <w:pStyle w:val="NormalWeb"/>
        <w:shd w:val="clear" w:color="auto" w:fill="FFFFFF"/>
        <w:spacing w:before="0" w:beforeAutospacing="0" w:after="0" w:afterAutospacing="0"/>
        <w:rPr>
          <w:rFonts w:ascii="&amp;quot" w:hAnsi="&amp;quot"/>
          <w:color w:val="333333"/>
          <w:sz w:val="21"/>
          <w:szCs w:val="21"/>
        </w:rPr>
      </w:pPr>
      <w:r>
        <w:rPr>
          <w:rFonts w:ascii="&amp;quot" w:hAnsi="&amp;quot"/>
          <w:color w:val="333333"/>
          <w:sz w:val="21"/>
          <w:szCs w:val="21"/>
        </w:rPr>
        <w:t>.</w:t>
      </w:r>
    </w:p>
    <w:p w14:paraId="482E6057" w14:textId="449AD18F" w:rsidR="00831478" w:rsidRPr="000A7BBE" w:rsidRDefault="00E477E0">
      <w:pPr>
        <w:rPr>
          <w:b/>
        </w:rPr>
      </w:pPr>
      <w:r w:rsidRPr="000A7BBE">
        <w:rPr>
          <w:b/>
        </w:rPr>
        <w:t xml:space="preserve"> </w:t>
      </w:r>
      <w:r w:rsidR="007005FE" w:rsidRPr="000A7BBE">
        <w:rPr>
          <w:b/>
        </w:rPr>
        <w:t>X = 543</w:t>
      </w:r>
    </w:p>
    <w:p w14:paraId="0266232F" w14:textId="43390985" w:rsidR="007005FE" w:rsidRPr="000A7BBE" w:rsidRDefault="007005FE">
      <w:pPr>
        <w:rPr>
          <w:b/>
        </w:rPr>
      </w:pPr>
      <w:r w:rsidRPr="000A7BBE">
        <w:rPr>
          <w:b/>
        </w:rPr>
        <w:t>n = 1152</w:t>
      </w:r>
    </w:p>
    <w:p w14:paraId="61FB05F5" w14:textId="7E2F0762" w:rsidR="007005FE" w:rsidRPr="000A7BBE" w:rsidRDefault="007005FE">
      <w:pPr>
        <w:rPr>
          <w:b/>
        </w:rPr>
      </w:pPr>
      <w:r w:rsidRPr="000A7BBE">
        <w:rPr>
          <w:b/>
        </w:rPr>
        <w:t>C.I = 95%</w:t>
      </w:r>
    </w:p>
    <w:p w14:paraId="6D3B3329" w14:textId="33658623" w:rsidR="007005FE" w:rsidRPr="000A7BBE" w:rsidRDefault="007005FE">
      <w:pPr>
        <w:rPr>
          <w:b/>
        </w:rPr>
      </w:pPr>
      <w:r w:rsidRPr="000A7BBE">
        <w:rPr>
          <w:b/>
        </w:rPr>
        <w:t>P-hat = X/n = 543/1152 = 0.4714</w:t>
      </w:r>
    </w:p>
    <w:p w14:paraId="58D7C414" w14:textId="778DE468" w:rsidR="007005FE" w:rsidRPr="000A7BBE" w:rsidRDefault="007005FE">
      <w:pPr>
        <w:rPr>
          <w:b/>
        </w:rPr>
      </w:pPr>
      <w:r w:rsidRPr="000A7BBE">
        <w:rPr>
          <w:b/>
        </w:rPr>
        <w:t>At 95%, z-critical = 1.96</w:t>
      </w:r>
    </w:p>
    <w:p w14:paraId="198073F4" w14:textId="7BD06B22" w:rsidR="007005FE" w:rsidRPr="000A7BBE" w:rsidRDefault="007005FE">
      <w:pPr>
        <w:rPr>
          <w:rFonts w:cstheme="minorHAnsi"/>
          <w:b/>
        </w:rPr>
      </w:pPr>
      <w:r w:rsidRPr="000A7BBE">
        <w:rPr>
          <w:b/>
        </w:rPr>
        <w:t xml:space="preserve">C.I for proportion = p-hat </w:t>
      </w:r>
      <w:r w:rsidRPr="000A7BBE">
        <w:rPr>
          <w:rFonts w:cstheme="minorHAnsi"/>
          <w:b/>
        </w:rPr>
        <w:t xml:space="preserve">± z-critical </w:t>
      </w:r>
      <w:proofErr w:type="spellStart"/>
      <w:proofErr w:type="gramStart"/>
      <w:r w:rsidRPr="000A7BBE">
        <w:rPr>
          <w:rFonts w:cstheme="minorHAnsi"/>
          <w:b/>
        </w:rPr>
        <w:t>Sqrt</w:t>
      </w:r>
      <w:proofErr w:type="spellEnd"/>
      <w:r w:rsidRPr="000A7BBE">
        <w:rPr>
          <w:rFonts w:cstheme="minorHAnsi"/>
          <w:b/>
        </w:rPr>
        <w:t>{</w:t>
      </w:r>
      <w:proofErr w:type="gramEnd"/>
      <w:r w:rsidRPr="000A7BBE">
        <w:rPr>
          <w:rFonts w:cstheme="minorHAnsi"/>
          <w:b/>
        </w:rPr>
        <w:t>p-hat(1 – p-hat)/n}</w:t>
      </w:r>
    </w:p>
    <w:p w14:paraId="17B22A6D" w14:textId="5B6BF23C" w:rsidR="007005FE" w:rsidRPr="000A7BBE" w:rsidRDefault="007005FE" w:rsidP="007005FE">
      <w:pPr>
        <w:rPr>
          <w:rFonts w:cstheme="minorHAnsi"/>
          <w:b/>
        </w:rPr>
      </w:pPr>
      <w:r w:rsidRPr="000A7BBE">
        <w:rPr>
          <w:rFonts w:cstheme="minorHAnsi"/>
          <w:b/>
        </w:rPr>
        <w:t xml:space="preserve">= </w:t>
      </w:r>
      <w:proofErr w:type="gramStart"/>
      <w:r w:rsidRPr="000A7BBE">
        <w:rPr>
          <w:rFonts w:cstheme="minorHAnsi"/>
          <w:b/>
        </w:rPr>
        <w:t>0.4714  \</w:t>
      </w:r>
      <w:proofErr w:type="gramEnd"/>
      <w:r w:rsidRPr="000A7BBE">
        <w:rPr>
          <w:rFonts w:cstheme="minorHAnsi"/>
          <w:b/>
        </w:rPr>
        <w:t>pm 1.96 \</w:t>
      </w:r>
      <w:proofErr w:type="spellStart"/>
      <w:r w:rsidRPr="000A7BBE">
        <w:rPr>
          <w:rFonts w:cstheme="minorHAnsi"/>
          <w:b/>
        </w:rPr>
        <w:t>sqrt</w:t>
      </w:r>
      <w:proofErr w:type="spellEnd"/>
      <w:r w:rsidRPr="000A7BBE">
        <w:rPr>
          <w:rFonts w:cstheme="minorHAnsi"/>
          <w:b/>
        </w:rPr>
        <w:t>{} 0.4714 ( 1 - 0.4714 ) / 1152</w:t>
      </w:r>
    </w:p>
    <w:p w14:paraId="3CC8B5BB" w14:textId="14643345" w:rsidR="007005FE" w:rsidRPr="000A7BBE" w:rsidRDefault="007005FE" w:rsidP="007005FE">
      <w:pPr>
        <w:rPr>
          <w:rFonts w:cstheme="minorHAnsi"/>
          <w:b/>
        </w:rPr>
      </w:pPr>
      <w:r w:rsidRPr="000A7BBE">
        <w:rPr>
          <w:rFonts w:cstheme="minorHAnsi"/>
          <w:b/>
        </w:rPr>
        <w:t xml:space="preserve">= </w:t>
      </w:r>
      <w:proofErr w:type="gramStart"/>
      <w:r w:rsidRPr="000A7BBE">
        <w:rPr>
          <w:rFonts w:cstheme="minorHAnsi"/>
          <w:b/>
        </w:rPr>
        <w:t>0.4714  \</w:t>
      </w:r>
      <w:proofErr w:type="gramEnd"/>
      <w:r w:rsidRPr="000A7BBE">
        <w:rPr>
          <w:rFonts w:cstheme="minorHAnsi"/>
          <w:b/>
        </w:rPr>
        <w:t>pm 0.02883</w:t>
      </w:r>
    </w:p>
    <w:p w14:paraId="7AF0A411" w14:textId="6A1DF2D6" w:rsidR="007005FE" w:rsidRPr="000A7BBE" w:rsidRDefault="007005FE" w:rsidP="007005FE">
      <w:pPr>
        <w:rPr>
          <w:rFonts w:cstheme="minorHAnsi"/>
          <w:b/>
        </w:rPr>
      </w:pPr>
      <w:r w:rsidRPr="000A7BBE">
        <w:rPr>
          <w:rFonts w:cstheme="minorHAnsi"/>
          <w:b/>
        </w:rPr>
        <w:t xml:space="preserve">= </w:t>
      </w:r>
      <w:proofErr w:type="gramStart"/>
      <w:r w:rsidRPr="000A7BBE">
        <w:rPr>
          <w:rFonts w:cstheme="minorHAnsi"/>
          <w:b/>
        </w:rPr>
        <w:t>( 0.443</w:t>
      </w:r>
      <w:proofErr w:type="gramEnd"/>
      <w:r w:rsidRPr="000A7BBE">
        <w:rPr>
          <w:rFonts w:cstheme="minorHAnsi"/>
          <w:b/>
        </w:rPr>
        <w:t xml:space="preserve"> , 0.500 )</w:t>
      </w:r>
    </w:p>
    <w:p w14:paraId="05AAEE7E" w14:textId="19F9DAAE" w:rsidR="007005FE" w:rsidRPr="000A7BBE" w:rsidRDefault="007005FE" w:rsidP="007005FE">
      <w:pPr>
        <w:rPr>
          <w:b/>
        </w:rPr>
      </w:pPr>
      <w:r w:rsidRPr="000A7BBE">
        <w:rPr>
          <w:rFonts w:cstheme="minorHAnsi"/>
          <w:b/>
        </w:rPr>
        <w:t xml:space="preserve">A 95 % CI for population proportion is </w:t>
      </w:r>
      <w:proofErr w:type="gramStart"/>
      <w:r w:rsidRPr="000A7BBE">
        <w:rPr>
          <w:rFonts w:cstheme="minorHAnsi"/>
          <w:b/>
        </w:rPr>
        <w:t>( 0.443</w:t>
      </w:r>
      <w:proofErr w:type="gramEnd"/>
      <w:r w:rsidRPr="000A7BBE">
        <w:rPr>
          <w:rFonts w:cstheme="minorHAnsi"/>
          <w:b/>
        </w:rPr>
        <w:t xml:space="preserve"> , 0.500 )</w:t>
      </w:r>
    </w:p>
    <w:p w14:paraId="75720D43" w14:textId="3373C0EC" w:rsidR="00E477E0" w:rsidRDefault="00E477E0"/>
    <w:p w14:paraId="16B0DE2C" w14:textId="3C3736BA" w:rsidR="007005FE" w:rsidRPr="000A7BBE" w:rsidRDefault="00F97A57" w:rsidP="00F97A57">
      <w:pPr>
        <w:pStyle w:val="ListParagraph"/>
        <w:numPr>
          <w:ilvl w:val="0"/>
          <w:numId w:val="5"/>
        </w:numPr>
        <w:rPr>
          <w:b/>
        </w:rPr>
      </w:pPr>
      <w:r w:rsidRPr="00F97A57">
        <w:lastRenderedPageBreak/>
        <w:t>About 130,000 high school students took the AP Statistics exam in 2010. The free-response section of the exam consisted of five open-ended problems and an investigative task. Each free-response question is scored on a 0 to 4 scale (with 4 being the best).  For one of the problems, a random sample of 30 student papers yielded the scores that are graphed in the dot plot of part</w:t>
      </w:r>
      <w:r>
        <w:t xml:space="preserve"> </w:t>
      </w:r>
      <w:r w:rsidRPr="00F97A57">
        <w:t xml:space="preserve">(a) in the previous problem. The mean score for this sample is </w:t>
      </w:r>
      <w:r>
        <w:t>X = 1.267</w:t>
      </w:r>
      <w:r w:rsidRPr="00F97A57">
        <w:t xml:space="preserve"> and the sample </w:t>
      </w:r>
      <w:r w:rsidRPr="000A7BBE">
        <w:rPr>
          <w:b/>
        </w:rPr>
        <w:t>standard deviation is S = 1.23. </w:t>
      </w:r>
    </w:p>
    <w:p w14:paraId="2D3B4714" w14:textId="2EB19F8C" w:rsidR="007005FE" w:rsidRPr="000A7BBE" w:rsidRDefault="007005FE" w:rsidP="007005FE">
      <w:pPr>
        <w:pStyle w:val="ListParagraph"/>
        <w:rPr>
          <w:b/>
        </w:rPr>
      </w:pPr>
      <w:r w:rsidRPr="000A7BBE">
        <w:rPr>
          <w:b/>
        </w:rPr>
        <w:t>Sample mean = 1.267</w:t>
      </w:r>
    </w:p>
    <w:p w14:paraId="6F427EF8" w14:textId="0DF81969" w:rsidR="007005FE" w:rsidRPr="000A7BBE" w:rsidRDefault="007005FE" w:rsidP="007005FE">
      <w:pPr>
        <w:pStyle w:val="ListParagraph"/>
        <w:rPr>
          <w:b/>
        </w:rPr>
      </w:pPr>
      <w:proofErr w:type="spellStart"/>
      <w:proofErr w:type="gramStart"/>
      <w:r w:rsidRPr="000A7BBE">
        <w:rPr>
          <w:b/>
        </w:rPr>
        <w:t>Std</w:t>
      </w:r>
      <w:proofErr w:type="spellEnd"/>
      <w:proofErr w:type="gramEnd"/>
      <w:r w:rsidRPr="000A7BBE">
        <w:rPr>
          <w:b/>
        </w:rPr>
        <w:t xml:space="preserve"> deviation = 1.23</w:t>
      </w:r>
    </w:p>
    <w:p w14:paraId="01F380E1" w14:textId="695C4814" w:rsidR="007005FE" w:rsidRPr="000A7BBE" w:rsidRDefault="007005FE" w:rsidP="007005FE">
      <w:pPr>
        <w:pStyle w:val="ListParagraph"/>
        <w:rPr>
          <w:b/>
        </w:rPr>
      </w:pPr>
      <w:r w:rsidRPr="000A7BBE">
        <w:rPr>
          <w:b/>
        </w:rPr>
        <w:t xml:space="preserve">n = </w:t>
      </w:r>
      <w:r w:rsidR="009446E9" w:rsidRPr="000A7BBE">
        <w:rPr>
          <w:b/>
        </w:rPr>
        <w:t>30</w:t>
      </w:r>
    </w:p>
    <w:p w14:paraId="144606A7" w14:textId="6368F222" w:rsidR="009446E9" w:rsidRPr="000A7BBE" w:rsidRDefault="009446E9" w:rsidP="007005FE">
      <w:pPr>
        <w:pStyle w:val="ListParagraph"/>
        <w:rPr>
          <w:b/>
        </w:rPr>
      </w:pPr>
      <w:proofErr w:type="spellStart"/>
      <w:r w:rsidRPr="000A7BBE">
        <w:rPr>
          <w:b/>
        </w:rPr>
        <w:t>d.f</w:t>
      </w:r>
      <w:proofErr w:type="spellEnd"/>
      <w:r w:rsidRPr="000A7BBE">
        <w:rPr>
          <w:b/>
        </w:rPr>
        <w:t xml:space="preserve"> = n – 1 = 30 -1 = 29</w:t>
      </w:r>
    </w:p>
    <w:p w14:paraId="70DD931F" w14:textId="5C163E8B" w:rsidR="009446E9" w:rsidRPr="000A7BBE" w:rsidRDefault="009446E9" w:rsidP="009446E9">
      <w:pPr>
        <w:pStyle w:val="ListParagraph"/>
        <w:rPr>
          <w:b/>
        </w:rPr>
      </w:pPr>
      <w:r w:rsidRPr="000A7BBE">
        <w:rPr>
          <w:b/>
        </w:rPr>
        <w:t>S.E = s/</w:t>
      </w:r>
      <w:proofErr w:type="spellStart"/>
      <w:proofErr w:type="gramStart"/>
      <w:r w:rsidRPr="000A7BBE">
        <w:rPr>
          <w:b/>
        </w:rPr>
        <w:t>sqrt</w:t>
      </w:r>
      <w:proofErr w:type="spellEnd"/>
      <w:r w:rsidRPr="000A7BBE">
        <w:rPr>
          <w:b/>
        </w:rPr>
        <w:t>(</w:t>
      </w:r>
      <w:proofErr w:type="gramEnd"/>
      <w:r w:rsidRPr="000A7BBE">
        <w:rPr>
          <w:b/>
        </w:rPr>
        <w:t>n) = 1.23/</w:t>
      </w:r>
      <w:proofErr w:type="spellStart"/>
      <w:r w:rsidRPr="000A7BBE">
        <w:rPr>
          <w:b/>
        </w:rPr>
        <w:t>sqrt</w:t>
      </w:r>
      <w:proofErr w:type="spellEnd"/>
      <w:r w:rsidRPr="000A7BBE">
        <w:rPr>
          <w:b/>
        </w:rPr>
        <w:t>(30) = 0.2246</w:t>
      </w:r>
    </w:p>
    <w:p w14:paraId="07C89C7D" w14:textId="5C6A3070" w:rsidR="00F97A57" w:rsidRPr="000A7BBE" w:rsidRDefault="007005FE" w:rsidP="007005FE">
      <w:pPr>
        <w:pStyle w:val="ListParagraph"/>
        <w:rPr>
          <w:b/>
        </w:rPr>
      </w:pPr>
      <w:r w:rsidRPr="000A7BBE">
        <w:rPr>
          <w:b/>
        </w:rPr>
        <w:t xml:space="preserve">(b) </w:t>
      </w:r>
      <w:r w:rsidR="00F97A57" w:rsidRPr="000A7BBE">
        <w:rPr>
          <w:b/>
        </w:rPr>
        <w:t>Construct and interpret a 99% confidence interval to estimate the mean score on this question. </w:t>
      </w:r>
    </w:p>
    <w:p w14:paraId="70D11FA3" w14:textId="3B17143E" w:rsidR="009446E9" w:rsidRPr="000A7BBE" w:rsidRDefault="009446E9" w:rsidP="007005FE">
      <w:pPr>
        <w:pStyle w:val="ListParagraph"/>
        <w:rPr>
          <w:b/>
        </w:rPr>
      </w:pPr>
      <w:r w:rsidRPr="000A7BBE">
        <w:rPr>
          <w:rFonts w:cstheme="minorHAnsi"/>
          <w:b/>
        </w:rPr>
        <w:t>α</w:t>
      </w:r>
      <w:r w:rsidRPr="000A7BBE">
        <w:rPr>
          <w:b/>
        </w:rPr>
        <w:t xml:space="preserve"> = 1 – 99%</w:t>
      </w:r>
    </w:p>
    <w:p w14:paraId="7F706836" w14:textId="6C6ACC2F" w:rsidR="009446E9" w:rsidRPr="000A7BBE" w:rsidRDefault="009446E9" w:rsidP="009446E9">
      <w:pPr>
        <w:pStyle w:val="ListParagraph"/>
        <w:rPr>
          <w:rFonts w:cstheme="minorHAnsi"/>
          <w:b/>
        </w:rPr>
      </w:pPr>
      <w:r w:rsidRPr="000A7BBE">
        <w:rPr>
          <w:rFonts w:cstheme="minorHAnsi"/>
          <w:b/>
        </w:rPr>
        <w:t>α = 1- 0.99 = 0.01</w:t>
      </w:r>
    </w:p>
    <w:p w14:paraId="2E6BAD8B" w14:textId="0DC4134B" w:rsidR="00E477E0" w:rsidRPr="000A7BBE" w:rsidRDefault="009446E9" w:rsidP="009446E9">
      <w:pPr>
        <w:pStyle w:val="ListParagraph"/>
        <w:rPr>
          <w:rFonts w:cstheme="minorHAnsi"/>
          <w:b/>
        </w:rPr>
      </w:pPr>
      <w:proofErr w:type="gramStart"/>
      <w:r w:rsidRPr="000A7BBE">
        <w:rPr>
          <w:rFonts w:cstheme="minorHAnsi"/>
          <w:b/>
        </w:rPr>
        <w:t>α/</w:t>
      </w:r>
      <w:proofErr w:type="gramEnd"/>
      <w:r w:rsidRPr="000A7BBE">
        <w:rPr>
          <w:rFonts w:cstheme="minorHAnsi"/>
          <w:b/>
        </w:rPr>
        <w:t>2 = 0.005</w:t>
      </w:r>
    </w:p>
    <w:p w14:paraId="3624DBC5" w14:textId="15409134" w:rsidR="009446E9" w:rsidRPr="000A7BBE" w:rsidRDefault="009446E9" w:rsidP="009446E9">
      <w:pPr>
        <w:pStyle w:val="ListParagraph"/>
        <w:rPr>
          <w:rFonts w:cstheme="minorHAnsi"/>
          <w:b/>
        </w:rPr>
      </w:pPr>
      <w:proofErr w:type="gramStart"/>
      <w:r w:rsidRPr="000A7BBE">
        <w:rPr>
          <w:rFonts w:cstheme="minorHAnsi"/>
          <w:b/>
        </w:rPr>
        <w:t>tα/</w:t>
      </w:r>
      <w:proofErr w:type="gramEnd"/>
      <w:r w:rsidRPr="000A7BBE">
        <w:rPr>
          <w:rFonts w:cstheme="minorHAnsi"/>
          <w:b/>
        </w:rPr>
        <w:t xml:space="preserve">2, </w:t>
      </w:r>
      <w:proofErr w:type="spellStart"/>
      <w:r w:rsidRPr="000A7BBE">
        <w:rPr>
          <w:rFonts w:cstheme="minorHAnsi"/>
          <w:b/>
        </w:rPr>
        <w:t>d.f</w:t>
      </w:r>
      <w:proofErr w:type="spellEnd"/>
      <w:r w:rsidRPr="000A7BBE">
        <w:rPr>
          <w:rFonts w:cstheme="minorHAnsi"/>
          <w:b/>
        </w:rPr>
        <w:t xml:space="preserve"> = t (0.005,29) = 2.756</w:t>
      </w:r>
    </w:p>
    <w:p w14:paraId="690F25D2" w14:textId="50733959" w:rsidR="009446E9" w:rsidRPr="000A7BBE" w:rsidRDefault="009446E9" w:rsidP="009446E9">
      <w:pPr>
        <w:pStyle w:val="ListParagraph"/>
        <w:rPr>
          <w:rFonts w:cstheme="minorHAnsi"/>
          <w:b/>
        </w:rPr>
      </w:pPr>
      <w:r w:rsidRPr="000A7BBE">
        <w:rPr>
          <w:rFonts w:cstheme="minorHAnsi"/>
          <w:b/>
        </w:rPr>
        <w:t>Margin of error = E = 0.619</w:t>
      </w:r>
    </w:p>
    <w:p w14:paraId="6F6BE099" w14:textId="74F53E82" w:rsidR="009446E9" w:rsidRPr="000A7BBE" w:rsidRDefault="009446E9" w:rsidP="009446E9">
      <w:pPr>
        <w:pStyle w:val="ListParagraph"/>
        <w:rPr>
          <w:rFonts w:cstheme="minorHAnsi"/>
          <w:b/>
        </w:rPr>
      </w:pPr>
      <w:r w:rsidRPr="000A7BBE">
        <w:rPr>
          <w:rFonts w:cstheme="minorHAnsi"/>
          <w:b/>
        </w:rPr>
        <w:t>C.I estimate of the population mean = sample mean ± E</w:t>
      </w:r>
    </w:p>
    <w:p w14:paraId="7F6BF80F" w14:textId="3FF4A7B9" w:rsidR="009446E9" w:rsidRPr="000A7BBE" w:rsidRDefault="009446E9" w:rsidP="009446E9">
      <w:pPr>
        <w:pStyle w:val="ListParagraph"/>
        <w:rPr>
          <w:rFonts w:cstheme="minorHAnsi"/>
          <w:b/>
        </w:rPr>
      </w:pPr>
      <w:r w:rsidRPr="000A7BBE">
        <w:rPr>
          <w:rFonts w:cstheme="minorHAnsi"/>
          <w:b/>
        </w:rPr>
        <w:t>= 1.267 ± 0.619</w:t>
      </w:r>
    </w:p>
    <w:p w14:paraId="15BD983F" w14:textId="0B8481F0" w:rsidR="009446E9" w:rsidRPr="000A7BBE" w:rsidRDefault="009446E9" w:rsidP="009446E9">
      <w:pPr>
        <w:pStyle w:val="ListParagraph"/>
        <w:rPr>
          <w:rFonts w:cstheme="minorHAnsi"/>
          <w:b/>
        </w:rPr>
      </w:pPr>
      <w:r w:rsidRPr="000A7BBE">
        <w:rPr>
          <w:rFonts w:cstheme="minorHAnsi"/>
          <w:b/>
        </w:rPr>
        <w:t>= (0.648, 1.886)</w:t>
      </w:r>
    </w:p>
    <w:p w14:paraId="78E6D180" w14:textId="2689E896" w:rsidR="00E477E0" w:rsidRDefault="00E477E0" w:rsidP="00F97A57">
      <w:pPr>
        <w:pStyle w:val="ListParagraph"/>
        <w:numPr>
          <w:ilvl w:val="0"/>
          <w:numId w:val="5"/>
        </w:numPr>
      </w:pPr>
      <w:r>
        <w:t xml:space="preserve"> </w:t>
      </w:r>
      <w:r w:rsidRPr="00E477E0">
        <w:t xml:space="preserve">At the Chrysler manufacturing plant, there is a part that is supposed to weigh precisely 19 pounds. The engineers take a sample of parts and want to know if they meet the weight specifications.  State the null and alternative hypothesis.  </w:t>
      </w:r>
    </w:p>
    <w:p w14:paraId="13AC9477" w14:textId="54F44AE9" w:rsidR="007852CE" w:rsidRPr="000A7BBE" w:rsidRDefault="007852CE" w:rsidP="007852CE">
      <w:pPr>
        <w:pStyle w:val="ListParagraph"/>
        <w:rPr>
          <w:b/>
        </w:rPr>
      </w:pPr>
      <w:r w:rsidRPr="000A7BBE">
        <w:rPr>
          <w:b/>
        </w:rPr>
        <w:t>This is a two tailed test</w:t>
      </w:r>
    </w:p>
    <w:p w14:paraId="3AEAC235" w14:textId="5BC40358" w:rsidR="007852CE" w:rsidRPr="000A7BBE" w:rsidRDefault="007852CE" w:rsidP="007852CE">
      <w:pPr>
        <w:pStyle w:val="ListParagraph"/>
        <w:rPr>
          <w:b/>
        </w:rPr>
      </w:pPr>
      <w:r w:rsidRPr="000A7BBE">
        <w:rPr>
          <w:b/>
        </w:rPr>
        <w:t xml:space="preserve">Null hypothesis H0: </w:t>
      </w:r>
      <w:r w:rsidRPr="000A7BBE">
        <w:rPr>
          <w:rFonts w:cstheme="minorHAnsi"/>
          <w:b/>
        </w:rPr>
        <w:t>µ</w:t>
      </w:r>
      <w:r w:rsidRPr="000A7BBE">
        <w:rPr>
          <w:b/>
        </w:rPr>
        <w:t xml:space="preserve"> = 19</w:t>
      </w:r>
    </w:p>
    <w:p w14:paraId="1F3AAA27" w14:textId="1E2B95BC" w:rsidR="007852CE" w:rsidRPr="000A7BBE" w:rsidRDefault="007852CE" w:rsidP="007852CE">
      <w:pPr>
        <w:pStyle w:val="ListParagraph"/>
        <w:rPr>
          <w:b/>
        </w:rPr>
      </w:pPr>
      <w:r w:rsidRPr="000A7BBE">
        <w:rPr>
          <w:b/>
        </w:rPr>
        <w:t xml:space="preserve">Alternative Hypothesis Ha: </w:t>
      </w:r>
      <w:r w:rsidRPr="000A7BBE">
        <w:rPr>
          <w:rFonts w:cstheme="minorHAnsi"/>
          <w:b/>
        </w:rPr>
        <w:t>µ ≠ 19</w:t>
      </w:r>
    </w:p>
    <w:p w14:paraId="4B30DF68" w14:textId="2CF77AB7" w:rsidR="00E477E0" w:rsidRDefault="00E477E0" w:rsidP="00E477E0"/>
    <w:p w14:paraId="04F4270A" w14:textId="52C94327" w:rsidR="00F97A57" w:rsidRDefault="00F97A57" w:rsidP="00F97A57">
      <w:pPr>
        <w:pStyle w:val="ListParagraph"/>
        <w:numPr>
          <w:ilvl w:val="0"/>
          <w:numId w:val="5"/>
        </w:numPr>
      </w:pPr>
      <w:r w:rsidRPr="00F97A57">
        <w:t>Suppose the present success rate in treating a certain type of lung cancer is 0.75. A research group hopes to demonstrate that the success rate of a new treatment of this cancer is better.  State the null and alternative hypotheses.</w:t>
      </w:r>
    </w:p>
    <w:p w14:paraId="4AC34345" w14:textId="3B71B987" w:rsidR="00F97A57" w:rsidRPr="000A7BBE" w:rsidRDefault="007852CE" w:rsidP="00F97A57">
      <w:pPr>
        <w:pStyle w:val="ListParagraph"/>
        <w:rPr>
          <w:b/>
        </w:rPr>
      </w:pPr>
      <w:r w:rsidRPr="000A7BBE">
        <w:rPr>
          <w:b/>
        </w:rPr>
        <w:t>Null hypothesis H0: p = 0.75</w:t>
      </w:r>
    </w:p>
    <w:p w14:paraId="05D1229E" w14:textId="1883374E" w:rsidR="007852CE" w:rsidRPr="000A7BBE" w:rsidRDefault="007852CE" w:rsidP="00F97A57">
      <w:pPr>
        <w:pStyle w:val="ListParagraph"/>
        <w:rPr>
          <w:b/>
        </w:rPr>
      </w:pPr>
      <w:r w:rsidRPr="000A7BBE">
        <w:rPr>
          <w:b/>
        </w:rPr>
        <w:t xml:space="preserve">Alternative hypothesis Ha: p &gt;0.75 </w:t>
      </w:r>
    </w:p>
    <w:p w14:paraId="0E220916" w14:textId="2192357F" w:rsidR="00F97A57" w:rsidRDefault="00F97A57" w:rsidP="00F97A57">
      <w:pPr>
        <w:pStyle w:val="ListParagraph"/>
      </w:pPr>
    </w:p>
    <w:p w14:paraId="011B048F" w14:textId="77777777" w:rsidR="00F97A57" w:rsidRPr="00F97A57" w:rsidRDefault="00F97A57" w:rsidP="00F97A57">
      <w:pPr>
        <w:pStyle w:val="ListParagraph"/>
      </w:pPr>
    </w:p>
    <w:p w14:paraId="7A7357A8" w14:textId="21BBDDD1" w:rsidR="00E477E0" w:rsidRDefault="00E477E0" w:rsidP="00F97A57">
      <w:pPr>
        <w:pStyle w:val="ListParagraph"/>
        <w:numPr>
          <w:ilvl w:val="0"/>
          <w:numId w:val="5"/>
        </w:numPr>
      </w:pPr>
      <w:r>
        <w:t xml:space="preserve"> For his second semester project in Statistics, </w:t>
      </w:r>
      <w:proofErr w:type="spellStart"/>
      <w:r>
        <w:t>Zenon</w:t>
      </w:r>
      <w:proofErr w:type="spellEnd"/>
      <w:r>
        <w:t xml:space="preserve"> decided to investigate whether students at his school prefer name-brand potato chips to generic potato chips. He randomly selected 50 students and had each student try both types of chips, in random order. Overall, 32 of the 50</w:t>
      </w:r>
      <w:r w:rsidR="000E3D71">
        <w:t xml:space="preserve"> </w:t>
      </w:r>
      <w:proofErr w:type="gramStart"/>
      <w:r>
        <w:t>( p</w:t>
      </w:r>
      <w:proofErr w:type="gramEnd"/>
      <w:r>
        <w:t xml:space="preserve">-hat = 0.64) students preferred the name-brand chips. </w:t>
      </w:r>
      <w:proofErr w:type="spellStart"/>
      <w:r>
        <w:t>Zenon</w:t>
      </w:r>
      <w:proofErr w:type="spellEnd"/>
      <w:r>
        <w:t xml:space="preserve"> performed a significance test using the hypotheses</w:t>
      </w:r>
    </w:p>
    <w:p w14:paraId="35F6D26D" w14:textId="0D8799F3" w:rsidR="00E477E0" w:rsidRDefault="000E3D71" w:rsidP="00E477E0">
      <w:r>
        <w:t xml:space="preserve">                </w:t>
      </w:r>
      <w:r>
        <w:rPr>
          <w:noProof/>
        </w:rPr>
        <w:drawing>
          <wp:inline distT="0" distB="0" distL="0" distR="0" wp14:anchorId="2629C962" wp14:editId="6DBE1E9A">
            <wp:extent cx="761905" cy="438095"/>
            <wp:effectExtent l="0" t="0" r="63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5125a471b292afce1f8afe63aff856d.png"/>
                    <pic:cNvPicPr/>
                  </pic:nvPicPr>
                  <pic:blipFill>
                    <a:blip r:embed="rId15">
                      <a:extLst>
                        <a:ext uri="{28A0092B-C50C-407E-A947-70E740481C1C}">
                          <a14:useLocalDpi xmlns:a14="http://schemas.microsoft.com/office/drawing/2010/main" val="0"/>
                        </a:ext>
                      </a:extLst>
                    </a:blip>
                    <a:stretch>
                      <a:fillRect/>
                    </a:stretch>
                  </pic:blipFill>
                  <pic:spPr>
                    <a:xfrm>
                      <a:off x="0" y="0"/>
                      <a:ext cx="761905" cy="438095"/>
                    </a:xfrm>
                    <a:prstGeom prst="rect">
                      <a:avLst/>
                    </a:prstGeom>
                  </pic:spPr>
                </pic:pic>
              </a:graphicData>
            </a:graphic>
          </wp:inline>
        </w:drawing>
      </w:r>
    </w:p>
    <w:p w14:paraId="58F365F4" w14:textId="332CDD56" w:rsidR="00E477E0" w:rsidRDefault="000E3D71" w:rsidP="000E3D71">
      <w:pPr>
        <w:ind w:left="720"/>
      </w:pPr>
      <w:r>
        <w:lastRenderedPageBreak/>
        <w:t>W</w:t>
      </w:r>
      <w:r w:rsidR="00E477E0">
        <w:t>here p = the true proportion of students at his school who prefer name-brand chips. The resulting P-value was 0.0239. What conclusion would you make at each of the following significance levels?</w:t>
      </w:r>
    </w:p>
    <w:p w14:paraId="0C9B30FD" w14:textId="2CF176D9" w:rsidR="00E477E0" w:rsidRDefault="000E3D71" w:rsidP="00E477E0">
      <w:r>
        <w:t xml:space="preserve">              </w:t>
      </w:r>
      <w:r w:rsidR="00A66390">
        <w:t xml:space="preserve">                </w:t>
      </w:r>
      <w:r w:rsidR="00A66390">
        <w:rPr>
          <w:noProof/>
        </w:rPr>
        <w:drawing>
          <wp:inline distT="0" distB="0" distL="0" distR="0" wp14:anchorId="6E510AD6" wp14:editId="05C1BAA1">
            <wp:extent cx="607695" cy="266700"/>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00b477295bf5ec9b7bf53a6d0516702.png"/>
                    <pic:cNvPicPr/>
                  </pic:nvPicPr>
                  <pic:blipFill>
                    <a:blip r:embed="rId16">
                      <a:extLst>
                        <a:ext uri="{28A0092B-C50C-407E-A947-70E740481C1C}">
                          <a14:useLocalDpi xmlns:a14="http://schemas.microsoft.com/office/drawing/2010/main" val="0"/>
                        </a:ext>
                      </a:extLst>
                    </a:blip>
                    <a:stretch>
                      <a:fillRect/>
                    </a:stretch>
                  </pic:blipFill>
                  <pic:spPr>
                    <a:xfrm>
                      <a:off x="0" y="0"/>
                      <a:ext cx="607924" cy="266801"/>
                    </a:xfrm>
                    <a:prstGeom prst="rect">
                      <a:avLst/>
                    </a:prstGeom>
                  </pic:spPr>
                </pic:pic>
              </a:graphicData>
            </a:graphic>
          </wp:inline>
        </w:drawing>
      </w:r>
      <w:r>
        <w:t xml:space="preserve"> </w:t>
      </w:r>
    </w:p>
    <w:p w14:paraId="46691CD4" w14:textId="5A30CC77" w:rsidR="007852CE" w:rsidRPr="000A7BBE" w:rsidRDefault="007852CE" w:rsidP="007852CE">
      <w:pPr>
        <w:rPr>
          <w:b/>
        </w:rPr>
      </w:pPr>
      <w:r w:rsidRPr="000A7BBE">
        <w:rPr>
          <w:b/>
        </w:rPr>
        <w:t xml:space="preserve">Because the P-value of 0.0239 is less than α = 0.05, we reject H0. There is convincing evidence that students at </w:t>
      </w:r>
      <w:proofErr w:type="spellStart"/>
      <w:r w:rsidRPr="000A7BBE">
        <w:rPr>
          <w:b/>
        </w:rPr>
        <w:t>Zenon’s</w:t>
      </w:r>
      <w:proofErr w:type="spellEnd"/>
      <w:r w:rsidRPr="000A7BBE">
        <w:rPr>
          <w:b/>
        </w:rPr>
        <w:t xml:space="preserve"> school prefer name-brand chips.</w:t>
      </w:r>
    </w:p>
    <w:p w14:paraId="7504195D" w14:textId="1D20E5BF" w:rsidR="00A66390" w:rsidRDefault="00A66390" w:rsidP="00E477E0">
      <w:r>
        <w:t xml:space="preserve">                             </w:t>
      </w:r>
      <w:r>
        <w:rPr>
          <w:noProof/>
        </w:rPr>
        <w:drawing>
          <wp:inline distT="0" distB="0" distL="0" distR="0" wp14:anchorId="78AE21B2" wp14:editId="5D1044C1">
            <wp:extent cx="609524" cy="228571"/>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500ff5cb732c74ac7852636b527f66e5.png"/>
                    <pic:cNvPicPr/>
                  </pic:nvPicPr>
                  <pic:blipFill>
                    <a:blip r:embed="rId17">
                      <a:extLst>
                        <a:ext uri="{28A0092B-C50C-407E-A947-70E740481C1C}">
                          <a14:useLocalDpi xmlns:a14="http://schemas.microsoft.com/office/drawing/2010/main" val="0"/>
                        </a:ext>
                      </a:extLst>
                    </a:blip>
                    <a:stretch>
                      <a:fillRect/>
                    </a:stretch>
                  </pic:blipFill>
                  <pic:spPr>
                    <a:xfrm>
                      <a:off x="0" y="0"/>
                      <a:ext cx="609524" cy="228571"/>
                    </a:xfrm>
                    <a:prstGeom prst="rect">
                      <a:avLst/>
                    </a:prstGeom>
                  </pic:spPr>
                </pic:pic>
              </a:graphicData>
            </a:graphic>
          </wp:inline>
        </w:drawing>
      </w:r>
    </w:p>
    <w:p w14:paraId="121A952D" w14:textId="1F95CEA7" w:rsidR="007852CE" w:rsidRPr="000A7BBE" w:rsidRDefault="007852CE" w:rsidP="007852CE">
      <w:pPr>
        <w:rPr>
          <w:b/>
        </w:rPr>
      </w:pPr>
      <w:r w:rsidRPr="000A7BBE">
        <w:rPr>
          <w:b/>
        </w:rPr>
        <w:t xml:space="preserve">Because the P-value of 0.0239 is greater than α = 0.01, we fail to reject H0. There is not convincing evidence that students at </w:t>
      </w:r>
      <w:proofErr w:type="spellStart"/>
      <w:r w:rsidRPr="000A7BBE">
        <w:rPr>
          <w:b/>
        </w:rPr>
        <w:t>Zenon’s</w:t>
      </w:r>
      <w:proofErr w:type="spellEnd"/>
      <w:r w:rsidRPr="000A7BBE">
        <w:rPr>
          <w:b/>
        </w:rPr>
        <w:t xml:space="preserve"> school prefer name-brand chips</w:t>
      </w:r>
    </w:p>
    <w:p w14:paraId="08F8F689" w14:textId="476C6F5B" w:rsidR="00E477E0" w:rsidRDefault="000E3D71" w:rsidP="00E477E0">
      <w:r>
        <w:t xml:space="preserve">              </w:t>
      </w:r>
    </w:p>
    <w:p w14:paraId="09FA55ED" w14:textId="36F8C937" w:rsidR="00E477E0" w:rsidRPr="00E477E0" w:rsidRDefault="00E477E0" w:rsidP="00A66390">
      <w:pPr>
        <w:pStyle w:val="NormalWeb"/>
        <w:numPr>
          <w:ilvl w:val="0"/>
          <w:numId w:val="5"/>
        </w:numPr>
        <w:spacing w:before="0" w:beforeAutospacing="0" w:after="0" w:afterAutospacing="0"/>
        <w:rPr>
          <w:rFonts w:ascii="inherit" w:hAnsi="inherit"/>
          <w:color w:val="000000"/>
        </w:rPr>
      </w:pPr>
      <w:r>
        <w:t xml:space="preserve"> </w:t>
      </w:r>
      <w:r w:rsidRPr="00E477E0">
        <w:rPr>
          <w:rFonts w:ascii="inherit" w:hAnsi="inherit" w:cs="Arial"/>
          <w:color w:val="000000"/>
          <w:bdr w:val="none" w:sz="0" w:space="0" w:color="auto" w:frame="1"/>
        </w:rPr>
        <w:t>According to the National Campaign to Prevent Teen and Unplanned Pregnancy, 20% of teens aged 13 to 19 say that they have electronically sent or posted sexually suggestive images of themselves.</w:t>
      </w:r>
      <w:hyperlink r:id="rId18" w:history="1">
        <w:r w:rsidRPr="00E477E0">
          <w:rPr>
            <w:rFonts w:ascii="inherit" w:hAnsi="inherit" w:cs="Arial"/>
            <w:b/>
            <w:bCs/>
            <w:color w:val="336699"/>
            <w:u w:val="single"/>
            <w:bdr w:val="none" w:sz="0" w:space="0" w:color="auto" w:frame="1"/>
            <w:vertAlign w:val="superscript"/>
          </w:rPr>
          <w:t>8</w:t>
        </w:r>
      </w:hyperlink>
      <w:r w:rsidRPr="00E477E0">
        <w:rPr>
          <w:rFonts w:ascii="inherit" w:hAnsi="inherit" w:cs="Arial"/>
          <w:color w:val="000000"/>
          <w:bdr w:val="none" w:sz="0" w:space="0" w:color="auto" w:frame="1"/>
        </w:rPr>
        <w:t xml:space="preserve"> The counselor at a large high school worries that the actual figure might be higher at her school. To find out, she administers an anonymous survey to a random sample of 250 of the school’s 2800 students. All 250 respond, and 60 admit to sending or posting sexual images. Carry out a significance test at </w:t>
      </w:r>
      <w:proofErr w:type="gramStart"/>
      <w:r w:rsidRPr="00E477E0">
        <w:rPr>
          <w:rFonts w:ascii="inherit" w:hAnsi="inherit" w:cs="Arial"/>
          <w:color w:val="000000"/>
          <w:bdr w:val="none" w:sz="0" w:space="0" w:color="auto" w:frame="1"/>
        </w:rPr>
        <w:t xml:space="preserve">the </w:t>
      </w:r>
      <w:r w:rsidRPr="00E477E0">
        <w:rPr>
          <w:rFonts w:ascii="&amp;quot" w:hAnsi="&amp;quot" w:cs="Arial"/>
          <w:i/>
          <w:iCs/>
          <w:color w:val="000000"/>
          <w:bdr w:val="none" w:sz="0" w:space="0" w:color="auto" w:frame="1"/>
        </w:rPr>
        <w:t>α</w:t>
      </w:r>
      <w:proofErr w:type="gramEnd"/>
      <w:r w:rsidRPr="00E477E0">
        <w:rPr>
          <w:rFonts w:ascii="inherit" w:hAnsi="inherit" w:cs="Arial"/>
          <w:color w:val="000000"/>
          <w:bdr w:val="none" w:sz="0" w:space="0" w:color="auto" w:frame="1"/>
        </w:rPr>
        <w:t> = 0.05 significance level. What conclusion should the counselor draw?</w:t>
      </w:r>
      <w:r w:rsidRPr="00E477E0">
        <w:rPr>
          <w:rFonts w:ascii="&amp;quot" w:hAnsi="&amp;quot"/>
          <w:color w:val="000000"/>
          <w:bdr w:val="none" w:sz="0" w:space="0" w:color="auto" w:frame="1"/>
        </w:rPr>
        <w:t xml:space="preserve"> </w:t>
      </w:r>
    </w:p>
    <w:p w14:paraId="63BF2D7A" w14:textId="09532AFC" w:rsidR="00E477E0" w:rsidRPr="000A7BBE" w:rsidRDefault="00611564" w:rsidP="00611564">
      <w:pPr>
        <w:spacing w:after="0" w:line="240" w:lineRule="auto"/>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State: Test the hypothesis that the true proportion of teens aged 13 to 19 that have electronically sent or posted sexually suggestive images of themselves is 0.20</w:t>
      </w:r>
    </w:p>
    <w:p w14:paraId="56A4C310" w14:textId="25337567" w:rsidR="00611564" w:rsidRPr="000A7BBE" w:rsidRDefault="00611564" w:rsidP="00611564">
      <w:pPr>
        <w:spacing w:after="0" w:line="240" w:lineRule="auto"/>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H0: p = 0.2 Ha: p &gt; 0.2 where p is the proportion of students “sexting”</w:t>
      </w:r>
      <w:r w:rsidRPr="000A7BBE">
        <w:rPr>
          <w:rFonts w:ascii="inherit" w:eastAsia="Times New Roman" w:hAnsi="inherit" w:cs="Times New Roman"/>
          <w:b/>
          <w:color w:val="000000"/>
          <w:sz w:val="24"/>
          <w:szCs w:val="24"/>
        </w:rPr>
        <w:cr/>
      </w:r>
      <w:r w:rsidRPr="000A7BBE">
        <w:rPr>
          <w:b/>
        </w:rPr>
        <w:t xml:space="preserve"> </w:t>
      </w:r>
      <w:r w:rsidRPr="000A7BBE">
        <w:rPr>
          <w:rFonts w:ascii="inherit" w:eastAsia="Times New Roman" w:hAnsi="inherit" w:cs="Times New Roman"/>
          <w:b/>
          <w:color w:val="000000"/>
          <w:sz w:val="24"/>
          <w:szCs w:val="24"/>
        </w:rPr>
        <w:t>Plan: If conditions are met, we should do a one-sample z test for the population proportion p</w:t>
      </w:r>
    </w:p>
    <w:p w14:paraId="02A95336" w14:textId="77777777" w:rsidR="00611564" w:rsidRPr="000A7BBE" w:rsidRDefault="00611564" w:rsidP="00611564">
      <w:pPr>
        <w:spacing w:after="0" w:line="240" w:lineRule="auto"/>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 xml:space="preserve">Random: The sample was randomly selected. </w:t>
      </w:r>
    </w:p>
    <w:p w14:paraId="0B3BF3F4" w14:textId="77777777" w:rsidR="00611564" w:rsidRPr="000A7BBE" w:rsidRDefault="00611564" w:rsidP="00611564">
      <w:pPr>
        <w:spacing w:after="0" w:line="240" w:lineRule="auto"/>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 xml:space="preserve">Normal: The expected number of successes np0 = 50 and failures </w:t>
      </w:r>
      <w:proofErr w:type="gramStart"/>
      <w:r w:rsidRPr="000A7BBE">
        <w:rPr>
          <w:rFonts w:ascii="inherit" w:eastAsia="Times New Roman" w:hAnsi="inherit" w:cs="Times New Roman"/>
          <w:b/>
          <w:color w:val="000000"/>
          <w:sz w:val="24"/>
          <w:szCs w:val="24"/>
        </w:rPr>
        <w:t>n(</w:t>
      </w:r>
      <w:proofErr w:type="gramEnd"/>
      <w:r w:rsidRPr="000A7BBE">
        <w:rPr>
          <w:rFonts w:ascii="inherit" w:eastAsia="Times New Roman" w:hAnsi="inherit" w:cs="Times New Roman"/>
          <w:b/>
          <w:color w:val="000000"/>
          <w:sz w:val="24"/>
          <w:szCs w:val="24"/>
        </w:rPr>
        <w:t xml:space="preserve">1 − p0) = 200 are both at least 10. </w:t>
      </w:r>
    </w:p>
    <w:p w14:paraId="2C5FBCE4" w14:textId="77777777" w:rsidR="00611564" w:rsidRPr="000A7BBE" w:rsidRDefault="00611564" w:rsidP="00611564">
      <w:pPr>
        <w:spacing w:after="0" w:line="240" w:lineRule="auto"/>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 xml:space="preserve">Independent: There were 250 in the sample and 2800 in the school, so the sample is less than 10% of the population. </w:t>
      </w:r>
    </w:p>
    <w:p w14:paraId="422BABC3" w14:textId="74F24D41" w:rsidR="00611564" w:rsidRPr="000A7BBE" w:rsidRDefault="00611564" w:rsidP="00611564">
      <w:pPr>
        <w:spacing w:after="0" w:line="240" w:lineRule="auto"/>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All conditions have been met</w:t>
      </w:r>
    </w:p>
    <w:p w14:paraId="0E8ABC4A" w14:textId="6302DCCB" w:rsidR="00611564" w:rsidRPr="000A7BBE" w:rsidRDefault="00611564" w:rsidP="00611564">
      <w:pPr>
        <w:spacing w:after="0" w:line="240" w:lineRule="auto"/>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Z = (0.252 – 0.2)/</w:t>
      </w:r>
      <w:proofErr w:type="spellStart"/>
      <w:proofErr w:type="gramStart"/>
      <w:r w:rsidRPr="000A7BBE">
        <w:rPr>
          <w:rFonts w:ascii="inherit" w:eastAsia="Times New Roman" w:hAnsi="inherit" w:cs="Times New Roman"/>
          <w:b/>
          <w:color w:val="000000"/>
          <w:sz w:val="24"/>
          <w:szCs w:val="24"/>
        </w:rPr>
        <w:t>sqrt</w:t>
      </w:r>
      <w:proofErr w:type="spellEnd"/>
      <w:r w:rsidRPr="000A7BBE">
        <w:rPr>
          <w:rFonts w:ascii="inherit" w:eastAsia="Times New Roman" w:hAnsi="inherit" w:cs="Times New Roman"/>
          <w:b/>
          <w:color w:val="000000"/>
          <w:sz w:val="24"/>
          <w:szCs w:val="24"/>
        </w:rPr>
        <w:t>[</w:t>
      </w:r>
      <w:proofErr w:type="gramEnd"/>
      <w:r w:rsidRPr="000A7BBE">
        <w:rPr>
          <w:rFonts w:ascii="inherit" w:eastAsia="Times New Roman" w:hAnsi="inherit" w:cs="Times New Roman"/>
          <w:b/>
          <w:color w:val="000000"/>
          <w:sz w:val="24"/>
          <w:szCs w:val="24"/>
        </w:rPr>
        <w:t>(0.2)(0.8)/250] = 2.055</w:t>
      </w:r>
    </w:p>
    <w:p w14:paraId="7FDD3D7F" w14:textId="318BA492" w:rsidR="00611564" w:rsidRPr="000A7BBE" w:rsidRDefault="00611564" w:rsidP="00611564">
      <w:pPr>
        <w:spacing w:after="0" w:line="240" w:lineRule="auto"/>
        <w:rPr>
          <w:rFonts w:ascii="inherit" w:eastAsia="Times New Roman" w:hAnsi="inherit" w:cs="Times New Roman"/>
          <w:b/>
          <w:color w:val="000000"/>
          <w:sz w:val="24"/>
          <w:szCs w:val="24"/>
        </w:rPr>
      </w:pPr>
      <w:proofErr w:type="gramStart"/>
      <w:r w:rsidRPr="000A7BBE">
        <w:rPr>
          <w:rFonts w:ascii="inherit" w:eastAsia="Times New Roman" w:hAnsi="inherit" w:cs="Times New Roman"/>
          <w:b/>
          <w:color w:val="000000"/>
          <w:sz w:val="24"/>
          <w:szCs w:val="24"/>
        </w:rPr>
        <w:t>p-value</w:t>
      </w:r>
      <w:proofErr w:type="gramEnd"/>
      <w:r w:rsidRPr="000A7BBE">
        <w:rPr>
          <w:rFonts w:ascii="inherit" w:eastAsia="Times New Roman" w:hAnsi="inherit" w:cs="Times New Roman"/>
          <w:b/>
          <w:color w:val="000000"/>
          <w:sz w:val="24"/>
          <w:szCs w:val="24"/>
        </w:rPr>
        <w:t xml:space="preserve"> = p(z &gt; 2.055) = 0.0199</w:t>
      </w:r>
    </w:p>
    <w:p w14:paraId="553552A0" w14:textId="7DA85712" w:rsidR="00611564" w:rsidRPr="000A7BBE" w:rsidRDefault="00611564" w:rsidP="00611564">
      <w:pPr>
        <w:spacing w:after="0" w:line="240" w:lineRule="auto"/>
        <w:rPr>
          <w:rFonts w:ascii="inherit" w:eastAsia="Times New Roman" w:hAnsi="inherit" w:cs="Times New Roman"/>
          <w:b/>
          <w:color w:val="000000"/>
          <w:sz w:val="24"/>
          <w:szCs w:val="24"/>
        </w:rPr>
      </w:pPr>
      <w:proofErr w:type="gramStart"/>
      <w:r w:rsidRPr="000A7BBE">
        <w:rPr>
          <w:rFonts w:ascii="inherit" w:eastAsia="Times New Roman" w:hAnsi="inherit" w:cs="Times New Roman"/>
          <w:b/>
          <w:color w:val="000000"/>
          <w:sz w:val="24"/>
          <w:szCs w:val="24"/>
        </w:rPr>
        <w:t>normal</w:t>
      </w:r>
      <w:proofErr w:type="gramEnd"/>
      <w:r w:rsidRPr="000A7BBE">
        <w:rPr>
          <w:rFonts w:ascii="inherit" w:eastAsia="Times New Roman" w:hAnsi="inherit" w:cs="Times New Roman"/>
          <w:b/>
          <w:color w:val="000000"/>
          <w:sz w:val="24"/>
          <w:szCs w:val="24"/>
        </w:rPr>
        <w:t xml:space="preserve"> </w:t>
      </w:r>
      <w:proofErr w:type="spellStart"/>
      <w:r w:rsidRPr="000A7BBE">
        <w:rPr>
          <w:rFonts w:ascii="inherit" w:eastAsia="Times New Roman" w:hAnsi="inherit" w:cs="Times New Roman"/>
          <w:b/>
          <w:color w:val="000000"/>
          <w:sz w:val="24"/>
          <w:szCs w:val="24"/>
        </w:rPr>
        <w:t>cdf</w:t>
      </w:r>
      <w:proofErr w:type="spellEnd"/>
      <w:r w:rsidRPr="000A7BBE">
        <w:rPr>
          <w:rFonts w:ascii="inherit" w:eastAsia="Times New Roman" w:hAnsi="inherit" w:cs="Times New Roman"/>
          <w:b/>
          <w:color w:val="000000"/>
          <w:sz w:val="24"/>
          <w:szCs w:val="24"/>
        </w:rPr>
        <w:t xml:space="preserve"> (2.055,100000, 0,1)</w:t>
      </w:r>
    </w:p>
    <w:p w14:paraId="3E214F64" w14:textId="438CA385" w:rsidR="00611564" w:rsidRPr="000A7BBE" w:rsidRDefault="00611564" w:rsidP="00611564">
      <w:pPr>
        <w:spacing w:after="0" w:line="240" w:lineRule="auto"/>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Since 0.0199 &lt; 0.05, we reject the null hypothesis hence that we have enough evidence to conclude that the proportion of teens at her school who send sexual images is greater than 20%</w:t>
      </w:r>
    </w:p>
    <w:p w14:paraId="3F171E4D" w14:textId="77777777" w:rsidR="00611564" w:rsidRPr="00611564" w:rsidRDefault="00611564" w:rsidP="00611564">
      <w:pPr>
        <w:spacing w:after="0" w:line="240" w:lineRule="auto"/>
        <w:rPr>
          <w:rFonts w:ascii="inherit" w:eastAsia="Times New Roman" w:hAnsi="inherit" w:cs="Times New Roman"/>
          <w:color w:val="000000"/>
          <w:sz w:val="24"/>
          <w:szCs w:val="24"/>
        </w:rPr>
      </w:pPr>
    </w:p>
    <w:p w14:paraId="38408CFE" w14:textId="77777777" w:rsidR="00E477E0" w:rsidRPr="00E477E0" w:rsidRDefault="00E477E0" w:rsidP="00E477E0">
      <w:pPr>
        <w:numPr>
          <w:ilvl w:val="1"/>
          <w:numId w:val="2"/>
        </w:numPr>
        <w:spacing w:after="0" w:line="240" w:lineRule="auto"/>
        <w:rPr>
          <w:rFonts w:ascii="inherit" w:eastAsia="Times New Roman" w:hAnsi="inherit" w:cs="Times New Roman"/>
          <w:color w:val="000000"/>
          <w:sz w:val="24"/>
          <w:szCs w:val="24"/>
        </w:rPr>
      </w:pPr>
      <w:r w:rsidRPr="00E477E0">
        <w:rPr>
          <w:rFonts w:ascii="inherit" w:eastAsia="Times New Roman" w:hAnsi="inherit" w:cs="Times New Roman"/>
          <w:color w:val="000000"/>
          <w:sz w:val="24"/>
          <w:szCs w:val="24"/>
          <w:bdr w:val="none" w:sz="0" w:space="0" w:color="auto" w:frame="1"/>
        </w:rPr>
        <w:t xml:space="preserve">Check the conditions to do a one sample test for proportions. </w:t>
      </w:r>
    </w:p>
    <w:p w14:paraId="1F6DC6CA" w14:textId="77777777" w:rsidR="00E477E0" w:rsidRPr="00E477E0" w:rsidRDefault="00E477E0" w:rsidP="00E477E0">
      <w:pPr>
        <w:numPr>
          <w:ilvl w:val="1"/>
          <w:numId w:val="2"/>
        </w:numPr>
        <w:spacing w:after="0" w:line="240" w:lineRule="auto"/>
        <w:rPr>
          <w:rFonts w:ascii="inherit" w:eastAsia="Times New Roman" w:hAnsi="inherit" w:cs="Times New Roman"/>
          <w:color w:val="000000"/>
          <w:sz w:val="24"/>
          <w:szCs w:val="24"/>
        </w:rPr>
      </w:pPr>
      <w:r w:rsidRPr="00E477E0">
        <w:rPr>
          <w:rFonts w:ascii="inherit" w:eastAsia="Times New Roman" w:hAnsi="inherit" w:cs="Times New Roman"/>
          <w:color w:val="000000"/>
          <w:sz w:val="24"/>
          <w:szCs w:val="24"/>
          <w:bdr w:val="none" w:sz="0" w:space="0" w:color="auto" w:frame="1"/>
        </w:rPr>
        <w:t>State your hypotheses.</w:t>
      </w:r>
    </w:p>
    <w:p w14:paraId="516FF70B" w14:textId="6C5257A7" w:rsidR="00E477E0" w:rsidRPr="00E477E0" w:rsidRDefault="00E477E0" w:rsidP="00E477E0">
      <w:pPr>
        <w:numPr>
          <w:ilvl w:val="1"/>
          <w:numId w:val="2"/>
        </w:numPr>
        <w:spacing w:after="0" w:line="240" w:lineRule="auto"/>
        <w:rPr>
          <w:rFonts w:ascii="inherit" w:eastAsia="Times New Roman" w:hAnsi="inherit" w:cs="Times New Roman"/>
          <w:color w:val="000000"/>
          <w:sz w:val="24"/>
          <w:szCs w:val="24"/>
        </w:rPr>
      </w:pPr>
      <w:r w:rsidRPr="00E477E0">
        <w:rPr>
          <w:rFonts w:ascii="inherit" w:eastAsia="Times New Roman" w:hAnsi="inherit" w:cs="Times New Roman"/>
          <w:color w:val="000000"/>
          <w:sz w:val="24"/>
          <w:szCs w:val="24"/>
          <w:bdr w:val="none" w:sz="0" w:space="0" w:color="auto" w:frame="1"/>
        </w:rPr>
        <w:t>Determine the test statistic (z) and the p-value of the test</w:t>
      </w:r>
    </w:p>
    <w:p w14:paraId="4F653BA9" w14:textId="61871085" w:rsidR="00E477E0" w:rsidRPr="00E477E0" w:rsidRDefault="00E477E0" w:rsidP="00E477E0">
      <w:pPr>
        <w:numPr>
          <w:ilvl w:val="1"/>
          <w:numId w:val="2"/>
        </w:numPr>
        <w:spacing w:after="0" w:line="240" w:lineRule="auto"/>
        <w:rPr>
          <w:rFonts w:ascii="inherit" w:eastAsia="Times New Roman" w:hAnsi="inherit" w:cs="Times New Roman"/>
          <w:color w:val="000000"/>
          <w:sz w:val="24"/>
          <w:szCs w:val="24"/>
        </w:rPr>
      </w:pPr>
      <w:r w:rsidRPr="00E477E0">
        <w:rPr>
          <w:rFonts w:ascii="inherit" w:eastAsia="Times New Roman" w:hAnsi="inherit" w:cs="Times New Roman"/>
          <w:color w:val="000000"/>
          <w:sz w:val="24"/>
          <w:szCs w:val="24"/>
          <w:bdr w:val="none" w:sz="0" w:space="0" w:color="auto" w:frame="1"/>
        </w:rPr>
        <w:t xml:space="preserve">State your conclusions in context. </w:t>
      </w:r>
    </w:p>
    <w:p w14:paraId="4E13D088" w14:textId="77777777" w:rsidR="00A66390" w:rsidRDefault="00A66390" w:rsidP="00A66390">
      <w:pPr>
        <w:pStyle w:val="ListParagraph"/>
        <w:spacing w:after="0" w:line="240" w:lineRule="auto"/>
        <w:rPr>
          <w:rFonts w:ascii="inherit" w:eastAsia="Times New Roman" w:hAnsi="inherit" w:cs="Times New Roman"/>
          <w:color w:val="000000"/>
          <w:sz w:val="24"/>
          <w:szCs w:val="24"/>
        </w:rPr>
      </w:pPr>
    </w:p>
    <w:p w14:paraId="30DC1326" w14:textId="61142949" w:rsidR="00516324" w:rsidRDefault="00516324" w:rsidP="00A66390">
      <w:pPr>
        <w:pStyle w:val="ListParagraph"/>
        <w:numPr>
          <w:ilvl w:val="0"/>
          <w:numId w:val="5"/>
        </w:numPr>
        <w:spacing w:after="0" w:line="240" w:lineRule="auto"/>
        <w:rPr>
          <w:rFonts w:ascii="inherit" w:eastAsia="Times New Roman" w:hAnsi="inherit" w:cs="Times New Roman"/>
          <w:color w:val="000000"/>
          <w:sz w:val="24"/>
          <w:szCs w:val="24"/>
        </w:rPr>
      </w:pPr>
      <w:r w:rsidRPr="00A66390">
        <w:rPr>
          <w:rFonts w:ascii="inherit" w:eastAsia="Times New Roman" w:hAnsi="inherit" w:cs="Times New Roman"/>
          <w:color w:val="000000"/>
          <w:sz w:val="24"/>
          <w:szCs w:val="24"/>
        </w:rPr>
        <w:lastRenderedPageBreak/>
        <w:t>A classic rock radio station claims to play an average of 50 minutes of music every hour. However, it seems that every time you turn to this station, there is a commercial playing. To investigate their claim, you randomly select 12 different hours during the next week and record what the radio station plays in each of the 12 hours. Assume the population of music played each hour follows an approximately Normal Distribution. Here are the numbers of minutes of music in each of these hours along with the sample mean and sample standard deviation.</w:t>
      </w:r>
    </w:p>
    <w:p w14:paraId="5D80C10B" w14:textId="0B53F6EB" w:rsidR="00A66390" w:rsidRPr="00A66390" w:rsidRDefault="00A66390" w:rsidP="00A66390">
      <w:pPr>
        <w:pStyle w:val="ListParagraph"/>
        <w:spacing w:after="0" w:line="240" w:lineRule="auto"/>
        <w:rPr>
          <w:rFonts w:ascii="inherit" w:eastAsia="Times New Roman" w:hAnsi="inherit" w:cs="Times New Roman"/>
          <w:color w:val="000000"/>
          <w:sz w:val="24"/>
          <w:szCs w:val="24"/>
        </w:rPr>
      </w:pPr>
      <w:r>
        <w:rPr>
          <w:rFonts w:ascii="inherit" w:eastAsia="Times New Roman" w:hAnsi="inherit" w:cs="Times New Roman"/>
          <w:noProof/>
          <w:color w:val="000000"/>
          <w:sz w:val="24"/>
          <w:szCs w:val="24"/>
        </w:rPr>
        <w:drawing>
          <wp:inline distT="0" distB="0" distL="0" distR="0" wp14:anchorId="2F34428E" wp14:editId="5A01D045">
            <wp:extent cx="5943600" cy="904875"/>
            <wp:effectExtent l="0" t="0" r="0" b="9525"/>
            <wp:docPr id="15" name="Picture 15"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9_10%20mean%20question.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904875"/>
                    </a:xfrm>
                    <a:prstGeom prst="rect">
                      <a:avLst/>
                    </a:prstGeom>
                  </pic:spPr>
                </pic:pic>
              </a:graphicData>
            </a:graphic>
          </wp:inline>
        </w:drawing>
      </w:r>
    </w:p>
    <w:p w14:paraId="05D76263" w14:textId="014C242B" w:rsidR="00516324" w:rsidRPr="00516324" w:rsidRDefault="00516324" w:rsidP="00516324">
      <w:pPr>
        <w:spacing w:after="0" w:line="240" w:lineRule="auto"/>
        <w:rPr>
          <w:rFonts w:ascii="inherit" w:eastAsia="Times New Roman" w:hAnsi="inherit" w:cs="Times New Roman"/>
          <w:color w:val="000000"/>
          <w:sz w:val="24"/>
          <w:szCs w:val="24"/>
        </w:rPr>
      </w:pPr>
    </w:p>
    <w:p w14:paraId="32E631AE" w14:textId="7CDFAC15" w:rsidR="00516324" w:rsidRPr="00516324" w:rsidRDefault="00516324" w:rsidP="005C1FB7">
      <w:pPr>
        <w:spacing w:after="0" w:line="240" w:lineRule="auto"/>
        <w:ind w:left="720"/>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 xml:space="preserve">Do the data provide convincing evidence that the average number of minutes of music played every hour is less than 50 minutes? Let </w:t>
      </w:r>
      <w:r w:rsidR="005C1FB7">
        <w:rPr>
          <w:rFonts w:ascii="inherit" w:eastAsia="Times New Roman" w:hAnsi="inherit" w:cs="Times New Roman"/>
          <w:color w:val="000000"/>
          <w:sz w:val="24"/>
          <w:szCs w:val="24"/>
        </w:rPr>
        <w:t>x = 0.05</w:t>
      </w:r>
      <w:r w:rsidRPr="00516324">
        <w:rPr>
          <w:rFonts w:ascii="inherit" w:eastAsia="Times New Roman" w:hAnsi="inherit" w:cs="Times New Roman"/>
          <w:color w:val="000000"/>
          <w:sz w:val="24"/>
          <w:szCs w:val="24"/>
        </w:rPr>
        <w:t>. Assume the conditions to do a one sample t-test for means are met. </w:t>
      </w:r>
    </w:p>
    <w:p w14:paraId="440C9F27" w14:textId="4CB3FCC8" w:rsidR="00516324" w:rsidRDefault="00516324" w:rsidP="00A66390">
      <w:pPr>
        <w:numPr>
          <w:ilvl w:val="1"/>
          <w:numId w:val="5"/>
        </w:num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State your hypotheses</w:t>
      </w:r>
    </w:p>
    <w:p w14:paraId="2FF55894" w14:textId="73BC0683" w:rsidR="00694D76" w:rsidRPr="000A7BBE" w:rsidRDefault="00694D76" w:rsidP="00694D76">
      <w:pPr>
        <w:spacing w:after="0" w:line="240" w:lineRule="auto"/>
        <w:ind w:left="1440"/>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 xml:space="preserve">H0: </w:t>
      </w:r>
      <w:r w:rsidRPr="000A7BBE">
        <w:rPr>
          <w:rFonts w:ascii="Cambria" w:eastAsia="Times New Roman" w:hAnsi="Cambria" w:cs="Times New Roman"/>
          <w:b/>
          <w:color w:val="000000"/>
          <w:sz w:val="24"/>
          <w:szCs w:val="24"/>
        </w:rPr>
        <w:t>µ</w:t>
      </w:r>
      <w:r w:rsidRPr="000A7BBE">
        <w:rPr>
          <w:rFonts w:ascii="inherit" w:eastAsia="Times New Roman" w:hAnsi="inherit" w:cs="Times New Roman"/>
          <w:b/>
          <w:color w:val="000000"/>
          <w:sz w:val="24"/>
          <w:szCs w:val="24"/>
        </w:rPr>
        <w:t xml:space="preserve"> = 50</w:t>
      </w:r>
    </w:p>
    <w:p w14:paraId="0F52B665" w14:textId="5F0CE2D0" w:rsidR="00694D76" w:rsidRPr="000A7BBE" w:rsidRDefault="00694D76" w:rsidP="00694D76">
      <w:pPr>
        <w:spacing w:after="0" w:line="240" w:lineRule="auto"/>
        <w:ind w:left="1440"/>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 xml:space="preserve">Ha: </w:t>
      </w:r>
      <w:r w:rsidRPr="000A7BBE">
        <w:rPr>
          <w:rFonts w:ascii="Cambria" w:eastAsia="Times New Roman" w:hAnsi="Cambria" w:cs="Times New Roman"/>
          <w:b/>
          <w:color w:val="000000"/>
          <w:sz w:val="24"/>
          <w:szCs w:val="24"/>
        </w:rPr>
        <w:t>µ</w:t>
      </w:r>
      <w:r w:rsidRPr="000A7BBE">
        <w:rPr>
          <w:rFonts w:ascii="inherit" w:eastAsia="Times New Roman" w:hAnsi="inherit" w:cs="Times New Roman"/>
          <w:b/>
          <w:color w:val="000000"/>
          <w:sz w:val="24"/>
          <w:szCs w:val="24"/>
        </w:rPr>
        <w:t xml:space="preserve"> &lt; 50</w:t>
      </w:r>
    </w:p>
    <w:p w14:paraId="0C662001" w14:textId="77777777" w:rsidR="00694D76" w:rsidRPr="00516324" w:rsidRDefault="00694D76" w:rsidP="00694D76">
      <w:pPr>
        <w:spacing w:after="0" w:line="240" w:lineRule="auto"/>
        <w:ind w:left="1440"/>
        <w:rPr>
          <w:rFonts w:ascii="inherit" w:eastAsia="Times New Roman" w:hAnsi="inherit" w:cs="Times New Roman"/>
          <w:color w:val="000000"/>
          <w:sz w:val="24"/>
          <w:szCs w:val="24"/>
        </w:rPr>
      </w:pPr>
    </w:p>
    <w:p w14:paraId="5A3E8EDE" w14:textId="621A9900" w:rsidR="00694D76" w:rsidRDefault="00516324" w:rsidP="00694D76">
      <w:pPr>
        <w:numPr>
          <w:ilvl w:val="1"/>
          <w:numId w:val="5"/>
        </w:num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Determine the t test statistic and the p-value of the test.</w:t>
      </w:r>
    </w:p>
    <w:p w14:paraId="316C86AB" w14:textId="0A5DFEFF" w:rsidR="00694D76" w:rsidRPr="000A7BBE" w:rsidRDefault="00694D76" w:rsidP="00694D76">
      <w:pPr>
        <w:spacing w:after="0" w:line="240" w:lineRule="auto"/>
        <w:ind w:left="1440"/>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 xml:space="preserve">t = (mean - </w:t>
      </w:r>
      <w:r w:rsidRPr="000A7BBE">
        <w:rPr>
          <w:rFonts w:ascii="Cambria" w:eastAsia="Times New Roman" w:hAnsi="Cambria" w:cs="Times New Roman"/>
          <w:b/>
          <w:color w:val="000000"/>
          <w:sz w:val="24"/>
          <w:szCs w:val="24"/>
        </w:rPr>
        <w:t>µ</w:t>
      </w:r>
      <w:r w:rsidRPr="000A7BBE">
        <w:rPr>
          <w:rFonts w:ascii="inherit" w:eastAsia="Times New Roman" w:hAnsi="inherit" w:cs="Times New Roman"/>
          <w:b/>
          <w:color w:val="000000"/>
          <w:sz w:val="24"/>
          <w:szCs w:val="24"/>
        </w:rPr>
        <w:t>)/</w:t>
      </w:r>
      <w:proofErr w:type="spellStart"/>
      <w:r w:rsidRPr="000A7BBE">
        <w:rPr>
          <w:rFonts w:ascii="inherit" w:eastAsia="Times New Roman" w:hAnsi="inherit" w:cs="Times New Roman"/>
          <w:b/>
          <w:color w:val="000000"/>
          <w:sz w:val="24"/>
          <w:szCs w:val="24"/>
        </w:rPr>
        <w:t>Sx</w:t>
      </w:r>
      <w:proofErr w:type="spellEnd"/>
      <w:r w:rsidRPr="000A7BBE">
        <w:rPr>
          <w:rFonts w:ascii="inherit" w:eastAsia="Times New Roman" w:hAnsi="inherit" w:cs="Times New Roman"/>
          <w:b/>
          <w:color w:val="000000"/>
          <w:sz w:val="24"/>
          <w:szCs w:val="24"/>
        </w:rPr>
        <w:t>/</w:t>
      </w:r>
      <w:proofErr w:type="spellStart"/>
      <w:proofErr w:type="gramStart"/>
      <w:r w:rsidRPr="000A7BBE">
        <w:rPr>
          <w:rFonts w:ascii="inherit" w:eastAsia="Times New Roman" w:hAnsi="inherit" w:cs="Times New Roman"/>
          <w:b/>
          <w:color w:val="000000"/>
          <w:sz w:val="24"/>
          <w:szCs w:val="24"/>
        </w:rPr>
        <w:t>sqrt</w:t>
      </w:r>
      <w:proofErr w:type="spellEnd"/>
      <w:r w:rsidRPr="000A7BBE">
        <w:rPr>
          <w:rFonts w:ascii="inherit" w:eastAsia="Times New Roman" w:hAnsi="inherit" w:cs="Times New Roman"/>
          <w:b/>
          <w:color w:val="000000"/>
          <w:sz w:val="24"/>
          <w:szCs w:val="24"/>
        </w:rPr>
        <w:t>(</w:t>
      </w:r>
      <w:proofErr w:type="gramEnd"/>
      <w:r w:rsidRPr="000A7BBE">
        <w:rPr>
          <w:rFonts w:ascii="inherit" w:eastAsia="Times New Roman" w:hAnsi="inherit" w:cs="Times New Roman"/>
          <w:b/>
          <w:color w:val="000000"/>
          <w:sz w:val="24"/>
          <w:szCs w:val="24"/>
        </w:rPr>
        <w:t>n)</w:t>
      </w:r>
    </w:p>
    <w:p w14:paraId="7BE2E29F" w14:textId="702D9774" w:rsidR="00694D76" w:rsidRPr="000A7BBE" w:rsidRDefault="00694D76" w:rsidP="00694D76">
      <w:pPr>
        <w:spacing w:after="0" w:line="240" w:lineRule="auto"/>
        <w:ind w:left="1440"/>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 xml:space="preserve">= </w:t>
      </w:r>
      <w:r w:rsidR="000B1784" w:rsidRPr="000A7BBE">
        <w:rPr>
          <w:rFonts w:ascii="inherit" w:eastAsia="Times New Roman" w:hAnsi="inherit" w:cs="Times New Roman"/>
          <w:b/>
          <w:color w:val="000000"/>
          <w:sz w:val="24"/>
          <w:szCs w:val="24"/>
        </w:rPr>
        <w:t>(47.9 – 50)/2.81/</w:t>
      </w:r>
      <w:proofErr w:type="spellStart"/>
      <w:proofErr w:type="gramStart"/>
      <w:r w:rsidR="000B1784" w:rsidRPr="000A7BBE">
        <w:rPr>
          <w:rFonts w:ascii="inherit" w:eastAsia="Times New Roman" w:hAnsi="inherit" w:cs="Times New Roman"/>
          <w:b/>
          <w:color w:val="000000"/>
          <w:sz w:val="24"/>
          <w:szCs w:val="24"/>
        </w:rPr>
        <w:t>sqrt</w:t>
      </w:r>
      <w:proofErr w:type="spellEnd"/>
      <w:r w:rsidR="000B1784" w:rsidRPr="000A7BBE">
        <w:rPr>
          <w:rFonts w:ascii="inherit" w:eastAsia="Times New Roman" w:hAnsi="inherit" w:cs="Times New Roman"/>
          <w:b/>
          <w:color w:val="000000"/>
          <w:sz w:val="24"/>
          <w:szCs w:val="24"/>
        </w:rPr>
        <w:t>(</w:t>
      </w:r>
      <w:proofErr w:type="gramEnd"/>
      <w:r w:rsidR="000B1784" w:rsidRPr="000A7BBE">
        <w:rPr>
          <w:rFonts w:ascii="inherit" w:eastAsia="Times New Roman" w:hAnsi="inherit" w:cs="Times New Roman"/>
          <w:b/>
          <w:color w:val="000000"/>
          <w:sz w:val="24"/>
          <w:szCs w:val="24"/>
        </w:rPr>
        <w:t>12)</w:t>
      </w:r>
    </w:p>
    <w:p w14:paraId="20182AC3" w14:textId="3DB4A7D5" w:rsidR="000B1784" w:rsidRPr="000A7BBE" w:rsidRDefault="000B1784" w:rsidP="00694D76">
      <w:pPr>
        <w:spacing w:after="0" w:line="240" w:lineRule="auto"/>
        <w:ind w:left="1440"/>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 -2.59</w:t>
      </w:r>
    </w:p>
    <w:p w14:paraId="5697588A" w14:textId="69B5122D" w:rsidR="000B1784" w:rsidRPr="000A7BBE" w:rsidRDefault="000B1784" w:rsidP="00694D76">
      <w:pPr>
        <w:spacing w:after="0" w:line="240" w:lineRule="auto"/>
        <w:ind w:left="1440"/>
        <w:rPr>
          <w:rFonts w:ascii="inherit" w:eastAsia="Times New Roman" w:hAnsi="inherit" w:cs="Times New Roman"/>
          <w:b/>
          <w:color w:val="000000"/>
          <w:sz w:val="24"/>
          <w:szCs w:val="24"/>
        </w:rPr>
      </w:pPr>
      <w:proofErr w:type="spellStart"/>
      <w:r w:rsidRPr="000A7BBE">
        <w:rPr>
          <w:rFonts w:ascii="inherit" w:eastAsia="Times New Roman" w:hAnsi="inherit" w:cs="Times New Roman"/>
          <w:b/>
          <w:color w:val="000000"/>
          <w:sz w:val="24"/>
          <w:szCs w:val="24"/>
        </w:rPr>
        <w:t>d.f</w:t>
      </w:r>
      <w:proofErr w:type="spellEnd"/>
      <w:r w:rsidRPr="000A7BBE">
        <w:rPr>
          <w:rFonts w:ascii="inherit" w:eastAsia="Times New Roman" w:hAnsi="inherit" w:cs="Times New Roman"/>
          <w:b/>
          <w:color w:val="000000"/>
          <w:sz w:val="24"/>
          <w:szCs w:val="24"/>
        </w:rPr>
        <w:t xml:space="preserve"> = 12 -1 = 11</w:t>
      </w:r>
    </w:p>
    <w:p w14:paraId="3A3607AB" w14:textId="540939F4" w:rsidR="000B1784" w:rsidRPr="000A7BBE" w:rsidRDefault="000B1784" w:rsidP="000B1784">
      <w:pPr>
        <w:spacing w:after="0" w:line="240" w:lineRule="auto"/>
        <w:ind w:left="1440"/>
        <w:rPr>
          <w:rFonts w:ascii="inherit" w:eastAsia="Times New Roman" w:hAnsi="inherit" w:cs="Times New Roman"/>
          <w:b/>
          <w:color w:val="000000"/>
          <w:sz w:val="24"/>
          <w:szCs w:val="24"/>
        </w:rPr>
      </w:pPr>
      <w:proofErr w:type="gramStart"/>
      <w:r w:rsidRPr="000A7BBE">
        <w:rPr>
          <w:rFonts w:ascii="inherit" w:eastAsia="Times New Roman" w:hAnsi="inherit" w:cs="Times New Roman"/>
          <w:b/>
          <w:color w:val="000000"/>
          <w:sz w:val="24"/>
          <w:szCs w:val="24"/>
        </w:rPr>
        <w:t>p-value</w:t>
      </w:r>
      <w:proofErr w:type="gramEnd"/>
      <w:r w:rsidRPr="000A7BBE">
        <w:rPr>
          <w:rFonts w:ascii="inherit" w:eastAsia="Times New Roman" w:hAnsi="inherit" w:cs="Times New Roman"/>
          <w:b/>
          <w:color w:val="000000"/>
          <w:sz w:val="24"/>
          <w:szCs w:val="24"/>
        </w:rPr>
        <w:t xml:space="preserve"> (t &lt; -2.59) = 0.0126</w:t>
      </w:r>
    </w:p>
    <w:p w14:paraId="1522BB56" w14:textId="0101233B" w:rsidR="00516324" w:rsidRDefault="00516324" w:rsidP="00A66390">
      <w:pPr>
        <w:numPr>
          <w:ilvl w:val="1"/>
          <w:numId w:val="5"/>
        </w:num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State your conclusions. </w:t>
      </w:r>
    </w:p>
    <w:p w14:paraId="23B13CE4" w14:textId="4FD23095" w:rsidR="000B1784" w:rsidRPr="000A7BBE" w:rsidRDefault="000B1784" w:rsidP="000B1784">
      <w:pPr>
        <w:spacing w:after="0" w:line="240" w:lineRule="auto"/>
        <w:ind w:left="1440"/>
        <w:rPr>
          <w:rFonts w:ascii="inherit" w:eastAsia="Times New Roman" w:hAnsi="inherit" w:cs="Times New Roman"/>
          <w:b/>
          <w:color w:val="000000"/>
          <w:sz w:val="24"/>
          <w:szCs w:val="24"/>
        </w:rPr>
      </w:pPr>
      <w:r w:rsidRPr="000A7BBE">
        <w:rPr>
          <w:rFonts w:ascii="inherit" w:eastAsia="Times New Roman" w:hAnsi="inherit" w:cs="Times New Roman"/>
          <w:b/>
          <w:color w:val="000000"/>
          <w:sz w:val="24"/>
          <w:szCs w:val="24"/>
        </w:rPr>
        <w:t xml:space="preserve">Since the p-value 0.0126 &lt; 0.05, we reject the null hypothesis hence there is enough convincing evidence that the true average number of minutes of music played each hour by this radio station is less than 50 minutes. </w:t>
      </w:r>
    </w:p>
    <w:p w14:paraId="40B8C7C3" w14:textId="66A264EB" w:rsidR="00516324" w:rsidRPr="00516324" w:rsidRDefault="00516324" w:rsidP="005C1FB7">
      <w:pPr>
        <w:pStyle w:val="NormalWeb"/>
        <w:numPr>
          <w:ilvl w:val="0"/>
          <w:numId w:val="5"/>
        </w:numPr>
        <w:spacing w:before="75" w:beforeAutospacing="0" w:after="75" w:afterAutospacing="0"/>
        <w:rPr>
          <w:rFonts w:ascii="inherit" w:hAnsi="inherit"/>
        </w:rPr>
      </w:pPr>
      <w:r w:rsidRPr="00516324">
        <w:rPr>
          <w:rFonts w:ascii="inherit" w:hAnsi="inherit"/>
        </w:rPr>
        <w:t>For question number 9, choose the possible error that could be made, based on YOUR conclusion, and what this would mean in context to the problem </w:t>
      </w:r>
    </w:p>
    <w:tbl>
      <w:tblPr>
        <w:tblW w:w="9000" w:type="dxa"/>
        <w:tblInd w:w="840" w:type="dxa"/>
        <w:tblCellMar>
          <w:top w:w="15" w:type="dxa"/>
          <w:left w:w="15" w:type="dxa"/>
          <w:bottom w:w="15" w:type="dxa"/>
          <w:right w:w="15" w:type="dxa"/>
        </w:tblCellMar>
        <w:tblLook w:val="04A0" w:firstRow="1" w:lastRow="0" w:firstColumn="1" w:lastColumn="0" w:noHBand="0" w:noVBand="1"/>
      </w:tblPr>
      <w:tblGrid>
        <w:gridCol w:w="435"/>
        <w:gridCol w:w="213"/>
        <w:gridCol w:w="8352"/>
      </w:tblGrid>
      <w:tr w:rsidR="00516324" w:rsidRPr="00516324" w14:paraId="24F36D7A" w14:textId="77777777" w:rsidTr="005C1FB7">
        <w:tc>
          <w:tcPr>
            <w:tcW w:w="435" w:type="dxa"/>
            <w:hideMark/>
          </w:tcPr>
          <w:p w14:paraId="0BD450DF" w14:textId="1DA8BF0E"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440" w:dyaOrig="1440" w14:anchorId="67C05348">
                <v:shape id="_x0000_i1067" type="#_x0000_t75" style="width:20.25pt;height:17.25pt" o:ole="">
                  <v:imagedata r:id="rId20" o:title=""/>
                </v:shape>
                <w:control r:id="rId21" w:name="DefaultOcxName4" w:shapeid="_x0000_i1067"/>
              </w:object>
            </w:r>
          </w:p>
        </w:tc>
        <w:tc>
          <w:tcPr>
            <w:tcW w:w="0" w:type="auto"/>
            <w:hideMark/>
          </w:tcPr>
          <w:p w14:paraId="6B2F23FF"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a.</w:t>
            </w:r>
          </w:p>
        </w:tc>
        <w:tc>
          <w:tcPr>
            <w:tcW w:w="0" w:type="auto"/>
            <w:hideMark/>
          </w:tcPr>
          <w:p w14:paraId="0A84D531" w14:textId="77777777" w:rsidR="00516324" w:rsidRPr="00516324" w:rsidRDefault="00516324" w:rsidP="00516324">
            <w:pPr>
              <w:spacing w:before="75" w:after="75"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Type I Error</w:t>
            </w:r>
          </w:p>
        </w:tc>
      </w:tr>
      <w:tr w:rsidR="00516324" w:rsidRPr="00516324" w14:paraId="7A0DBB90" w14:textId="77777777" w:rsidTr="005C1FB7">
        <w:tc>
          <w:tcPr>
            <w:tcW w:w="435" w:type="dxa"/>
            <w:hideMark/>
          </w:tcPr>
          <w:p w14:paraId="29BBAF66" w14:textId="56FDCC80"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440" w:dyaOrig="1440" w14:anchorId="5847CFDD">
                <v:shape id="_x0000_i1070" type="#_x0000_t75" style="width:20.25pt;height:17.25pt" o:ole="">
                  <v:imagedata r:id="rId22" o:title=""/>
                </v:shape>
                <w:control r:id="rId23" w:name="DefaultOcxName11" w:shapeid="_x0000_i1070"/>
              </w:object>
            </w:r>
          </w:p>
        </w:tc>
        <w:tc>
          <w:tcPr>
            <w:tcW w:w="0" w:type="auto"/>
            <w:hideMark/>
          </w:tcPr>
          <w:p w14:paraId="204499DF"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b.</w:t>
            </w:r>
          </w:p>
        </w:tc>
        <w:tc>
          <w:tcPr>
            <w:tcW w:w="0" w:type="auto"/>
            <w:hideMark/>
          </w:tcPr>
          <w:p w14:paraId="02CFD43C" w14:textId="77777777" w:rsidR="00516324" w:rsidRPr="00516324" w:rsidRDefault="00516324" w:rsidP="00516324">
            <w:pPr>
              <w:spacing w:before="75" w:after="75"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Type II Error</w:t>
            </w:r>
          </w:p>
        </w:tc>
      </w:tr>
      <w:tr w:rsidR="00516324" w:rsidRPr="00516324" w14:paraId="7EB56809" w14:textId="77777777" w:rsidTr="005C1FB7">
        <w:tc>
          <w:tcPr>
            <w:tcW w:w="435" w:type="dxa"/>
            <w:hideMark/>
          </w:tcPr>
          <w:p w14:paraId="7BE1853D" w14:textId="76CF7178"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440" w:dyaOrig="1440" w14:anchorId="55FE41E7">
                <v:shape id="_x0000_i1073" type="#_x0000_t75" style="width:20.25pt;height:17.25pt" o:ole="">
                  <v:imagedata r:id="rId22" o:title=""/>
                </v:shape>
                <w:control r:id="rId24" w:name="DefaultOcxName21" w:shapeid="_x0000_i1073"/>
              </w:object>
            </w:r>
          </w:p>
        </w:tc>
        <w:tc>
          <w:tcPr>
            <w:tcW w:w="0" w:type="auto"/>
            <w:hideMark/>
          </w:tcPr>
          <w:p w14:paraId="15C164BB"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c.</w:t>
            </w:r>
          </w:p>
        </w:tc>
        <w:tc>
          <w:tcPr>
            <w:tcW w:w="0" w:type="auto"/>
            <w:hideMark/>
          </w:tcPr>
          <w:p w14:paraId="37421F3E" w14:textId="77777777" w:rsidR="00516324" w:rsidRPr="00516324" w:rsidRDefault="00516324" w:rsidP="00516324">
            <w:pPr>
              <w:spacing w:before="75" w:after="75"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We said that the radio station does not play 50 minutes of music each hour, when in fact, they do.</w:t>
            </w:r>
          </w:p>
        </w:tc>
      </w:tr>
      <w:tr w:rsidR="00516324" w:rsidRPr="00516324" w14:paraId="0B1218D7" w14:textId="77777777" w:rsidTr="005C1FB7">
        <w:tc>
          <w:tcPr>
            <w:tcW w:w="435" w:type="dxa"/>
            <w:hideMark/>
          </w:tcPr>
          <w:p w14:paraId="10650B4C" w14:textId="5866E0A4"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440" w:dyaOrig="1440" w14:anchorId="163314FC">
                <v:shape id="_x0000_i1076" type="#_x0000_t75" style="width:20.25pt;height:17.25pt" o:ole="">
                  <v:imagedata r:id="rId22" o:title=""/>
                </v:shape>
                <w:control r:id="rId25" w:name="DefaultOcxName31" w:shapeid="_x0000_i1076"/>
              </w:object>
            </w:r>
          </w:p>
        </w:tc>
        <w:tc>
          <w:tcPr>
            <w:tcW w:w="0" w:type="auto"/>
            <w:hideMark/>
          </w:tcPr>
          <w:p w14:paraId="0F6F16FD"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d.</w:t>
            </w:r>
          </w:p>
        </w:tc>
        <w:tc>
          <w:tcPr>
            <w:tcW w:w="0" w:type="auto"/>
            <w:hideMark/>
          </w:tcPr>
          <w:p w14:paraId="33D19A1D" w14:textId="77777777" w:rsidR="00516324" w:rsidRPr="00516324" w:rsidRDefault="00516324" w:rsidP="00516324">
            <w:pPr>
              <w:spacing w:before="75" w:after="75"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We said that the radio station does play 50 minutes of music each hour, when in fact, they do not. </w:t>
            </w:r>
          </w:p>
        </w:tc>
      </w:tr>
    </w:tbl>
    <w:p w14:paraId="55439DAE" w14:textId="2F1844D3" w:rsidR="00516324" w:rsidRPr="005C1FB7" w:rsidRDefault="00516324" w:rsidP="005C1FB7">
      <w:pPr>
        <w:pStyle w:val="ListParagraph"/>
        <w:numPr>
          <w:ilvl w:val="0"/>
          <w:numId w:val="5"/>
        </w:numPr>
        <w:spacing w:after="0" w:line="240" w:lineRule="auto"/>
        <w:rPr>
          <w:rFonts w:ascii="inherit" w:eastAsia="Times New Roman" w:hAnsi="inherit" w:cs="Times New Roman"/>
          <w:color w:val="000000"/>
          <w:sz w:val="24"/>
          <w:szCs w:val="24"/>
        </w:rPr>
      </w:pPr>
      <w:r w:rsidRPr="005C1FB7">
        <w:rPr>
          <w:rFonts w:ascii="inherit" w:eastAsia="Times New Roman" w:hAnsi="inherit" w:cs="Times New Roman"/>
          <w:color w:val="000000"/>
          <w:sz w:val="24"/>
          <w:szCs w:val="24"/>
        </w:rPr>
        <w:t xml:space="preserve"> A college student organization wants to start a nightclub for students under the age of 21. To assess support for this proposal, they will select an SRS of students and ask each respondent if he or she would patronize this type of establishment. What sample size is required to obtain a 92% confidence interval with an approximate margin of error of 4%? </w:t>
      </w:r>
    </w:p>
    <w:p w14:paraId="1E04F262" w14:textId="77777777" w:rsidR="00516324" w:rsidRPr="00516324" w:rsidRDefault="00516324" w:rsidP="00516324">
      <w:pPr>
        <w:spacing w:after="0" w:line="240" w:lineRule="auto"/>
        <w:rPr>
          <w:rFonts w:ascii="inherit" w:eastAsia="Times New Roman" w:hAnsi="inherit" w:cs="Times New Roman"/>
          <w:color w:val="000000"/>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5565"/>
        <w:gridCol w:w="3795"/>
      </w:tblGrid>
      <w:tr w:rsidR="00516324" w:rsidRPr="00516324" w14:paraId="3DE2A520" w14:textId="77777777" w:rsidTr="00516324">
        <w:tc>
          <w:tcPr>
            <w:tcW w:w="2500" w:type="pct"/>
            <w:hideMark/>
          </w:tcPr>
          <w:tbl>
            <w:tblPr>
              <w:tblW w:w="4650" w:type="dxa"/>
              <w:tblInd w:w="885" w:type="dxa"/>
              <w:tblCellMar>
                <w:top w:w="15" w:type="dxa"/>
                <w:left w:w="15" w:type="dxa"/>
                <w:bottom w:w="15" w:type="dxa"/>
                <w:right w:w="15" w:type="dxa"/>
              </w:tblCellMar>
              <w:tblLook w:val="04A0" w:firstRow="1" w:lastRow="0" w:firstColumn="1" w:lastColumn="0" w:noHBand="0" w:noVBand="1"/>
            </w:tblPr>
            <w:tblGrid>
              <w:gridCol w:w="1140"/>
              <w:gridCol w:w="3510"/>
            </w:tblGrid>
            <w:tr w:rsidR="00516324" w:rsidRPr="00516324" w14:paraId="139BD7EC" w14:textId="77777777" w:rsidTr="005C1FB7">
              <w:tc>
                <w:tcPr>
                  <w:tcW w:w="0" w:type="auto"/>
                  <w:hideMark/>
                </w:tcPr>
                <w:p w14:paraId="3ED348BB" w14:textId="27004500"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440" w:dyaOrig="1440" w14:anchorId="4BA4F5F9">
                      <v:shape id="_x0000_i1079" type="#_x0000_t75" style="width:55.5pt;height:18pt" o:ole="">
                        <v:imagedata r:id="rId26" o:title=""/>
                      </v:shape>
                      <w:control r:id="rId27" w:name="DefaultOcxName5" w:shapeid="_x0000_i1079"/>
                    </w:object>
                  </w:r>
                </w:p>
              </w:tc>
              <w:tc>
                <w:tcPr>
                  <w:tcW w:w="0" w:type="auto"/>
                  <w:hideMark/>
                </w:tcPr>
                <w:p w14:paraId="4A9A1170"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The critical value at 90% confidence is </w:t>
                  </w:r>
                </w:p>
              </w:tc>
            </w:tr>
            <w:tr w:rsidR="00516324" w:rsidRPr="00516324" w14:paraId="4401D7F2" w14:textId="77777777" w:rsidTr="005C1FB7">
              <w:tc>
                <w:tcPr>
                  <w:tcW w:w="0" w:type="auto"/>
                  <w:hideMark/>
                </w:tcPr>
                <w:p w14:paraId="5CB7313B" w14:textId="1A2B63AB"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440" w:dyaOrig="1440" w14:anchorId="127D2502">
                      <v:shape id="_x0000_i1082" type="#_x0000_t75" style="width:55.5pt;height:18pt" o:ole="">
                        <v:imagedata r:id="rId28" o:title=""/>
                      </v:shape>
                      <w:control r:id="rId29" w:name="DefaultOcxName12" w:shapeid="_x0000_i1082"/>
                    </w:object>
                  </w:r>
                </w:p>
              </w:tc>
              <w:tc>
                <w:tcPr>
                  <w:tcW w:w="0" w:type="auto"/>
                  <w:hideMark/>
                </w:tcPr>
                <w:p w14:paraId="7AE87C9F" w14:textId="4E18C3CB"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Since no other information is given, </w:t>
                  </w:r>
                  <w:r w:rsidR="009F43ED">
                    <w:rPr>
                      <w:rFonts w:ascii="inherit" w:eastAsia="Times New Roman" w:hAnsi="inherit" w:cs="Times New Roman"/>
                      <w:color w:val="000000"/>
                      <w:sz w:val="24"/>
                      <w:szCs w:val="24"/>
                    </w:rPr>
                    <w:t xml:space="preserve">P </w:t>
                  </w:r>
                  <w:r w:rsidRPr="00516324">
                    <w:rPr>
                      <w:rFonts w:ascii="inherit" w:eastAsia="Times New Roman" w:hAnsi="inherit" w:cs="Times New Roman"/>
                      <w:color w:val="000000"/>
                      <w:sz w:val="24"/>
                      <w:szCs w:val="24"/>
                    </w:rPr>
                    <w:t>should be set equal to</w:t>
                  </w:r>
                </w:p>
              </w:tc>
            </w:tr>
            <w:tr w:rsidR="00516324" w:rsidRPr="00516324" w14:paraId="6CDF0DBA" w14:textId="77777777" w:rsidTr="005C1FB7">
              <w:tc>
                <w:tcPr>
                  <w:tcW w:w="0" w:type="auto"/>
                  <w:hideMark/>
                </w:tcPr>
                <w:p w14:paraId="15C6463E" w14:textId="148DDA16"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440" w:dyaOrig="1440" w14:anchorId="5F63B4F1">
                      <v:shape id="_x0000_i1085" type="#_x0000_t75" style="width:55.5pt;height:18pt" o:ole="">
                        <v:imagedata r:id="rId30" o:title=""/>
                      </v:shape>
                      <w:control r:id="rId31" w:name="DefaultOcxName22" w:shapeid="_x0000_i1085"/>
                    </w:object>
                  </w:r>
                </w:p>
              </w:tc>
              <w:tc>
                <w:tcPr>
                  <w:tcW w:w="0" w:type="auto"/>
                  <w:hideMark/>
                </w:tcPr>
                <w:p w14:paraId="72817E81" w14:textId="089E3F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The value of </w:t>
                  </w:r>
                  <w:r w:rsidR="009F43ED">
                    <w:rPr>
                      <w:rFonts w:ascii="inherit" w:eastAsia="Times New Roman" w:hAnsi="inherit" w:cs="Times New Roman"/>
                      <w:color w:val="000000"/>
                      <w:sz w:val="24"/>
                      <w:szCs w:val="24"/>
                    </w:rPr>
                    <w:t>1-P</w:t>
                  </w:r>
                  <w:r w:rsidRPr="00516324">
                    <w:rPr>
                      <w:rFonts w:ascii="inherit" w:eastAsia="Times New Roman" w:hAnsi="inherit" w:cs="Times New Roman"/>
                      <w:color w:val="000000"/>
                      <w:sz w:val="24"/>
                      <w:szCs w:val="24"/>
                    </w:rPr>
                    <w:t> should be set equal to</w:t>
                  </w:r>
                </w:p>
              </w:tc>
            </w:tr>
            <w:tr w:rsidR="00516324" w:rsidRPr="00516324" w14:paraId="01EA909B" w14:textId="77777777" w:rsidTr="005C1FB7">
              <w:tc>
                <w:tcPr>
                  <w:tcW w:w="0" w:type="auto"/>
                  <w:hideMark/>
                </w:tcPr>
                <w:p w14:paraId="441E83F1" w14:textId="362026F5"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object w:dxaOrig="1440" w:dyaOrig="1440" w14:anchorId="10457FC7">
                      <v:shape id="_x0000_i1088" type="#_x0000_t75" style="width:55.5pt;height:18pt" o:ole="">
                        <v:imagedata r:id="rId32" o:title=""/>
                      </v:shape>
                      <w:control r:id="rId33" w:name="DefaultOcxName32" w:shapeid="_x0000_i1088"/>
                    </w:object>
                  </w:r>
                </w:p>
              </w:tc>
              <w:tc>
                <w:tcPr>
                  <w:tcW w:w="0" w:type="auto"/>
                  <w:hideMark/>
                </w:tcPr>
                <w:p w14:paraId="61B899A1"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The organization must select an SRS of at least</w:t>
                  </w:r>
                </w:p>
              </w:tc>
            </w:tr>
          </w:tbl>
          <w:p w14:paraId="1EBA38FE" w14:textId="77777777" w:rsidR="00516324" w:rsidRPr="00516324" w:rsidRDefault="00516324" w:rsidP="00516324">
            <w:pPr>
              <w:spacing w:after="0" w:line="240" w:lineRule="auto"/>
              <w:rPr>
                <w:rFonts w:ascii="inherit" w:eastAsia="Times New Roman" w:hAnsi="inherit" w:cs="Times New Roman"/>
                <w:color w:val="000000"/>
                <w:sz w:val="24"/>
                <w:szCs w:val="24"/>
              </w:rPr>
            </w:pPr>
          </w:p>
        </w:tc>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244"/>
              <w:gridCol w:w="611"/>
            </w:tblGrid>
            <w:tr w:rsidR="00516324" w:rsidRPr="00516324" w14:paraId="791EE3D8" w14:textId="77777777" w:rsidTr="00516324">
              <w:tc>
                <w:tcPr>
                  <w:tcW w:w="0" w:type="auto"/>
                  <w:hideMark/>
                </w:tcPr>
                <w:p w14:paraId="692921F8"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A.</w:t>
                  </w:r>
                </w:p>
              </w:tc>
              <w:tc>
                <w:tcPr>
                  <w:tcW w:w="0" w:type="auto"/>
                  <w:hideMark/>
                </w:tcPr>
                <w:p w14:paraId="6A0912B0"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1.645</w:t>
                  </w:r>
                </w:p>
              </w:tc>
            </w:tr>
            <w:tr w:rsidR="00516324" w:rsidRPr="00516324" w14:paraId="715B5D02" w14:textId="77777777" w:rsidTr="00516324">
              <w:tc>
                <w:tcPr>
                  <w:tcW w:w="0" w:type="auto"/>
                  <w:hideMark/>
                </w:tcPr>
                <w:p w14:paraId="3117C39D"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B.</w:t>
                  </w:r>
                </w:p>
              </w:tc>
              <w:tc>
                <w:tcPr>
                  <w:tcW w:w="0" w:type="auto"/>
                  <w:hideMark/>
                </w:tcPr>
                <w:p w14:paraId="77B83878"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0.50</w:t>
                  </w:r>
                </w:p>
              </w:tc>
            </w:tr>
            <w:tr w:rsidR="00516324" w:rsidRPr="00516324" w14:paraId="79CB7B2C" w14:textId="77777777" w:rsidTr="00516324">
              <w:tc>
                <w:tcPr>
                  <w:tcW w:w="0" w:type="auto"/>
                  <w:hideMark/>
                </w:tcPr>
                <w:p w14:paraId="590C1B06"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C.</w:t>
                  </w:r>
                </w:p>
              </w:tc>
              <w:tc>
                <w:tcPr>
                  <w:tcW w:w="0" w:type="auto"/>
                  <w:hideMark/>
                </w:tcPr>
                <w:p w14:paraId="4075946A"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0.50</w:t>
                  </w:r>
                </w:p>
              </w:tc>
            </w:tr>
            <w:tr w:rsidR="00516324" w:rsidRPr="00516324" w14:paraId="45388738" w14:textId="77777777" w:rsidTr="00516324">
              <w:tc>
                <w:tcPr>
                  <w:tcW w:w="0" w:type="auto"/>
                  <w:hideMark/>
                </w:tcPr>
                <w:p w14:paraId="0E4150EE"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D.</w:t>
                  </w:r>
                </w:p>
              </w:tc>
              <w:tc>
                <w:tcPr>
                  <w:tcW w:w="0" w:type="auto"/>
                  <w:hideMark/>
                </w:tcPr>
                <w:p w14:paraId="7ACA7D5E"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423</w:t>
                  </w:r>
                </w:p>
              </w:tc>
            </w:tr>
            <w:tr w:rsidR="00516324" w:rsidRPr="00516324" w14:paraId="5D40EDA6" w14:textId="77777777" w:rsidTr="00516324">
              <w:tc>
                <w:tcPr>
                  <w:tcW w:w="0" w:type="auto"/>
                  <w:hideMark/>
                </w:tcPr>
                <w:p w14:paraId="24A843CA"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E.</w:t>
                  </w:r>
                </w:p>
              </w:tc>
              <w:tc>
                <w:tcPr>
                  <w:tcW w:w="0" w:type="auto"/>
                  <w:hideMark/>
                </w:tcPr>
                <w:p w14:paraId="663D6B0E"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1.96</w:t>
                  </w:r>
                </w:p>
              </w:tc>
            </w:tr>
            <w:tr w:rsidR="00516324" w:rsidRPr="00516324" w14:paraId="33156841" w14:textId="77777777" w:rsidTr="00516324">
              <w:tc>
                <w:tcPr>
                  <w:tcW w:w="0" w:type="auto"/>
                  <w:hideMark/>
                </w:tcPr>
                <w:p w14:paraId="1EE9D2EC"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F.</w:t>
                  </w:r>
                </w:p>
              </w:tc>
              <w:tc>
                <w:tcPr>
                  <w:tcW w:w="0" w:type="auto"/>
                  <w:hideMark/>
                </w:tcPr>
                <w:p w14:paraId="0B4D6481"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1.976</w:t>
                  </w:r>
                </w:p>
              </w:tc>
            </w:tr>
            <w:tr w:rsidR="00516324" w:rsidRPr="00516324" w14:paraId="41D6D18A" w14:textId="77777777" w:rsidTr="00516324">
              <w:tc>
                <w:tcPr>
                  <w:tcW w:w="0" w:type="auto"/>
                  <w:hideMark/>
                </w:tcPr>
                <w:p w14:paraId="574D52B7"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G.</w:t>
                  </w:r>
                </w:p>
              </w:tc>
              <w:tc>
                <w:tcPr>
                  <w:tcW w:w="0" w:type="auto"/>
                  <w:hideMark/>
                </w:tcPr>
                <w:p w14:paraId="4C6B0CCC"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.25</w:t>
                  </w:r>
                </w:p>
              </w:tc>
            </w:tr>
            <w:tr w:rsidR="00516324" w:rsidRPr="00516324" w14:paraId="4306154D" w14:textId="77777777" w:rsidTr="00516324">
              <w:tc>
                <w:tcPr>
                  <w:tcW w:w="0" w:type="auto"/>
                  <w:hideMark/>
                </w:tcPr>
                <w:p w14:paraId="69317665"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H.</w:t>
                  </w:r>
                </w:p>
              </w:tc>
              <w:tc>
                <w:tcPr>
                  <w:tcW w:w="0" w:type="auto"/>
                  <w:hideMark/>
                </w:tcPr>
                <w:p w14:paraId="2997E3AC"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.75</w:t>
                  </w:r>
                </w:p>
              </w:tc>
            </w:tr>
            <w:tr w:rsidR="00516324" w:rsidRPr="00516324" w14:paraId="2BE112C0" w14:textId="77777777" w:rsidTr="00516324">
              <w:tc>
                <w:tcPr>
                  <w:tcW w:w="0" w:type="auto"/>
                  <w:hideMark/>
                </w:tcPr>
                <w:p w14:paraId="5B6C0051"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I.</w:t>
                  </w:r>
                </w:p>
              </w:tc>
              <w:tc>
                <w:tcPr>
                  <w:tcW w:w="0" w:type="auto"/>
                  <w:hideMark/>
                </w:tcPr>
                <w:p w14:paraId="5954F8FE"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466</w:t>
                  </w:r>
                </w:p>
              </w:tc>
            </w:tr>
            <w:tr w:rsidR="00516324" w:rsidRPr="00516324" w14:paraId="714D7B41" w14:textId="77777777" w:rsidTr="00516324">
              <w:tc>
                <w:tcPr>
                  <w:tcW w:w="0" w:type="auto"/>
                  <w:hideMark/>
                </w:tcPr>
                <w:p w14:paraId="7499077E"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J.</w:t>
                  </w:r>
                </w:p>
              </w:tc>
              <w:tc>
                <w:tcPr>
                  <w:tcW w:w="0" w:type="auto"/>
                  <w:hideMark/>
                </w:tcPr>
                <w:p w14:paraId="2DC1725F" w14:textId="77777777" w:rsidR="00516324" w:rsidRPr="00516324" w:rsidRDefault="00516324" w:rsidP="00516324">
                  <w:pPr>
                    <w:spacing w:after="0" w:line="240" w:lineRule="auto"/>
                    <w:rPr>
                      <w:rFonts w:ascii="inherit" w:eastAsia="Times New Roman" w:hAnsi="inherit" w:cs="Times New Roman"/>
                      <w:color w:val="000000"/>
                      <w:sz w:val="24"/>
                      <w:szCs w:val="24"/>
                    </w:rPr>
                  </w:pPr>
                  <w:r w:rsidRPr="00516324">
                    <w:rPr>
                      <w:rFonts w:ascii="inherit" w:eastAsia="Times New Roman" w:hAnsi="inherit" w:cs="Times New Roman"/>
                      <w:color w:val="000000"/>
                      <w:sz w:val="24"/>
                      <w:szCs w:val="24"/>
                    </w:rPr>
                    <w:t>1692</w:t>
                  </w:r>
                </w:p>
              </w:tc>
            </w:tr>
          </w:tbl>
          <w:p w14:paraId="447E5729" w14:textId="77777777" w:rsidR="00516324" w:rsidRPr="00516324" w:rsidRDefault="00516324" w:rsidP="00516324">
            <w:pPr>
              <w:spacing w:after="0" w:line="240" w:lineRule="auto"/>
              <w:rPr>
                <w:rFonts w:ascii="inherit" w:eastAsia="Times New Roman" w:hAnsi="inherit" w:cs="Times New Roman"/>
                <w:color w:val="000000"/>
                <w:sz w:val="24"/>
                <w:szCs w:val="24"/>
              </w:rPr>
            </w:pPr>
          </w:p>
        </w:tc>
      </w:tr>
    </w:tbl>
    <w:p w14:paraId="1591B169" w14:textId="3AE57F50" w:rsidR="00E477E0" w:rsidRPr="00E477E0" w:rsidRDefault="00E477E0" w:rsidP="00E477E0">
      <w:pPr>
        <w:spacing w:after="0" w:line="240" w:lineRule="auto"/>
        <w:rPr>
          <w:rFonts w:ascii="inherit" w:eastAsia="Times New Roman" w:hAnsi="inherit" w:cs="Times New Roman"/>
          <w:color w:val="000000"/>
          <w:sz w:val="24"/>
          <w:szCs w:val="24"/>
        </w:rPr>
      </w:pPr>
    </w:p>
    <w:p w14:paraId="5F9BC732" w14:textId="79AE93FD" w:rsidR="00E477E0" w:rsidRDefault="00E477E0" w:rsidP="00E477E0"/>
    <w:sectPr w:rsidR="00E47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642FE"/>
    <w:multiLevelType w:val="multilevel"/>
    <w:tmpl w:val="EDB249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8"/>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A23892"/>
    <w:multiLevelType w:val="multilevel"/>
    <w:tmpl w:val="21A416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522F87"/>
    <w:multiLevelType w:val="multilevel"/>
    <w:tmpl w:val="21A41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ACE2E92"/>
    <w:multiLevelType w:val="multilevel"/>
    <w:tmpl w:val="21A41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E141508"/>
    <w:multiLevelType w:val="multilevel"/>
    <w:tmpl w:val="F0A20D9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7E0"/>
    <w:rsid w:val="000A7BBE"/>
    <w:rsid w:val="000B1784"/>
    <w:rsid w:val="000E3D71"/>
    <w:rsid w:val="00516324"/>
    <w:rsid w:val="005A2E8B"/>
    <w:rsid w:val="005C1FB7"/>
    <w:rsid w:val="00611564"/>
    <w:rsid w:val="00694D76"/>
    <w:rsid w:val="007005FE"/>
    <w:rsid w:val="007852CE"/>
    <w:rsid w:val="00831478"/>
    <w:rsid w:val="009446E9"/>
    <w:rsid w:val="009F43ED"/>
    <w:rsid w:val="00A66390"/>
    <w:rsid w:val="00E477E0"/>
    <w:rsid w:val="00F56B58"/>
    <w:rsid w:val="00F97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56B7049C"/>
  <w15:chartTrackingRefBased/>
  <w15:docId w15:val="{22632AC8-E1C5-4231-8C2B-68EB8DFD9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163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77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516324"/>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5163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75351">
      <w:bodyDiv w:val="1"/>
      <w:marLeft w:val="0"/>
      <w:marRight w:val="0"/>
      <w:marTop w:val="0"/>
      <w:marBottom w:val="0"/>
      <w:divBdr>
        <w:top w:val="none" w:sz="0" w:space="0" w:color="auto"/>
        <w:left w:val="none" w:sz="0" w:space="0" w:color="auto"/>
        <w:bottom w:val="none" w:sz="0" w:space="0" w:color="auto"/>
        <w:right w:val="none" w:sz="0" w:space="0" w:color="auto"/>
      </w:divBdr>
    </w:div>
    <w:div w:id="176700964">
      <w:bodyDiv w:val="1"/>
      <w:marLeft w:val="0"/>
      <w:marRight w:val="0"/>
      <w:marTop w:val="0"/>
      <w:marBottom w:val="0"/>
      <w:divBdr>
        <w:top w:val="none" w:sz="0" w:space="0" w:color="auto"/>
        <w:left w:val="none" w:sz="0" w:space="0" w:color="auto"/>
        <w:bottom w:val="none" w:sz="0" w:space="0" w:color="auto"/>
        <w:right w:val="none" w:sz="0" w:space="0" w:color="auto"/>
      </w:divBdr>
    </w:div>
    <w:div w:id="550267344">
      <w:bodyDiv w:val="1"/>
      <w:marLeft w:val="0"/>
      <w:marRight w:val="0"/>
      <w:marTop w:val="0"/>
      <w:marBottom w:val="0"/>
      <w:divBdr>
        <w:top w:val="none" w:sz="0" w:space="0" w:color="auto"/>
        <w:left w:val="none" w:sz="0" w:space="0" w:color="auto"/>
        <w:bottom w:val="none" w:sz="0" w:space="0" w:color="auto"/>
        <w:right w:val="none" w:sz="0" w:space="0" w:color="auto"/>
      </w:divBdr>
      <w:divsChild>
        <w:div w:id="1423604301">
          <w:marLeft w:val="0"/>
          <w:marRight w:val="0"/>
          <w:marTop w:val="0"/>
          <w:marBottom w:val="0"/>
          <w:divBdr>
            <w:top w:val="none" w:sz="0" w:space="0" w:color="auto"/>
            <w:left w:val="none" w:sz="0" w:space="0" w:color="auto"/>
            <w:bottom w:val="none" w:sz="0" w:space="0" w:color="auto"/>
            <w:right w:val="none" w:sz="0" w:space="0" w:color="auto"/>
          </w:divBdr>
          <w:divsChild>
            <w:div w:id="187530885">
              <w:marLeft w:val="0"/>
              <w:marRight w:val="0"/>
              <w:marTop w:val="0"/>
              <w:marBottom w:val="240"/>
              <w:divBdr>
                <w:top w:val="none" w:sz="0" w:space="0" w:color="auto"/>
                <w:left w:val="none" w:sz="0" w:space="0" w:color="auto"/>
                <w:bottom w:val="none" w:sz="0" w:space="0" w:color="auto"/>
                <w:right w:val="none" w:sz="0" w:space="0" w:color="auto"/>
              </w:divBdr>
              <w:divsChild>
                <w:div w:id="1468744082">
                  <w:marLeft w:val="0"/>
                  <w:marRight w:val="0"/>
                  <w:marTop w:val="0"/>
                  <w:marBottom w:val="0"/>
                  <w:divBdr>
                    <w:top w:val="none" w:sz="0" w:space="0" w:color="auto"/>
                    <w:left w:val="none" w:sz="0" w:space="0" w:color="auto"/>
                    <w:bottom w:val="none" w:sz="0" w:space="0" w:color="auto"/>
                    <w:right w:val="none" w:sz="0" w:space="0" w:color="auto"/>
                  </w:divBdr>
                  <w:divsChild>
                    <w:div w:id="164273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740795">
          <w:marLeft w:val="0"/>
          <w:marRight w:val="0"/>
          <w:marTop w:val="0"/>
          <w:marBottom w:val="0"/>
          <w:divBdr>
            <w:top w:val="none" w:sz="0" w:space="0" w:color="auto"/>
            <w:left w:val="none" w:sz="0" w:space="0" w:color="auto"/>
            <w:bottom w:val="none" w:sz="0" w:space="0" w:color="auto"/>
            <w:right w:val="none" w:sz="0" w:space="0" w:color="auto"/>
          </w:divBdr>
        </w:div>
        <w:div w:id="1207257958">
          <w:marLeft w:val="0"/>
          <w:marRight w:val="0"/>
          <w:marTop w:val="0"/>
          <w:marBottom w:val="0"/>
          <w:divBdr>
            <w:top w:val="none" w:sz="0" w:space="0" w:color="auto"/>
            <w:left w:val="none" w:sz="0" w:space="0" w:color="auto"/>
            <w:bottom w:val="none" w:sz="0" w:space="0" w:color="auto"/>
            <w:right w:val="none" w:sz="0" w:space="0" w:color="auto"/>
          </w:divBdr>
        </w:div>
        <w:div w:id="641665636">
          <w:marLeft w:val="0"/>
          <w:marRight w:val="0"/>
          <w:marTop w:val="0"/>
          <w:marBottom w:val="0"/>
          <w:divBdr>
            <w:top w:val="none" w:sz="0" w:space="0" w:color="auto"/>
            <w:left w:val="none" w:sz="0" w:space="0" w:color="auto"/>
            <w:bottom w:val="none" w:sz="0" w:space="0" w:color="auto"/>
            <w:right w:val="none" w:sz="0" w:space="0" w:color="auto"/>
          </w:divBdr>
        </w:div>
        <w:div w:id="549272760">
          <w:marLeft w:val="0"/>
          <w:marRight w:val="0"/>
          <w:marTop w:val="0"/>
          <w:marBottom w:val="0"/>
          <w:divBdr>
            <w:top w:val="none" w:sz="0" w:space="0" w:color="auto"/>
            <w:left w:val="none" w:sz="0" w:space="0" w:color="auto"/>
            <w:bottom w:val="none" w:sz="0" w:space="0" w:color="auto"/>
            <w:right w:val="none" w:sz="0" w:space="0" w:color="auto"/>
          </w:divBdr>
        </w:div>
        <w:div w:id="795951316">
          <w:marLeft w:val="0"/>
          <w:marRight w:val="0"/>
          <w:marTop w:val="0"/>
          <w:marBottom w:val="0"/>
          <w:divBdr>
            <w:top w:val="none" w:sz="0" w:space="0" w:color="auto"/>
            <w:left w:val="none" w:sz="0" w:space="0" w:color="auto"/>
            <w:bottom w:val="none" w:sz="0" w:space="0" w:color="auto"/>
            <w:right w:val="none" w:sz="0" w:space="0" w:color="auto"/>
          </w:divBdr>
          <w:divsChild>
            <w:div w:id="488054992">
              <w:marLeft w:val="0"/>
              <w:marRight w:val="0"/>
              <w:marTop w:val="0"/>
              <w:marBottom w:val="0"/>
              <w:divBdr>
                <w:top w:val="none" w:sz="0" w:space="0" w:color="auto"/>
                <w:left w:val="none" w:sz="0" w:space="0" w:color="auto"/>
                <w:bottom w:val="none" w:sz="0" w:space="0" w:color="auto"/>
                <w:right w:val="none" w:sz="0" w:space="0" w:color="auto"/>
              </w:divBdr>
            </w:div>
            <w:div w:id="1790733042">
              <w:marLeft w:val="0"/>
              <w:marRight w:val="0"/>
              <w:marTop w:val="0"/>
              <w:marBottom w:val="0"/>
              <w:divBdr>
                <w:top w:val="none" w:sz="0" w:space="0" w:color="auto"/>
                <w:left w:val="none" w:sz="0" w:space="0" w:color="auto"/>
                <w:bottom w:val="none" w:sz="0" w:space="0" w:color="auto"/>
                <w:right w:val="none" w:sz="0" w:space="0" w:color="auto"/>
              </w:divBdr>
            </w:div>
            <w:div w:id="1820608401">
              <w:marLeft w:val="0"/>
              <w:marRight w:val="0"/>
              <w:marTop w:val="0"/>
              <w:marBottom w:val="0"/>
              <w:divBdr>
                <w:top w:val="none" w:sz="0" w:space="0" w:color="auto"/>
                <w:left w:val="none" w:sz="0" w:space="0" w:color="auto"/>
                <w:bottom w:val="none" w:sz="0" w:space="0" w:color="auto"/>
                <w:right w:val="none" w:sz="0" w:space="0" w:color="auto"/>
              </w:divBdr>
            </w:div>
            <w:div w:id="481316769">
              <w:marLeft w:val="0"/>
              <w:marRight w:val="0"/>
              <w:marTop w:val="0"/>
              <w:marBottom w:val="0"/>
              <w:divBdr>
                <w:top w:val="none" w:sz="0" w:space="0" w:color="auto"/>
                <w:left w:val="none" w:sz="0" w:space="0" w:color="auto"/>
                <w:bottom w:val="none" w:sz="0" w:space="0" w:color="auto"/>
                <w:right w:val="none" w:sz="0" w:space="0" w:color="auto"/>
              </w:divBdr>
            </w:div>
            <w:div w:id="1831022094">
              <w:marLeft w:val="0"/>
              <w:marRight w:val="0"/>
              <w:marTop w:val="0"/>
              <w:marBottom w:val="0"/>
              <w:divBdr>
                <w:top w:val="none" w:sz="0" w:space="0" w:color="auto"/>
                <w:left w:val="none" w:sz="0" w:space="0" w:color="auto"/>
                <w:bottom w:val="none" w:sz="0" w:space="0" w:color="auto"/>
                <w:right w:val="none" w:sz="0" w:space="0" w:color="auto"/>
              </w:divBdr>
            </w:div>
            <w:div w:id="1669752114">
              <w:marLeft w:val="0"/>
              <w:marRight w:val="0"/>
              <w:marTop w:val="0"/>
              <w:marBottom w:val="0"/>
              <w:divBdr>
                <w:top w:val="none" w:sz="0" w:space="0" w:color="auto"/>
                <w:left w:val="none" w:sz="0" w:space="0" w:color="auto"/>
                <w:bottom w:val="none" w:sz="0" w:space="0" w:color="auto"/>
                <w:right w:val="none" w:sz="0" w:space="0" w:color="auto"/>
              </w:divBdr>
            </w:div>
            <w:div w:id="1188833086">
              <w:marLeft w:val="0"/>
              <w:marRight w:val="0"/>
              <w:marTop w:val="0"/>
              <w:marBottom w:val="0"/>
              <w:divBdr>
                <w:top w:val="none" w:sz="0" w:space="0" w:color="auto"/>
                <w:left w:val="none" w:sz="0" w:space="0" w:color="auto"/>
                <w:bottom w:val="none" w:sz="0" w:space="0" w:color="auto"/>
                <w:right w:val="none" w:sz="0" w:space="0" w:color="auto"/>
              </w:divBdr>
            </w:div>
            <w:div w:id="452483931">
              <w:marLeft w:val="0"/>
              <w:marRight w:val="0"/>
              <w:marTop w:val="0"/>
              <w:marBottom w:val="0"/>
              <w:divBdr>
                <w:top w:val="none" w:sz="0" w:space="0" w:color="auto"/>
                <w:left w:val="none" w:sz="0" w:space="0" w:color="auto"/>
                <w:bottom w:val="none" w:sz="0" w:space="0" w:color="auto"/>
                <w:right w:val="none" w:sz="0" w:space="0" w:color="auto"/>
              </w:divBdr>
            </w:div>
            <w:div w:id="1686252496">
              <w:marLeft w:val="0"/>
              <w:marRight w:val="0"/>
              <w:marTop w:val="0"/>
              <w:marBottom w:val="0"/>
              <w:divBdr>
                <w:top w:val="none" w:sz="0" w:space="0" w:color="auto"/>
                <w:left w:val="none" w:sz="0" w:space="0" w:color="auto"/>
                <w:bottom w:val="none" w:sz="0" w:space="0" w:color="auto"/>
                <w:right w:val="none" w:sz="0" w:space="0" w:color="auto"/>
              </w:divBdr>
            </w:div>
            <w:div w:id="18350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018111">
      <w:bodyDiv w:val="1"/>
      <w:marLeft w:val="0"/>
      <w:marRight w:val="0"/>
      <w:marTop w:val="0"/>
      <w:marBottom w:val="0"/>
      <w:divBdr>
        <w:top w:val="none" w:sz="0" w:space="0" w:color="auto"/>
        <w:left w:val="none" w:sz="0" w:space="0" w:color="auto"/>
        <w:bottom w:val="none" w:sz="0" w:space="0" w:color="auto"/>
        <w:right w:val="none" w:sz="0" w:space="0" w:color="auto"/>
      </w:divBdr>
      <w:divsChild>
        <w:div w:id="664938553">
          <w:marLeft w:val="0"/>
          <w:marRight w:val="0"/>
          <w:marTop w:val="0"/>
          <w:marBottom w:val="0"/>
          <w:divBdr>
            <w:top w:val="none" w:sz="0" w:space="0" w:color="auto"/>
            <w:left w:val="none" w:sz="0" w:space="0" w:color="auto"/>
            <w:bottom w:val="single" w:sz="6" w:space="15" w:color="CDCDCD"/>
            <w:right w:val="none" w:sz="0" w:space="0" w:color="auto"/>
          </w:divBdr>
          <w:divsChild>
            <w:div w:id="905144789">
              <w:marLeft w:val="0"/>
              <w:marRight w:val="0"/>
              <w:marTop w:val="0"/>
              <w:marBottom w:val="45"/>
              <w:divBdr>
                <w:top w:val="none" w:sz="0" w:space="0" w:color="auto"/>
                <w:left w:val="none" w:sz="0" w:space="0" w:color="auto"/>
                <w:bottom w:val="none" w:sz="0" w:space="0" w:color="auto"/>
                <w:right w:val="none" w:sz="0" w:space="0" w:color="auto"/>
              </w:divBdr>
              <w:divsChild>
                <w:div w:id="137534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2785">
      <w:bodyDiv w:val="1"/>
      <w:marLeft w:val="0"/>
      <w:marRight w:val="0"/>
      <w:marTop w:val="0"/>
      <w:marBottom w:val="0"/>
      <w:divBdr>
        <w:top w:val="none" w:sz="0" w:space="0" w:color="auto"/>
        <w:left w:val="none" w:sz="0" w:space="0" w:color="auto"/>
        <w:bottom w:val="none" w:sz="0" w:space="0" w:color="auto"/>
        <w:right w:val="none" w:sz="0" w:space="0" w:color="auto"/>
      </w:divBdr>
    </w:div>
    <w:div w:id="1090204046">
      <w:bodyDiv w:val="1"/>
      <w:marLeft w:val="0"/>
      <w:marRight w:val="0"/>
      <w:marTop w:val="0"/>
      <w:marBottom w:val="0"/>
      <w:divBdr>
        <w:top w:val="none" w:sz="0" w:space="0" w:color="auto"/>
        <w:left w:val="none" w:sz="0" w:space="0" w:color="auto"/>
        <w:bottom w:val="none" w:sz="0" w:space="0" w:color="auto"/>
        <w:right w:val="none" w:sz="0" w:space="0" w:color="auto"/>
      </w:divBdr>
      <w:divsChild>
        <w:div w:id="1533154220">
          <w:marLeft w:val="0"/>
          <w:marRight w:val="0"/>
          <w:marTop w:val="0"/>
          <w:marBottom w:val="0"/>
          <w:divBdr>
            <w:top w:val="none" w:sz="0" w:space="0" w:color="auto"/>
            <w:left w:val="none" w:sz="0" w:space="0" w:color="auto"/>
            <w:bottom w:val="single" w:sz="6" w:space="15" w:color="CDCDCD"/>
            <w:right w:val="none" w:sz="0" w:space="0" w:color="auto"/>
          </w:divBdr>
          <w:divsChild>
            <w:div w:id="73939778">
              <w:marLeft w:val="0"/>
              <w:marRight w:val="0"/>
              <w:marTop w:val="0"/>
              <w:marBottom w:val="45"/>
              <w:divBdr>
                <w:top w:val="none" w:sz="0" w:space="0" w:color="auto"/>
                <w:left w:val="none" w:sz="0" w:space="0" w:color="auto"/>
                <w:bottom w:val="none" w:sz="0" w:space="0" w:color="auto"/>
                <w:right w:val="none" w:sz="0" w:space="0" w:color="auto"/>
              </w:divBdr>
              <w:divsChild>
                <w:div w:id="121184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672600">
      <w:bodyDiv w:val="1"/>
      <w:marLeft w:val="0"/>
      <w:marRight w:val="0"/>
      <w:marTop w:val="0"/>
      <w:marBottom w:val="0"/>
      <w:divBdr>
        <w:top w:val="none" w:sz="0" w:space="0" w:color="auto"/>
        <w:left w:val="none" w:sz="0" w:space="0" w:color="auto"/>
        <w:bottom w:val="none" w:sz="0" w:space="0" w:color="auto"/>
        <w:right w:val="none" w:sz="0" w:space="0" w:color="auto"/>
      </w:divBdr>
    </w:div>
    <w:div w:id="1154682049">
      <w:bodyDiv w:val="1"/>
      <w:marLeft w:val="0"/>
      <w:marRight w:val="0"/>
      <w:marTop w:val="0"/>
      <w:marBottom w:val="0"/>
      <w:divBdr>
        <w:top w:val="none" w:sz="0" w:space="0" w:color="auto"/>
        <w:left w:val="none" w:sz="0" w:space="0" w:color="auto"/>
        <w:bottom w:val="none" w:sz="0" w:space="0" w:color="auto"/>
        <w:right w:val="none" w:sz="0" w:space="0" w:color="auto"/>
      </w:divBdr>
      <w:divsChild>
        <w:div w:id="1575697396">
          <w:marLeft w:val="0"/>
          <w:marRight w:val="0"/>
          <w:marTop w:val="0"/>
          <w:marBottom w:val="0"/>
          <w:divBdr>
            <w:top w:val="none" w:sz="0" w:space="0" w:color="auto"/>
            <w:left w:val="none" w:sz="0" w:space="0" w:color="auto"/>
            <w:bottom w:val="none" w:sz="0" w:space="0" w:color="auto"/>
            <w:right w:val="none" w:sz="0" w:space="0" w:color="auto"/>
          </w:divBdr>
        </w:div>
        <w:div w:id="715467859">
          <w:marLeft w:val="0"/>
          <w:marRight w:val="0"/>
          <w:marTop w:val="0"/>
          <w:marBottom w:val="0"/>
          <w:divBdr>
            <w:top w:val="none" w:sz="0" w:space="0" w:color="auto"/>
            <w:left w:val="none" w:sz="0" w:space="0" w:color="auto"/>
            <w:bottom w:val="none" w:sz="0" w:space="0" w:color="auto"/>
            <w:right w:val="none" w:sz="0" w:space="0" w:color="auto"/>
          </w:divBdr>
        </w:div>
        <w:div w:id="161549750">
          <w:marLeft w:val="0"/>
          <w:marRight w:val="0"/>
          <w:marTop w:val="0"/>
          <w:marBottom w:val="0"/>
          <w:divBdr>
            <w:top w:val="none" w:sz="0" w:space="0" w:color="auto"/>
            <w:left w:val="none" w:sz="0" w:space="0" w:color="auto"/>
            <w:bottom w:val="none" w:sz="0" w:space="0" w:color="auto"/>
            <w:right w:val="none" w:sz="0" w:space="0" w:color="auto"/>
          </w:divBdr>
        </w:div>
        <w:div w:id="2137402851">
          <w:marLeft w:val="0"/>
          <w:marRight w:val="0"/>
          <w:marTop w:val="0"/>
          <w:marBottom w:val="0"/>
          <w:divBdr>
            <w:top w:val="none" w:sz="0" w:space="0" w:color="auto"/>
            <w:left w:val="none" w:sz="0" w:space="0" w:color="auto"/>
            <w:bottom w:val="none" w:sz="0" w:space="0" w:color="auto"/>
            <w:right w:val="none" w:sz="0" w:space="0" w:color="auto"/>
          </w:divBdr>
        </w:div>
        <w:div w:id="2014792161">
          <w:marLeft w:val="0"/>
          <w:marRight w:val="0"/>
          <w:marTop w:val="0"/>
          <w:marBottom w:val="0"/>
          <w:divBdr>
            <w:top w:val="none" w:sz="0" w:space="0" w:color="auto"/>
            <w:left w:val="none" w:sz="0" w:space="0" w:color="auto"/>
            <w:bottom w:val="none" w:sz="0" w:space="0" w:color="auto"/>
            <w:right w:val="none" w:sz="0" w:space="0" w:color="auto"/>
          </w:divBdr>
        </w:div>
        <w:div w:id="2090535438">
          <w:marLeft w:val="0"/>
          <w:marRight w:val="0"/>
          <w:marTop w:val="0"/>
          <w:marBottom w:val="0"/>
          <w:divBdr>
            <w:top w:val="none" w:sz="0" w:space="0" w:color="auto"/>
            <w:left w:val="none" w:sz="0" w:space="0" w:color="auto"/>
            <w:bottom w:val="none" w:sz="0" w:space="0" w:color="auto"/>
            <w:right w:val="none" w:sz="0" w:space="0" w:color="auto"/>
          </w:divBdr>
          <w:divsChild>
            <w:div w:id="651756214">
              <w:marLeft w:val="0"/>
              <w:marRight w:val="0"/>
              <w:marTop w:val="0"/>
              <w:marBottom w:val="0"/>
              <w:divBdr>
                <w:top w:val="none" w:sz="0" w:space="0" w:color="auto"/>
                <w:left w:val="none" w:sz="0" w:space="0" w:color="auto"/>
                <w:bottom w:val="none" w:sz="0" w:space="0" w:color="auto"/>
                <w:right w:val="none" w:sz="0" w:space="0" w:color="auto"/>
              </w:divBdr>
            </w:div>
            <w:div w:id="1979187408">
              <w:marLeft w:val="0"/>
              <w:marRight w:val="0"/>
              <w:marTop w:val="0"/>
              <w:marBottom w:val="0"/>
              <w:divBdr>
                <w:top w:val="none" w:sz="0" w:space="0" w:color="auto"/>
                <w:left w:val="none" w:sz="0" w:space="0" w:color="auto"/>
                <w:bottom w:val="none" w:sz="0" w:space="0" w:color="auto"/>
                <w:right w:val="none" w:sz="0" w:space="0" w:color="auto"/>
              </w:divBdr>
            </w:div>
            <w:div w:id="864055483">
              <w:marLeft w:val="0"/>
              <w:marRight w:val="0"/>
              <w:marTop w:val="0"/>
              <w:marBottom w:val="0"/>
              <w:divBdr>
                <w:top w:val="none" w:sz="0" w:space="0" w:color="auto"/>
                <w:left w:val="none" w:sz="0" w:space="0" w:color="auto"/>
                <w:bottom w:val="none" w:sz="0" w:space="0" w:color="auto"/>
                <w:right w:val="none" w:sz="0" w:space="0" w:color="auto"/>
              </w:divBdr>
            </w:div>
            <w:div w:id="1815639848">
              <w:marLeft w:val="0"/>
              <w:marRight w:val="0"/>
              <w:marTop w:val="0"/>
              <w:marBottom w:val="0"/>
              <w:divBdr>
                <w:top w:val="none" w:sz="0" w:space="0" w:color="auto"/>
                <w:left w:val="none" w:sz="0" w:space="0" w:color="auto"/>
                <w:bottom w:val="none" w:sz="0" w:space="0" w:color="auto"/>
                <w:right w:val="none" w:sz="0" w:space="0" w:color="auto"/>
              </w:divBdr>
            </w:div>
            <w:div w:id="1803619201">
              <w:marLeft w:val="0"/>
              <w:marRight w:val="0"/>
              <w:marTop w:val="0"/>
              <w:marBottom w:val="0"/>
              <w:divBdr>
                <w:top w:val="none" w:sz="0" w:space="0" w:color="auto"/>
                <w:left w:val="none" w:sz="0" w:space="0" w:color="auto"/>
                <w:bottom w:val="none" w:sz="0" w:space="0" w:color="auto"/>
                <w:right w:val="none" w:sz="0" w:space="0" w:color="auto"/>
              </w:divBdr>
            </w:div>
            <w:div w:id="1376003293">
              <w:marLeft w:val="0"/>
              <w:marRight w:val="0"/>
              <w:marTop w:val="0"/>
              <w:marBottom w:val="0"/>
              <w:divBdr>
                <w:top w:val="none" w:sz="0" w:space="0" w:color="auto"/>
                <w:left w:val="none" w:sz="0" w:space="0" w:color="auto"/>
                <w:bottom w:val="none" w:sz="0" w:space="0" w:color="auto"/>
                <w:right w:val="none" w:sz="0" w:space="0" w:color="auto"/>
              </w:divBdr>
            </w:div>
            <w:div w:id="84725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46875">
      <w:bodyDiv w:val="1"/>
      <w:marLeft w:val="0"/>
      <w:marRight w:val="0"/>
      <w:marTop w:val="0"/>
      <w:marBottom w:val="0"/>
      <w:divBdr>
        <w:top w:val="none" w:sz="0" w:space="0" w:color="auto"/>
        <w:left w:val="none" w:sz="0" w:space="0" w:color="auto"/>
        <w:bottom w:val="none" w:sz="0" w:space="0" w:color="auto"/>
        <w:right w:val="none" w:sz="0" w:space="0" w:color="auto"/>
      </w:divBdr>
    </w:div>
    <w:div w:id="1849296426">
      <w:bodyDiv w:val="1"/>
      <w:marLeft w:val="0"/>
      <w:marRight w:val="0"/>
      <w:marTop w:val="0"/>
      <w:marBottom w:val="0"/>
      <w:divBdr>
        <w:top w:val="none" w:sz="0" w:space="0" w:color="auto"/>
        <w:left w:val="none" w:sz="0" w:space="0" w:color="auto"/>
        <w:bottom w:val="none" w:sz="0" w:space="0" w:color="auto"/>
        <w:right w:val="none" w:sz="0" w:space="0" w:color="auto"/>
      </w:divBdr>
      <w:divsChild>
        <w:div w:id="1173758968">
          <w:marLeft w:val="0"/>
          <w:marRight w:val="0"/>
          <w:marTop w:val="0"/>
          <w:marBottom w:val="0"/>
          <w:divBdr>
            <w:top w:val="none" w:sz="0" w:space="0" w:color="auto"/>
            <w:left w:val="none" w:sz="0" w:space="0" w:color="auto"/>
            <w:bottom w:val="single" w:sz="6" w:space="15" w:color="CDCDCD"/>
            <w:right w:val="none" w:sz="0" w:space="0" w:color="auto"/>
          </w:divBdr>
          <w:divsChild>
            <w:div w:id="1511525068">
              <w:marLeft w:val="0"/>
              <w:marRight w:val="0"/>
              <w:marTop w:val="0"/>
              <w:marBottom w:val="45"/>
              <w:divBdr>
                <w:top w:val="none" w:sz="0" w:space="0" w:color="auto"/>
                <w:left w:val="none" w:sz="0" w:space="0" w:color="auto"/>
                <w:bottom w:val="none" w:sz="0" w:space="0" w:color="auto"/>
                <w:right w:val="none" w:sz="0" w:space="0" w:color="auto"/>
              </w:divBdr>
              <w:divsChild>
                <w:div w:id="96115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925934">
      <w:bodyDiv w:val="1"/>
      <w:marLeft w:val="0"/>
      <w:marRight w:val="0"/>
      <w:marTop w:val="0"/>
      <w:marBottom w:val="0"/>
      <w:divBdr>
        <w:top w:val="none" w:sz="0" w:space="0" w:color="auto"/>
        <w:left w:val="none" w:sz="0" w:space="0" w:color="auto"/>
        <w:bottom w:val="none" w:sz="0" w:space="0" w:color="auto"/>
        <w:right w:val="none" w:sz="0" w:space="0" w:color="auto"/>
      </w:divBdr>
      <w:divsChild>
        <w:div w:id="754281237">
          <w:marLeft w:val="0"/>
          <w:marRight w:val="0"/>
          <w:marTop w:val="0"/>
          <w:marBottom w:val="0"/>
          <w:divBdr>
            <w:top w:val="none" w:sz="0" w:space="0" w:color="auto"/>
            <w:left w:val="none" w:sz="0" w:space="0" w:color="auto"/>
            <w:bottom w:val="none" w:sz="0" w:space="0" w:color="auto"/>
            <w:right w:val="none" w:sz="0" w:space="0" w:color="auto"/>
          </w:divBdr>
        </w:div>
        <w:div w:id="681735910">
          <w:marLeft w:val="0"/>
          <w:marRight w:val="0"/>
          <w:marTop w:val="0"/>
          <w:marBottom w:val="0"/>
          <w:divBdr>
            <w:top w:val="none" w:sz="0" w:space="0" w:color="auto"/>
            <w:left w:val="none" w:sz="0" w:space="0" w:color="auto"/>
            <w:bottom w:val="none" w:sz="0" w:space="0" w:color="auto"/>
            <w:right w:val="none" w:sz="0" w:space="0" w:color="auto"/>
          </w:divBdr>
        </w:div>
        <w:div w:id="174463953">
          <w:marLeft w:val="0"/>
          <w:marRight w:val="0"/>
          <w:marTop w:val="0"/>
          <w:marBottom w:val="0"/>
          <w:divBdr>
            <w:top w:val="none" w:sz="0" w:space="0" w:color="auto"/>
            <w:left w:val="none" w:sz="0" w:space="0" w:color="auto"/>
            <w:bottom w:val="none" w:sz="0" w:space="0" w:color="auto"/>
            <w:right w:val="none" w:sz="0" w:space="0" w:color="auto"/>
          </w:divBdr>
        </w:div>
        <w:div w:id="1015611961">
          <w:marLeft w:val="0"/>
          <w:marRight w:val="0"/>
          <w:marTop w:val="0"/>
          <w:marBottom w:val="0"/>
          <w:divBdr>
            <w:top w:val="none" w:sz="0" w:space="0" w:color="auto"/>
            <w:left w:val="none" w:sz="0" w:space="0" w:color="auto"/>
            <w:bottom w:val="none" w:sz="0" w:space="0" w:color="auto"/>
            <w:right w:val="none" w:sz="0" w:space="0" w:color="auto"/>
          </w:divBdr>
        </w:div>
        <w:div w:id="1315376031">
          <w:marLeft w:val="0"/>
          <w:marRight w:val="0"/>
          <w:marTop w:val="0"/>
          <w:marBottom w:val="0"/>
          <w:divBdr>
            <w:top w:val="none" w:sz="0" w:space="0" w:color="auto"/>
            <w:left w:val="none" w:sz="0" w:space="0" w:color="auto"/>
            <w:bottom w:val="none" w:sz="0" w:space="0" w:color="auto"/>
            <w:right w:val="none" w:sz="0" w:space="0" w:color="auto"/>
          </w:divBdr>
        </w:div>
      </w:divsChild>
    </w:div>
    <w:div w:id="2119908675">
      <w:bodyDiv w:val="1"/>
      <w:marLeft w:val="0"/>
      <w:marRight w:val="0"/>
      <w:marTop w:val="0"/>
      <w:marBottom w:val="0"/>
      <w:divBdr>
        <w:top w:val="none" w:sz="0" w:space="0" w:color="auto"/>
        <w:left w:val="none" w:sz="0" w:space="0" w:color="auto"/>
        <w:bottom w:val="none" w:sz="0" w:space="0" w:color="auto"/>
        <w:right w:val="none" w:sz="0" w:space="0" w:color="auto"/>
      </w:divBdr>
      <w:divsChild>
        <w:div w:id="979462335">
          <w:marLeft w:val="0"/>
          <w:marRight w:val="0"/>
          <w:marTop w:val="0"/>
          <w:marBottom w:val="0"/>
          <w:divBdr>
            <w:top w:val="none" w:sz="0" w:space="0" w:color="auto"/>
            <w:left w:val="none" w:sz="0" w:space="0" w:color="auto"/>
            <w:bottom w:val="single" w:sz="6" w:space="15" w:color="CDCDCD"/>
            <w:right w:val="none" w:sz="0" w:space="0" w:color="auto"/>
          </w:divBdr>
          <w:divsChild>
            <w:div w:id="729890545">
              <w:marLeft w:val="0"/>
              <w:marRight w:val="0"/>
              <w:marTop w:val="0"/>
              <w:marBottom w:val="45"/>
              <w:divBdr>
                <w:top w:val="none" w:sz="0" w:space="0" w:color="auto"/>
                <w:left w:val="none" w:sz="0" w:space="0" w:color="auto"/>
                <w:bottom w:val="none" w:sz="0" w:space="0" w:color="auto"/>
                <w:right w:val="none" w:sz="0" w:space="0" w:color="auto"/>
              </w:divBdr>
              <w:divsChild>
                <w:div w:id="1115907794">
                  <w:marLeft w:val="0"/>
                  <w:marRight w:val="0"/>
                  <w:marTop w:val="0"/>
                  <w:marBottom w:val="0"/>
                  <w:divBdr>
                    <w:top w:val="none" w:sz="0" w:space="0" w:color="auto"/>
                    <w:left w:val="none" w:sz="0" w:space="0" w:color="auto"/>
                    <w:bottom w:val="none" w:sz="0" w:space="0" w:color="auto"/>
                    <w:right w:val="none" w:sz="0" w:space="0" w:color="auto"/>
                  </w:divBdr>
                </w:div>
                <w:div w:id="1003126592">
                  <w:marLeft w:val="0"/>
                  <w:marRight w:val="0"/>
                  <w:marTop w:val="0"/>
                  <w:marBottom w:val="0"/>
                  <w:divBdr>
                    <w:top w:val="none" w:sz="0" w:space="0" w:color="auto"/>
                    <w:left w:val="none" w:sz="0" w:space="0" w:color="auto"/>
                    <w:bottom w:val="none" w:sz="0" w:space="0" w:color="auto"/>
                    <w:right w:val="none" w:sz="0" w:space="0" w:color="auto"/>
                  </w:divBdr>
                </w:div>
                <w:div w:id="1831484890">
                  <w:marLeft w:val="0"/>
                  <w:marRight w:val="0"/>
                  <w:marTop w:val="0"/>
                  <w:marBottom w:val="0"/>
                  <w:divBdr>
                    <w:top w:val="none" w:sz="0" w:space="0" w:color="auto"/>
                    <w:left w:val="none" w:sz="0" w:space="0" w:color="auto"/>
                    <w:bottom w:val="none" w:sz="0" w:space="0" w:color="auto"/>
                    <w:right w:val="none" w:sz="0" w:space="0" w:color="auto"/>
                  </w:divBdr>
                </w:div>
                <w:div w:id="2071731826">
                  <w:marLeft w:val="0"/>
                  <w:marRight w:val="0"/>
                  <w:marTop w:val="0"/>
                  <w:marBottom w:val="0"/>
                  <w:divBdr>
                    <w:top w:val="none" w:sz="0" w:space="0" w:color="auto"/>
                    <w:left w:val="none" w:sz="0" w:space="0" w:color="auto"/>
                    <w:bottom w:val="none" w:sz="0" w:space="0" w:color="auto"/>
                    <w:right w:val="none" w:sz="0" w:space="0" w:color="auto"/>
                  </w:divBdr>
                </w:div>
                <w:div w:id="518155841">
                  <w:marLeft w:val="0"/>
                  <w:marRight w:val="0"/>
                  <w:marTop w:val="0"/>
                  <w:marBottom w:val="0"/>
                  <w:divBdr>
                    <w:top w:val="none" w:sz="0" w:space="0" w:color="auto"/>
                    <w:left w:val="none" w:sz="0" w:space="0" w:color="auto"/>
                    <w:bottom w:val="none" w:sz="0" w:space="0" w:color="auto"/>
                    <w:right w:val="none" w:sz="0" w:space="0" w:color="auto"/>
                  </w:divBdr>
                </w:div>
                <w:div w:id="1264072612">
                  <w:marLeft w:val="0"/>
                  <w:marRight w:val="0"/>
                  <w:marTop w:val="0"/>
                  <w:marBottom w:val="0"/>
                  <w:divBdr>
                    <w:top w:val="none" w:sz="0" w:space="0" w:color="auto"/>
                    <w:left w:val="none" w:sz="0" w:space="0" w:color="auto"/>
                    <w:bottom w:val="none" w:sz="0" w:space="0" w:color="auto"/>
                    <w:right w:val="none" w:sz="0" w:space="0" w:color="auto"/>
                  </w:divBdr>
                </w:div>
                <w:div w:id="632832444">
                  <w:marLeft w:val="0"/>
                  <w:marRight w:val="0"/>
                  <w:marTop w:val="0"/>
                  <w:marBottom w:val="0"/>
                  <w:divBdr>
                    <w:top w:val="none" w:sz="0" w:space="0" w:color="auto"/>
                    <w:left w:val="none" w:sz="0" w:space="0" w:color="auto"/>
                    <w:bottom w:val="none" w:sz="0" w:space="0" w:color="auto"/>
                    <w:right w:val="none" w:sz="0" w:space="0" w:color="auto"/>
                  </w:divBdr>
                  <w:divsChild>
                    <w:div w:id="2116516341">
                      <w:marLeft w:val="0"/>
                      <w:marRight w:val="0"/>
                      <w:marTop w:val="0"/>
                      <w:marBottom w:val="0"/>
                      <w:divBdr>
                        <w:top w:val="none" w:sz="0" w:space="0" w:color="auto"/>
                        <w:left w:val="none" w:sz="0" w:space="0" w:color="auto"/>
                        <w:bottom w:val="none" w:sz="0" w:space="0" w:color="auto"/>
                        <w:right w:val="none" w:sz="0" w:space="0" w:color="auto"/>
                      </w:divBdr>
                    </w:div>
                    <w:div w:id="1214659672">
                      <w:marLeft w:val="0"/>
                      <w:marRight w:val="0"/>
                      <w:marTop w:val="0"/>
                      <w:marBottom w:val="0"/>
                      <w:divBdr>
                        <w:top w:val="none" w:sz="0" w:space="0" w:color="auto"/>
                        <w:left w:val="none" w:sz="0" w:space="0" w:color="auto"/>
                        <w:bottom w:val="none" w:sz="0" w:space="0" w:color="auto"/>
                        <w:right w:val="none" w:sz="0" w:space="0" w:color="auto"/>
                      </w:divBdr>
                    </w:div>
                    <w:div w:id="515196231">
                      <w:marLeft w:val="0"/>
                      <w:marRight w:val="0"/>
                      <w:marTop w:val="0"/>
                      <w:marBottom w:val="0"/>
                      <w:divBdr>
                        <w:top w:val="none" w:sz="0" w:space="0" w:color="auto"/>
                        <w:left w:val="none" w:sz="0" w:space="0" w:color="auto"/>
                        <w:bottom w:val="none" w:sz="0" w:space="0" w:color="auto"/>
                        <w:right w:val="none" w:sz="0" w:space="0" w:color="auto"/>
                      </w:divBdr>
                    </w:div>
                    <w:div w:id="1235357231">
                      <w:marLeft w:val="0"/>
                      <w:marRight w:val="0"/>
                      <w:marTop w:val="0"/>
                      <w:marBottom w:val="0"/>
                      <w:divBdr>
                        <w:top w:val="none" w:sz="0" w:space="0" w:color="auto"/>
                        <w:left w:val="none" w:sz="0" w:space="0" w:color="auto"/>
                        <w:bottom w:val="none" w:sz="0" w:space="0" w:color="auto"/>
                        <w:right w:val="none" w:sz="0" w:space="0" w:color="auto"/>
                      </w:divBdr>
                    </w:div>
                    <w:div w:id="721103655">
                      <w:marLeft w:val="0"/>
                      <w:marRight w:val="0"/>
                      <w:marTop w:val="0"/>
                      <w:marBottom w:val="0"/>
                      <w:divBdr>
                        <w:top w:val="none" w:sz="0" w:space="0" w:color="auto"/>
                        <w:left w:val="none" w:sz="0" w:space="0" w:color="auto"/>
                        <w:bottom w:val="none" w:sz="0" w:space="0" w:color="auto"/>
                        <w:right w:val="none" w:sz="0" w:space="0" w:color="auto"/>
                      </w:divBdr>
                    </w:div>
                    <w:div w:id="260914292">
                      <w:marLeft w:val="0"/>
                      <w:marRight w:val="0"/>
                      <w:marTop w:val="0"/>
                      <w:marBottom w:val="0"/>
                      <w:divBdr>
                        <w:top w:val="none" w:sz="0" w:space="0" w:color="auto"/>
                        <w:left w:val="none" w:sz="0" w:space="0" w:color="auto"/>
                        <w:bottom w:val="none" w:sz="0" w:space="0" w:color="auto"/>
                        <w:right w:val="none" w:sz="0" w:space="0" w:color="auto"/>
                      </w:divBdr>
                    </w:div>
                    <w:div w:id="1066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hyperlink" Target="javascript:ShowFootnote('9_8')" TargetMode="External"/><Relationship Id="rId26" Type="http://schemas.openxmlformats.org/officeDocument/2006/relationships/image" Target="media/image12.wmf"/><Relationship Id="rId3" Type="http://schemas.openxmlformats.org/officeDocument/2006/relationships/settings" Target="settings.xml"/><Relationship Id="rId21" Type="http://schemas.openxmlformats.org/officeDocument/2006/relationships/control" Target="activeX/activeX6.xml"/><Relationship Id="rId34"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control" Target="activeX/activeX4.xml"/><Relationship Id="rId17" Type="http://schemas.openxmlformats.org/officeDocument/2006/relationships/image" Target="media/image8.png"/><Relationship Id="rId25" Type="http://schemas.openxmlformats.org/officeDocument/2006/relationships/control" Target="activeX/activeX9.xml"/><Relationship Id="rId33" Type="http://schemas.openxmlformats.org/officeDocument/2006/relationships/control" Target="activeX/activeX13.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wmf"/><Relationship Id="rId29" Type="http://schemas.openxmlformats.org/officeDocument/2006/relationships/control" Target="activeX/activeX11.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4.wmf"/><Relationship Id="rId24" Type="http://schemas.openxmlformats.org/officeDocument/2006/relationships/control" Target="activeX/activeX8.xml"/><Relationship Id="rId32" Type="http://schemas.openxmlformats.org/officeDocument/2006/relationships/image" Target="media/image15.wmf"/><Relationship Id="rId5" Type="http://schemas.openxmlformats.org/officeDocument/2006/relationships/image" Target="media/image1.wmf"/><Relationship Id="rId15" Type="http://schemas.openxmlformats.org/officeDocument/2006/relationships/image" Target="media/image6.png"/><Relationship Id="rId23" Type="http://schemas.openxmlformats.org/officeDocument/2006/relationships/control" Target="activeX/activeX7.xml"/><Relationship Id="rId28" Type="http://schemas.openxmlformats.org/officeDocument/2006/relationships/image" Target="media/image13.wmf"/><Relationship Id="rId10" Type="http://schemas.openxmlformats.org/officeDocument/2006/relationships/control" Target="activeX/activeX3.xml"/><Relationship Id="rId19" Type="http://schemas.openxmlformats.org/officeDocument/2006/relationships/image" Target="media/image9.jpg"/><Relationship Id="rId31" Type="http://schemas.openxmlformats.org/officeDocument/2006/relationships/control" Target="activeX/activeX12.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control" Target="activeX/activeX5.xml"/><Relationship Id="rId22" Type="http://schemas.openxmlformats.org/officeDocument/2006/relationships/image" Target="media/image11.wmf"/><Relationship Id="rId27" Type="http://schemas.openxmlformats.org/officeDocument/2006/relationships/control" Target="activeX/activeX10.xml"/><Relationship Id="rId30" Type="http://schemas.openxmlformats.org/officeDocument/2006/relationships/image" Target="media/image14.wmf"/><Relationship Id="rId35" Type="http://schemas.openxmlformats.org/officeDocument/2006/relationships/theme" Target="theme/theme1.xml"/><Relationship Id="rId8"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22-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2020-05-10T20:20:00Z</dcterms:created>
  <dcterms:modified xsi:type="dcterms:W3CDTF">2020-05-10T20:20:00Z</dcterms:modified>
</cp:coreProperties>
</file>