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E7073C" w:rsidRDefault="00E7073C" w:rsidP="00E7073C">
      <w:pPr>
        <w:jc w:val="center"/>
        <w:rPr>
          <w:rFonts w:ascii="Times New Roman" w:hAnsi="Times New Roman" w:cs="Times New Roman"/>
          <w:sz w:val="24"/>
          <w:szCs w:val="24"/>
        </w:rPr>
      </w:pPr>
    </w:p>
    <w:p w:rsidR="004C0374" w:rsidRDefault="00E7073C" w:rsidP="00E7073C">
      <w:pPr>
        <w:jc w:val="center"/>
        <w:rPr>
          <w:rFonts w:ascii="Times New Roman" w:hAnsi="Times New Roman" w:cs="Times New Roman"/>
          <w:sz w:val="24"/>
          <w:szCs w:val="24"/>
        </w:rPr>
      </w:pPr>
      <w:r>
        <w:rPr>
          <w:rFonts w:ascii="Times New Roman" w:hAnsi="Times New Roman" w:cs="Times New Roman"/>
          <w:sz w:val="24"/>
          <w:szCs w:val="24"/>
        </w:rPr>
        <w:t>Applicant’s Memorandum of Argument</w:t>
      </w:r>
    </w:p>
    <w:p w:rsidR="00E7073C" w:rsidRDefault="00E7073C" w:rsidP="00E7073C">
      <w:pPr>
        <w:jc w:val="center"/>
        <w:rPr>
          <w:rFonts w:ascii="Times New Roman" w:hAnsi="Times New Roman" w:cs="Times New Roman"/>
          <w:sz w:val="24"/>
          <w:szCs w:val="24"/>
        </w:rPr>
      </w:pPr>
      <w:r>
        <w:rPr>
          <w:rFonts w:ascii="Times New Roman" w:hAnsi="Times New Roman" w:cs="Times New Roman"/>
          <w:sz w:val="24"/>
          <w:szCs w:val="24"/>
        </w:rPr>
        <w:t>Surname</w:t>
      </w:r>
    </w:p>
    <w:p w:rsidR="00E7073C" w:rsidRDefault="00E7073C" w:rsidP="00E7073C">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2C37" w:rsidRDefault="00E7073C" w:rsidP="008F2C37">
      <w:pPr>
        <w:rPr>
          <w:rFonts w:ascii="Times New Roman" w:hAnsi="Times New Roman" w:cs="Times New Roman"/>
          <w:b/>
          <w:sz w:val="24"/>
          <w:szCs w:val="24"/>
        </w:rPr>
      </w:pPr>
      <w:r>
        <w:rPr>
          <w:rFonts w:ascii="Times New Roman" w:hAnsi="Times New Roman" w:cs="Times New Roman"/>
          <w:sz w:val="24"/>
          <w:szCs w:val="24"/>
        </w:rPr>
        <w:br w:type="page"/>
      </w:r>
      <w:r w:rsidR="008F2C37" w:rsidRPr="0052008B">
        <w:rPr>
          <w:rFonts w:ascii="Times New Roman" w:hAnsi="Times New Roman" w:cs="Times New Roman"/>
          <w:b/>
          <w:sz w:val="24"/>
          <w:szCs w:val="24"/>
        </w:rPr>
        <w:lastRenderedPageBreak/>
        <w:t>SUPREME COURT OF CANADA</w:t>
      </w:r>
    </w:p>
    <w:p w:rsidR="008F2C37" w:rsidRPr="0052008B" w:rsidRDefault="008F2C37" w:rsidP="008F2C37">
      <w:pPr>
        <w:spacing w:line="480" w:lineRule="auto"/>
        <w:rPr>
          <w:rFonts w:ascii="Times New Roman" w:hAnsi="Times New Roman" w:cs="Times New Roman"/>
          <w:sz w:val="24"/>
          <w:szCs w:val="24"/>
        </w:rPr>
      </w:pPr>
      <w:r w:rsidRPr="0052008B">
        <w:rPr>
          <w:rFonts w:ascii="Times New Roman" w:hAnsi="Times New Roman" w:cs="Times New Roman"/>
          <w:sz w:val="24"/>
          <w:szCs w:val="24"/>
        </w:rPr>
        <w:t xml:space="preserve">(ON APPEAL FROM A JUDGMENT OF THE D.C FORD) </w:t>
      </w:r>
    </w:p>
    <w:p w:rsidR="008F2C37" w:rsidRDefault="008F2C37" w:rsidP="008F2C37">
      <w:pPr>
        <w:spacing w:line="480" w:lineRule="auto"/>
        <w:rPr>
          <w:rFonts w:ascii="Times New Roman" w:hAnsi="Times New Roman" w:cs="Times New Roman"/>
          <w:sz w:val="24"/>
          <w:szCs w:val="24"/>
        </w:rPr>
      </w:pPr>
      <w:r w:rsidRPr="0052008B">
        <w:rPr>
          <w:rFonts w:ascii="Times New Roman" w:hAnsi="Times New Roman" w:cs="Times New Roman"/>
          <w:sz w:val="24"/>
          <w:szCs w:val="24"/>
        </w:rPr>
        <w:t>BETWEEN:</w:t>
      </w:r>
      <w:r w:rsidRPr="008F2C37">
        <w:rPr>
          <w:rFonts w:ascii="Times New Roman" w:hAnsi="Times New Roman" w:cs="Times New Roman"/>
          <w:sz w:val="24"/>
          <w:szCs w:val="24"/>
        </w:rPr>
        <w:t xml:space="preserve"> </w:t>
      </w:r>
      <w:r w:rsidRPr="0052008B">
        <w:rPr>
          <w:rFonts w:ascii="Times New Roman" w:hAnsi="Times New Roman" w:cs="Times New Roman"/>
          <w:sz w:val="24"/>
          <w:szCs w:val="24"/>
        </w:rPr>
        <w:t>ATTORNEY GENERAL CANADA</w:t>
      </w:r>
      <w:r>
        <w:rPr>
          <w:rFonts w:ascii="Times New Roman" w:hAnsi="Times New Roman" w:cs="Times New Roman"/>
          <w:sz w:val="24"/>
          <w:szCs w:val="24"/>
        </w:rPr>
        <w:t xml:space="preserve"> </w:t>
      </w:r>
      <w:r w:rsidR="0067710B">
        <w:rPr>
          <w:rFonts w:ascii="Times New Roman" w:hAnsi="Times New Roman" w:cs="Times New Roman"/>
          <w:sz w:val="24"/>
          <w:szCs w:val="24"/>
        </w:rPr>
        <w:t>(</w:t>
      </w:r>
      <w:r w:rsidR="0067710B" w:rsidRPr="0052008B">
        <w:rPr>
          <w:rFonts w:ascii="Times New Roman" w:hAnsi="Times New Roman" w:cs="Times New Roman"/>
          <w:sz w:val="24"/>
          <w:szCs w:val="24"/>
        </w:rPr>
        <w:t>D.C</w:t>
      </w:r>
      <w:r>
        <w:rPr>
          <w:rFonts w:ascii="Times New Roman" w:hAnsi="Times New Roman" w:cs="Times New Roman"/>
          <w:sz w:val="24"/>
          <w:szCs w:val="24"/>
        </w:rPr>
        <w:t xml:space="preserve"> LAMB</w:t>
      </w:r>
      <w:r w:rsidR="0067710B">
        <w:rPr>
          <w:rFonts w:ascii="Times New Roman" w:hAnsi="Times New Roman" w:cs="Times New Roman"/>
          <w:sz w:val="24"/>
          <w:szCs w:val="24"/>
        </w:rPr>
        <w:t>, D.CFORD, AND P.CHALE</w:t>
      </w:r>
      <w:r>
        <w:rPr>
          <w:rFonts w:ascii="Times New Roman" w:hAnsi="Times New Roman" w:cs="Times New Roman"/>
          <w:sz w:val="24"/>
          <w:szCs w:val="24"/>
        </w:rPr>
        <w:t>)</w:t>
      </w:r>
      <w:r w:rsidRPr="0052008B">
        <w:rPr>
          <w:rFonts w:ascii="Times New Roman" w:hAnsi="Times New Roman" w:cs="Times New Roman"/>
          <w:sz w:val="24"/>
          <w:szCs w:val="24"/>
        </w:rPr>
        <w:t xml:space="preserve"> </w:t>
      </w:r>
      <w:r w:rsidR="0067710B">
        <w:rPr>
          <w:rFonts w:ascii="Times New Roman" w:hAnsi="Times New Roman" w:cs="Times New Roman"/>
          <w:sz w:val="24"/>
          <w:szCs w:val="24"/>
        </w:rPr>
        <w:t>AND</w:t>
      </w:r>
      <w:r w:rsidR="0067710B" w:rsidRPr="0052008B">
        <w:rPr>
          <w:rFonts w:ascii="Times New Roman" w:hAnsi="Times New Roman" w:cs="Times New Roman"/>
          <w:sz w:val="24"/>
          <w:szCs w:val="24"/>
        </w:rPr>
        <w:t xml:space="preserve"> MS</w:t>
      </w:r>
      <w:r w:rsidRPr="0052008B">
        <w:rPr>
          <w:rFonts w:ascii="Times New Roman" w:hAnsi="Times New Roman" w:cs="Times New Roman"/>
          <w:sz w:val="24"/>
          <w:szCs w:val="24"/>
        </w:rPr>
        <w:t xml:space="preserve"> LESTRANGE</w:t>
      </w:r>
      <w:r>
        <w:rPr>
          <w:rFonts w:ascii="Times New Roman" w:hAnsi="Times New Roman" w:cs="Times New Roman"/>
          <w:sz w:val="24"/>
          <w:szCs w:val="24"/>
        </w:rPr>
        <w:t>.</w:t>
      </w:r>
    </w:p>
    <w:p w:rsidR="0067710B" w:rsidRPr="0052008B" w:rsidRDefault="0067710B" w:rsidP="0067710B">
      <w:pPr>
        <w:spacing w:line="480" w:lineRule="auto"/>
        <w:rPr>
          <w:rFonts w:ascii="Times New Roman" w:hAnsi="Times New Roman" w:cs="Times New Roman"/>
          <w:b/>
          <w:sz w:val="24"/>
          <w:szCs w:val="24"/>
          <w:u w:val="single"/>
        </w:rPr>
      </w:pPr>
      <w:r w:rsidRPr="0052008B">
        <w:rPr>
          <w:rFonts w:ascii="Times New Roman" w:hAnsi="Times New Roman" w:cs="Times New Roman"/>
          <w:b/>
          <w:sz w:val="24"/>
          <w:szCs w:val="24"/>
          <w:u w:val="single"/>
        </w:rPr>
        <w:t>TABLE OF CONTENTS</w:t>
      </w:r>
    </w:p>
    <w:p w:rsidR="0067710B" w:rsidRPr="0052008B" w:rsidRDefault="0067710B" w:rsidP="0067710B">
      <w:pPr>
        <w:spacing w:line="480" w:lineRule="auto"/>
        <w:rPr>
          <w:rFonts w:ascii="Times New Roman" w:hAnsi="Times New Roman" w:cs="Times New Roman"/>
          <w:b/>
          <w:sz w:val="24"/>
          <w:szCs w:val="24"/>
          <w:u w:val="single"/>
        </w:rPr>
      </w:pPr>
    </w:p>
    <w:p w:rsidR="0067710B" w:rsidRPr="0052008B" w:rsidRDefault="0067710B" w:rsidP="0067710B">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APPELLANT’S </w:t>
      </w:r>
      <w:r w:rsidRPr="0052008B">
        <w:rPr>
          <w:rFonts w:ascii="Times New Roman" w:hAnsi="Times New Roman" w:cs="Times New Roman"/>
          <w:b/>
          <w:sz w:val="24"/>
          <w:szCs w:val="24"/>
          <w:u w:val="single"/>
        </w:rPr>
        <w:t>MEMORANDUM OF ARGUMENT</w:t>
      </w:r>
    </w:p>
    <w:p w:rsidR="0067710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 xml:space="preserve">         (Section 253(1</w:t>
      </w:r>
      <w:r w:rsidRPr="0052008B">
        <w:rPr>
          <w:rFonts w:ascii="Times New Roman" w:hAnsi="Times New Roman" w:cs="Times New Roman"/>
          <w:b/>
          <w:sz w:val="24"/>
          <w:szCs w:val="24"/>
        </w:rPr>
        <w:t>) {</w:t>
      </w:r>
      <w:r w:rsidRPr="0052008B">
        <w:rPr>
          <w:rFonts w:ascii="Times New Roman" w:hAnsi="Times New Roman" w:cs="Times New Roman"/>
          <w:b/>
          <w:sz w:val="24"/>
          <w:szCs w:val="24"/>
        </w:rPr>
        <w:t>b} of the criminal code of Canada)</w:t>
      </w:r>
    </w:p>
    <w:p w:rsidR="0067710B" w:rsidRPr="0052008B" w:rsidRDefault="0067710B" w:rsidP="0067710B">
      <w:pPr>
        <w:spacing w:line="480" w:lineRule="auto"/>
        <w:rPr>
          <w:rFonts w:ascii="Times New Roman" w:hAnsi="Times New Roman" w:cs="Times New Roman"/>
          <w:b/>
          <w:sz w:val="24"/>
          <w:szCs w:val="24"/>
        </w:rPr>
      </w:pP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1           STATEMENT OF FACTS</w:t>
      </w:r>
    </w:p>
    <w:p w:rsidR="0067710B" w:rsidRPr="0052008B" w:rsidRDefault="0067710B" w:rsidP="0067710B">
      <w:pPr>
        <w:pStyle w:val="ListParagraph"/>
        <w:numPr>
          <w:ilvl w:val="0"/>
          <w:numId w:val="1"/>
        </w:numPr>
        <w:spacing w:line="480" w:lineRule="auto"/>
        <w:rPr>
          <w:rFonts w:ascii="Times New Roman" w:hAnsi="Times New Roman" w:cs="Times New Roman"/>
          <w:sz w:val="24"/>
          <w:szCs w:val="24"/>
        </w:rPr>
      </w:pPr>
      <w:r w:rsidRPr="0052008B">
        <w:rPr>
          <w:rFonts w:ascii="Times New Roman" w:hAnsi="Times New Roman" w:cs="Times New Roman"/>
          <w:sz w:val="24"/>
          <w:szCs w:val="24"/>
        </w:rPr>
        <w:t>Overview</w:t>
      </w:r>
    </w:p>
    <w:p w:rsidR="0067710B" w:rsidRPr="0052008B" w:rsidRDefault="0067710B" w:rsidP="0067710B">
      <w:pPr>
        <w:spacing w:line="480" w:lineRule="auto"/>
        <w:rPr>
          <w:rFonts w:ascii="Times New Roman" w:hAnsi="Times New Roman" w:cs="Times New Roman"/>
          <w:sz w:val="24"/>
          <w:szCs w:val="24"/>
        </w:rPr>
      </w:pPr>
      <w:r w:rsidRPr="0052008B">
        <w:rPr>
          <w:rFonts w:ascii="Times New Roman" w:hAnsi="Times New Roman" w:cs="Times New Roman"/>
          <w:sz w:val="24"/>
          <w:szCs w:val="24"/>
        </w:rPr>
        <w:t xml:space="preserve">             B.          The Canadian proof and procedural history</w:t>
      </w:r>
    </w:p>
    <w:p w:rsidR="0067710B" w:rsidRPr="0052008B" w:rsidRDefault="0067710B" w:rsidP="0067710B">
      <w:pPr>
        <w:spacing w:line="480" w:lineRule="auto"/>
        <w:rPr>
          <w:rFonts w:ascii="Times New Roman" w:hAnsi="Times New Roman" w:cs="Times New Roman"/>
          <w:sz w:val="24"/>
          <w:szCs w:val="24"/>
        </w:rPr>
      </w:pPr>
      <w:r w:rsidRPr="0052008B">
        <w:rPr>
          <w:rFonts w:ascii="Times New Roman" w:hAnsi="Times New Roman" w:cs="Times New Roman"/>
          <w:sz w:val="24"/>
          <w:szCs w:val="24"/>
        </w:rPr>
        <w:t xml:space="preserve">             C.          The decision of the Officer in Charge and The Attorney General</w:t>
      </w:r>
    </w:p>
    <w:p w:rsidR="0067710B" w:rsidRPr="0052008B" w:rsidRDefault="0067710B" w:rsidP="0067710B">
      <w:pPr>
        <w:spacing w:line="480" w:lineRule="auto"/>
        <w:rPr>
          <w:rFonts w:ascii="Times New Roman" w:hAnsi="Times New Roman" w:cs="Times New Roman"/>
          <w:sz w:val="24"/>
          <w:szCs w:val="24"/>
        </w:rPr>
      </w:pPr>
      <w:r w:rsidRPr="0052008B">
        <w:rPr>
          <w:rFonts w:ascii="Times New Roman" w:hAnsi="Times New Roman" w:cs="Times New Roman"/>
          <w:sz w:val="24"/>
          <w:szCs w:val="24"/>
        </w:rPr>
        <w:t xml:space="preserve">             D.           </w:t>
      </w:r>
      <w:r>
        <w:rPr>
          <w:rFonts w:ascii="Times New Roman" w:hAnsi="Times New Roman" w:cs="Times New Roman"/>
          <w:noProof/>
          <w:sz w:val="24"/>
          <w:szCs w:val="24"/>
        </w:rPr>
        <w:t>The f</w:t>
      </w:r>
      <w:r w:rsidRPr="00CF6FCF">
        <w:rPr>
          <w:rFonts w:ascii="Times New Roman" w:hAnsi="Times New Roman" w:cs="Times New Roman"/>
          <w:noProof/>
          <w:sz w:val="24"/>
          <w:szCs w:val="24"/>
        </w:rPr>
        <w:t>inal</w:t>
      </w:r>
      <w:r w:rsidRPr="0052008B">
        <w:rPr>
          <w:rFonts w:ascii="Times New Roman" w:hAnsi="Times New Roman" w:cs="Times New Roman"/>
          <w:sz w:val="24"/>
          <w:szCs w:val="24"/>
        </w:rPr>
        <w:t xml:space="preserve"> decision from the Court of Appeal</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2             ISSUE</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3             STATEMENT OF ARGUMENT</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4             ORDER USED CONCERNING COSTS</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5             ORDER USED</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PART 6              TABLE OF AUTHORITIES</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 xml:space="preserve">PART 7              STATUES, REGULATIONS, </w:t>
      </w:r>
      <w:r w:rsidRPr="0052008B">
        <w:rPr>
          <w:rFonts w:ascii="Times New Roman" w:hAnsi="Times New Roman" w:cs="Times New Roman"/>
          <w:b/>
          <w:sz w:val="24"/>
          <w:szCs w:val="24"/>
        </w:rPr>
        <w:t>and RULES</w:t>
      </w:r>
    </w:p>
    <w:p w:rsidR="0067710B" w:rsidRPr="0052008B" w:rsidRDefault="0067710B" w:rsidP="0067710B">
      <w:pPr>
        <w:spacing w:line="480" w:lineRule="auto"/>
        <w:rPr>
          <w:rFonts w:ascii="Times New Roman" w:hAnsi="Times New Roman" w:cs="Times New Roman"/>
          <w:sz w:val="24"/>
          <w:szCs w:val="24"/>
        </w:rPr>
      </w:pPr>
      <w:r w:rsidRPr="0052008B">
        <w:rPr>
          <w:rFonts w:ascii="Times New Roman" w:hAnsi="Times New Roman" w:cs="Times New Roman"/>
          <w:sz w:val="24"/>
          <w:szCs w:val="24"/>
        </w:rPr>
        <w:lastRenderedPageBreak/>
        <w:t>Canadian charter of the criminal code of Canada section 253[1[[b]</w:t>
      </w:r>
    </w:p>
    <w:p w:rsidR="0067710B" w:rsidRPr="00F57DE4" w:rsidRDefault="0067710B" w:rsidP="0067710B">
      <w:pPr>
        <w:spacing w:line="480" w:lineRule="auto"/>
        <w:rPr>
          <w:rFonts w:ascii="Times New Roman" w:hAnsi="Times New Roman" w:cs="Times New Roman"/>
          <w:sz w:val="24"/>
          <w:szCs w:val="24"/>
        </w:rPr>
      </w:pPr>
      <w:r w:rsidRPr="0052008B">
        <w:rPr>
          <w:rFonts w:ascii="Times New Roman" w:hAnsi="Times New Roman" w:cs="Times New Roman"/>
          <w:sz w:val="24"/>
          <w:szCs w:val="24"/>
        </w:rPr>
        <w:t>Constitution Act, 2019, being scheduled to the Canada Act 2019, c. 19</w:t>
      </w:r>
    </w:p>
    <w:p w:rsidR="0067710B" w:rsidRPr="0052008B" w:rsidRDefault="0067710B" w:rsidP="0067710B">
      <w:pPr>
        <w:spacing w:line="480" w:lineRule="auto"/>
        <w:rPr>
          <w:rFonts w:ascii="Times New Roman" w:hAnsi="Times New Roman" w:cs="Times New Roman"/>
          <w:b/>
          <w:sz w:val="24"/>
          <w:szCs w:val="24"/>
        </w:rPr>
      </w:pPr>
      <w:r w:rsidRPr="0052008B">
        <w:rPr>
          <w:rFonts w:ascii="Times New Roman" w:hAnsi="Times New Roman" w:cs="Times New Roman"/>
          <w:b/>
          <w:sz w:val="24"/>
          <w:szCs w:val="24"/>
        </w:rPr>
        <w:t>FACTS FOR CASE COMMENT</w:t>
      </w:r>
    </w:p>
    <w:p w:rsidR="0067710B" w:rsidRPr="00733255" w:rsidRDefault="0067710B" w:rsidP="0067710B">
      <w:pPr>
        <w:pStyle w:val="ListParagraph"/>
        <w:numPr>
          <w:ilvl w:val="0"/>
          <w:numId w:val="1"/>
        </w:numPr>
        <w:spacing w:line="480" w:lineRule="auto"/>
        <w:jc w:val="both"/>
        <w:rPr>
          <w:rFonts w:ascii="Times New Roman" w:hAnsi="Times New Roman" w:cs="Times New Roman"/>
          <w:sz w:val="24"/>
          <w:szCs w:val="24"/>
        </w:rPr>
      </w:pPr>
      <w:r w:rsidRPr="00733255">
        <w:rPr>
          <w:rFonts w:ascii="Times New Roman" w:hAnsi="Times New Roman" w:cs="Times New Roman"/>
          <w:sz w:val="24"/>
          <w:szCs w:val="24"/>
        </w:rPr>
        <w:t xml:space="preserve">On December 19, 2018, at approximately </w:t>
      </w:r>
      <w:r w:rsidRPr="00CF6FCF">
        <w:rPr>
          <w:rFonts w:ascii="Times New Roman" w:hAnsi="Times New Roman" w:cs="Times New Roman"/>
          <w:noProof/>
          <w:sz w:val="24"/>
          <w:szCs w:val="24"/>
        </w:rPr>
        <w:t>10:30</w:t>
      </w:r>
      <w:r>
        <w:rPr>
          <w:rFonts w:ascii="Times New Roman" w:hAnsi="Times New Roman" w:cs="Times New Roman"/>
          <w:noProof/>
          <w:sz w:val="24"/>
          <w:szCs w:val="24"/>
        </w:rPr>
        <w:t xml:space="preserve"> </w:t>
      </w:r>
      <w:r w:rsidRPr="00CF6FCF">
        <w:rPr>
          <w:rFonts w:ascii="Times New Roman" w:hAnsi="Times New Roman" w:cs="Times New Roman"/>
          <w:noProof/>
          <w:sz w:val="24"/>
          <w:szCs w:val="24"/>
        </w:rPr>
        <w:t>pm</w:t>
      </w:r>
      <w:r w:rsidRPr="00733255">
        <w:rPr>
          <w:rFonts w:ascii="Times New Roman" w:hAnsi="Times New Roman" w:cs="Times New Roman"/>
          <w:sz w:val="24"/>
          <w:szCs w:val="24"/>
        </w:rPr>
        <w:t xml:space="preserve">, Bella Lestrange pulled over by a RIDE program conducting random sobriety tests on drivers during the family day weekend in Toronto.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733255">
        <w:rPr>
          <w:rFonts w:ascii="Times New Roman" w:hAnsi="Times New Roman" w:cs="Times New Roman"/>
          <w:sz w:val="24"/>
          <w:szCs w:val="24"/>
        </w:rPr>
        <w:t xml:space="preserve"> Lestrange was driving her 2015 Honda Civic north on Bayview Avenue, heading home from a dinner with family and friends, with perhaps too much food and too much wine. She was alone. The RIDE program was set up on the bridge just north of Lawrence Avenue on Bayview was well-lit by </w:t>
      </w:r>
      <w:r w:rsidRPr="00CF6FCF">
        <w:rPr>
          <w:rFonts w:ascii="Times New Roman" w:hAnsi="Times New Roman" w:cs="Times New Roman"/>
          <w:noProof/>
          <w:sz w:val="24"/>
          <w:szCs w:val="24"/>
        </w:rPr>
        <w:t>streetlights</w:t>
      </w:r>
      <w:r w:rsidRPr="00733255">
        <w:rPr>
          <w:rFonts w:ascii="Times New Roman" w:hAnsi="Times New Roman" w:cs="Times New Roman"/>
          <w:sz w:val="24"/>
          <w:szCs w:val="24"/>
        </w:rPr>
        <w:t xml:space="preserve"> and it was a clear night. Ms. Lestrange was a nervous driver as a result of being hit by another vehicle years ago. For that reason, she always drove her dashboard camera turned on and with as few distractions as possible. </w:t>
      </w:r>
    </w:p>
    <w:p w:rsidR="0067710B" w:rsidRPr="0052008B" w:rsidRDefault="0067710B" w:rsidP="0067710B">
      <w:pPr>
        <w:spacing w:line="480" w:lineRule="auto"/>
        <w:jc w:val="both"/>
        <w:rPr>
          <w:rFonts w:ascii="Times New Roman" w:hAnsi="Times New Roman" w:cs="Times New Roman"/>
          <w:sz w:val="24"/>
          <w:szCs w:val="24"/>
        </w:rPr>
      </w:pPr>
    </w:p>
    <w:p w:rsidR="0067710B" w:rsidRPr="00E419BB" w:rsidRDefault="0067710B" w:rsidP="0067710B">
      <w:pPr>
        <w:pStyle w:val="ListParagraph"/>
        <w:numPr>
          <w:ilvl w:val="0"/>
          <w:numId w:val="1"/>
        </w:numPr>
        <w:spacing w:line="480" w:lineRule="auto"/>
        <w:jc w:val="both"/>
        <w:rPr>
          <w:rFonts w:ascii="Times New Roman" w:hAnsi="Times New Roman" w:cs="Times New Roman"/>
          <w:sz w:val="24"/>
          <w:szCs w:val="24"/>
        </w:rPr>
      </w:pPr>
      <w:r w:rsidRPr="00E419BB">
        <w:rPr>
          <w:rFonts w:ascii="Times New Roman" w:hAnsi="Times New Roman" w:cs="Times New Roman"/>
          <w:sz w:val="24"/>
          <w:szCs w:val="24"/>
        </w:rPr>
        <w:t>Ms. Lestrange was signaled by officers to pull over into the RIDE lane for a spot check. When her vehicle came to a stop, an officer named Detective Constable [“D.C”] Ford||1234 asked Ms. Lestrange if she had anything to drink that evening. Ms. Lestrange, replied, “Yes, just a glass of wine”. D.C. Ford told Ms. Lestrange to turn off the engine and exit her vehicle to blow into the Approved Screening Device on the roadside. Ms. Lestrange was offended that the police were randomly testing her when they let other vehicles through the RIDE stop without having to provide breath samples.</w:t>
      </w:r>
    </w:p>
    <w:p w:rsidR="0067710B" w:rsidRPr="0052008B" w:rsidRDefault="0067710B" w:rsidP="0067710B">
      <w:pPr>
        <w:spacing w:line="480" w:lineRule="auto"/>
        <w:jc w:val="both"/>
        <w:rPr>
          <w:rFonts w:ascii="Times New Roman" w:hAnsi="Times New Roman" w:cs="Times New Roman"/>
          <w:sz w:val="24"/>
          <w:szCs w:val="24"/>
        </w:rPr>
      </w:pPr>
    </w:p>
    <w:p w:rsidR="0067710B" w:rsidRPr="00E419BB" w:rsidRDefault="0067710B" w:rsidP="0067710B">
      <w:pPr>
        <w:pStyle w:val="ListParagraph"/>
        <w:numPr>
          <w:ilvl w:val="0"/>
          <w:numId w:val="1"/>
        </w:numPr>
        <w:spacing w:line="480" w:lineRule="auto"/>
        <w:jc w:val="both"/>
        <w:rPr>
          <w:rFonts w:ascii="Times New Roman" w:hAnsi="Times New Roman" w:cs="Times New Roman"/>
          <w:sz w:val="24"/>
          <w:szCs w:val="24"/>
        </w:rPr>
      </w:pPr>
      <w:r w:rsidRPr="00E419BB">
        <w:rPr>
          <w:rFonts w:ascii="Times New Roman" w:hAnsi="Times New Roman" w:cs="Times New Roman"/>
          <w:sz w:val="24"/>
          <w:szCs w:val="24"/>
        </w:rPr>
        <w:lastRenderedPageBreak/>
        <w:t xml:space="preserve">D.C Ford told Ms. Lestrange that she was to blow into the breath machine regardless of why other vehicles were being let through. At approximately </w:t>
      </w:r>
      <w:r w:rsidRPr="00CF6FCF">
        <w:rPr>
          <w:rFonts w:ascii="Times New Roman" w:hAnsi="Times New Roman" w:cs="Times New Roman"/>
          <w:noProof/>
          <w:sz w:val="24"/>
          <w:szCs w:val="24"/>
        </w:rPr>
        <w:t>10:35</w:t>
      </w:r>
      <w:r>
        <w:rPr>
          <w:rFonts w:ascii="Times New Roman" w:hAnsi="Times New Roman" w:cs="Times New Roman"/>
          <w:noProof/>
          <w:sz w:val="24"/>
          <w:szCs w:val="24"/>
        </w:rPr>
        <w:t xml:space="preserve"> </w:t>
      </w:r>
      <w:r w:rsidRPr="00CF6FCF">
        <w:rPr>
          <w:rFonts w:ascii="Times New Roman" w:hAnsi="Times New Roman" w:cs="Times New Roman"/>
          <w:noProof/>
          <w:sz w:val="24"/>
          <w:szCs w:val="24"/>
        </w:rPr>
        <w:t>pm</w:t>
      </w:r>
      <w:r w:rsidRPr="00E419BB">
        <w:rPr>
          <w:rFonts w:ascii="Times New Roman" w:hAnsi="Times New Roman" w:cs="Times New Roman"/>
          <w:sz w:val="24"/>
          <w:szCs w:val="24"/>
        </w:rPr>
        <w:t xml:space="preserve">,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provided a sample, which registered a “Fail” on the screening device. D.C Ford advised M.s Lestrange that she was being placed under arrest for “Over 80” and that she will be transported back to the police station to provide breath samples to a qualified technician.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is then placed in D.C Ford’s police cruiser and starts swearing from the backseat of the police cruiser. D.C Ford tells Ms. Lestrange that everything in the police car was being videotaped and </w:t>
      </w:r>
      <w:r w:rsidRPr="00CF6FCF">
        <w:rPr>
          <w:rFonts w:ascii="Times New Roman" w:hAnsi="Times New Roman" w:cs="Times New Roman"/>
          <w:noProof/>
          <w:sz w:val="24"/>
          <w:szCs w:val="24"/>
        </w:rPr>
        <w:t>audiotaped</w:t>
      </w:r>
      <w:r w:rsidRPr="00E419BB">
        <w:rPr>
          <w:rFonts w:ascii="Times New Roman" w:hAnsi="Times New Roman" w:cs="Times New Roman"/>
          <w:sz w:val="24"/>
          <w:szCs w:val="24"/>
        </w:rPr>
        <w:t xml:space="preserve"> and that he is wearing an officer safety kit {audio/video recording} as well.</w:t>
      </w:r>
    </w:p>
    <w:p w:rsidR="0067710B" w:rsidRPr="0052008B" w:rsidRDefault="0067710B" w:rsidP="0067710B">
      <w:pPr>
        <w:spacing w:line="480" w:lineRule="auto"/>
        <w:jc w:val="both"/>
        <w:rPr>
          <w:rFonts w:ascii="Times New Roman" w:hAnsi="Times New Roman" w:cs="Times New Roman"/>
          <w:sz w:val="24"/>
          <w:szCs w:val="24"/>
        </w:rPr>
      </w:pPr>
    </w:p>
    <w:p w:rsidR="0067710B" w:rsidRPr="00E419BB" w:rsidRDefault="0067710B" w:rsidP="0067710B">
      <w:pPr>
        <w:pStyle w:val="ListParagraph"/>
        <w:numPr>
          <w:ilvl w:val="0"/>
          <w:numId w:val="1"/>
        </w:numPr>
        <w:spacing w:line="480" w:lineRule="auto"/>
        <w:jc w:val="both"/>
        <w:rPr>
          <w:rFonts w:ascii="Times New Roman" w:hAnsi="Times New Roman" w:cs="Times New Roman"/>
          <w:sz w:val="24"/>
          <w:szCs w:val="24"/>
        </w:rPr>
      </w:pPr>
      <w:r w:rsidRPr="00E419BB">
        <w:rPr>
          <w:rFonts w:ascii="Times New Roman" w:hAnsi="Times New Roman" w:cs="Times New Roman"/>
          <w:sz w:val="24"/>
          <w:szCs w:val="24"/>
        </w:rPr>
        <w:t xml:space="preserve">At approximately </w:t>
      </w:r>
      <w:r w:rsidRPr="00CF6FCF">
        <w:rPr>
          <w:rFonts w:ascii="Times New Roman" w:hAnsi="Times New Roman" w:cs="Times New Roman"/>
          <w:noProof/>
          <w:sz w:val="24"/>
          <w:szCs w:val="24"/>
        </w:rPr>
        <w:t>10:45</w:t>
      </w:r>
      <w:r>
        <w:rPr>
          <w:rFonts w:ascii="Times New Roman" w:hAnsi="Times New Roman" w:cs="Times New Roman"/>
          <w:noProof/>
          <w:sz w:val="24"/>
          <w:szCs w:val="24"/>
        </w:rPr>
        <w:t xml:space="preserve"> </w:t>
      </w:r>
      <w:r w:rsidRPr="00CF6FCF">
        <w:rPr>
          <w:rFonts w:ascii="Times New Roman" w:hAnsi="Times New Roman" w:cs="Times New Roman"/>
          <w:noProof/>
          <w:sz w:val="24"/>
          <w:szCs w:val="24"/>
        </w:rPr>
        <w:t>pm</w:t>
      </w:r>
      <w:r w:rsidRPr="00E419BB">
        <w:rPr>
          <w:rFonts w:ascii="Times New Roman" w:hAnsi="Times New Roman" w:cs="Times New Roman"/>
          <w:sz w:val="24"/>
          <w:szCs w:val="24"/>
        </w:rPr>
        <w:t xml:space="preserve">, D.C. Ford arrives at 53 Divisions and parades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before a Staff Sergeant for booking D.C Ford warns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that all her interactions within the police station [with few exceptions] will be recorded.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continues swearing when paraded before the office for booking. After having her wallet, phone, and other items removed, D.C Ford takes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to the breath room where she provides two samples to the police Constable [“P.C”</w:t>
      </w:r>
      <w:r w:rsidRPr="00E419BB">
        <w:rPr>
          <w:rFonts w:ascii="Times New Roman" w:hAnsi="Times New Roman" w:cs="Times New Roman"/>
          <w:sz w:val="24"/>
          <w:szCs w:val="24"/>
        </w:rPr>
        <w:t>} Hale</w:t>
      </w:r>
      <w:r w:rsidRPr="00E419BB">
        <w:rPr>
          <w:rFonts w:ascii="Times New Roman" w:hAnsi="Times New Roman" w:cs="Times New Roman"/>
          <w:sz w:val="24"/>
          <w:szCs w:val="24"/>
        </w:rPr>
        <w:t xml:space="preserve"> </w:t>
      </w:r>
      <w:hyperlink r:id="rId7" w:history="1">
        <w:r w:rsidRPr="00E419BB">
          <w:rPr>
            <w:rStyle w:val="Hyperlink"/>
            <w:rFonts w:ascii="Times New Roman" w:hAnsi="Times New Roman" w:cs="Times New Roman"/>
            <w:sz w:val="24"/>
            <w:szCs w:val="24"/>
          </w:rPr>
          <w:t>\\5678</w:t>
        </w:r>
      </w:hyperlink>
      <w:r w:rsidRPr="00E419BB">
        <w:rPr>
          <w:rFonts w:ascii="Times New Roman" w:hAnsi="Times New Roman" w:cs="Times New Roman"/>
          <w:sz w:val="24"/>
          <w:szCs w:val="24"/>
        </w:rPr>
        <w:t xml:space="preserve"> on the Intoxilyzer 8000C. The results were 90mg and 100mg respectively both over the legal limit of 80mg of alcohol in 100ml of blood. P.C. Hale asks MS. Lestrange some questions about her evening and about the alcohol she had consumed in between breath tests.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said that she felt fine but took “a few shots” right before heading home.</w:t>
      </w:r>
    </w:p>
    <w:p w:rsidR="0067710B" w:rsidRPr="0052008B" w:rsidRDefault="0067710B" w:rsidP="0067710B">
      <w:pPr>
        <w:spacing w:line="480" w:lineRule="auto"/>
        <w:jc w:val="both"/>
        <w:rPr>
          <w:rFonts w:ascii="Times New Roman" w:hAnsi="Times New Roman" w:cs="Times New Roman"/>
          <w:sz w:val="24"/>
          <w:szCs w:val="24"/>
        </w:rPr>
      </w:pPr>
    </w:p>
    <w:p w:rsidR="0067710B" w:rsidRPr="00E419BB" w:rsidRDefault="0067710B" w:rsidP="0067710B">
      <w:pPr>
        <w:pStyle w:val="ListParagraph"/>
        <w:numPr>
          <w:ilvl w:val="0"/>
          <w:numId w:val="1"/>
        </w:numPr>
        <w:spacing w:line="480" w:lineRule="auto"/>
        <w:jc w:val="both"/>
        <w:rPr>
          <w:rFonts w:ascii="Times New Roman" w:hAnsi="Times New Roman" w:cs="Times New Roman"/>
          <w:sz w:val="24"/>
          <w:szCs w:val="24"/>
        </w:rPr>
      </w:pPr>
      <w:r w:rsidRPr="00E419BB">
        <w:rPr>
          <w:rFonts w:ascii="Times New Roman" w:hAnsi="Times New Roman" w:cs="Times New Roman"/>
          <w:sz w:val="24"/>
          <w:szCs w:val="24"/>
        </w:rPr>
        <w:lastRenderedPageBreak/>
        <w:t xml:space="preserve">At approximately </w:t>
      </w:r>
      <w:r w:rsidRPr="00CF6FCF">
        <w:rPr>
          <w:rFonts w:ascii="Times New Roman" w:hAnsi="Times New Roman" w:cs="Times New Roman"/>
          <w:noProof/>
          <w:sz w:val="24"/>
          <w:szCs w:val="24"/>
        </w:rPr>
        <w:t>11:50</w:t>
      </w:r>
      <w:r>
        <w:rPr>
          <w:rFonts w:ascii="Times New Roman" w:hAnsi="Times New Roman" w:cs="Times New Roman"/>
          <w:noProof/>
          <w:sz w:val="24"/>
          <w:szCs w:val="24"/>
        </w:rPr>
        <w:t xml:space="preserve"> </w:t>
      </w:r>
      <w:r w:rsidRPr="00CF6FCF">
        <w:rPr>
          <w:rFonts w:ascii="Times New Roman" w:hAnsi="Times New Roman" w:cs="Times New Roman"/>
          <w:noProof/>
          <w:sz w:val="24"/>
          <w:szCs w:val="24"/>
        </w:rPr>
        <w:t>pm</w:t>
      </w:r>
      <w:r w:rsidRPr="00E419BB">
        <w:rPr>
          <w:rFonts w:ascii="Times New Roman" w:hAnsi="Times New Roman" w:cs="Times New Roman"/>
          <w:sz w:val="24"/>
          <w:szCs w:val="24"/>
        </w:rPr>
        <w:t xml:space="preserve">,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is placed in the cell by D.C Lamb\\9012. He advises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that she will be released</w:t>
      </w:r>
      <w:r>
        <w:rPr>
          <w:rFonts w:ascii="Times New Roman" w:hAnsi="Times New Roman" w:cs="Times New Roman"/>
          <w:sz w:val="24"/>
          <w:szCs w:val="24"/>
        </w:rPr>
        <w:t xml:space="preserve"> in a few hours, once she is sober</w:t>
      </w:r>
      <w:r w:rsidRPr="00E419BB">
        <w:rPr>
          <w:rFonts w:ascii="Times New Roman" w:hAnsi="Times New Roman" w:cs="Times New Roman"/>
          <w:sz w:val="24"/>
          <w:szCs w:val="24"/>
        </w:rPr>
        <w:t xml:space="preserve">. At approximately </w:t>
      </w:r>
      <w:r w:rsidRPr="00CF6FCF">
        <w:rPr>
          <w:rFonts w:ascii="Times New Roman" w:hAnsi="Times New Roman" w:cs="Times New Roman"/>
          <w:noProof/>
          <w:sz w:val="24"/>
          <w:szCs w:val="24"/>
        </w:rPr>
        <w:t>4:00</w:t>
      </w:r>
      <w:r>
        <w:rPr>
          <w:rFonts w:ascii="Times New Roman" w:hAnsi="Times New Roman" w:cs="Times New Roman"/>
          <w:noProof/>
          <w:sz w:val="24"/>
          <w:szCs w:val="24"/>
        </w:rPr>
        <w:t xml:space="preserve"> </w:t>
      </w:r>
      <w:r w:rsidRPr="00CF6FCF">
        <w:rPr>
          <w:rFonts w:ascii="Times New Roman" w:hAnsi="Times New Roman" w:cs="Times New Roman"/>
          <w:noProof/>
          <w:sz w:val="24"/>
          <w:szCs w:val="24"/>
        </w:rPr>
        <w:t>am</w:t>
      </w:r>
      <w:r w:rsidRPr="00E419BB">
        <w:rPr>
          <w:rFonts w:ascii="Times New Roman" w:hAnsi="Times New Roman" w:cs="Times New Roman"/>
          <w:sz w:val="24"/>
          <w:szCs w:val="24"/>
        </w:rPr>
        <w:t xml:space="preserve">, D.C. Lamb removes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from the holding cells and asks her basic questions in order to complete her undertaking to an Officer in Charge and her promise to appear in court for her first court date. </w:t>
      </w:r>
      <w:r w:rsidRPr="00CF6FCF">
        <w:rPr>
          <w:rFonts w:ascii="Times New Roman" w:hAnsi="Times New Roman" w:cs="Times New Roman"/>
          <w:noProof/>
          <w:sz w:val="24"/>
          <w:szCs w:val="24"/>
        </w:rPr>
        <w:t>Ms</w:t>
      </w:r>
      <w:r>
        <w:rPr>
          <w:rFonts w:ascii="Times New Roman" w:hAnsi="Times New Roman" w:cs="Times New Roman"/>
          <w:noProof/>
          <w:sz w:val="24"/>
          <w:szCs w:val="24"/>
        </w:rPr>
        <w:t>.</w:t>
      </w:r>
      <w:r w:rsidRPr="00E419BB">
        <w:rPr>
          <w:rFonts w:ascii="Times New Roman" w:hAnsi="Times New Roman" w:cs="Times New Roman"/>
          <w:sz w:val="24"/>
          <w:szCs w:val="24"/>
        </w:rPr>
        <w:t xml:space="preserve"> Lestrange is given the Intoxilyzer 8000C test results and her belongings, and she is released from the station by D.C. Lamb. Her promise to appear indicates that the first court date is set for January 29, 2019.</w:t>
      </w:r>
      <w:bookmarkStart w:id="0" w:name="_GoBack"/>
      <w:bookmarkEnd w:id="0"/>
    </w:p>
    <w:p w:rsidR="0067710B" w:rsidRPr="0052008B" w:rsidRDefault="0067710B" w:rsidP="008F2C37">
      <w:pPr>
        <w:spacing w:line="480" w:lineRule="auto"/>
        <w:rPr>
          <w:rFonts w:ascii="Times New Roman" w:hAnsi="Times New Roman" w:cs="Times New Roman"/>
          <w:sz w:val="24"/>
          <w:szCs w:val="24"/>
        </w:rPr>
      </w:pPr>
    </w:p>
    <w:p w:rsidR="008F2C37" w:rsidRPr="0052008B" w:rsidRDefault="008F2C37" w:rsidP="008F2C37">
      <w:pPr>
        <w:spacing w:line="480" w:lineRule="auto"/>
        <w:rPr>
          <w:rFonts w:ascii="Times New Roman" w:hAnsi="Times New Roman" w:cs="Times New Roman"/>
          <w:sz w:val="24"/>
          <w:szCs w:val="24"/>
        </w:rPr>
      </w:pPr>
    </w:p>
    <w:p w:rsidR="008F2C37" w:rsidRPr="0052008B" w:rsidRDefault="008F2C37" w:rsidP="008F2C3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F2C37" w:rsidRPr="0052008B" w:rsidRDefault="008F2C37" w:rsidP="008F2C37">
      <w:pPr>
        <w:spacing w:line="480" w:lineRule="auto"/>
        <w:rPr>
          <w:rFonts w:ascii="Times New Roman" w:hAnsi="Times New Roman" w:cs="Times New Roman"/>
          <w:sz w:val="24"/>
          <w:szCs w:val="24"/>
        </w:rPr>
      </w:pPr>
    </w:p>
    <w:p w:rsidR="008F2C37" w:rsidRPr="008F2C37" w:rsidRDefault="008F2C37" w:rsidP="008F2C37">
      <w:pPr>
        <w:rPr>
          <w:rFonts w:ascii="Times New Roman" w:hAnsi="Times New Roman" w:cs="Times New Roman"/>
          <w:sz w:val="24"/>
          <w:szCs w:val="24"/>
        </w:rPr>
      </w:pPr>
    </w:p>
    <w:p w:rsidR="00E7073C" w:rsidRPr="00E7073C" w:rsidRDefault="00E7073C" w:rsidP="008F2C37">
      <w:pPr>
        <w:tabs>
          <w:tab w:val="left" w:pos="270"/>
        </w:tabs>
        <w:rPr>
          <w:rFonts w:ascii="Times New Roman" w:hAnsi="Times New Roman" w:cs="Times New Roman"/>
          <w:sz w:val="24"/>
          <w:szCs w:val="24"/>
        </w:rPr>
      </w:pPr>
    </w:p>
    <w:sectPr w:rsidR="00E7073C" w:rsidRPr="00E7073C" w:rsidSect="00E7073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E10" w:rsidRDefault="00901E10" w:rsidP="00E7073C">
      <w:pPr>
        <w:spacing w:after="0" w:line="240" w:lineRule="auto"/>
      </w:pPr>
      <w:r>
        <w:separator/>
      </w:r>
    </w:p>
  </w:endnote>
  <w:endnote w:type="continuationSeparator" w:id="0">
    <w:p w:rsidR="00901E10" w:rsidRDefault="00901E10" w:rsidP="00E70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E10" w:rsidRDefault="00901E10" w:rsidP="00E7073C">
      <w:pPr>
        <w:spacing w:after="0" w:line="240" w:lineRule="auto"/>
      </w:pPr>
      <w:r>
        <w:separator/>
      </w:r>
    </w:p>
  </w:footnote>
  <w:footnote w:type="continuationSeparator" w:id="0">
    <w:p w:rsidR="00901E10" w:rsidRDefault="00901E10" w:rsidP="00E70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684860"/>
      <w:docPartObj>
        <w:docPartGallery w:val="Page Numbers (Top of Page)"/>
        <w:docPartUnique/>
      </w:docPartObj>
    </w:sdtPr>
    <w:sdtEndPr>
      <w:rPr>
        <w:noProof/>
      </w:rPr>
    </w:sdtEndPr>
    <w:sdtContent>
      <w:p w:rsidR="00E7073C" w:rsidRDefault="008F2C37">
        <w:pPr>
          <w:pStyle w:val="Header"/>
          <w:jc w:val="right"/>
        </w:pPr>
        <w:r>
          <w:rPr>
            <w:rFonts w:ascii="Times New Roman" w:hAnsi="Times New Roman" w:cs="Times New Roman"/>
            <w:sz w:val="24"/>
            <w:szCs w:val="24"/>
          </w:rPr>
          <w:t xml:space="preserve">APPLICANT’S MEMORUNDUM OF ARGUMENT                                                              </w:t>
        </w:r>
        <w:r w:rsidR="00E7073C">
          <w:fldChar w:fldCharType="begin"/>
        </w:r>
        <w:r w:rsidR="00E7073C">
          <w:instrText xml:space="preserve"> PAGE   \* MERGEFORMAT </w:instrText>
        </w:r>
        <w:r w:rsidR="00E7073C">
          <w:fldChar w:fldCharType="separate"/>
        </w:r>
        <w:r w:rsidR="0067710B">
          <w:rPr>
            <w:noProof/>
          </w:rPr>
          <w:t>2</w:t>
        </w:r>
        <w:r w:rsidR="00E7073C">
          <w:rPr>
            <w:noProof/>
          </w:rPr>
          <w:fldChar w:fldCharType="end"/>
        </w:r>
      </w:p>
    </w:sdtContent>
  </w:sdt>
  <w:p w:rsidR="00E7073C" w:rsidRDefault="00E70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73C" w:rsidRPr="00E7073C" w:rsidRDefault="00E7073C">
    <w:pPr>
      <w:pStyle w:val="Header"/>
      <w:rPr>
        <w:rFonts w:ascii="Times New Roman" w:hAnsi="Times New Roman" w:cs="Times New Roman"/>
        <w:sz w:val="24"/>
        <w:szCs w:val="24"/>
      </w:rPr>
    </w:pPr>
    <w:r>
      <w:rPr>
        <w:rFonts w:ascii="Times New Roman" w:hAnsi="Times New Roman" w:cs="Times New Roman"/>
        <w:sz w:val="24"/>
        <w:szCs w:val="24"/>
      </w:rPr>
      <w:t>Running head:                   APPLICANT’S MEMORUNDUM OF ARGUMENT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690CA9"/>
    <w:multiLevelType w:val="hybridMultilevel"/>
    <w:tmpl w:val="43C6646E"/>
    <w:lvl w:ilvl="0" w:tplc="52FC1B06">
      <w:start w:val="1"/>
      <w:numFmt w:val="upperLetter"/>
      <w:lvlText w:val="%1."/>
      <w:lvlJc w:val="left"/>
      <w:pPr>
        <w:ind w:left="1560" w:hanging="78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3C"/>
    <w:rsid w:val="004C0374"/>
    <w:rsid w:val="0067710B"/>
    <w:rsid w:val="008F2C37"/>
    <w:rsid w:val="00901E10"/>
    <w:rsid w:val="00E70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32B5C"/>
  <w15:chartTrackingRefBased/>
  <w15:docId w15:val="{9507879B-B9BD-4252-9E98-1A0B122B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7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73C"/>
  </w:style>
  <w:style w:type="paragraph" w:styleId="Footer">
    <w:name w:val="footer"/>
    <w:basedOn w:val="Normal"/>
    <w:link w:val="FooterChar"/>
    <w:uiPriority w:val="99"/>
    <w:unhideWhenUsed/>
    <w:rsid w:val="00E707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73C"/>
  </w:style>
  <w:style w:type="paragraph" w:styleId="ListParagraph">
    <w:name w:val="List Paragraph"/>
    <w:basedOn w:val="Normal"/>
    <w:uiPriority w:val="34"/>
    <w:qFormat/>
    <w:rsid w:val="0067710B"/>
    <w:pPr>
      <w:ind w:left="720"/>
      <w:contextualSpacing/>
    </w:pPr>
    <w:rPr>
      <w:lang w:val="en-US"/>
    </w:rPr>
  </w:style>
  <w:style w:type="character" w:styleId="Hyperlink">
    <w:name w:val="Hyperlink"/>
    <w:basedOn w:val="DefaultParagraphFont"/>
    <w:uiPriority w:val="99"/>
    <w:unhideWhenUsed/>
    <w:rsid w:val="006771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5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2019-02-04T13:18:00Z</dcterms:created>
  <dcterms:modified xsi:type="dcterms:W3CDTF">2019-02-04T13:42:00Z</dcterms:modified>
</cp:coreProperties>
</file>