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060" w:rsidRPr="008958BF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B71060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EA76C3" w:rsidRDefault="00EA76C3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EA76C3" w:rsidRPr="001D149A" w:rsidRDefault="00EA76C3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C7314B" w:rsidRPr="004B2E5A" w:rsidRDefault="004B2E5A" w:rsidP="00C7314B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4B2E5A">
        <w:rPr>
          <w:rFonts w:ascii="Times New Roman" w:hAnsi="Times New Roman"/>
          <w:b/>
          <w:bCs/>
          <w:sz w:val="24"/>
        </w:rPr>
        <w:t xml:space="preserve">Arguments on the </w:t>
      </w:r>
      <w:r w:rsidRPr="004B2E5A">
        <w:rPr>
          <w:rFonts w:ascii="Times New Roman" w:eastAsia="Times New Roman" w:hAnsi="Times New Roman"/>
          <w:b/>
          <w:bCs/>
          <w:sz w:val="24"/>
          <w:szCs w:val="24"/>
        </w:rPr>
        <w:t>use of Health Outcomes in a Cost-effectiveness Methodology</w:t>
      </w:r>
    </w:p>
    <w:p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Student</w:t>
      </w:r>
      <w:r w:rsidR="00173134">
        <w:rPr>
          <w:rFonts w:ascii="Times New Roman" w:eastAsia="Times New Roman" w:hAnsi="Times New Roman"/>
          <w:sz w:val="24"/>
          <w:szCs w:val="24"/>
        </w:rPr>
        <w:t>'</w:t>
      </w:r>
      <w:r w:rsidRPr="001D149A">
        <w:rPr>
          <w:rFonts w:ascii="Times New Roman" w:eastAsia="Times New Roman" w:hAnsi="Times New Roman"/>
          <w:sz w:val="24"/>
          <w:szCs w:val="24"/>
        </w:rPr>
        <w:t xml:space="preserve">s </w:t>
      </w:r>
      <w:r w:rsidRPr="001D149A">
        <w:rPr>
          <w:rFonts w:ascii="Times New Roman" w:hAnsi="Times New Roman"/>
          <w:sz w:val="24"/>
          <w:szCs w:val="24"/>
        </w:rPr>
        <w:t>Name</w:t>
      </w:r>
    </w:p>
    <w:p w:rsidR="00B71060" w:rsidRDefault="00B71060" w:rsidP="001D149A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Institutional Affiliation</w:t>
      </w:r>
    </w:p>
    <w:p w:rsidR="00B81460" w:rsidRPr="001D149A" w:rsidRDefault="00B814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Date</w:t>
      </w:r>
    </w:p>
    <w:p w:rsidR="00B135B3" w:rsidRPr="007747A6" w:rsidRDefault="00FF557B" w:rsidP="00B135B3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  <w:r w:rsidR="004B2E5A" w:rsidRPr="004B2E5A">
        <w:rPr>
          <w:rFonts w:ascii="Times New Roman" w:hAnsi="Times New Roman"/>
          <w:b/>
          <w:bCs/>
          <w:sz w:val="24"/>
        </w:rPr>
        <w:lastRenderedPageBreak/>
        <w:t xml:space="preserve">Arguments on the </w:t>
      </w:r>
      <w:r w:rsidR="004B2E5A" w:rsidRPr="004B2E5A">
        <w:rPr>
          <w:rFonts w:ascii="Times New Roman" w:eastAsia="Times New Roman" w:hAnsi="Times New Roman"/>
          <w:b/>
          <w:bCs/>
          <w:sz w:val="24"/>
          <w:szCs w:val="24"/>
        </w:rPr>
        <w:t>use of Health Outcomes in a Cost-effectiveness Methodology</w:t>
      </w:r>
    </w:p>
    <w:p w:rsidR="001C7C92" w:rsidRDefault="002A06F6" w:rsidP="002A06F6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Healthcare is one of the core sectors in society since it defines the condition of various other </w:t>
      </w:r>
      <w:r w:rsidR="00173134">
        <w:rPr>
          <w:rFonts w:ascii="Times New Roman" w:hAnsi="Times New Roman"/>
          <w:sz w:val="24"/>
          <w:szCs w:val="24"/>
          <w:shd w:val="clear" w:color="auto" w:fill="FFFFFF"/>
        </w:rPr>
        <w:t>part</w:t>
      </w:r>
      <w:r>
        <w:rPr>
          <w:rFonts w:ascii="Times New Roman" w:hAnsi="Times New Roman"/>
          <w:sz w:val="24"/>
          <w:szCs w:val="24"/>
          <w:shd w:val="clear" w:color="auto" w:fill="FFFFFF"/>
        </w:rPr>
        <w:t>s</w:t>
      </w:r>
      <w:r w:rsidR="00173134">
        <w:rPr>
          <w:rFonts w:ascii="Times New Roman" w:hAnsi="Times New Roman"/>
          <w:sz w:val="24"/>
          <w:szCs w:val="24"/>
          <w:shd w:val="clear" w:color="auto" w:fill="FFFFFF"/>
        </w:rPr>
        <w:t xml:space="preserve"> of society</w:t>
      </w:r>
      <w:r>
        <w:rPr>
          <w:rFonts w:ascii="Times New Roman" w:hAnsi="Times New Roman"/>
          <w:sz w:val="24"/>
          <w:szCs w:val="24"/>
          <w:shd w:val="clear" w:color="auto" w:fill="FFFFFF"/>
        </w:rPr>
        <w:t>. Precisely, the well</w:t>
      </w:r>
      <w:r w:rsidR="00173134">
        <w:rPr>
          <w:rFonts w:ascii="Times New Roman" w:hAnsi="Times New Roman"/>
          <w:sz w:val="24"/>
          <w:szCs w:val="24"/>
          <w:shd w:val="clear" w:color="auto" w:fill="FFFFFF"/>
        </w:rPr>
        <w:t>-being of the general population in a nation provides an idea of the nation's economic situa</w:t>
      </w:r>
      <w:r>
        <w:rPr>
          <w:rFonts w:ascii="Times New Roman" w:hAnsi="Times New Roman"/>
          <w:sz w:val="24"/>
          <w:szCs w:val="24"/>
          <w:shd w:val="clear" w:color="auto" w:fill="FFFFFF"/>
        </w:rPr>
        <w:t>tion since these healthy people significantly contribute to the economy through economic activities</w:t>
      </w:r>
      <w:r w:rsidR="00A35DC5">
        <w:rPr>
          <w:rFonts w:ascii="Times New Roman" w:hAnsi="Times New Roman"/>
          <w:sz w:val="24"/>
          <w:szCs w:val="24"/>
          <w:shd w:val="clear" w:color="auto" w:fill="FFFFFF"/>
        </w:rPr>
        <w:t>(</w:t>
      </w:r>
      <w:r w:rsidR="005D4017" w:rsidRPr="005D4017">
        <w:rPr>
          <w:rFonts w:ascii="Times New Roman" w:hAnsi="Times New Roman"/>
          <w:sz w:val="24"/>
          <w:szCs w:val="24"/>
          <w:shd w:val="clear" w:color="auto" w:fill="FFFFFF"/>
        </w:rPr>
        <w:t>Russell &amp; Sinha, 2016</w:t>
      </w:r>
      <w:r w:rsidR="00A35DC5">
        <w:rPr>
          <w:rFonts w:ascii="Times New Roman" w:hAnsi="Times New Roman"/>
          <w:sz w:val="24"/>
          <w:szCs w:val="24"/>
          <w:shd w:val="clear" w:color="auto" w:fill="FFFFFF"/>
        </w:rPr>
        <w:t>)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 Therefore, most </w:t>
      </w:r>
      <w:r w:rsidR="00173134">
        <w:rPr>
          <w:rFonts w:ascii="Times New Roman" w:hAnsi="Times New Roman"/>
          <w:sz w:val="24"/>
          <w:szCs w:val="24"/>
          <w:shd w:val="clear" w:color="auto" w:fill="FFFFFF"/>
        </w:rPr>
        <w:t>government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 seek to secure the provision of quality healthcare services at affordable prices, which is often a challenge to developed and developing countries. </w:t>
      </w:r>
      <w:r w:rsidR="006800E8">
        <w:rPr>
          <w:rFonts w:ascii="Times New Roman" w:hAnsi="Times New Roman"/>
          <w:sz w:val="24"/>
          <w:szCs w:val="24"/>
          <w:shd w:val="clear" w:color="auto" w:fill="FFFFFF"/>
        </w:rPr>
        <w:t xml:space="preserve">However, over the last few decades, the world has witnessed various advancements, especially those related to </w:t>
      </w:r>
      <w:r w:rsidR="00335376">
        <w:rPr>
          <w:rFonts w:ascii="Times New Roman" w:hAnsi="Times New Roman"/>
          <w:sz w:val="24"/>
          <w:szCs w:val="24"/>
          <w:shd w:val="clear" w:color="auto" w:fill="FFFFFF"/>
        </w:rPr>
        <w:t xml:space="preserve">innovation and inventions. </w:t>
      </w:r>
      <w:r w:rsidR="000C2FC2">
        <w:rPr>
          <w:rFonts w:ascii="Times New Roman" w:hAnsi="Times New Roman"/>
          <w:sz w:val="24"/>
          <w:szCs w:val="24"/>
          <w:shd w:val="clear" w:color="auto" w:fill="FFFFFF"/>
        </w:rPr>
        <w:t>Specifically, in the health sector, multiple improvements have been implemented, including creating a cure for various diseases and better methods to manage numerous incurable diseases. However, the main challenge has been witnessed in situations whereby nations seek to provide cost-effective services yielding positive outcomes(</w:t>
      </w:r>
      <w:r w:rsidR="000C2FC2" w:rsidRPr="003E3053">
        <w:rPr>
          <w:rFonts w:ascii="Times New Roman" w:hAnsi="Times New Roman"/>
          <w:sz w:val="24"/>
          <w:szCs w:val="24"/>
          <w:shd w:val="clear" w:color="auto" w:fill="FFFFFF"/>
        </w:rPr>
        <w:t>Shemilt</w:t>
      </w:r>
      <w:r w:rsidR="000C2FC2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2016). </w:t>
      </w:r>
      <w:r w:rsidR="001C7C92">
        <w:rPr>
          <w:rFonts w:ascii="Times New Roman" w:hAnsi="Times New Roman"/>
          <w:sz w:val="24"/>
          <w:szCs w:val="24"/>
          <w:shd w:val="clear" w:color="auto" w:fill="FFFFFF"/>
        </w:rPr>
        <w:t xml:space="preserve">Moreover, data shows a distinct difference between how health outcomes and spending in healthcare in different countries. </w:t>
      </w:r>
    </w:p>
    <w:p w:rsidR="00EB7679" w:rsidRPr="0067197F" w:rsidRDefault="00EB7679" w:rsidP="0067197F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67197F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Arguments supporting the </w:t>
      </w:r>
      <w:bookmarkStart w:id="0" w:name="_Hlk56884860"/>
      <w:r w:rsidRPr="0067197F">
        <w:rPr>
          <w:rFonts w:ascii="Times New Roman" w:eastAsia="Times New Roman" w:hAnsi="Times New Roman"/>
          <w:b/>
          <w:bCs/>
          <w:sz w:val="24"/>
          <w:szCs w:val="24"/>
        </w:rPr>
        <w:t>use of health outcomes in a cost-effectiveness methodology</w:t>
      </w:r>
      <w:bookmarkEnd w:id="0"/>
    </w:p>
    <w:p w:rsidR="00B135B3" w:rsidRDefault="00262DAE" w:rsidP="002A06F6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Cost-effectiveness methodology </w:t>
      </w:r>
      <w:r w:rsidR="000C2FC2">
        <w:rPr>
          <w:rFonts w:ascii="Times New Roman" w:hAnsi="Times New Roman"/>
          <w:sz w:val="24"/>
          <w:szCs w:val="24"/>
          <w:shd w:val="clear" w:color="auto" w:fill="FFFFFF"/>
        </w:rPr>
        <w:t>involves analyzing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the costs incurred in the delivery of healthcare </w:t>
      </w:r>
      <w:r w:rsidR="000C2FC2">
        <w:rPr>
          <w:rFonts w:ascii="Times New Roman" w:hAnsi="Times New Roman"/>
          <w:sz w:val="24"/>
          <w:szCs w:val="24"/>
          <w:shd w:val="clear" w:color="auto" w:fill="FFFFFF"/>
        </w:rPr>
        <w:t>services; this</w:t>
      </w:r>
      <w:r w:rsidR="004B52BC">
        <w:rPr>
          <w:rFonts w:ascii="Times New Roman" w:hAnsi="Times New Roman"/>
          <w:sz w:val="24"/>
          <w:szCs w:val="24"/>
          <w:shd w:val="clear" w:color="auto" w:fill="FFFFFF"/>
        </w:rPr>
        <w:t xml:space="preserve"> is because it seeks to establish ways of redirecting resources to achieve more</w:t>
      </w:r>
      <w:r w:rsidR="00843B30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843B30" w:rsidRPr="005D4017">
        <w:rPr>
          <w:rFonts w:ascii="Times New Roman" w:hAnsi="Times New Roman"/>
          <w:sz w:val="24"/>
          <w:szCs w:val="24"/>
          <w:shd w:val="clear" w:color="auto" w:fill="FFFFFF"/>
        </w:rPr>
        <w:t>Russell &amp; Sinha, 2016</w:t>
      </w:r>
      <w:r w:rsidR="00843B30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4B52BC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882762">
        <w:rPr>
          <w:rFonts w:ascii="Times New Roman" w:hAnsi="Times New Roman"/>
          <w:sz w:val="24"/>
          <w:szCs w:val="24"/>
          <w:shd w:val="clear" w:color="auto" w:fill="FFFFFF"/>
        </w:rPr>
        <w:t xml:space="preserve">Therefore, </w:t>
      </w:r>
      <w:r w:rsidR="00D475FA">
        <w:rPr>
          <w:rFonts w:ascii="Times New Roman" w:hAnsi="Times New Roman"/>
          <w:sz w:val="24"/>
          <w:szCs w:val="24"/>
          <w:shd w:val="clear" w:color="auto" w:fill="FFFFFF"/>
        </w:rPr>
        <w:t xml:space="preserve">improving health outcomes is one of the many </w:t>
      </w:r>
      <w:r w:rsidR="00173134">
        <w:rPr>
          <w:rFonts w:ascii="Times New Roman" w:hAnsi="Times New Roman"/>
          <w:sz w:val="24"/>
          <w:szCs w:val="24"/>
          <w:shd w:val="clear" w:color="auto" w:fill="FFFFFF"/>
        </w:rPr>
        <w:t>form</w:t>
      </w:r>
      <w:r w:rsidR="00D475FA">
        <w:rPr>
          <w:rFonts w:ascii="Times New Roman" w:hAnsi="Times New Roman"/>
          <w:sz w:val="24"/>
          <w:szCs w:val="24"/>
          <w:shd w:val="clear" w:color="auto" w:fill="FFFFFF"/>
        </w:rPr>
        <w:t>s of ac</w:t>
      </w:r>
      <w:r w:rsidR="00173134">
        <w:rPr>
          <w:rFonts w:ascii="Times New Roman" w:hAnsi="Times New Roman"/>
          <w:sz w:val="24"/>
          <w:szCs w:val="24"/>
          <w:shd w:val="clear" w:color="auto" w:fill="FFFFFF"/>
        </w:rPr>
        <w:t>quir</w:t>
      </w:r>
      <w:r w:rsidR="00D475FA">
        <w:rPr>
          <w:rFonts w:ascii="Times New Roman" w:hAnsi="Times New Roman"/>
          <w:sz w:val="24"/>
          <w:szCs w:val="24"/>
          <w:shd w:val="clear" w:color="auto" w:fill="FFFFFF"/>
        </w:rPr>
        <w:t>ing more</w:t>
      </w:r>
      <w:r w:rsidR="00173134">
        <w:rPr>
          <w:rFonts w:ascii="Times New Roman" w:hAnsi="Times New Roman"/>
          <w:sz w:val="24"/>
          <w:szCs w:val="24"/>
          <w:shd w:val="clear" w:color="auto" w:fill="FFFFFF"/>
        </w:rPr>
        <w:t>;</w:t>
      </w:r>
      <w:r w:rsidR="00D475FA">
        <w:rPr>
          <w:rFonts w:ascii="Times New Roman" w:hAnsi="Times New Roman"/>
          <w:sz w:val="24"/>
          <w:szCs w:val="24"/>
          <w:shd w:val="clear" w:color="auto" w:fill="FFFFFF"/>
        </w:rPr>
        <w:t xml:space="preserve"> thus</w:t>
      </w:r>
      <w:r w:rsidR="00173134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D475FA">
        <w:rPr>
          <w:rFonts w:ascii="Times New Roman" w:hAnsi="Times New Roman"/>
          <w:sz w:val="24"/>
          <w:szCs w:val="24"/>
          <w:shd w:val="clear" w:color="auto" w:fill="FFFFFF"/>
        </w:rPr>
        <w:t xml:space="preserve"> it is rational to use health outcomes in a cost-effectiveness analysis. </w:t>
      </w:r>
      <w:r w:rsidR="002048F4">
        <w:rPr>
          <w:rFonts w:ascii="Times New Roman" w:hAnsi="Times New Roman"/>
          <w:sz w:val="24"/>
          <w:szCs w:val="24"/>
          <w:shd w:val="clear" w:color="auto" w:fill="FFFFFF"/>
        </w:rPr>
        <w:t xml:space="preserve">Moreover, </w:t>
      </w:r>
      <w:r w:rsidR="00A41ED1">
        <w:rPr>
          <w:rFonts w:ascii="Times New Roman" w:hAnsi="Times New Roman"/>
          <w:sz w:val="24"/>
          <w:szCs w:val="24"/>
          <w:shd w:val="clear" w:color="auto" w:fill="FFFFFF"/>
        </w:rPr>
        <w:t xml:space="preserve">it may involve </w:t>
      </w:r>
      <w:r w:rsidR="00173134">
        <w:rPr>
          <w:rFonts w:ascii="Times New Roman" w:hAnsi="Times New Roman"/>
          <w:sz w:val="24"/>
          <w:szCs w:val="24"/>
          <w:shd w:val="clear" w:color="auto" w:fill="FFFFFF"/>
        </w:rPr>
        <w:t>considering</w:t>
      </w:r>
      <w:r w:rsidR="00A41ED1">
        <w:rPr>
          <w:rFonts w:ascii="Times New Roman" w:hAnsi="Times New Roman"/>
          <w:sz w:val="24"/>
          <w:szCs w:val="24"/>
          <w:shd w:val="clear" w:color="auto" w:fill="FFFFFF"/>
        </w:rPr>
        <w:t xml:space="preserve"> the health-related factors </w:t>
      </w:r>
      <w:r w:rsidR="00241CAF">
        <w:rPr>
          <w:rFonts w:ascii="Times New Roman" w:hAnsi="Times New Roman"/>
          <w:sz w:val="24"/>
          <w:szCs w:val="24"/>
          <w:shd w:val="clear" w:color="auto" w:fill="FFFFFF"/>
        </w:rPr>
        <w:t xml:space="preserve">negatively </w:t>
      </w:r>
      <w:r w:rsidR="00A41ED1">
        <w:rPr>
          <w:rFonts w:ascii="Times New Roman" w:hAnsi="Times New Roman"/>
          <w:sz w:val="24"/>
          <w:szCs w:val="24"/>
          <w:shd w:val="clear" w:color="auto" w:fill="FFFFFF"/>
        </w:rPr>
        <w:t xml:space="preserve">influencing the </w:t>
      </w:r>
      <w:r w:rsidR="00241CAF">
        <w:rPr>
          <w:rFonts w:ascii="Times New Roman" w:hAnsi="Times New Roman"/>
          <w:sz w:val="24"/>
          <w:szCs w:val="24"/>
          <w:shd w:val="clear" w:color="auto" w:fill="FFFFFF"/>
        </w:rPr>
        <w:t xml:space="preserve">health outcomes in </w:t>
      </w:r>
      <w:r w:rsidR="00173134">
        <w:rPr>
          <w:rFonts w:ascii="Times New Roman" w:hAnsi="Times New Roman"/>
          <w:sz w:val="24"/>
          <w:szCs w:val="24"/>
          <w:shd w:val="clear" w:color="auto" w:fill="FFFFFF"/>
        </w:rPr>
        <w:t xml:space="preserve">the </w:t>
      </w:r>
      <w:r w:rsidR="00241CAF">
        <w:rPr>
          <w:rFonts w:ascii="Times New Roman" w:hAnsi="Times New Roman"/>
          <w:sz w:val="24"/>
          <w:szCs w:val="24"/>
          <w:shd w:val="clear" w:color="auto" w:fill="FFFFFF"/>
        </w:rPr>
        <w:t xml:space="preserve">nation. </w:t>
      </w:r>
      <w:r w:rsidR="007B7FB5">
        <w:rPr>
          <w:rFonts w:ascii="Times New Roman" w:hAnsi="Times New Roman"/>
          <w:sz w:val="24"/>
          <w:szCs w:val="24"/>
          <w:shd w:val="clear" w:color="auto" w:fill="FFFFFF"/>
        </w:rPr>
        <w:t>Once these factors are established, the methodol</w:t>
      </w:r>
      <w:r w:rsidR="004C4A7C">
        <w:rPr>
          <w:rFonts w:ascii="Times New Roman" w:hAnsi="Times New Roman"/>
          <w:sz w:val="24"/>
          <w:szCs w:val="24"/>
          <w:shd w:val="clear" w:color="auto" w:fill="FFFFFF"/>
        </w:rPr>
        <w:t xml:space="preserve">ogy may </w:t>
      </w:r>
      <w:r w:rsidR="00171B93">
        <w:rPr>
          <w:rFonts w:ascii="Times New Roman" w:hAnsi="Times New Roman"/>
          <w:sz w:val="24"/>
          <w:szCs w:val="24"/>
          <w:shd w:val="clear" w:color="auto" w:fill="FFFFFF"/>
        </w:rPr>
        <w:t xml:space="preserve">analyze the required resources to eliminate these aspects to </w:t>
      </w:r>
      <w:r w:rsidR="00C82975">
        <w:rPr>
          <w:rFonts w:ascii="Times New Roman" w:hAnsi="Times New Roman"/>
          <w:sz w:val="24"/>
          <w:szCs w:val="24"/>
          <w:shd w:val="clear" w:color="auto" w:fill="FFFFFF"/>
        </w:rPr>
        <w:t xml:space="preserve">achieve more in terms of bettered health outcomes. Cost-effectiveness methodology is also applicable in different countries, inclusive of </w:t>
      </w:r>
      <w:r w:rsidR="00C82975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developing countries. According to </w:t>
      </w:r>
      <w:r w:rsidR="009A7AA5" w:rsidRPr="005D4017">
        <w:rPr>
          <w:rFonts w:ascii="Times New Roman" w:hAnsi="Times New Roman"/>
          <w:sz w:val="24"/>
          <w:szCs w:val="24"/>
          <w:shd w:val="clear" w:color="auto" w:fill="FFFFFF"/>
        </w:rPr>
        <w:t>Cookson</w:t>
      </w:r>
      <w:r w:rsidR="009A7AA5">
        <w:rPr>
          <w:rFonts w:ascii="Times New Roman" w:hAnsi="Times New Roman"/>
          <w:sz w:val="24"/>
          <w:szCs w:val="24"/>
          <w:shd w:val="clear" w:color="auto" w:fill="FFFFFF"/>
        </w:rPr>
        <w:t xml:space="preserve"> et al. (2017),</w:t>
      </w:r>
      <w:r w:rsidR="00320496">
        <w:rPr>
          <w:rFonts w:ascii="Times New Roman" w:hAnsi="Times New Roman"/>
          <w:sz w:val="24"/>
          <w:szCs w:val="24"/>
          <w:shd w:val="clear" w:color="auto" w:fill="FFFFFF"/>
        </w:rPr>
        <w:t xml:space="preserve"> extended cost-effectiveness analysis, </w:t>
      </w:r>
      <w:r w:rsidR="006165AD">
        <w:rPr>
          <w:rFonts w:ascii="Times New Roman" w:hAnsi="Times New Roman"/>
          <w:sz w:val="24"/>
          <w:szCs w:val="24"/>
          <w:shd w:val="clear" w:color="auto" w:fill="FFFFFF"/>
        </w:rPr>
        <w:t xml:space="preserve">mostly used in low and middle-income </w:t>
      </w:r>
      <w:r w:rsidR="000C2FC2">
        <w:rPr>
          <w:rFonts w:ascii="Times New Roman" w:hAnsi="Times New Roman"/>
          <w:sz w:val="24"/>
          <w:szCs w:val="24"/>
          <w:shd w:val="clear" w:color="auto" w:fill="FFFFFF"/>
        </w:rPr>
        <w:t>nations, analyzes</w:t>
      </w:r>
      <w:r w:rsidR="00064955">
        <w:rPr>
          <w:rFonts w:ascii="Times New Roman" w:hAnsi="Times New Roman"/>
          <w:sz w:val="24"/>
          <w:szCs w:val="24"/>
          <w:shd w:val="clear" w:color="auto" w:fill="FFFFFF"/>
        </w:rPr>
        <w:t xml:space="preserve"> the distribution of health benefits </w:t>
      </w:r>
      <w:r w:rsidR="00173134">
        <w:rPr>
          <w:rFonts w:ascii="Times New Roman" w:hAnsi="Times New Roman"/>
          <w:sz w:val="24"/>
          <w:szCs w:val="24"/>
          <w:shd w:val="clear" w:color="auto" w:fill="FFFFFF"/>
        </w:rPr>
        <w:t>considering</w:t>
      </w:r>
      <w:r w:rsidR="00064955">
        <w:rPr>
          <w:rFonts w:ascii="Times New Roman" w:hAnsi="Times New Roman"/>
          <w:sz w:val="24"/>
          <w:szCs w:val="24"/>
          <w:shd w:val="clear" w:color="auto" w:fill="FFFFFF"/>
        </w:rPr>
        <w:t xml:space="preserve"> the potential financial risk protection benefits. Therefore, since one </w:t>
      </w:r>
      <w:r w:rsidR="00173134">
        <w:rPr>
          <w:rFonts w:ascii="Times New Roman" w:hAnsi="Times New Roman"/>
          <w:sz w:val="24"/>
          <w:szCs w:val="24"/>
          <w:shd w:val="clear" w:color="auto" w:fill="FFFFFF"/>
        </w:rPr>
        <w:t>of the significant health benefits indicator</w:t>
      </w:r>
      <w:r w:rsidR="007E075F">
        <w:rPr>
          <w:rFonts w:ascii="Times New Roman" w:hAnsi="Times New Roman"/>
          <w:sz w:val="24"/>
          <w:szCs w:val="24"/>
          <w:shd w:val="clear" w:color="auto" w:fill="FFFFFF"/>
        </w:rPr>
        <w:t xml:space="preserve">s is </w:t>
      </w:r>
      <w:r w:rsidR="00830B9D">
        <w:rPr>
          <w:rFonts w:ascii="Times New Roman" w:hAnsi="Times New Roman"/>
          <w:sz w:val="24"/>
          <w:szCs w:val="24"/>
          <w:shd w:val="clear" w:color="auto" w:fill="FFFFFF"/>
        </w:rPr>
        <w:t xml:space="preserve">improved health outcomes, they should be used </w:t>
      </w:r>
      <w:r w:rsidR="00136425">
        <w:rPr>
          <w:rFonts w:ascii="Times New Roman" w:hAnsi="Times New Roman"/>
          <w:sz w:val="24"/>
          <w:szCs w:val="24"/>
          <w:shd w:val="clear" w:color="auto" w:fill="FFFFFF"/>
        </w:rPr>
        <w:t>as part of the health benefits considerations.</w:t>
      </w:r>
    </w:p>
    <w:p w:rsidR="00824830" w:rsidRDefault="00087F00" w:rsidP="002A06F6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In order to advance and improve the provision of health care services, different nations globally adopted the use of cost-effectiveness methodology. </w:t>
      </w:r>
      <w:r w:rsidR="000361CA">
        <w:rPr>
          <w:rFonts w:ascii="Times New Roman" w:hAnsi="Times New Roman"/>
          <w:sz w:val="24"/>
          <w:szCs w:val="24"/>
          <w:shd w:val="clear" w:color="auto" w:fill="FFFFFF"/>
        </w:rPr>
        <w:t>Therefore, since health outcomes are part of the healthcare industry improve</w:t>
      </w:r>
      <w:r w:rsidR="00173134">
        <w:rPr>
          <w:rFonts w:ascii="Times New Roman" w:hAnsi="Times New Roman"/>
          <w:sz w:val="24"/>
          <w:szCs w:val="24"/>
          <w:shd w:val="clear" w:color="auto" w:fill="FFFFFF"/>
        </w:rPr>
        <w:t>ment</w:t>
      </w:r>
      <w:r w:rsidR="000361CA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C91113">
        <w:rPr>
          <w:rFonts w:ascii="Times New Roman" w:hAnsi="Times New Roman"/>
          <w:sz w:val="24"/>
          <w:szCs w:val="24"/>
          <w:shd w:val="clear" w:color="auto" w:fill="FFFFFF"/>
        </w:rPr>
        <w:t xml:space="preserve">they should be used in a cost-effectiveness methodology. </w:t>
      </w:r>
      <w:r w:rsidR="00A77BB9">
        <w:rPr>
          <w:rFonts w:ascii="Times New Roman" w:hAnsi="Times New Roman"/>
          <w:sz w:val="24"/>
          <w:szCs w:val="24"/>
          <w:shd w:val="clear" w:color="auto" w:fill="FFFFFF"/>
        </w:rPr>
        <w:t>Over time, access to quality healthcare services ha</w:t>
      </w:r>
      <w:r w:rsidR="00173134">
        <w:rPr>
          <w:rFonts w:ascii="Times New Roman" w:hAnsi="Times New Roman"/>
          <w:sz w:val="24"/>
          <w:szCs w:val="24"/>
          <w:shd w:val="clear" w:color="auto" w:fill="FFFFFF"/>
        </w:rPr>
        <w:t>s been a challenge in both developed and developing countries, which has adversely impacted healthcare outcomes</w:t>
      </w:r>
      <w:r w:rsidR="002E0FCB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2E0FCB" w:rsidRPr="005D4017">
        <w:rPr>
          <w:rFonts w:ascii="Times New Roman" w:hAnsi="Times New Roman"/>
          <w:sz w:val="24"/>
          <w:szCs w:val="24"/>
          <w:shd w:val="clear" w:color="auto" w:fill="FFFFFF"/>
        </w:rPr>
        <w:t>Russell &amp; Sinha, 2016</w:t>
      </w:r>
      <w:r w:rsidR="002E0FCB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A77BB9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4646FE">
        <w:rPr>
          <w:rFonts w:ascii="Times New Roman" w:hAnsi="Times New Roman"/>
          <w:sz w:val="24"/>
          <w:szCs w:val="24"/>
          <w:shd w:val="clear" w:color="auto" w:fill="FFFFFF"/>
        </w:rPr>
        <w:t xml:space="preserve">Therefore, </w:t>
      </w:r>
      <w:r w:rsidR="00173134">
        <w:rPr>
          <w:rFonts w:ascii="Times New Roman" w:hAnsi="Times New Roman"/>
          <w:sz w:val="24"/>
          <w:szCs w:val="24"/>
          <w:shd w:val="clear" w:color="auto" w:fill="FFFFFF"/>
        </w:rPr>
        <w:t>cost-effectiveness analysis helps improve health outcomes by</w:t>
      </w:r>
      <w:r w:rsidR="004646FE">
        <w:rPr>
          <w:rFonts w:ascii="Times New Roman" w:hAnsi="Times New Roman"/>
          <w:sz w:val="24"/>
          <w:szCs w:val="24"/>
          <w:shd w:val="clear" w:color="auto" w:fill="FFFFFF"/>
        </w:rPr>
        <w:t xml:space="preserve"> providing </w:t>
      </w:r>
      <w:r w:rsidR="00173134">
        <w:rPr>
          <w:rFonts w:ascii="Times New Roman" w:hAnsi="Times New Roman"/>
          <w:sz w:val="24"/>
          <w:szCs w:val="24"/>
          <w:shd w:val="clear" w:color="auto" w:fill="FFFFFF"/>
        </w:rPr>
        <w:t>adequat</w:t>
      </w:r>
      <w:r w:rsidR="004646FE">
        <w:rPr>
          <w:rFonts w:ascii="Times New Roman" w:hAnsi="Times New Roman"/>
          <w:sz w:val="24"/>
          <w:szCs w:val="24"/>
          <w:shd w:val="clear" w:color="auto" w:fill="FFFFFF"/>
        </w:rPr>
        <w:t>e and financial</w:t>
      </w:r>
      <w:r w:rsidR="002E0FCB">
        <w:rPr>
          <w:rFonts w:ascii="Times New Roman" w:hAnsi="Times New Roman"/>
          <w:sz w:val="24"/>
          <w:szCs w:val="24"/>
          <w:shd w:val="clear" w:color="auto" w:fill="FFFFFF"/>
        </w:rPr>
        <w:t xml:space="preserve">ly sound alternatives to achieve more. </w:t>
      </w:r>
      <w:r w:rsidR="001D7F3F">
        <w:rPr>
          <w:rFonts w:ascii="Times New Roman" w:hAnsi="Times New Roman"/>
          <w:sz w:val="24"/>
          <w:szCs w:val="24"/>
          <w:shd w:val="clear" w:color="auto" w:fill="FFFFFF"/>
        </w:rPr>
        <w:t xml:space="preserve">As a result, in some of the developed countries such as Singapore, due to the adoption of this strategy, </w:t>
      </w:r>
      <w:r w:rsidR="00101838">
        <w:rPr>
          <w:rFonts w:ascii="Times New Roman" w:hAnsi="Times New Roman"/>
          <w:sz w:val="24"/>
          <w:szCs w:val="24"/>
          <w:shd w:val="clear" w:color="auto" w:fill="FFFFFF"/>
        </w:rPr>
        <w:t xml:space="preserve">the nation spends little on healthcare, while the health outcomes are excellent compared to other nations. </w:t>
      </w:r>
    </w:p>
    <w:p w:rsidR="00B135B3" w:rsidRPr="0067197F" w:rsidRDefault="00EB7679" w:rsidP="0067197F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67197F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Arguments opposing the use of health outcomes in a cost-effective</w:t>
      </w:r>
      <w:r w:rsidR="00411849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ness</w:t>
      </w:r>
      <w:r w:rsidRPr="0067197F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methodology</w:t>
      </w:r>
    </w:p>
    <w:p w:rsidR="00B135B3" w:rsidRDefault="00444443" w:rsidP="003E3053">
      <w:pPr>
        <w:spacing w:after="0"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Various factors influence the health outcomes </w:t>
      </w:r>
      <w:r w:rsidR="00F94470">
        <w:rPr>
          <w:rFonts w:ascii="Times New Roman" w:hAnsi="Times New Roman"/>
          <w:sz w:val="24"/>
          <w:szCs w:val="24"/>
          <w:shd w:val="clear" w:color="auto" w:fill="FFFFFF"/>
        </w:rPr>
        <w:t xml:space="preserve">in a nation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other than </w:t>
      </w:r>
      <w:r w:rsidR="00173134">
        <w:rPr>
          <w:rFonts w:ascii="Times New Roman" w:hAnsi="Times New Roman"/>
          <w:sz w:val="24"/>
          <w:szCs w:val="24"/>
          <w:shd w:val="clear" w:color="auto" w:fill="FFFFFF"/>
        </w:rPr>
        <w:t>using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cost-effective strategies in a </w:t>
      </w:r>
      <w:r w:rsidR="00173134">
        <w:rPr>
          <w:rFonts w:ascii="Times New Roman" w:hAnsi="Times New Roman"/>
          <w:sz w:val="24"/>
          <w:szCs w:val="24"/>
          <w:shd w:val="clear" w:color="auto" w:fill="FFFFFF"/>
        </w:rPr>
        <w:t>country</w:t>
      </w:r>
      <w:r>
        <w:rPr>
          <w:rFonts w:ascii="Times New Roman" w:hAnsi="Times New Roman"/>
          <w:sz w:val="24"/>
          <w:szCs w:val="24"/>
          <w:shd w:val="clear" w:color="auto" w:fill="FFFFFF"/>
        </w:rPr>
        <w:t>. Therefore, it is not rational to use health outco</w:t>
      </w:r>
      <w:r w:rsidRPr="000C3D2D">
        <w:rPr>
          <w:rFonts w:ascii="Times New Roman" w:hAnsi="Times New Roman"/>
          <w:sz w:val="24"/>
          <w:szCs w:val="24"/>
          <w:shd w:val="clear" w:color="auto" w:fill="FFFFFF"/>
        </w:rPr>
        <w:t xml:space="preserve">mes in a cost-effective methodology. According to </w:t>
      </w:r>
      <w:r w:rsidR="000C3D2D" w:rsidRPr="000C3D2D">
        <w:rPr>
          <w:rFonts w:ascii="Times New Roman" w:hAnsi="Times New Roman"/>
          <w:sz w:val="24"/>
          <w:szCs w:val="24"/>
        </w:rPr>
        <w:t>The Economist Intelligence Unit Healthcare</w:t>
      </w:r>
      <w:r w:rsidR="000C3D2D">
        <w:rPr>
          <w:rFonts w:ascii="Times New Roman" w:hAnsi="Times New Roman"/>
          <w:sz w:val="24"/>
          <w:szCs w:val="24"/>
        </w:rPr>
        <w:t xml:space="preserve"> (2014), one of the </w:t>
      </w:r>
      <w:r w:rsidR="00173134">
        <w:rPr>
          <w:rFonts w:ascii="Times New Roman" w:hAnsi="Times New Roman"/>
          <w:sz w:val="24"/>
          <w:szCs w:val="24"/>
        </w:rPr>
        <w:t>significant</w:t>
      </w:r>
      <w:r w:rsidR="000C3D2D">
        <w:rPr>
          <w:rFonts w:ascii="Times New Roman" w:hAnsi="Times New Roman"/>
          <w:sz w:val="24"/>
          <w:szCs w:val="24"/>
        </w:rPr>
        <w:t xml:space="preserve"> influences of health outcomes is the </w:t>
      </w:r>
      <w:r w:rsidR="00173134">
        <w:rPr>
          <w:rFonts w:ascii="Times New Roman" w:hAnsi="Times New Roman"/>
          <w:sz w:val="24"/>
          <w:szCs w:val="24"/>
        </w:rPr>
        <w:t>nation's living standards</w:t>
      </w:r>
      <w:r w:rsidR="000C3D2D">
        <w:rPr>
          <w:rFonts w:ascii="Times New Roman" w:hAnsi="Times New Roman"/>
          <w:sz w:val="24"/>
          <w:szCs w:val="24"/>
        </w:rPr>
        <w:t xml:space="preserve">. </w:t>
      </w:r>
      <w:r w:rsidR="00C112A3">
        <w:rPr>
          <w:rFonts w:ascii="Times New Roman" w:hAnsi="Times New Roman"/>
          <w:sz w:val="24"/>
          <w:szCs w:val="24"/>
        </w:rPr>
        <w:t xml:space="preserve">Living standards involve the condition of the environment most people live in, the access to clean water for consumption, </w:t>
      </w:r>
      <w:r w:rsidR="00661721">
        <w:rPr>
          <w:rFonts w:ascii="Times New Roman" w:hAnsi="Times New Roman"/>
          <w:sz w:val="24"/>
          <w:szCs w:val="24"/>
        </w:rPr>
        <w:t>the access to health</w:t>
      </w:r>
      <w:r w:rsidR="00173134">
        <w:rPr>
          <w:rFonts w:ascii="Times New Roman" w:hAnsi="Times New Roman"/>
          <w:sz w:val="24"/>
          <w:szCs w:val="24"/>
        </w:rPr>
        <w:t>y</w:t>
      </w:r>
      <w:r w:rsidR="00661721">
        <w:rPr>
          <w:rFonts w:ascii="Times New Roman" w:hAnsi="Times New Roman"/>
          <w:sz w:val="24"/>
          <w:szCs w:val="24"/>
        </w:rPr>
        <w:t xml:space="preserve"> meals, and </w:t>
      </w:r>
      <w:r w:rsidR="00F94470">
        <w:rPr>
          <w:rFonts w:ascii="Times New Roman" w:hAnsi="Times New Roman"/>
          <w:sz w:val="24"/>
          <w:szCs w:val="24"/>
        </w:rPr>
        <w:t>sanitation</w:t>
      </w:r>
      <w:r w:rsidR="00661721">
        <w:rPr>
          <w:rFonts w:ascii="Times New Roman" w:hAnsi="Times New Roman"/>
          <w:sz w:val="24"/>
          <w:szCs w:val="24"/>
        </w:rPr>
        <w:t>. Therefore, even though a nation strives to provide cost</w:t>
      </w:r>
      <w:r w:rsidR="00173134">
        <w:rPr>
          <w:rFonts w:ascii="Times New Roman" w:hAnsi="Times New Roman"/>
          <w:sz w:val="24"/>
          <w:szCs w:val="24"/>
        </w:rPr>
        <w:t>-</w:t>
      </w:r>
      <w:r w:rsidR="00661721">
        <w:rPr>
          <w:rFonts w:ascii="Times New Roman" w:hAnsi="Times New Roman"/>
          <w:sz w:val="24"/>
          <w:szCs w:val="24"/>
        </w:rPr>
        <w:t>effective healthcare services, the health outcomes would still not match the effort to avail the services</w:t>
      </w:r>
      <w:r w:rsidR="00682B0B">
        <w:rPr>
          <w:rFonts w:ascii="Times New Roman" w:hAnsi="Times New Roman"/>
          <w:sz w:val="24"/>
          <w:szCs w:val="24"/>
        </w:rPr>
        <w:t xml:space="preserve">, especially in developing </w:t>
      </w:r>
      <w:r w:rsidR="00173134">
        <w:rPr>
          <w:rFonts w:ascii="Times New Roman" w:hAnsi="Times New Roman"/>
          <w:sz w:val="24"/>
          <w:szCs w:val="24"/>
        </w:rPr>
        <w:t>countrie</w:t>
      </w:r>
      <w:r w:rsidR="00682B0B">
        <w:rPr>
          <w:rFonts w:ascii="Times New Roman" w:hAnsi="Times New Roman"/>
          <w:sz w:val="24"/>
          <w:szCs w:val="24"/>
        </w:rPr>
        <w:t>s</w:t>
      </w:r>
      <w:r w:rsidR="00661721">
        <w:rPr>
          <w:rFonts w:ascii="Times New Roman" w:hAnsi="Times New Roman"/>
          <w:sz w:val="24"/>
          <w:szCs w:val="24"/>
        </w:rPr>
        <w:t xml:space="preserve">. Notably, </w:t>
      </w:r>
      <w:r w:rsidR="00F94470">
        <w:rPr>
          <w:rFonts w:ascii="Times New Roman" w:hAnsi="Times New Roman"/>
          <w:sz w:val="24"/>
          <w:szCs w:val="24"/>
        </w:rPr>
        <w:t xml:space="preserve">in </w:t>
      </w:r>
      <w:r w:rsidR="00661721">
        <w:rPr>
          <w:rFonts w:ascii="Times New Roman" w:hAnsi="Times New Roman"/>
          <w:sz w:val="24"/>
          <w:szCs w:val="24"/>
        </w:rPr>
        <w:t xml:space="preserve">most developed nations, </w:t>
      </w:r>
      <w:r w:rsidR="00F94470">
        <w:rPr>
          <w:rFonts w:ascii="Times New Roman" w:hAnsi="Times New Roman"/>
          <w:sz w:val="24"/>
          <w:szCs w:val="24"/>
        </w:rPr>
        <w:t xml:space="preserve">a </w:t>
      </w:r>
      <w:r w:rsidR="00173134">
        <w:rPr>
          <w:rFonts w:ascii="Times New Roman" w:hAnsi="Times New Roman"/>
          <w:sz w:val="24"/>
          <w:szCs w:val="24"/>
        </w:rPr>
        <w:lastRenderedPageBreak/>
        <w:t>considerabl</w:t>
      </w:r>
      <w:r w:rsidR="00F94470">
        <w:rPr>
          <w:rFonts w:ascii="Times New Roman" w:hAnsi="Times New Roman"/>
          <w:sz w:val="24"/>
          <w:szCs w:val="24"/>
        </w:rPr>
        <w:t>e percentage of the population survive abo</w:t>
      </w:r>
      <w:r w:rsidR="001151A6">
        <w:rPr>
          <w:rFonts w:ascii="Times New Roman" w:hAnsi="Times New Roman"/>
          <w:sz w:val="24"/>
          <w:szCs w:val="24"/>
        </w:rPr>
        <w:t>ve</w:t>
      </w:r>
      <w:r w:rsidR="00F94470">
        <w:rPr>
          <w:rFonts w:ascii="Times New Roman" w:hAnsi="Times New Roman"/>
          <w:sz w:val="24"/>
          <w:szCs w:val="24"/>
        </w:rPr>
        <w:t xml:space="preserve"> the </w:t>
      </w:r>
      <w:r w:rsidR="001151A6">
        <w:rPr>
          <w:rFonts w:ascii="Times New Roman" w:hAnsi="Times New Roman"/>
          <w:sz w:val="24"/>
          <w:szCs w:val="24"/>
        </w:rPr>
        <w:t>perceived poverty line</w:t>
      </w:r>
      <w:r w:rsidR="004C38F4">
        <w:rPr>
          <w:rFonts w:ascii="Times New Roman" w:hAnsi="Times New Roman"/>
          <w:sz w:val="24"/>
          <w:szCs w:val="24"/>
        </w:rPr>
        <w:t>(</w:t>
      </w:r>
      <w:r w:rsidR="00184358" w:rsidRPr="003E3053">
        <w:rPr>
          <w:rFonts w:ascii="Times New Roman" w:hAnsi="Times New Roman"/>
          <w:sz w:val="24"/>
          <w:szCs w:val="24"/>
          <w:shd w:val="clear" w:color="auto" w:fill="FFFFFF"/>
        </w:rPr>
        <w:t>Shemilt</w:t>
      </w:r>
      <w:r w:rsidR="00184358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2016</w:t>
      </w:r>
      <w:r w:rsidR="004C38F4">
        <w:rPr>
          <w:rFonts w:ascii="Times New Roman" w:hAnsi="Times New Roman"/>
          <w:sz w:val="24"/>
          <w:szCs w:val="24"/>
        </w:rPr>
        <w:t>)</w:t>
      </w:r>
      <w:r w:rsidR="001151A6">
        <w:rPr>
          <w:rFonts w:ascii="Times New Roman" w:hAnsi="Times New Roman"/>
          <w:sz w:val="24"/>
          <w:szCs w:val="24"/>
        </w:rPr>
        <w:t xml:space="preserve">. Therefore, they often lead good living standards, which means they are not exposed to </w:t>
      </w:r>
      <w:r w:rsidR="00173134">
        <w:rPr>
          <w:rFonts w:ascii="Times New Roman" w:hAnsi="Times New Roman"/>
          <w:sz w:val="24"/>
          <w:szCs w:val="24"/>
        </w:rPr>
        <w:t>various</w:t>
      </w:r>
      <w:r w:rsidR="001151A6">
        <w:rPr>
          <w:rFonts w:ascii="Times New Roman" w:hAnsi="Times New Roman"/>
          <w:sz w:val="24"/>
          <w:szCs w:val="24"/>
        </w:rPr>
        <w:t xml:space="preserve"> diseases, and they get to maintain their health without being </w:t>
      </w:r>
      <w:r w:rsidR="003C7EE9">
        <w:rPr>
          <w:rFonts w:ascii="Times New Roman" w:hAnsi="Times New Roman"/>
          <w:sz w:val="24"/>
          <w:szCs w:val="24"/>
        </w:rPr>
        <w:t>malnutritional</w:t>
      </w:r>
      <w:r w:rsidR="001151A6">
        <w:rPr>
          <w:rFonts w:ascii="Times New Roman" w:hAnsi="Times New Roman"/>
          <w:sz w:val="24"/>
          <w:szCs w:val="24"/>
        </w:rPr>
        <w:t xml:space="preserve">. </w:t>
      </w:r>
      <w:r w:rsidR="003C7EE9">
        <w:rPr>
          <w:rFonts w:ascii="Times New Roman" w:hAnsi="Times New Roman"/>
          <w:sz w:val="24"/>
          <w:szCs w:val="24"/>
        </w:rPr>
        <w:t xml:space="preserve">As a result, they end up having better health outcomes. </w:t>
      </w:r>
    </w:p>
    <w:p w:rsidR="004C38F4" w:rsidRDefault="004C38F4" w:rsidP="003E3053">
      <w:pPr>
        <w:spacing w:after="0" w:line="48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Additionally, </w:t>
      </w:r>
      <w:r w:rsidR="009C36A5">
        <w:rPr>
          <w:rFonts w:ascii="Times New Roman" w:hAnsi="Times New Roman"/>
          <w:sz w:val="24"/>
          <w:szCs w:val="24"/>
        </w:rPr>
        <w:t xml:space="preserve">a cost-effective methodology mainly revolves </w:t>
      </w:r>
      <w:r w:rsidR="00B50ADA">
        <w:rPr>
          <w:rFonts w:ascii="Times New Roman" w:hAnsi="Times New Roman"/>
          <w:sz w:val="24"/>
          <w:szCs w:val="24"/>
        </w:rPr>
        <w:t xml:space="preserve">around economic factors influencing the delivery of </w:t>
      </w:r>
      <w:r w:rsidR="00877986">
        <w:rPr>
          <w:rFonts w:ascii="Times New Roman" w:hAnsi="Times New Roman"/>
          <w:sz w:val="24"/>
          <w:szCs w:val="24"/>
        </w:rPr>
        <w:t xml:space="preserve">health gains. Therefore, health outcomes should not be used in the methodology. </w:t>
      </w:r>
      <w:r w:rsidR="00514CB3">
        <w:rPr>
          <w:rFonts w:ascii="Times New Roman" w:hAnsi="Times New Roman"/>
          <w:sz w:val="24"/>
          <w:szCs w:val="24"/>
        </w:rPr>
        <w:t xml:space="preserve">Although </w:t>
      </w:r>
      <w:r w:rsidR="00411849">
        <w:rPr>
          <w:rFonts w:ascii="Times New Roman" w:hAnsi="Times New Roman"/>
          <w:sz w:val="24"/>
          <w:szCs w:val="24"/>
        </w:rPr>
        <w:t>cost-effectiveness</w:t>
      </w:r>
      <w:r w:rsidR="00AF453B">
        <w:rPr>
          <w:rFonts w:ascii="Times New Roman" w:hAnsi="Times New Roman"/>
          <w:sz w:val="24"/>
          <w:szCs w:val="24"/>
        </w:rPr>
        <w:t xml:space="preserve"> helps </w:t>
      </w:r>
      <w:r w:rsidR="00173134">
        <w:rPr>
          <w:rFonts w:ascii="Times New Roman" w:hAnsi="Times New Roman"/>
          <w:sz w:val="24"/>
          <w:szCs w:val="24"/>
        </w:rPr>
        <w:t xml:space="preserve">develop and </w:t>
      </w:r>
      <w:r w:rsidR="000C2FC2">
        <w:rPr>
          <w:rFonts w:ascii="Times New Roman" w:hAnsi="Times New Roman"/>
          <w:sz w:val="24"/>
          <w:szCs w:val="24"/>
        </w:rPr>
        <w:t>implement alternative</w:t>
      </w:r>
      <w:r w:rsidR="000E3ED5">
        <w:rPr>
          <w:rFonts w:ascii="Times New Roman" w:hAnsi="Times New Roman"/>
          <w:sz w:val="24"/>
          <w:szCs w:val="24"/>
        </w:rPr>
        <w:t xml:space="preserve"> interventions to improve the outcome, the main aim mainly revolves around reducing costs, </w:t>
      </w:r>
      <w:r w:rsidR="00BB0ABF">
        <w:rPr>
          <w:rFonts w:ascii="Times New Roman" w:hAnsi="Times New Roman"/>
          <w:sz w:val="24"/>
          <w:szCs w:val="24"/>
        </w:rPr>
        <w:t>which is usually not a core factor when improving health outcomes</w:t>
      </w:r>
      <w:r w:rsidR="00DE7ECB">
        <w:rPr>
          <w:rFonts w:ascii="Times New Roman" w:hAnsi="Times New Roman"/>
          <w:sz w:val="24"/>
          <w:szCs w:val="24"/>
        </w:rPr>
        <w:t>(</w:t>
      </w:r>
      <w:r w:rsidR="00971F5E" w:rsidRPr="005D4017">
        <w:rPr>
          <w:rFonts w:ascii="Times New Roman" w:hAnsi="Times New Roman"/>
          <w:sz w:val="24"/>
          <w:szCs w:val="24"/>
          <w:shd w:val="clear" w:color="auto" w:fill="FFFFFF"/>
        </w:rPr>
        <w:t>Cookson</w:t>
      </w:r>
      <w:r w:rsidR="00971F5E">
        <w:rPr>
          <w:rFonts w:ascii="Times New Roman" w:hAnsi="Times New Roman"/>
          <w:sz w:val="24"/>
          <w:szCs w:val="24"/>
          <w:shd w:val="clear" w:color="auto" w:fill="FFFFFF"/>
        </w:rPr>
        <w:t xml:space="preserve"> et al.</w:t>
      </w:r>
      <w:r w:rsidR="00971F5E" w:rsidRPr="005D4017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971F5E">
        <w:rPr>
          <w:rFonts w:ascii="Times New Roman" w:hAnsi="Times New Roman"/>
          <w:sz w:val="24"/>
          <w:szCs w:val="24"/>
          <w:shd w:val="clear" w:color="auto" w:fill="FFFFFF"/>
        </w:rPr>
        <w:t xml:space="preserve"> 2017</w:t>
      </w:r>
      <w:r w:rsidR="00DE7ECB">
        <w:rPr>
          <w:rFonts w:ascii="Times New Roman" w:hAnsi="Times New Roman"/>
          <w:sz w:val="24"/>
          <w:szCs w:val="24"/>
        </w:rPr>
        <w:t>)</w:t>
      </w:r>
      <w:r w:rsidR="00BB0ABF">
        <w:rPr>
          <w:rFonts w:ascii="Times New Roman" w:hAnsi="Times New Roman"/>
          <w:sz w:val="24"/>
          <w:szCs w:val="24"/>
        </w:rPr>
        <w:t xml:space="preserve">. Factors often considered in improving health outcomes involve </w:t>
      </w:r>
      <w:r w:rsidR="007B26F3">
        <w:rPr>
          <w:rFonts w:ascii="Times New Roman" w:hAnsi="Times New Roman"/>
          <w:sz w:val="24"/>
          <w:szCs w:val="24"/>
        </w:rPr>
        <w:t xml:space="preserve">leading healthier lives, especially </w:t>
      </w:r>
      <w:r w:rsidR="00173134">
        <w:rPr>
          <w:rFonts w:ascii="Times New Roman" w:hAnsi="Times New Roman"/>
          <w:sz w:val="24"/>
          <w:szCs w:val="24"/>
        </w:rPr>
        <w:t>regarding access to food and clean water for consumption and</w:t>
      </w:r>
      <w:r w:rsidR="007B26F3">
        <w:rPr>
          <w:rFonts w:ascii="Times New Roman" w:hAnsi="Times New Roman"/>
          <w:sz w:val="24"/>
          <w:szCs w:val="24"/>
        </w:rPr>
        <w:t xml:space="preserve"> living in a clean environment. </w:t>
      </w:r>
      <w:r w:rsidR="00971F5E">
        <w:rPr>
          <w:rFonts w:ascii="Times New Roman" w:hAnsi="Times New Roman"/>
          <w:sz w:val="24"/>
          <w:szCs w:val="24"/>
        </w:rPr>
        <w:t xml:space="preserve">Therefore, this brings about </w:t>
      </w:r>
      <w:r w:rsidR="00856D47">
        <w:rPr>
          <w:rFonts w:ascii="Times New Roman" w:hAnsi="Times New Roman"/>
          <w:sz w:val="24"/>
          <w:szCs w:val="24"/>
        </w:rPr>
        <w:t xml:space="preserve">inequity when comparing developed and developing countries, whereby all these factors differ. </w:t>
      </w:r>
      <w:r w:rsidR="006C60E2">
        <w:rPr>
          <w:rFonts w:ascii="Times New Roman" w:hAnsi="Times New Roman"/>
          <w:sz w:val="24"/>
          <w:szCs w:val="24"/>
        </w:rPr>
        <w:t>Th</w:t>
      </w:r>
      <w:r w:rsidR="00173134">
        <w:rPr>
          <w:rFonts w:ascii="Times New Roman" w:hAnsi="Times New Roman"/>
          <w:sz w:val="24"/>
          <w:szCs w:val="24"/>
        </w:rPr>
        <w:t>us</w:t>
      </w:r>
      <w:r w:rsidR="006C60E2">
        <w:rPr>
          <w:rFonts w:ascii="Times New Roman" w:hAnsi="Times New Roman"/>
          <w:sz w:val="24"/>
          <w:szCs w:val="24"/>
        </w:rPr>
        <w:t>, in scenarios where</w:t>
      </w:r>
      <w:r w:rsidR="00173134">
        <w:rPr>
          <w:rFonts w:ascii="Times New Roman" w:hAnsi="Times New Roman"/>
          <w:sz w:val="24"/>
          <w:szCs w:val="24"/>
        </w:rPr>
        <w:t xml:space="preserve"> there are these </w:t>
      </w:r>
      <w:r w:rsidR="000C2FC2">
        <w:rPr>
          <w:rFonts w:ascii="Times New Roman" w:hAnsi="Times New Roman"/>
          <w:sz w:val="24"/>
          <w:szCs w:val="24"/>
        </w:rPr>
        <w:t>differences, health</w:t>
      </w:r>
      <w:r w:rsidR="002C216C">
        <w:rPr>
          <w:rFonts w:ascii="Times New Roman" w:hAnsi="Times New Roman"/>
          <w:sz w:val="24"/>
          <w:szCs w:val="24"/>
        </w:rPr>
        <w:t xml:space="preserve"> outcomes in a cost-effective methodology may be irrational.</w:t>
      </w:r>
    </w:p>
    <w:p w:rsidR="002C216C" w:rsidRPr="00B135B3" w:rsidRDefault="000E1E90" w:rsidP="003E3053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 xml:space="preserve">In conclusion, </w:t>
      </w:r>
      <w:r w:rsidR="00576EBC">
        <w:rPr>
          <w:rFonts w:ascii="Times New Roman" w:hAnsi="Times New Roman"/>
          <w:sz w:val="24"/>
          <w:szCs w:val="24"/>
          <w:shd w:val="clear" w:color="auto" w:fill="FFFFFF"/>
        </w:rPr>
        <w:t>there is a distinct difference between health outcomes and spending in healthcare in different countries</w:t>
      </w:r>
      <w:r w:rsidR="00D1082C">
        <w:rPr>
          <w:rFonts w:ascii="Times New Roman" w:hAnsi="Times New Roman"/>
          <w:sz w:val="24"/>
          <w:szCs w:val="24"/>
          <w:shd w:val="clear" w:color="auto" w:fill="FFFFFF"/>
        </w:rPr>
        <w:t xml:space="preserve">. Therefore, health outcomes should not be used in a cost-effectiveness methodology. One of the </w:t>
      </w:r>
      <w:r w:rsidR="00173134">
        <w:rPr>
          <w:rFonts w:ascii="Times New Roman" w:hAnsi="Times New Roman"/>
          <w:sz w:val="24"/>
          <w:szCs w:val="24"/>
          <w:shd w:val="clear" w:color="auto" w:fill="FFFFFF"/>
        </w:rPr>
        <w:t>primary</w:t>
      </w:r>
      <w:r w:rsidR="00D1082C">
        <w:rPr>
          <w:rFonts w:ascii="Times New Roman" w:hAnsi="Times New Roman"/>
          <w:sz w:val="24"/>
          <w:szCs w:val="24"/>
          <w:shd w:val="clear" w:color="auto" w:fill="FFFFFF"/>
        </w:rPr>
        <w:t xml:space="preserve"> reasons behind this reasoning is that most of the cost-effectiveness </w:t>
      </w:r>
      <w:r w:rsidR="002C2DD9">
        <w:rPr>
          <w:rFonts w:ascii="Times New Roman" w:hAnsi="Times New Roman"/>
          <w:sz w:val="24"/>
          <w:szCs w:val="24"/>
          <w:shd w:val="clear" w:color="auto" w:fill="FFFFFF"/>
        </w:rPr>
        <w:t xml:space="preserve">analysis is mainly </w:t>
      </w:r>
      <w:r w:rsidR="00CA444F">
        <w:rPr>
          <w:rFonts w:ascii="Times New Roman" w:hAnsi="Times New Roman"/>
          <w:sz w:val="24"/>
          <w:szCs w:val="24"/>
          <w:shd w:val="clear" w:color="auto" w:fill="FFFFFF"/>
        </w:rPr>
        <w:t xml:space="preserve">based on financial spending, </w:t>
      </w:r>
      <w:r w:rsidR="002B0291">
        <w:rPr>
          <w:rFonts w:ascii="Times New Roman" w:hAnsi="Times New Roman"/>
          <w:sz w:val="24"/>
          <w:szCs w:val="24"/>
          <w:shd w:val="clear" w:color="auto" w:fill="FFFFFF"/>
        </w:rPr>
        <w:t>which does not influence health outcomes, for instance</w:t>
      </w:r>
      <w:r w:rsidR="00173134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2B0291">
        <w:rPr>
          <w:rFonts w:ascii="Times New Roman" w:hAnsi="Times New Roman"/>
          <w:sz w:val="24"/>
          <w:szCs w:val="24"/>
          <w:shd w:val="clear" w:color="auto" w:fill="FFFFFF"/>
        </w:rPr>
        <w:t xml:space="preserve"> in developing countries. </w:t>
      </w:r>
      <w:r w:rsidR="00761B86">
        <w:rPr>
          <w:rFonts w:ascii="Times New Roman" w:hAnsi="Times New Roman"/>
          <w:sz w:val="24"/>
          <w:szCs w:val="24"/>
          <w:shd w:val="clear" w:color="auto" w:fill="FFFFFF"/>
        </w:rPr>
        <w:t xml:space="preserve">Moreover, </w:t>
      </w:r>
      <w:r w:rsidR="00173134">
        <w:rPr>
          <w:rFonts w:ascii="Times New Roman" w:hAnsi="Times New Roman"/>
          <w:sz w:val="24"/>
          <w:szCs w:val="24"/>
          <w:shd w:val="clear" w:color="auto" w:fill="FFFFFF"/>
        </w:rPr>
        <w:t>various factors</w:t>
      </w:r>
      <w:r w:rsidR="0064313D">
        <w:rPr>
          <w:rFonts w:ascii="Times New Roman" w:hAnsi="Times New Roman"/>
          <w:sz w:val="24"/>
          <w:szCs w:val="24"/>
          <w:shd w:val="clear" w:color="auto" w:fill="FFFFFF"/>
        </w:rPr>
        <w:t xml:space="preserve"> influence the determination of </w:t>
      </w:r>
      <w:r w:rsidR="00C373CD">
        <w:rPr>
          <w:rFonts w:ascii="Times New Roman" w:hAnsi="Times New Roman"/>
          <w:sz w:val="24"/>
          <w:szCs w:val="24"/>
          <w:shd w:val="clear" w:color="auto" w:fill="FFFFFF"/>
        </w:rPr>
        <w:t xml:space="preserve">health outcomes in a nation, including sanitation, living standards, and access </w:t>
      </w:r>
      <w:r w:rsidR="00D27DAB">
        <w:rPr>
          <w:rFonts w:ascii="Times New Roman" w:hAnsi="Times New Roman"/>
          <w:sz w:val="24"/>
          <w:szCs w:val="24"/>
          <w:shd w:val="clear" w:color="auto" w:fill="FFFFFF"/>
        </w:rPr>
        <w:t xml:space="preserve">to clean water and food. </w:t>
      </w:r>
      <w:r w:rsidR="00E567B1">
        <w:rPr>
          <w:rFonts w:ascii="Times New Roman" w:hAnsi="Times New Roman"/>
          <w:sz w:val="24"/>
          <w:szCs w:val="24"/>
          <w:shd w:val="clear" w:color="auto" w:fill="FFFFFF"/>
        </w:rPr>
        <w:t xml:space="preserve">Therefore, financial aspects may not influence health outcomes since the provision of </w:t>
      </w:r>
      <w:r w:rsidR="00D077F8">
        <w:rPr>
          <w:rFonts w:ascii="Times New Roman" w:hAnsi="Times New Roman"/>
          <w:sz w:val="24"/>
          <w:szCs w:val="24"/>
          <w:shd w:val="clear" w:color="auto" w:fill="FFFFFF"/>
        </w:rPr>
        <w:t>affordable care without a clean environment may not improve health outcomes.</w:t>
      </w:r>
    </w:p>
    <w:p w:rsidR="00F2391A" w:rsidRPr="00FD0EA7" w:rsidRDefault="00FD0EA7" w:rsidP="009C7D1B">
      <w:pPr>
        <w:suppressAutoHyphens w:val="0"/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</w:p>
    <w:p w:rsidR="00087B62" w:rsidRPr="007747A6" w:rsidRDefault="00D603E0" w:rsidP="00154E03">
      <w:pPr>
        <w:spacing w:after="0" w:line="48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7747A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lastRenderedPageBreak/>
        <w:t>References</w:t>
      </w:r>
    </w:p>
    <w:p w:rsidR="005D4017" w:rsidRPr="005D4017" w:rsidRDefault="005D4017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5D4017">
        <w:rPr>
          <w:rFonts w:ascii="Times New Roman" w:hAnsi="Times New Roman"/>
          <w:sz w:val="24"/>
          <w:szCs w:val="24"/>
          <w:shd w:val="clear" w:color="auto" w:fill="FFFFFF"/>
        </w:rPr>
        <w:t>Cookson, R., Mirelman, A. J., Griffin, S., Asaria, M., Dawkins, B., Norheim, O. F., ... &amp;Culyer, A. J. (2017). Using cost-effectiveness analysis to address health equity concerns. </w:t>
      </w:r>
      <w:r w:rsidRPr="005D4017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Value in Health</w:t>
      </w:r>
      <w:r w:rsidRPr="005D4017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5D4017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20</w:t>
      </w:r>
      <w:r w:rsidRPr="005D4017">
        <w:rPr>
          <w:rFonts w:ascii="Times New Roman" w:hAnsi="Times New Roman"/>
          <w:sz w:val="24"/>
          <w:szCs w:val="24"/>
          <w:shd w:val="clear" w:color="auto" w:fill="FFFFFF"/>
        </w:rPr>
        <w:t>(2), 206-212.</w:t>
      </w:r>
    </w:p>
    <w:p w:rsidR="006B7DF5" w:rsidRDefault="003E3053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3E3053">
        <w:rPr>
          <w:rFonts w:ascii="Times New Roman" w:hAnsi="Times New Roman"/>
          <w:sz w:val="24"/>
          <w:szCs w:val="24"/>
          <w:shd w:val="clear" w:color="auto" w:fill="FFFFFF"/>
        </w:rPr>
        <w:t>Shemilt, I., Khan, N., Park, S., &amp; Thomas, J. (2016). Use of cost-effectiveness analysis to compare the efficiency of study identification methods in systematic reviews. </w:t>
      </w:r>
      <w:r w:rsidRPr="003E3053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Systematic reviews</w:t>
      </w:r>
      <w:r w:rsidRPr="003E3053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3E3053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5</w:t>
      </w:r>
      <w:r w:rsidRPr="003E3053">
        <w:rPr>
          <w:rFonts w:ascii="Times New Roman" w:hAnsi="Times New Roman"/>
          <w:sz w:val="24"/>
          <w:szCs w:val="24"/>
          <w:shd w:val="clear" w:color="auto" w:fill="FFFFFF"/>
        </w:rPr>
        <w:t>(1), 140.</w:t>
      </w:r>
    </w:p>
    <w:p w:rsidR="005D4017" w:rsidRDefault="005D4017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 w:rsidRPr="005D4017">
        <w:rPr>
          <w:rFonts w:ascii="Times New Roman" w:hAnsi="Times New Roman"/>
          <w:sz w:val="24"/>
          <w:szCs w:val="24"/>
          <w:shd w:val="clear" w:color="auto" w:fill="FFFFFF"/>
        </w:rPr>
        <w:t>Russell, L. B., &amp; Sinha, A. (2016). Strengthening cost-effectiveness analysis for public health policy. </w:t>
      </w:r>
      <w:r w:rsidRPr="005D4017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American journal of preventive medicine</w:t>
      </w:r>
      <w:r w:rsidRPr="005D4017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5D4017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50</w:t>
      </w:r>
      <w:r w:rsidRPr="005D4017">
        <w:rPr>
          <w:rFonts w:ascii="Times New Roman" w:hAnsi="Times New Roman"/>
          <w:sz w:val="24"/>
          <w:szCs w:val="24"/>
          <w:shd w:val="clear" w:color="auto" w:fill="FFFFFF"/>
        </w:rPr>
        <w:t>(5), S6-S12.</w:t>
      </w:r>
    </w:p>
    <w:p w:rsidR="009130BA" w:rsidRDefault="009130BA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</w:rPr>
      </w:pPr>
      <w:r w:rsidRPr="009130BA">
        <w:rPr>
          <w:rFonts w:ascii="Times New Roman" w:hAnsi="Times New Roman"/>
          <w:sz w:val="24"/>
          <w:szCs w:val="24"/>
        </w:rPr>
        <w:t xml:space="preserve">The Economist Intelligence Unit Healthcare. (2014). Health outcomes and cost: A 166-country comparison. Retrieved from </w:t>
      </w:r>
      <w:hyperlink r:id="rId7" w:history="1">
        <w:r w:rsidRPr="00052AE0">
          <w:rPr>
            <w:rStyle w:val="Hyperlink"/>
            <w:rFonts w:ascii="Times New Roman" w:hAnsi="Times New Roman"/>
            <w:sz w:val="24"/>
            <w:szCs w:val="24"/>
            <w:lang w:bidi="ar-SA"/>
          </w:rPr>
          <w:t>http://www.eiu.com/Handlers/WhitepaperHandler.ashx?fi=Healthcare-outcomes-index-2014.pdf&amp;mode=wp&amp;campaignid=Healthoutcome2014</w:t>
        </w:r>
      </w:hyperlink>
    </w:p>
    <w:p w:rsidR="009130BA" w:rsidRPr="009130BA" w:rsidRDefault="009130BA" w:rsidP="003036AA">
      <w:pPr>
        <w:spacing w:after="0" w:line="480" w:lineRule="auto"/>
        <w:ind w:left="720" w:hanging="720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</w:p>
    <w:sectPr w:rsidR="009130BA" w:rsidRPr="009130BA" w:rsidSect="00663778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7890" w:rsidRDefault="00937890">
      <w:r>
        <w:separator/>
      </w:r>
    </w:p>
  </w:endnote>
  <w:endnote w:type="continuationSeparator" w:id="1">
    <w:p w:rsidR="00937890" w:rsidRDefault="009378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WenQuanYi Micro Hei">
    <w:charset w:val="80"/>
    <w:family w:val="auto"/>
    <w:pitch w:val="variable"/>
    <w:sig w:usb0="00000000" w:usb1="00000000" w:usb2="00000000" w:usb3="00000000" w:csb0="0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7890" w:rsidRDefault="00937890">
      <w:r>
        <w:separator/>
      </w:r>
    </w:p>
  </w:footnote>
  <w:footnote w:type="continuationSeparator" w:id="1">
    <w:p w:rsidR="00937890" w:rsidRDefault="009378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Pr="00A40055" w:rsidRDefault="00EA76C3">
    <w:pPr>
      <w:spacing w:after="0" w:line="480" w:lineRule="auto"/>
      <w:contextualSpacing/>
      <w:rPr>
        <w:rFonts w:ascii="Times New Roman" w:hAnsi="Times New Roman"/>
      </w:rPr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    </w:t>
    </w:r>
    <w:r w:rsidR="00300C3F" w:rsidRPr="00A40055">
      <w:rPr>
        <w:rFonts w:ascii="Times New Roman" w:hAnsi="Times New Roman"/>
        <w:sz w:val="24"/>
        <w:szCs w:val="24"/>
      </w:rPr>
      <w:fldChar w:fldCharType="begin"/>
    </w:r>
    <w:r w:rsidR="007B4DB9" w:rsidRPr="00A40055">
      <w:rPr>
        <w:rFonts w:ascii="Times New Roman" w:hAnsi="Times New Roman"/>
        <w:sz w:val="24"/>
        <w:szCs w:val="24"/>
      </w:rPr>
      <w:instrText xml:space="preserve"> PAGE </w:instrText>
    </w:r>
    <w:r w:rsidR="00300C3F" w:rsidRPr="00A40055">
      <w:rPr>
        <w:rFonts w:ascii="Times New Roman" w:hAnsi="Times New Roman"/>
        <w:sz w:val="24"/>
        <w:szCs w:val="24"/>
      </w:rPr>
      <w:fldChar w:fldCharType="separate"/>
    </w:r>
    <w:r w:rsidR="000C2FC2">
      <w:rPr>
        <w:rFonts w:ascii="Times New Roman" w:hAnsi="Times New Roman"/>
        <w:noProof/>
        <w:sz w:val="24"/>
        <w:szCs w:val="24"/>
      </w:rPr>
      <w:t>5</w:t>
    </w:r>
    <w:r w:rsidR="00300C3F" w:rsidRPr="00A4005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DB9" w:rsidRDefault="00EA76C3" w:rsidP="00C7314B">
    <w:pPr>
      <w:spacing w:after="0" w:line="480" w:lineRule="auto"/>
    </w:pPr>
    <w:r>
      <w:rPr>
        <w:rFonts w:ascii="Times New Roman" w:hAnsi="Times New Roman"/>
        <w:sz w:val="24"/>
        <w:szCs w:val="24"/>
      </w:rPr>
      <w:t xml:space="preserve">                                                                                                                                                       </w:t>
    </w:r>
    <w:r w:rsidR="007B4DB9">
      <w:rPr>
        <w:rFonts w:ascii="Times New Roman" w:hAnsi="Times New Roman"/>
        <w:sz w:val="24"/>
        <w:szCs w:val="24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76F36"/>
    <w:multiLevelType w:val="hybridMultilevel"/>
    <w:tmpl w:val="3008E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574AC5"/>
    <w:multiLevelType w:val="hybridMultilevel"/>
    <w:tmpl w:val="4434E7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zQzMzAyNja2NDYwMjRU0lEKTi0uzszPAykwqwUAZyDvPCwAAAA="/>
  </w:docVars>
  <w:rsids>
    <w:rsidRoot w:val="00A40055"/>
    <w:rsid w:val="000132E3"/>
    <w:rsid w:val="00013DD9"/>
    <w:rsid w:val="00020159"/>
    <w:rsid w:val="00026B04"/>
    <w:rsid w:val="000361CA"/>
    <w:rsid w:val="00044B2D"/>
    <w:rsid w:val="000465F4"/>
    <w:rsid w:val="00046B84"/>
    <w:rsid w:val="00050361"/>
    <w:rsid w:val="00057FE9"/>
    <w:rsid w:val="00064955"/>
    <w:rsid w:val="000751B3"/>
    <w:rsid w:val="00080FCD"/>
    <w:rsid w:val="00087B62"/>
    <w:rsid w:val="00087F00"/>
    <w:rsid w:val="000C2FC2"/>
    <w:rsid w:val="000C3D2D"/>
    <w:rsid w:val="000C5BB3"/>
    <w:rsid w:val="000E1E90"/>
    <w:rsid w:val="000E3ED5"/>
    <w:rsid w:val="000F2717"/>
    <w:rsid w:val="000F3ACC"/>
    <w:rsid w:val="000F5A80"/>
    <w:rsid w:val="000F6087"/>
    <w:rsid w:val="00101838"/>
    <w:rsid w:val="00107E33"/>
    <w:rsid w:val="00107F64"/>
    <w:rsid w:val="00113FFC"/>
    <w:rsid w:val="001151A6"/>
    <w:rsid w:val="00115B7E"/>
    <w:rsid w:val="0013043C"/>
    <w:rsid w:val="00130868"/>
    <w:rsid w:val="001319E4"/>
    <w:rsid w:val="00136425"/>
    <w:rsid w:val="0015018F"/>
    <w:rsid w:val="00150263"/>
    <w:rsid w:val="00150877"/>
    <w:rsid w:val="0015373B"/>
    <w:rsid w:val="00154E03"/>
    <w:rsid w:val="00155547"/>
    <w:rsid w:val="00167D2E"/>
    <w:rsid w:val="00171B93"/>
    <w:rsid w:val="00173134"/>
    <w:rsid w:val="00184358"/>
    <w:rsid w:val="001C7C92"/>
    <w:rsid w:val="001D149A"/>
    <w:rsid w:val="001D685E"/>
    <w:rsid w:val="001D7F3F"/>
    <w:rsid w:val="001F70D5"/>
    <w:rsid w:val="00204236"/>
    <w:rsid w:val="002048F4"/>
    <w:rsid w:val="00214774"/>
    <w:rsid w:val="00215417"/>
    <w:rsid w:val="00223D21"/>
    <w:rsid w:val="00235FCC"/>
    <w:rsid w:val="00241CAF"/>
    <w:rsid w:val="00257D12"/>
    <w:rsid w:val="00262DAE"/>
    <w:rsid w:val="002A06F6"/>
    <w:rsid w:val="002B0291"/>
    <w:rsid w:val="002B6681"/>
    <w:rsid w:val="002B7761"/>
    <w:rsid w:val="002C216C"/>
    <w:rsid w:val="002C2DD9"/>
    <w:rsid w:val="002D4C10"/>
    <w:rsid w:val="002E0FCB"/>
    <w:rsid w:val="002F2687"/>
    <w:rsid w:val="00300C3F"/>
    <w:rsid w:val="003036AA"/>
    <w:rsid w:val="003053AF"/>
    <w:rsid w:val="003073D4"/>
    <w:rsid w:val="003154AA"/>
    <w:rsid w:val="00320496"/>
    <w:rsid w:val="003343AA"/>
    <w:rsid w:val="00335376"/>
    <w:rsid w:val="00337292"/>
    <w:rsid w:val="003978D6"/>
    <w:rsid w:val="003A6485"/>
    <w:rsid w:val="003B3C46"/>
    <w:rsid w:val="003C7EE9"/>
    <w:rsid w:val="003D6FDA"/>
    <w:rsid w:val="003E3053"/>
    <w:rsid w:val="003E7CB9"/>
    <w:rsid w:val="00411849"/>
    <w:rsid w:val="00444443"/>
    <w:rsid w:val="004447C1"/>
    <w:rsid w:val="004646FE"/>
    <w:rsid w:val="00470CCD"/>
    <w:rsid w:val="00473B52"/>
    <w:rsid w:val="00475DDA"/>
    <w:rsid w:val="004B2E5A"/>
    <w:rsid w:val="004B52BC"/>
    <w:rsid w:val="004C294C"/>
    <w:rsid w:val="004C38F4"/>
    <w:rsid w:val="004C4A7C"/>
    <w:rsid w:val="004C5E43"/>
    <w:rsid w:val="00514CB3"/>
    <w:rsid w:val="0052453D"/>
    <w:rsid w:val="00532D5F"/>
    <w:rsid w:val="00535677"/>
    <w:rsid w:val="005421E9"/>
    <w:rsid w:val="005737A3"/>
    <w:rsid w:val="00576EBC"/>
    <w:rsid w:val="005842FF"/>
    <w:rsid w:val="00593461"/>
    <w:rsid w:val="005D4017"/>
    <w:rsid w:val="005F690D"/>
    <w:rsid w:val="005F7B83"/>
    <w:rsid w:val="006165AD"/>
    <w:rsid w:val="00624D78"/>
    <w:rsid w:val="0064313D"/>
    <w:rsid w:val="006540AB"/>
    <w:rsid w:val="00661721"/>
    <w:rsid w:val="00663437"/>
    <w:rsid w:val="00663778"/>
    <w:rsid w:val="006717A9"/>
    <w:rsid w:val="0067197F"/>
    <w:rsid w:val="00674D0D"/>
    <w:rsid w:val="006800E8"/>
    <w:rsid w:val="006825EE"/>
    <w:rsid w:val="00682B0B"/>
    <w:rsid w:val="006A0524"/>
    <w:rsid w:val="006B7DF5"/>
    <w:rsid w:val="006C23C0"/>
    <w:rsid w:val="006C4BF4"/>
    <w:rsid w:val="006C60E2"/>
    <w:rsid w:val="006E5278"/>
    <w:rsid w:val="007119C1"/>
    <w:rsid w:val="00721CD0"/>
    <w:rsid w:val="00761B86"/>
    <w:rsid w:val="007747A6"/>
    <w:rsid w:val="007916F0"/>
    <w:rsid w:val="00792AA3"/>
    <w:rsid w:val="007B26F3"/>
    <w:rsid w:val="007B2C2F"/>
    <w:rsid w:val="007B3261"/>
    <w:rsid w:val="007B3937"/>
    <w:rsid w:val="007B4DB9"/>
    <w:rsid w:val="007B5318"/>
    <w:rsid w:val="007B7FB5"/>
    <w:rsid w:val="007E075F"/>
    <w:rsid w:val="007E10B3"/>
    <w:rsid w:val="00802E45"/>
    <w:rsid w:val="00807470"/>
    <w:rsid w:val="00824830"/>
    <w:rsid w:val="00826F8A"/>
    <w:rsid w:val="00830B9D"/>
    <w:rsid w:val="00843B30"/>
    <w:rsid w:val="00856D47"/>
    <w:rsid w:val="0085790F"/>
    <w:rsid w:val="0086758A"/>
    <w:rsid w:val="00877986"/>
    <w:rsid w:val="00882762"/>
    <w:rsid w:val="008842B8"/>
    <w:rsid w:val="008958BF"/>
    <w:rsid w:val="00897AF3"/>
    <w:rsid w:val="008B0E83"/>
    <w:rsid w:val="008C52FE"/>
    <w:rsid w:val="008D2B08"/>
    <w:rsid w:val="008E2379"/>
    <w:rsid w:val="009130BA"/>
    <w:rsid w:val="00932206"/>
    <w:rsid w:val="0093408A"/>
    <w:rsid w:val="00937890"/>
    <w:rsid w:val="00940859"/>
    <w:rsid w:val="00946DA3"/>
    <w:rsid w:val="009541E7"/>
    <w:rsid w:val="00961A71"/>
    <w:rsid w:val="009626E1"/>
    <w:rsid w:val="0096275F"/>
    <w:rsid w:val="00971F5E"/>
    <w:rsid w:val="009829DF"/>
    <w:rsid w:val="009863AA"/>
    <w:rsid w:val="009A2909"/>
    <w:rsid w:val="009A7AA5"/>
    <w:rsid w:val="009B0154"/>
    <w:rsid w:val="009B2717"/>
    <w:rsid w:val="009C36A5"/>
    <w:rsid w:val="009C7D1B"/>
    <w:rsid w:val="009D05D8"/>
    <w:rsid w:val="009E1DAC"/>
    <w:rsid w:val="009F1153"/>
    <w:rsid w:val="00A016F0"/>
    <w:rsid w:val="00A05C38"/>
    <w:rsid w:val="00A35DC5"/>
    <w:rsid w:val="00A40055"/>
    <w:rsid w:val="00A41ED1"/>
    <w:rsid w:val="00A6594B"/>
    <w:rsid w:val="00A77BB9"/>
    <w:rsid w:val="00A82C60"/>
    <w:rsid w:val="00A943A6"/>
    <w:rsid w:val="00A96E99"/>
    <w:rsid w:val="00AE2342"/>
    <w:rsid w:val="00AF453B"/>
    <w:rsid w:val="00AF7194"/>
    <w:rsid w:val="00B03AB1"/>
    <w:rsid w:val="00B135B3"/>
    <w:rsid w:val="00B17BD2"/>
    <w:rsid w:val="00B40DBF"/>
    <w:rsid w:val="00B47846"/>
    <w:rsid w:val="00B50ADA"/>
    <w:rsid w:val="00B50F6B"/>
    <w:rsid w:val="00B71060"/>
    <w:rsid w:val="00B81460"/>
    <w:rsid w:val="00B9422F"/>
    <w:rsid w:val="00BA075D"/>
    <w:rsid w:val="00BB0ABF"/>
    <w:rsid w:val="00BB541B"/>
    <w:rsid w:val="00C01087"/>
    <w:rsid w:val="00C112A3"/>
    <w:rsid w:val="00C16ECA"/>
    <w:rsid w:val="00C2508F"/>
    <w:rsid w:val="00C25E3F"/>
    <w:rsid w:val="00C3420D"/>
    <w:rsid w:val="00C373CD"/>
    <w:rsid w:val="00C414E2"/>
    <w:rsid w:val="00C46565"/>
    <w:rsid w:val="00C52312"/>
    <w:rsid w:val="00C7314B"/>
    <w:rsid w:val="00C82975"/>
    <w:rsid w:val="00C8604C"/>
    <w:rsid w:val="00C91113"/>
    <w:rsid w:val="00CA444F"/>
    <w:rsid w:val="00CA5D31"/>
    <w:rsid w:val="00D077F8"/>
    <w:rsid w:val="00D1082C"/>
    <w:rsid w:val="00D262DF"/>
    <w:rsid w:val="00D27DAB"/>
    <w:rsid w:val="00D3035F"/>
    <w:rsid w:val="00D36530"/>
    <w:rsid w:val="00D475FA"/>
    <w:rsid w:val="00D603E0"/>
    <w:rsid w:val="00D63983"/>
    <w:rsid w:val="00D639C8"/>
    <w:rsid w:val="00D64461"/>
    <w:rsid w:val="00D653EB"/>
    <w:rsid w:val="00DB005D"/>
    <w:rsid w:val="00DE7ECB"/>
    <w:rsid w:val="00E06003"/>
    <w:rsid w:val="00E20CCE"/>
    <w:rsid w:val="00E26F51"/>
    <w:rsid w:val="00E567B1"/>
    <w:rsid w:val="00E669BF"/>
    <w:rsid w:val="00EA2581"/>
    <w:rsid w:val="00EA4D0D"/>
    <w:rsid w:val="00EA76C3"/>
    <w:rsid w:val="00EB7679"/>
    <w:rsid w:val="00EC1E7D"/>
    <w:rsid w:val="00EE183B"/>
    <w:rsid w:val="00EE2423"/>
    <w:rsid w:val="00F00438"/>
    <w:rsid w:val="00F137B6"/>
    <w:rsid w:val="00F16465"/>
    <w:rsid w:val="00F223FC"/>
    <w:rsid w:val="00F2391A"/>
    <w:rsid w:val="00F40591"/>
    <w:rsid w:val="00F52648"/>
    <w:rsid w:val="00F773EA"/>
    <w:rsid w:val="00F801C5"/>
    <w:rsid w:val="00F87BF7"/>
    <w:rsid w:val="00F94470"/>
    <w:rsid w:val="00FB6BDD"/>
    <w:rsid w:val="00FD0EA7"/>
    <w:rsid w:val="00FD321F"/>
    <w:rsid w:val="00FF32BD"/>
    <w:rsid w:val="00FF5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63778"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663778"/>
    <w:rPr>
      <w:rFonts w:ascii="Symbol" w:hAnsi="Symbol" w:cs="Symbol" w:hint="default"/>
    </w:rPr>
  </w:style>
  <w:style w:type="character" w:customStyle="1" w:styleId="WW8Num1z1">
    <w:name w:val="WW8Num1z1"/>
    <w:rsid w:val="00663778"/>
    <w:rPr>
      <w:rFonts w:ascii="Courier New" w:hAnsi="Courier New" w:cs="Courier New" w:hint="default"/>
    </w:rPr>
  </w:style>
  <w:style w:type="character" w:customStyle="1" w:styleId="WW8Num1z2">
    <w:name w:val="WW8Num1z2"/>
    <w:rsid w:val="00663778"/>
    <w:rPr>
      <w:rFonts w:ascii="Wingdings" w:hAnsi="Wingdings" w:cs="Wingdings" w:hint="default"/>
    </w:rPr>
  </w:style>
  <w:style w:type="character" w:customStyle="1" w:styleId="3">
    <w:name w:val="Основной шрифт абзаца3"/>
    <w:rsid w:val="00663778"/>
  </w:style>
  <w:style w:type="character" w:customStyle="1" w:styleId="5">
    <w:name w:val="Знак Знак5"/>
    <w:rsid w:val="00663778"/>
    <w:rPr>
      <w:sz w:val="22"/>
      <w:szCs w:val="22"/>
      <w:lang w:val="en-US"/>
    </w:rPr>
  </w:style>
  <w:style w:type="character" w:customStyle="1" w:styleId="4">
    <w:name w:val="Знак Знак4"/>
    <w:rsid w:val="00663778"/>
    <w:rPr>
      <w:sz w:val="22"/>
      <w:szCs w:val="22"/>
      <w:lang w:val="en-US"/>
    </w:rPr>
  </w:style>
  <w:style w:type="character" w:customStyle="1" w:styleId="30">
    <w:name w:val="Знак Знак3"/>
    <w:rsid w:val="00663778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sid w:val="00663778"/>
    <w:rPr>
      <w:sz w:val="16"/>
      <w:szCs w:val="16"/>
    </w:rPr>
  </w:style>
  <w:style w:type="character" w:customStyle="1" w:styleId="20">
    <w:name w:val="Знак Знак2"/>
    <w:rsid w:val="00663778"/>
    <w:rPr>
      <w:lang w:val="en-US"/>
    </w:rPr>
  </w:style>
  <w:style w:type="character" w:customStyle="1" w:styleId="1">
    <w:name w:val="Знак Знак1"/>
    <w:rsid w:val="00663778"/>
    <w:rPr>
      <w:b/>
      <w:bCs/>
      <w:lang w:val="en-US"/>
    </w:rPr>
  </w:style>
  <w:style w:type="character" w:customStyle="1" w:styleId="10">
    <w:name w:val="Основной шрифт абзаца1"/>
    <w:rsid w:val="00663778"/>
  </w:style>
  <w:style w:type="character" w:customStyle="1" w:styleId="21">
    <w:name w:val="Основной шрифт абзаца2"/>
    <w:rsid w:val="00663778"/>
  </w:style>
  <w:style w:type="character" w:customStyle="1" w:styleId="FooterChar">
    <w:name w:val="Footer Char"/>
    <w:rsid w:val="00663778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sid w:val="00663778"/>
    <w:rPr>
      <w:sz w:val="16"/>
      <w:szCs w:val="16"/>
    </w:rPr>
  </w:style>
  <w:style w:type="character" w:customStyle="1" w:styleId="CommentTextChar">
    <w:name w:val="Comment Text Char"/>
    <w:rsid w:val="00663778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sid w:val="00663778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sid w:val="00663778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sid w:val="00663778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sid w:val="00663778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sid w:val="00663778"/>
    <w:rPr>
      <w:vertAlign w:val="superscript"/>
    </w:rPr>
  </w:style>
  <w:style w:type="character" w:styleId="Hyperlink">
    <w:name w:val="Hyperlink"/>
    <w:rsid w:val="00663778"/>
    <w:rPr>
      <w:color w:val="0000FF"/>
      <w:u w:val="single"/>
      <w:lang w:val="en-US" w:bidi="en-US"/>
    </w:rPr>
  </w:style>
  <w:style w:type="character" w:customStyle="1" w:styleId="ListLabel1">
    <w:name w:val="ListLabel 1"/>
    <w:rsid w:val="00663778"/>
    <w:rPr>
      <w:rFonts w:eastAsia="Times New Roman" w:cs="Times New Roman"/>
    </w:rPr>
  </w:style>
  <w:style w:type="character" w:customStyle="1" w:styleId="ListLabel2">
    <w:name w:val="ListLabel 2"/>
    <w:rsid w:val="00663778"/>
    <w:rPr>
      <w:rFonts w:cs="Courier New"/>
    </w:rPr>
  </w:style>
  <w:style w:type="character" w:customStyle="1" w:styleId="a">
    <w:name w:val="Знак Знак"/>
    <w:rsid w:val="00663778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  <w:rsid w:val="00663778"/>
  </w:style>
  <w:style w:type="character" w:customStyle="1" w:styleId="selectable">
    <w:name w:val="selectable"/>
    <w:rsid w:val="00663778"/>
  </w:style>
  <w:style w:type="character" w:styleId="Strong">
    <w:name w:val="Strong"/>
    <w:qFormat/>
    <w:rsid w:val="00663778"/>
    <w:rPr>
      <w:b/>
      <w:bCs/>
    </w:rPr>
  </w:style>
  <w:style w:type="paragraph" w:customStyle="1" w:styleId="13">
    <w:name w:val="Заголовок1"/>
    <w:basedOn w:val="Normal"/>
    <w:next w:val="BodyText"/>
    <w:rsid w:val="00663778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rsid w:val="00663778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sid w:val="00663778"/>
    <w:rPr>
      <w:rFonts w:cs="Lohit Hindi"/>
    </w:rPr>
  </w:style>
  <w:style w:type="paragraph" w:styleId="Caption">
    <w:name w:val="caption"/>
    <w:basedOn w:val="Normal"/>
    <w:qFormat/>
    <w:rsid w:val="0066377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rsid w:val="00663778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rsid w:val="00663778"/>
    <w:pPr>
      <w:spacing w:after="0" w:line="240" w:lineRule="auto"/>
    </w:pPr>
  </w:style>
  <w:style w:type="paragraph" w:styleId="Footer">
    <w:name w:val="footer"/>
    <w:basedOn w:val="Normal"/>
    <w:rsid w:val="00663778"/>
    <w:pPr>
      <w:spacing w:after="0" w:line="240" w:lineRule="auto"/>
    </w:pPr>
  </w:style>
  <w:style w:type="paragraph" w:styleId="BalloonText">
    <w:name w:val="Balloon Text"/>
    <w:basedOn w:val="Normal"/>
    <w:rsid w:val="0066377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sid w:val="00663778"/>
    <w:rPr>
      <w:sz w:val="20"/>
      <w:szCs w:val="20"/>
    </w:rPr>
  </w:style>
  <w:style w:type="paragraph" w:styleId="CommentSubject">
    <w:name w:val="annotation subject"/>
    <w:basedOn w:val="22"/>
    <w:next w:val="22"/>
    <w:rsid w:val="00663778"/>
    <w:rPr>
      <w:b/>
      <w:bCs/>
    </w:rPr>
  </w:style>
  <w:style w:type="paragraph" w:customStyle="1" w:styleId="14">
    <w:name w:val="Название1"/>
    <w:basedOn w:val="Normal"/>
    <w:rsid w:val="00663778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rsid w:val="00663778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rsid w:val="00663778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rsid w:val="00663778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rsid w:val="00663778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rsid w:val="00663778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rsid w:val="00663778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sid w:val="00663778"/>
    <w:rPr>
      <w:b/>
      <w:bCs/>
    </w:rPr>
  </w:style>
  <w:style w:type="paragraph" w:customStyle="1" w:styleId="1a">
    <w:name w:val="Текст выноски1"/>
    <w:basedOn w:val="Normal"/>
    <w:rsid w:val="00663778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rsid w:val="00663778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rsid w:val="00663778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rsid w:val="00663778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87B6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2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iu.com/Handlers/WhitepaperHandler.ashx?fi=Healthcare-outcomes-index-2014.pdf&amp;mode=wp&amp;campaignid=Healthoutcome201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1073</Words>
  <Characters>6120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Conventions of Ancient Greek Theater</vt:lpstr>
      <vt:lpstr>Conventions of Ancient Greek Theater</vt:lpstr>
    </vt:vector>
  </TitlesOfParts>
  <Company>NhT</Company>
  <LinksUpToDate>false</LinksUpToDate>
  <CharactersWithSpaces>7179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Conventions of Ancient Greek Theater</dc:title>
  <dc:creator>Windows User</dc:creator>
  <cp:lastModifiedBy>Kevin</cp:lastModifiedBy>
  <cp:revision>2</cp:revision>
  <cp:lastPrinted>1899-12-31T22:00:00Z</cp:lastPrinted>
  <dcterms:created xsi:type="dcterms:W3CDTF">2020-11-22T10:19:00Z</dcterms:created>
  <dcterms:modified xsi:type="dcterms:W3CDTF">2020-11-22T10:19:00Z</dcterms:modified>
</cp:coreProperties>
</file>