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AB23D1" w14:textId="24D2A930" w:rsidR="00FB3DDA" w:rsidRPr="00FB3DDA" w:rsidRDefault="00ED1091" w:rsidP="00FB3DDA">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Pr>
          <w:rFonts w:ascii="Helvetica" w:eastAsia="Times New Roman" w:hAnsi="Helvetica" w:cs="Helvetica"/>
          <w:color w:val="2D3B45"/>
          <w:sz w:val="24"/>
          <w:szCs w:val="24"/>
        </w:rPr>
        <w:t>1</w:t>
      </w:r>
      <w:r w:rsidRPr="00ED1091">
        <w:rPr>
          <w:rFonts w:ascii="Helvetica" w:eastAsia="Times New Roman" w:hAnsi="Helvetica" w:cs="Helvetica"/>
          <w:color w:val="2D3B45"/>
          <w:sz w:val="24"/>
          <w:szCs w:val="24"/>
          <w:highlight w:val="yellow"/>
        </w:rPr>
        <w:t>-</w:t>
      </w:r>
      <w:r w:rsidR="00FB3DDA" w:rsidRPr="00ED1091">
        <w:rPr>
          <w:rFonts w:ascii="Helvetica" w:eastAsia="Times New Roman" w:hAnsi="Helvetica" w:cs="Helvetica"/>
          <w:color w:val="2D3B45"/>
          <w:sz w:val="24"/>
          <w:szCs w:val="24"/>
          <w:highlight w:val="yellow"/>
        </w:rPr>
        <w:t xml:space="preserve">Caring for the </w:t>
      </w:r>
      <w:proofErr w:type="spellStart"/>
      <w:r w:rsidR="00FB3DDA" w:rsidRPr="00ED1091">
        <w:rPr>
          <w:rFonts w:ascii="Helvetica" w:eastAsia="Times New Roman" w:hAnsi="Helvetica" w:cs="Helvetica"/>
          <w:color w:val="2D3B45"/>
          <w:sz w:val="24"/>
          <w:szCs w:val="24"/>
          <w:highlight w:val="yellow"/>
        </w:rPr>
        <w:t>Nguyens</w:t>
      </w:r>
      <w:proofErr w:type="spellEnd"/>
    </w:p>
    <w:p w14:paraId="3D89D92D" w14:textId="77777777" w:rsidR="00FB3DDA" w:rsidRPr="00FB3DDA" w:rsidRDefault="00FB3DDA" w:rsidP="00FB3DDA">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FB3DDA">
        <w:rPr>
          <w:rFonts w:ascii="Helvetica" w:eastAsia="Times New Roman" w:hAnsi="Helvetica" w:cs="Helvetica"/>
          <w:color w:val="2D3B45"/>
          <w:sz w:val="24"/>
          <w:szCs w:val="24"/>
        </w:rPr>
        <w:t>Review the opening scenario of Nam Nguyen in the front of this book. Imagine you are the clinic nurse at the Family Medicine Center. Based on the information presented in the scenario, work through the following questions:</w:t>
      </w:r>
    </w:p>
    <w:p w14:paraId="6C5D5B6D" w14:textId="77777777" w:rsidR="00FB3DDA" w:rsidRPr="00FB3DDA" w:rsidRDefault="00FB3DDA" w:rsidP="00FB3DDA">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FB3DDA">
        <w:rPr>
          <w:rFonts w:ascii="Helvetica" w:eastAsia="Times New Roman" w:hAnsi="Helvetica" w:cs="Helvetica"/>
          <w:color w:val="2D3B45"/>
          <w:sz w:val="24"/>
          <w:szCs w:val="24"/>
        </w:rPr>
        <w:t>What type of assessment, comprehensive or focused, is being performed at this clinic visit? Explain your thinking.</w:t>
      </w:r>
    </w:p>
    <w:p w14:paraId="54895AC2" w14:textId="77777777" w:rsidR="00FB3DDA" w:rsidRPr="00FB3DDA" w:rsidRDefault="00FB3DDA" w:rsidP="00FB3DDA">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FB3DDA">
        <w:rPr>
          <w:rFonts w:ascii="Helvetica" w:eastAsia="Times New Roman" w:hAnsi="Helvetica" w:cs="Helvetica"/>
          <w:color w:val="2D3B45"/>
          <w:sz w:val="24"/>
          <w:szCs w:val="24"/>
        </w:rPr>
        <w:t>Identify the types of data (e.g., subjective/objective, primary/secondary) that have been gathered so far. Give an example of each type.</w:t>
      </w:r>
    </w:p>
    <w:p w14:paraId="346BAF8D" w14:textId="77777777" w:rsidR="00FB3DDA" w:rsidRPr="00FB3DDA" w:rsidRDefault="00FB3DDA" w:rsidP="00FB3DDA">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FB3DDA">
        <w:rPr>
          <w:rFonts w:ascii="Helvetica" w:eastAsia="Times New Roman" w:hAnsi="Helvetica" w:cs="Helvetica"/>
          <w:color w:val="2D3B45"/>
          <w:sz w:val="24"/>
          <w:szCs w:val="24"/>
        </w:rPr>
        <w:t>How might you verify data that Mr. Nguyen provided on the intake sheet?</w:t>
      </w:r>
    </w:p>
    <w:p w14:paraId="223A7D5B" w14:textId="77777777" w:rsidR="00FB3DDA" w:rsidRPr="00FB3DDA" w:rsidRDefault="00FB3DDA" w:rsidP="00FB3DDA">
      <w:pPr>
        <w:shd w:val="clear" w:color="auto" w:fill="FFFFFF"/>
        <w:overflowPunct/>
        <w:autoSpaceDN/>
        <w:spacing w:before="180" w:after="180" w:line="240" w:lineRule="auto"/>
        <w:jc w:val="left"/>
        <w:textAlignment w:val="auto"/>
        <w:rPr>
          <w:rFonts w:ascii="Helvetica" w:eastAsia="Times New Roman" w:hAnsi="Helvetica" w:cs="Helvetica"/>
          <w:color w:val="2D3B45"/>
          <w:sz w:val="24"/>
          <w:szCs w:val="24"/>
        </w:rPr>
      </w:pPr>
      <w:r w:rsidRPr="00FB3DDA">
        <w:rPr>
          <w:rFonts w:ascii="Helvetica" w:eastAsia="Times New Roman" w:hAnsi="Helvetica" w:cs="Helvetica"/>
          <w:color w:val="2D3B45"/>
          <w:sz w:val="24"/>
          <w:szCs w:val="24"/>
        </w:rPr>
        <w:t>Based on what you know about Mr. Nguyen, what follow-up assessments would provide useful data to help with the care of Mr. Nguyen? Why would you make these assessments?</w:t>
      </w:r>
    </w:p>
    <w:p w14:paraId="38E7CA53" w14:textId="77777777" w:rsidR="00FB3DDA" w:rsidRPr="00FB3DDA" w:rsidRDefault="00FB3DDA" w:rsidP="00FB3DDA">
      <w:pPr>
        <w:shd w:val="clear" w:color="auto" w:fill="FFFFFF"/>
        <w:overflowPunct/>
        <w:autoSpaceDN/>
        <w:spacing w:after="90" w:line="240" w:lineRule="auto"/>
        <w:jc w:val="left"/>
        <w:textAlignment w:val="auto"/>
        <w:outlineLvl w:val="1"/>
        <w:rPr>
          <w:rFonts w:ascii="Helvetica" w:eastAsia="Times New Roman" w:hAnsi="Helvetica" w:cs="Helvetica"/>
          <w:color w:val="2D3B45"/>
          <w:sz w:val="43"/>
          <w:szCs w:val="43"/>
        </w:rPr>
      </w:pPr>
      <w:r w:rsidRPr="00FB3DDA">
        <w:rPr>
          <w:rFonts w:ascii="Helvetica" w:eastAsia="Times New Roman" w:hAnsi="Helvetica" w:cs="Helvetica"/>
          <w:color w:val="2D3B45"/>
          <w:sz w:val="43"/>
          <w:szCs w:val="43"/>
        </w:rPr>
        <w:t>Rubric</w:t>
      </w:r>
    </w:p>
    <w:p w14:paraId="2F49A9D2" w14:textId="77777777" w:rsidR="00FB3DDA" w:rsidRPr="00FB3DDA" w:rsidRDefault="00FB3DDA" w:rsidP="00FB3DDA">
      <w:pPr>
        <w:shd w:val="clear" w:color="auto" w:fill="F5F5F5"/>
        <w:overflowPunct/>
        <w:autoSpaceDN/>
        <w:spacing w:line="240" w:lineRule="auto"/>
        <w:jc w:val="left"/>
        <w:textAlignment w:val="auto"/>
        <w:rPr>
          <w:rFonts w:ascii="Helvetica" w:eastAsia="Times New Roman" w:hAnsi="Helvetica" w:cs="Helvetica"/>
          <w:b/>
          <w:bCs/>
          <w:color w:val="2D3B45"/>
          <w:sz w:val="24"/>
          <w:szCs w:val="24"/>
        </w:rPr>
      </w:pPr>
      <w:r w:rsidRPr="00FB3DDA">
        <w:rPr>
          <w:rFonts w:ascii="Helvetica" w:eastAsia="Times New Roman" w:hAnsi="Helvetica" w:cs="Helvetica"/>
          <w:b/>
          <w:bCs/>
          <w:color w:val="2D3B45"/>
          <w:sz w:val="24"/>
          <w:szCs w:val="24"/>
        </w:rPr>
        <w:t xml:space="preserve">NUR 215 Caring for the </w:t>
      </w:r>
      <w:proofErr w:type="spellStart"/>
      <w:r w:rsidRPr="00FB3DDA">
        <w:rPr>
          <w:rFonts w:ascii="Helvetica" w:eastAsia="Times New Roman" w:hAnsi="Helvetica" w:cs="Helvetica"/>
          <w:b/>
          <w:bCs/>
          <w:color w:val="2D3B45"/>
          <w:sz w:val="24"/>
          <w:szCs w:val="24"/>
        </w:rPr>
        <w:t>nguyens</w:t>
      </w:r>
      <w:proofErr w:type="spellEnd"/>
      <w:r w:rsidRPr="00FB3DDA">
        <w:rPr>
          <w:rFonts w:ascii="Helvetica" w:eastAsia="Times New Roman" w:hAnsi="Helvetica" w:cs="Helvetica"/>
          <w:b/>
          <w:bCs/>
          <w:color w:val="2D3B45"/>
          <w:sz w:val="24"/>
          <w:szCs w:val="24"/>
        </w:rPr>
        <w:t xml:space="preserve"> rubric</w:t>
      </w:r>
    </w:p>
    <w:tbl>
      <w:tblPr>
        <w:tblW w:w="12555" w:type="dxa"/>
        <w:tblCellMar>
          <w:top w:w="15" w:type="dxa"/>
          <w:left w:w="15" w:type="dxa"/>
          <w:bottom w:w="15" w:type="dxa"/>
          <w:right w:w="15" w:type="dxa"/>
        </w:tblCellMar>
        <w:tblLook w:val="04A0" w:firstRow="1" w:lastRow="0" w:firstColumn="1" w:lastColumn="0" w:noHBand="0" w:noVBand="1"/>
      </w:tblPr>
      <w:tblGrid>
        <w:gridCol w:w="2286"/>
        <w:gridCol w:w="9896"/>
        <w:gridCol w:w="1061"/>
      </w:tblGrid>
      <w:tr w:rsidR="00FB3DDA" w:rsidRPr="00FB3DDA" w14:paraId="252F1E7A" w14:textId="77777777" w:rsidTr="00FB3DDA">
        <w:trPr>
          <w:tblHeader/>
        </w:trPr>
        <w:tc>
          <w:tcPr>
            <w:tcW w:w="0" w:type="auto"/>
            <w:gridSpan w:val="3"/>
            <w:tcBorders>
              <w:top w:val="nil"/>
              <w:left w:val="nil"/>
              <w:bottom w:val="nil"/>
              <w:right w:val="nil"/>
            </w:tcBorders>
            <w:shd w:val="clear" w:color="auto" w:fill="F5F5F5"/>
            <w:tcMar>
              <w:top w:w="105" w:type="dxa"/>
              <w:left w:w="150" w:type="dxa"/>
              <w:bottom w:w="105" w:type="dxa"/>
              <w:right w:w="150" w:type="dxa"/>
            </w:tcMar>
            <w:vAlign w:val="center"/>
            <w:hideMark/>
          </w:tcPr>
          <w:p w14:paraId="3804A4B2" w14:textId="77777777" w:rsidR="00FB3DDA" w:rsidRPr="00FB3DDA" w:rsidRDefault="00FB3DDA" w:rsidP="00FB3DDA">
            <w:pPr>
              <w:overflowPunct/>
              <w:autoSpaceDN/>
              <w:spacing w:line="240" w:lineRule="auto"/>
              <w:textAlignment w:val="auto"/>
              <w:divId w:val="1718116707"/>
              <w:rPr>
                <w:rFonts w:ascii="Times New Roman" w:eastAsia="Times New Roman" w:hAnsi="Times New Roman" w:cs="Times New Roman"/>
                <w:sz w:val="24"/>
                <w:szCs w:val="24"/>
              </w:rPr>
            </w:pPr>
            <w:r w:rsidRPr="00FB3DDA">
              <w:rPr>
                <w:rFonts w:ascii="Times New Roman" w:eastAsia="Times New Roman" w:hAnsi="Times New Roman" w:cs="Times New Roman"/>
                <w:sz w:val="24"/>
                <w:szCs w:val="24"/>
              </w:rPr>
              <w:t xml:space="preserve">NUR 215 Caring for the </w:t>
            </w:r>
            <w:proofErr w:type="spellStart"/>
            <w:r w:rsidRPr="00FB3DDA">
              <w:rPr>
                <w:rFonts w:ascii="Times New Roman" w:eastAsia="Times New Roman" w:hAnsi="Times New Roman" w:cs="Times New Roman"/>
                <w:sz w:val="24"/>
                <w:szCs w:val="24"/>
              </w:rPr>
              <w:t>nguyens</w:t>
            </w:r>
            <w:proofErr w:type="spellEnd"/>
            <w:r w:rsidRPr="00FB3DDA">
              <w:rPr>
                <w:rFonts w:ascii="Times New Roman" w:eastAsia="Times New Roman" w:hAnsi="Times New Roman" w:cs="Times New Roman"/>
                <w:sz w:val="24"/>
                <w:szCs w:val="24"/>
              </w:rPr>
              <w:t xml:space="preserve"> rubric</w:t>
            </w:r>
          </w:p>
        </w:tc>
      </w:tr>
      <w:tr w:rsidR="00FB3DDA" w:rsidRPr="00FB3DDA" w14:paraId="775F6FA5" w14:textId="77777777" w:rsidTr="00FB3DDA">
        <w:trPr>
          <w:tblHeader/>
        </w:trPr>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1BB0F1AF" w14:textId="77777777" w:rsidR="00FB3DDA" w:rsidRPr="00FB3DDA" w:rsidRDefault="00FB3DDA" w:rsidP="00FB3DDA">
            <w:pPr>
              <w:overflowPunct/>
              <w:autoSpaceDN/>
              <w:spacing w:line="240" w:lineRule="auto"/>
              <w:textAlignment w:val="auto"/>
              <w:rPr>
                <w:rFonts w:ascii="Times New Roman" w:eastAsia="Times New Roman" w:hAnsi="Times New Roman" w:cs="Times New Roman"/>
                <w:b/>
                <w:bCs/>
                <w:sz w:val="24"/>
                <w:szCs w:val="24"/>
              </w:rPr>
            </w:pPr>
            <w:r w:rsidRPr="00FB3DDA">
              <w:rPr>
                <w:rFonts w:ascii="Times New Roman" w:eastAsia="Times New Roman" w:hAnsi="Times New Roman" w:cs="Times New Roman"/>
                <w:b/>
                <w:bCs/>
                <w:sz w:val="24"/>
                <w:szCs w:val="24"/>
              </w:rPr>
              <w:t>Criteria</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E34855D" w14:textId="77777777" w:rsidR="00FB3DDA" w:rsidRPr="00FB3DDA" w:rsidRDefault="00FB3DDA" w:rsidP="00FB3DDA">
            <w:pPr>
              <w:overflowPunct/>
              <w:autoSpaceDN/>
              <w:spacing w:line="240" w:lineRule="auto"/>
              <w:textAlignment w:val="auto"/>
              <w:rPr>
                <w:rFonts w:ascii="Times New Roman" w:eastAsia="Times New Roman" w:hAnsi="Times New Roman" w:cs="Times New Roman"/>
                <w:b/>
                <w:bCs/>
                <w:sz w:val="24"/>
                <w:szCs w:val="24"/>
              </w:rPr>
            </w:pPr>
            <w:r w:rsidRPr="00FB3DDA">
              <w:rPr>
                <w:rFonts w:ascii="Times New Roman" w:eastAsia="Times New Roman" w:hAnsi="Times New Roman" w:cs="Times New Roman"/>
                <w:b/>
                <w:bCs/>
                <w:sz w:val="24"/>
                <w:szCs w:val="24"/>
              </w:rPr>
              <w:t>Ratings</w:t>
            </w:r>
          </w:p>
        </w:tc>
        <w:tc>
          <w:tcPr>
            <w:tcW w:w="0" w:type="auto"/>
            <w:tcBorders>
              <w:top w:val="single" w:sz="6" w:space="0" w:color="C7CDD1"/>
              <w:left w:val="single" w:sz="6" w:space="0" w:color="C7CDD1"/>
              <w:bottom w:val="single" w:sz="6" w:space="0" w:color="C7CDD1"/>
              <w:right w:val="single" w:sz="6" w:space="0" w:color="C7CDD1"/>
            </w:tcBorders>
            <w:shd w:val="clear" w:color="auto" w:fill="F5F5F5"/>
            <w:tcMar>
              <w:top w:w="105" w:type="dxa"/>
              <w:left w:w="150" w:type="dxa"/>
              <w:bottom w:w="105" w:type="dxa"/>
              <w:right w:w="150" w:type="dxa"/>
            </w:tcMar>
            <w:vAlign w:val="center"/>
            <w:hideMark/>
          </w:tcPr>
          <w:p w14:paraId="6FED22DD" w14:textId="77777777" w:rsidR="00FB3DDA" w:rsidRPr="00FB3DDA" w:rsidRDefault="00FB3DDA" w:rsidP="00FB3DDA">
            <w:pPr>
              <w:overflowPunct/>
              <w:autoSpaceDN/>
              <w:spacing w:line="240" w:lineRule="auto"/>
              <w:textAlignment w:val="auto"/>
              <w:rPr>
                <w:rFonts w:ascii="Times New Roman" w:eastAsia="Times New Roman" w:hAnsi="Times New Roman" w:cs="Times New Roman"/>
                <w:b/>
                <w:bCs/>
                <w:sz w:val="24"/>
                <w:szCs w:val="24"/>
              </w:rPr>
            </w:pPr>
            <w:r w:rsidRPr="00FB3DDA">
              <w:rPr>
                <w:rFonts w:ascii="Times New Roman" w:eastAsia="Times New Roman" w:hAnsi="Times New Roman" w:cs="Times New Roman"/>
                <w:b/>
                <w:bCs/>
                <w:sz w:val="24"/>
                <w:szCs w:val="24"/>
              </w:rPr>
              <w:t>Pts</w:t>
            </w:r>
          </w:p>
        </w:tc>
      </w:tr>
      <w:tr w:rsidR="00FB3DDA" w:rsidRPr="00FB3DDA" w14:paraId="5768D2D7" w14:textId="77777777" w:rsidTr="00FB3DDA">
        <w:trPr>
          <w:trHeight w:val="34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234AF46B" w14:textId="77777777" w:rsidR="00FB3DDA" w:rsidRPr="00FB3DDA" w:rsidRDefault="00FB3DDA" w:rsidP="00FB3DDA">
            <w:pPr>
              <w:overflowPunct/>
              <w:autoSpaceDN/>
              <w:spacing w:line="240" w:lineRule="auto"/>
              <w:jc w:val="left"/>
              <w:textAlignment w:val="center"/>
              <w:rPr>
                <w:rFonts w:ascii="Times New Roman" w:eastAsia="Times New Roman" w:hAnsi="Times New Roman" w:cs="Times New Roman"/>
                <w:sz w:val="24"/>
                <w:szCs w:val="24"/>
              </w:rPr>
            </w:pPr>
            <w:r w:rsidRPr="00FB3DDA">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FB3DDA">
              <w:rPr>
                <w:rFonts w:ascii="Times New Roman" w:eastAsia="Times New Roman" w:hAnsi="Times New Roman" w:cs="Times New Roman"/>
                <w:sz w:val="24"/>
                <w:szCs w:val="24"/>
                <w:bdr w:val="none" w:sz="0" w:space="0" w:color="auto" w:frame="1"/>
              </w:rPr>
              <w:t>Outcome</w:t>
            </w:r>
            <w:r w:rsidRPr="00FB3DDA">
              <w:rPr>
                <w:rFonts w:ascii="Times New Roman" w:eastAsia="Times New Roman" w:hAnsi="Times New Roman" w:cs="Times New Roman"/>
                <w:sz w:val="24"/>
                <w:szCs w:val="24"/>
              </w:rPr>
              <w:t>Critical</w:t>
            </w:r>
            <w:proofErr w:type="spellEnd"/>
            <w:r w:rsidRPr="00FB3DDA">
              <w:rPr>
                <w:rFonts w:ascii="Times New Roman" w:eastAsia="Times New Roman" w:hAnsi="Times New Roman" w:cs="Times New Roman"/>
                <w:sz w:val="24"/>
                <w:szCs w:val="24"/>
              </w:rPr>
              <w:t xml:space="preserve"> thinking skills</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2345"/>
              <w:gridCol w:w="2134"/>
              <w:gridCol w:w="2216"/>
              <w:gridCol w:w="1716"/>
              <w:gridCol w:w="1459"/>
            </w:tblGrid>
            <w:tr w:rsidR="00FB3DDA" w:rsidRPr="00FB3DDA" w14:paraId="6144707A"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D8F80DE"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25.0 pts</w:t>
                  </w:r>
                </w:p>
                <w:p w14:paraId="554F8FE0"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4</w:t>
                  </w:r>
                </w:p>
                <w:p w14:paraId="684F6C4C"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Questions are logically answered with feasible and acceptable interventions backed by primary, scholarly/peer-reviewed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9FA9D57"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15.0 pts</w:t>
                  </w:r>
                </w:p>
                <w:p w14:paraId="2E72E481"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3</w:t>
                  </w:r>
                </w:p>
                <w:p w14:paraId="08B4F0CC"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 xml:space="preserve">Questions are answered with feasible and acceptable </w:t>
                  </w:r>
                  <w:proofErr w:type="gramStart"/>
                  <w:r w:rsidRPr="00FB3DDA">
                    <w:rPr>
                      <w:rFonts w:ascii="Times New Roman" w:eastAsia="Times New Roman" w:hAnsi="Times New Roman" w:cs="Times New Roman"/>
                      <w:sz w:val="20"/>
                      <w:szCs w:val="20"/>
                    </w:rPr>
                    <w:t>interventions ,</w:t>
                  </w:r>
                  <w:proofErr w:type="gramEnd"/>
                  <w:r w:rsidRPr="00FB3DDA">
                    <w:rPr>
                      <w:rFonts w:ascii="Times New Roman" w:eastAsia="Times New Roman" w:hAnsi="Times New Roman" w:cs="Times New Roman"/>
                      <w:sz w:val="20"/>
                      <w:szCs w:val="20"/>
                    </w:rPr>
                    <w:t xml:space="preserve"> linked with 1 literature (non-primary, peer reviewed)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08683F9"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10.0 pts</w:t>
                  </w:r>
                </w:p>
                <w:p w14:paraId="6381B455"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2</w:t>
                  </w:r>
                </w:p>
                <w:p w14:paraId="01F008A9"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Questions are answered however interventions are unfeasible or not acceptable. Literature not fully linked or inappropriate.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088DE75"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5.0 pts</w:t>
                  </w:r>
                </w:p>
                <w:p w14:paraId="4DCB2F02"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1</w:t>
                  </w:r>
                </w:p>
                <w:p w14:paraId="06D73DEA"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 xml:space="preserve">Questions are mostly </w:t>
                  </w:r>
                  <w:proofErr w:type="gramStart"/>
                  <w:r w:rsidRPr="00FB3DDA">
                    <w:rPr>
                      <w:rFonts w:ascii="Times New Roman" w:eastAsia="Times New Roman" w:hAnsi="Times New Roman" w:cs="Times New Roman"/>
                      <w:sz w:val="20"/>
                      <w:szCs w:val="20"/>
                    </w:rPr>
                    <w:t>unanswered</w:t>
                  </w:r>
                  <w:proofErr w:type="gramEnd"/>
                  <w:r w:rsidRPr="00FB3DDA">
                    <w:rPr>
                      <w:rFonts w:ascii="Times New Roman" w:eastAsia="Times New Roman" w:hAnsi="Times New Roman" w:cs="Times New Roman"/>
                      <w:sz w:val="20"/>
                      <w:szCs w:val="20"/>
                    </w:rPr>
                    <w:t xml:space="preserve"> or interventions do not apply.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A6EF9DA"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0.0 pts</w:t>
                  </w:r>
                </w:p>
                <w:p w14:paraId="5E73CA61"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0</w:t>
                  </w:r>
                </w:p>
                <w:p w14:paraId="1B27CF32"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Assignment not turned in/past due date.</w:t>
                  </w:r>
                </w:p>
              </w:tc>
            </w:tr>
          </w:tbl>
          <w:p w14:paraId="199BE4D2"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CA6005E"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4"/>
                <w:szCs w:val="24"/>
              </w:rPr>
            </w:pPr>
            <w:r w:rsidRPr="00FB3DDA">
              <w:rPr>
                <w:rFonts w:ascii="Times New Roman" w:eastAsia="Times New Roman" w:hAnsi="Times New Roman" w:cs="Times New Roman"/>
                <w:sz w:val="24"/>
                <w:szCs w:val="24"/>
              </w:rPr>
              <w:t>25.0 pts</w:t>
            </w:r>
          </w:p>
        </w:tc>
      </w:tr>
      <w:tr w:rsidR="00FB3DDA" w:rsidRPr="00FB3DDA" w14:paraId="02389241" w14:textId="77777777" w:rsidTr="00FB3DDA">
        <w:trPr>
          <w:trHeight w:val="31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6B6D60E3" w14:textId="77777777" w:rsidR="00FB3DDA" w:rsidRPr="00FB3DDA" w:rsidRDefault="00FB3DDA" w:rsidP="00FB3DDA">
            <w:pPr>
              <w:overflowPunct/>
              <w:autoSpaceDN/>
              <w:spacing w:line="240" w:lineRule="auto"/>
              <w:jc w:val="left"/>
              <w:textAlignment w:val="center"/>
              <w:rPr>
                <w:rFonts w:ascii="Times New Roman" w:eastAsia="Times New Roman" w:hAnsi="Times New Roman" w:cs="Times New Roman"/>
                <w:sz w:val="24"/>
                <w:szCs w:val="24"/>
              </w:rPr>
            </w:pPr>
            <w:r w:rsidRPr="00FB3DDA">
              <w:rPr>
                <w:rFonts w:ascii="Times New Roman" w:eastAsia="Times New Roman" w:hAnsi="Times New Roman" w:cs="Times New Roman"/>
                <w:sz w:val="24"/>
                <w:szCs w:val="24"/>
                <w:bdr w:val="none" w:sz="0" w:space="0" w:color="auto" w:frame="1"/>
              </w:rPr>
              <w:lastRenderedPageBreak/>
              <w:t xml:space="preserve">This criterion is linked to a Learning </w:t>
            </w:r>
            <w:proofErr w:type="spellStart"/>
            <w:r w:rsidRPr="00FB3DDA">
              <w:rPr>
                <w:rFonts w:ascii="Times New Roman" w:eastAsia="Times New Roman" w:hAnsi="Times New Roman" w:cs="Times New Roman"/>
                <w:sz w:val="24"/>
                <w:szCs w:val="24"/>
                <w:bdr w:val="none" w:sz="0" w:space="0" w:color="auto" w:frame="1"/>
              </w:rPr>
              <w:t>Outcome</w:t>
            </w:r>
            <w:r w:rsidRPr="00FB3DDA">
              <w:rPr>
                <w:rFonts w:ascii="Times New Roman" w:eastAsia="Times New Roman" w:hAnsi="Times New Roman" w:cs="Times New Roman"/>
                <w:sz w:val="24"/>
                <w:szCs w:val="24"/>
              </w:rPr>
              <w:t>Content</w:t>
            </w:r>
            <w:proofErr w:type="spellEnd"/>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1849"/>
              <w:gridCol w:w="2230"/>
              <w:gridCol w:w="2076"/>
              <w:gridCol w:w="2196"/>
              <w:gridCol w:w="1519"/>
            </w:tblGrid>
            <w:tr w:rsidR="00FB3DDA" w:rsidRPr="00FB3DDA" w14:paraId="263EDFAD"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5E2ADC0D"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20.0 pts</w:t>
                  </w:r>
                </w:p>
                <w:p w14:paraId="2D48B4AB"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4</w:t>
                  </w:r>
                </w:p>
                <w:p w14:paraId="5947C4B5"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Responded to assignment questions with knowledge and insight from literature.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15243A0"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12.0 pts</w:t>
                  </w:r>
                </w:p>
                <w:p w14:paraId="3BF90BDF"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3</w:t>
                  </w:r>
                </w:p>
                <w:p w14:paraId="5C492D12"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Responded to assignment questions with knowledge and insight. Some details missing or 1 question not fully answered.</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7E52FB2E"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8.0 pts</w:t>
                  </w:r>
                </w:p>
                <w:p w14:paraId="507B0647"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2</w:t>
                  </w:r>
                </w:p>
                <w:p w14:paraId="1AACA14B"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Responded to questions with insight not linked to literature. 2-3 questions not answered completely.</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6BB4895E"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4.0 pts</w:t>
                  </w:r>
                </w:p>
                <w:p w14:paraId="0806D429"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1</w:t>
                  </w:r>
                </w:p>
                <w:p w14:paraId="0905E9DC"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Used opinion to answer questions rather than facts from literature. 4+ questions left unanswered or incomplete.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2E962E8"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0.0 pts</w:t>
                  </w:r>
                </w:p>
                <w:p w14:paraId="0E842AC9"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0</w:t>
                  </w:r>
                </w:p>
                <w:p w14:paraId="7F6A25F3"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Assignment not turned in/past due date.</w:t>
                  </w:r>
                </w:p>
              </w:tc>
            </w:tr>
          </w:tbl>
          <w:p w14:paraId="5517C830"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0C67B933"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4"/>
                <w:szCs w:val="24"/>
              </w:rPr>
            </w:pPr>
            <w:r w:rsidRPr="00FB3DDA">
              <w:rPr>
                <w:rFonts w:ascii="Times New Roman" w:eastAsia="Times New Roman" w:hAnsi="Times New Roman" w:cs="Times New Roman"/>
                <w:sz w:val="24"/>
                <w:szCs w:val="24"/>
              </w:rPr>
              <w:t>20.0 pts</w:t>
            </w:r>
          </w:p>
        </w:tc>
      </w:tr>
      <w:tr w:rsidR="00FB3DDA" w:rsidRPr="00FB3DDA" w14:paraId="37032F09" w14:textId="77777777" w:rsidTr="00FB3DDA">
        <w:trPr>
          <w:trHeight w:val="2880"/>
        </w:trPr>
        <w:tc>
          <w:tcPr>
            <w:tcW w:w="0" w:type="auto"/>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hideMark/>
          </w:tcPr>
          <w:p w14:paraId="4F4F67FB" w14:textId="77777777" w:rsidR="00FB3DDA" w:rsidRPr="00FB3DDA" w:rsidRDefault="00FB3DDA" w:rsidP="00FB3DDA">
            <w:pPr>
              <w:overflowPunct/>
              <w:autoSpaceDN/>
              <w:spacing w:line="240" w:lineRule="auto"/>
              <w:jc w:val="left"/>
              <w:textAlignment w:val="center"/>
              <w:rPr>
                <w:rFonts w:ascii="Times New Roman" w:eastAsia="Times New Roman" w:hAnsi="Times New Roman" w:cs="Times New Roman"/>
                <w:sz w:val="24"/>
                <w:szCs w:val="24"/>
              </w:rPr>
            </w:pPr>
            <w:r w:rsidRPr="00FB3DDA">
              <w:rPr>
                <w:rFonts w:ascii="Times New Roman" w:eastAsia="Times New Roman" w:hAnsi="Times New Roman" w:cs="Times New Roman"/>
                <w:sz w:val="24"/>
                <w:szCs w:val="24"/>
                <w:bdr w:val="none" w:sz="0" w:space="0" w:color="auto" w:frame="1"/>
              </w:rPr>
              <w:t xml:space="preserve">This criterion is linked to a Learning </w:t>
            </w:r>
            <w:proofErr w:type="spellStart"/>
            <w:r w:rsidRPr="00FB3DDA">
              <w:rPr>
                <w:rFonts w:ascii="Times New Roman" w:eastAsia="Times New Roman" w:hAnsi="Times New Roman" w:cs="Times New Roman"/>
                <w:sz w:val="24"/>
                <w:szCs w:val="24"/>
                <w:bdr w:val="none" w:sz="0" w:space="0" w:color="auto" w:frame="1"/>
              </w:rPr>
              <w:t>Outcome</w:t>
            </w:r>
            <w:r w:rsidRPr="00FB3DDA">
              <w:rPr>
                <w:rFonts w:ascii="Times New Roman" w:eastAsia="Times New Roman" w:hAnsi="Times New Roman" w:cs="Times New Roman"/>
                <w:sz w:val="24"/>
                <w:szCs w:val="24"/>
              </w:rPr>
              <w:t>Grammarly</w:t>
            </w:r>
            <w:proofErr w:type="spellEnd"/>
            <w:r w:rsidRPr="00FB3DDA">
              <w:rPr>
                <w:rFonts w:ascii="Times New Roman" w:eastAsia="Times New Roman" w:hAnsi="Times New Roman" w:cs="Times New Roman"/>
                <w:sz w:val="24"/>
                <w:szCs w:val="24"/>
              </w:rPr>
              <w:t xml:space="preserve"> and Scholarly Composition</w:t>
            </w:r>
          </w:p>
        </w:tc>
        <w:tc>
          <w:tcPr>
            <w:tcW w:w="0" w:type="auto"/>
            <w:tcBorders>
              <w:top w:val="single" w:sz="6" w:space="0" w:color="C7CDD1"/>
              <w:left w:val="single" w:sz="6" w:space="0" w:color="C7CDD1"/>
              <w:bottom w:val="single" w:sz="6" w:space="0" w:color="C7CDD1"/>
              <w:right w:val="single" w:sz="6" w:space="0" w:color="C7CDD1"/>
            </w:tcBorders>
            <w:shd w:val="clear" w:color="auto" w:fill="auto"/>
            <w:tcMar>
              <w:top w:w="0" w:type="dxa"/>
              <w:left w:w="0" w:type="dxa"/>
              <w:bottom w:w="0" w:type="dxa"/>
              <w:right w:w="0" w:type="dxa"/>
            </w:tcMar>
            <w:vAlign w:val="center"/>
            <w:hideMark/>
          </w:tcPr>
          <w:tbl>
            <w:tblPr>
              <w:tblW w:w="9870" w:type="dxa"/>
              <w:tblCellMar>
                <w:top w:w="15" w:type="dxa"/>
                <w:left w:w="15" w:type="dxa"/>
                <w:bottom w:w="15" w:type="dxa"/>
                <w:right w:w="15" w:type="dxa"/>
              </w:tblCellMar>
              <w:tblLook w:val="04A0" w:firstRow="1" w:lastRow="0" w:firstColumn="1" w:lastColumn="0" w:noHBand="0" w:noVBand="1"/>
            </w:tblPr>
            <w:tblGrid>
              <w:gridCol w:w="2002"/>
              <w:gridCol w:w="2041"/>
              <w:gridCol w:w="2137"/>
              <w:gridCol w:w="2180"/>
              <w:gridCol w:w="1510"/>
            </w:tblGrid>
            <w:tr w:rsidR="00FB3DDA" w:rsidRPr="00FB3DDA" w14:paraId="5EB2AD01" w14:textId="77777777">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3454F402"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5.0 pts</w:t>
                  </w:r>
                </w:p>
                <w:p w14:paraId="3A21C9D1"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4</w:t>
                  </w:r>
                </w:p>
                <w:p w14:paraId="3D482FA4"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Students are articulate and no grammatical errors are noted. Correct APA with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155882D1"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3.0 pts</w:t>
                  </w:r>
                </w:p>
                <w:p w14:paraId="7F9F5667"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3</w:t>
                  </w:r>
                </w:p>
                <w:p w14:paraId="1EC29C64"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Students are articulate with 1-2 grammatical errors noted. Correct APA format with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2AF65C41"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2.0 pts</w:t>
                  </w:r>
                </w:p>
                <w:p w14:paraId="483DFEBB"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2</w:t>
                  </w:r>
                </w:p>
                <w:p w14:paraId="0D6232F7"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Students missing transitions and flow. 3-4 grammatical errors noted. Mostly APA format with reference</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0B49D7D8"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1.0 pts</w:t>
                  </w:r>
                </w:p>
                <w:p w14:paraId="2AEA3018"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1</w:t>
                  </w:r>
                </w:p>
                <w:p w14:paraId="7543CC27"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Student writing difficult to follow. Many grammatical (4+) errors noted. Incorrect APA format no references</w:t>
                  </w:r>
                </w:p>
              </w:tc>
              <w:tc>
                <w:tcPr>
                  <w:tcW w:w="0" w:type="auto"/>
                  <w:tcBorders>
                    <w:top w:val="single" w:sz="2" w:space="0" w:color="AAAAAA"/>
                    <w:left w:val="single" w:sz="6" w:space="0" w:color="AAAAAA"/>
                    <w:bottom w:val="single" w:sz="2" w:space="0" w:color="AAAAAA"/>
                    <w:right w:val="single" w:sz="2" w:space="0" w:color="AAAAAA"/>
                  </w:tcBorders>
                  <w:shd w:val="clear" w:color="auto" w:fill="auto"/>
                  <w:tcMar>
                    <w:top w:w="105" w:type="dxa"/>
                    <w:left w:w="150" w:type="dxa"/>
                    <w:bottom w:w="105" w:type="dxa"/>
                    <w:right w:w="150" w:type="dxa"/>
                  </w:tcMar>
                  <w:hideMark/>
                </w:tcPr>
                <w:p w14:paraId="44FBE04A"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0.0 pts</w:t>
                  </w:r>
                </w:p>
                <w:p w14:paraId="0DD854EC"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b/>
                      <w:bCs/>
                      <w:sz w:val="20"/>
                      <w:szCs w:val="20"/>
                    </w:rPr>
                  </w:pPr>
                  <w:r w:rsidRPr="00FB3DDA">
                    <w:rPr>
                      <w:rFonts w:ascii="Times New Roman" w:eastAsia="Times New Roman" w:hAnsi="Times New Roman" w:cs="Times New Roman"/>
                      <w:b/>
                      <w:bCs/>
                      <w:sz w:val="20"/>
                      <w:szCs w:val="20"/>
                    </w:rPr>
                    <w:t>Level 0</w:t>
                  </w:r>
                </w:p>
                <w:p w14:paraId="3F3E93A3"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0"/>
                      <w:szCs w:val="20"/>
                    </w:rPr>
                  </w:pPr>
                  <w:r w:rsidRPr="00FB3DDA">
                    <w:rPr>
                      <w:rFonts w:ascii="Times New Roman" w:eastAsia="Times New Roman" w:hAnsi="Times New Roman" w:cs="Times New Roman"/>
                      <w:sz w:val="20"/>
                      <w:szCs w:val="20"/>
                    </w:rPr>
                    <w:t>Assignment not turned in/past due date.</w:t>
                  </w:r>
                </w:p>
              </w:tc>
            </w:tr>
          </w:tbl>
          <w:p w14:paraId="07A3E292"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4"/>
                <w:szCs w:val="24"/>
              </w:rPr>
            </w:pPr>
          </w:p>
        </w:tc>
        <w:tc>
          <w:tcPr>
            <w:tcW w:w="0" w:type="auto"/>
            <w:tcBorders>
              <w:top w:val="single" w:sz="6" w:space="0" w:color="C7CDD1"/>
              <w:left w:val="single" w:sz="6" w:space="0" w:color="C7CDD1"/>
              <w:bottom w:val="single" w:sz="6" w:space="0" w:color="C7CDD1"/>
              <w:right w:val="single" w:sz="6" w:space="0" w:color="C7CDD1"/>
            </w:tcBorders>
            <w:shd w:val="clear" w:color="auto" w:fill="auto"/>
            <w:noWrap/>
            <w:tcMar>
              <w:top w:w="105" w:type="dxa"/>
              <w:left w:w="150" w:type="dxa"/>
              <w:bottom w:w="105" w:type="dxa"/>
              <w:right w:w="150" w:type="dxa"/>
            </w:tcMar>
            <w:vAlign w:val="center"/>
            <w:hideMark/>
          </w:tcPr>
          <w:p w14:paraId="3537C166"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4"/>
                <w:szCs w:val="24"/>
              </w:rPr>
            </w:pPr>
            <w:r w:rsidRPr="00FB3DDA">
              <w:rPr>
                <w:rFonts w:ascii="Times New Roman" w:eastAsia="Times New Roman" w:hAnsi="Times New Roman" w:cs="Times New Roman"/>
                <w:sz w:val="24"/>
                <w:szCs w:val="24"/>
              </w:rPr>
              <w:t>5.0 pts</w:t>
            </w:r>
          </w:p>
        </w:tc>
      </w:tr>
      <w:tr w:rsidR="00FB3DDA" w:rsidRPr="00FB3DDA" w14:paraId="2685B747" w14:textId="77777777" w:rsidTr="00FB3DDA">
        <w:tc>
          <w:tcPr>
            <w:tcW w:w="0" w:type="auto"/>
            <w:gridSpan w:val="3"/>
            <w:tcBorders>
              <w:top w:val="single" w:sz="6" w:space="0" w:color="C7CDD1"/>
              <w:left w:val="single" w:sz="6" w:space="0" w:color="C7CDD1"/>
              <w:bottom w:val="single" w:sz="6" w:space="0" w:color="C7CDD1"/>
              <w:right w:val="single" w:sz="6" w:space="0" w:color="C7CDD1"/>
            </w:tcBorders>
            <w:shd w:val="clear" w:color="auto" w:fill="auto"/>
            <w:tcMar>
              <w:top w:w="105" w:type="dxa"/>
              <w:left w:w="150" w:type="dxa"/>
              <w:bottom w:w="105" w:type="dxa"/>
              <w:right w:w="150" w:type="dxa"/>
            </w:tcMar>
            <w:vAlign w:val="center"/>
            <w:hideMark/>
          </w:tcPr>
          <w:p w14:paraId="103042F7" w14:textId="77777777" w:rsidR="00FB3DDA" w:rsidRPr="00FB3DDA" w:rsidRDefault="00FB3DDA" w:rsidP="00FB3DDA">
            <w:pPr>
              <w:overflowPunct/>
              <w:autoSpaceDN/>
              <w:spacing w:line="240" w:lineRule="auto"/>
              <w:jc w:val="left"/>
              <w:textAlignment w:val="auto"/>
              <w:rPr>
                <w:rFonts w:ascii="Times New Roman" w:eastAsia="Times New Roman" w:hAnsi="Times New Roman" w:cs="Times New Roman"/>
                <w:sz w:val="24"/>
                <w:szCs w:val="24"/>
              </w:rPr>
            </w:pPr>
            <w:r w:rsidRPr="00FB3DDA">
              <w:rPr>
                <w:rFonts w:ascii="Times New Roman" w:eastAsia="Times New Roman" w:hAnsi="Times New Roman" w:cs="Times New Roman"/>
                <w:sz w:val="24"/>
                <w:szCs w:val="24"/>
              </w:rPr>
              <w:t>Total Points: 50.0</w:t>
            </w:r>
          </w:p>
        </w:tc>
      </w:tr>
    </w:tbl>
    <w:p w14:paraId="18F6B3F3" w14:textId="1A376E32" w:rsidR="00745ADE" w:rsidRDefault="00A53616"/>
    <w:p w14:paraId="5B8B3C8B" w14:textId="079E8C2C" w:rsidR="00ED1091" w:rsidRDefault="00ED1091"/>
    <w:p w14:paraId="68742822" w14:textId="71D63FE9" w:rsidR="00ED1091" w:rsidRPr="00ED1091" w:rsidRDefault="00ED1091">
      <w:pPr>
        <w:rPr>
          <w:sz w:val="28"/>
          <w:szCs w:val="28"/>
        </w:rPr>
      </w:pPr>
      <w:r w:rsidRPr="00ED1091">
        <w:rPr>
          <w:sz w:val="28"/>
          <w:szCs w:val="28"/>
          <w:highlight w:val="yellow"/>
        </w:rPr>
        <w:t>2-Unfolding case study stage 2</w:t>
      </w:r>
    </w:p>
    <w:p w14:paraId="6CC7C805" w14:textId="23EC7BD2" w:rsidR="00A53616" w:rsidRPr="00A53616" w:rsidRDefault="00A53616" w:rsidP="00A53616">
      <w:pPr>
        <w:jc w:val="both"/>
        <w:rPr>
          <w:rFonts w:ascii="Arial" w:hAnsi="Arial" w:cs="Arial"/>
          <w:color w:val="010F50"/>
          <w:sz w:val="21"/>
          <w:szCs w:val="21"/>
          <w:shd w:val="clear" w:color="auto" w:fill="FFFFFF"/>
        </w:rPr>
      </w:pPr>
      <w:r>
        <w:rPr>
          <w:rFonts w:ascii="Arial" w:hAnsi="Arial" w:cs="Arial"/>
          <w:color w:val="010F50"/>
          <w:sz w:val="21"/>
          <w:szCs w:val="21"/>
          <w:shd w:val="clear" w:color="auto" w:fill="FFFFFF"/>
        </w:rPr>
        <w:t>1-</w:t>
      </w:r>
      <w:r w:rsidRPr="00A53616">
        <w:rPr>
          <w:rFonts w:ascii="Arial" w:hAnsi="Arial" w:cs="Arial"/>
          <w:color w:val="010F50"/>
          <w:sz w:val="21"/>
          <w:szCs w:val="21"/>
          <w:shd w:val="clear" w:color="auto" w:fill="FFFFFF"/>
        </w:rPr>
        <w:t>Underline the words in the case study that stands out for you as important. What is your rationale?</w:t>
      </w:r>
    </w:p>
    <w:p w14:paraId="1916194F" w14:textId="77777777" w:rsidR="00A53616" w:rsidRPr="00A53616" w:rsidRDefault="00A53616" w:rsidP="00A53616">
      <w:pPr>
        <w:jc w:val="both"/>
        <w:rPr>
          <w:rFonts w:ascii="Arial" w:hAnsi="Arial" w:cs="Arial"/>
          <w:color w:val="010F50"/>
          <w:sz w:val="21"/>
          <w:szCs w:val="21"/>
          <w:shd w:val="clear" w:color="auto" w:fill="FFFFFF"/>
        </w:rPr>
      </w:pPr>
      <w:r w:rsidRPr="00A53616">
        <w:rPr>
          <w:rFonts w:ascii="Arial" w:hAnsi="Arial" w:cs="Arial"/>
          <w:color w:val="010F50"/>
          <w:sz w:val="21"/>
          <w:szCs w:val="21"/>
        </w:rPr>
        <w:br/>
      </w:r>
      <w:r w:rsidRPr="00A53616">
        <w:rPr>
          <w:rFonts w:ascii="Arial" w:hAnsi="Arial" w:cs="Arial"/>
          <w:color w:val="010F50"/>
          <w:sz w:val="21"/>
          <w:szCs w:val="21"/>
          <w:shd w:val="clear" w:color="auto" w:fill="FFFFFF"/>
        </w:rPr>
        <w:t>2. What aspects of health are included in part I? How are these aspects related to patient-centered care?</w:t>
      </w:r>
    </w:p>
    <w:p w14:paraId="43026F7F" w14:textId="4751682B" w:rsidR="00ED1091" w:rsidRPr="00A53616" w:rsidRDefault="00A53616" w:rsidP="00A53616">
      <w:pPr>
        <w:pStyle w:val="ListParagraph"/>
        <w:jc w:val="both"/>
        <w:rPr>
          <w:rFonts w:ascii="Arial" w:hAnsi="Arial" w:cs="Arial"/>
          <w:color w:val="010F50"/>
          <w:sz w:val="21"/>
          <w:szCs w:val="21"/>
          <w:shd w:val="clear" w:color="auto" w:fill="FFFFFF"/>
        </w:rPr>
      </w:pPr>
      <w:r w:rsidRPr="00A53616">
        <w:rPr>
          <w:rFonts w:ascii="Arial" w:hAnsi="Arial" w:cs="Arial"/>
          <w:color w:val="010F50"/>
          <w:sz w:val="21"/>
          <w:szCs w:val="21"/>
        </w:rPr>
        <w:br/>
      </w:r>
      <w:r w:rsidRPr="00A53616">
        <w:rPr>
          <w:rFonts w:ascii="Arial" w:hAnsi="Arial" w:cs="Arial"/>
          <w:color w:val="010F50"/>
          <w:sz w:val="21"/>
          <w:szCs w:val="21"/>
          <w:shd w:val="clear" w:color="auto" w:fill="FFFFFF"/>
        </w:rPr>
        <w:t>3. What activities of daily living are a part of Jean’s functional ability in the home setting?</w:t>
      </w:r>
    </w:p>
    <w:p w14:paraId="3EA6BDF2" w14:textId="1A230FEE" w:rsidR="00A53616" w:rsidRPr="00ED1091" w:rsidRDefault="00A53616" w:rsidP="00A53616">
      <w:pPr>
        <w:shd w:val="clear" w:color="auto" w:fill="FFFFFF"/>
        <w:overflowPunct/>
        <w:autoSpaceDN/>
        <w:spacing w:before="100" w:beforeAutospacing="1" w:after="100" w:afterAutospacing="1" w:line="240" w:lineRule="auto"/>
        <w:ind w:left="720"/>
        <w:jc w:val="left"/>
        <w:textAlignment w:val="auto"/>
        <w:rPr>
          <w:rFonts w:ascii="Helvetica" w:eastAsia="Times New Roman" w:hAnsi="Helvetica" w:cs="Helvetica"/>
          <w:color w:val="2D3B45"/>
          <w:sz w:val="24"/>
          <w:szCs w:val="24"/>
        </w:rPr>
      </w:pPr>
      <w:r>
        <w:rPr>
          <w:rFonts w:ascii="Helvetica" w:eastAsia="Times New Roman" w:hAnsi="Helvetica" w:cs="Helvetica"/>
          <w:color w:val="2D3B45"/>
          <w:sz w:val="24"/>
          <w:szCs w:val="24"/>
        </w:rPr>
        <w:t>4-</w:t>
      </w:r>
      <w:r w:rsidRPr="00ED1091">
        <w:rPr>
          <w:rFonts w:ascii="Helvetica" w:eastAsia="Times New Roman" w:hAnsi="Helvetica" w:cs="Helvetica"/>
          <w:color w:val="2D3B45"/>
          <w:sz w:val="24"/>
          <w:szCs w:val="24"/>
        </w:rPr>
        <w:t>What interventions protect patients from falling in the long-term care setting? </w:t>
      </w:r>
    </w:p>
    <w:p w14:paraId="1DD1B2E6" w14:textId="00FAA9D6" w:rsidR="00A53616" w:rsidRPr="00ED1091" w:rsidRDefault="00A53616" w:rsidP="00A53616">
      <w:pPr>
        <w:shd w:val="clear" w:color="auto" w:fill="FFFFFF"/>
        <w:overflowPunct/>
        <w:autoSpaceDN/>
        <w:spacing w:before="100" w:beforeAutospacing="1" w:after="100" w:afterAutospacing="1" w:line="240" w:lineRule="auto"/>
        <w:ind w:left="360"/>
        <w:jc w:val="left"/>
        <w:textAlignment w:val="auto"/>
        <w:rPr>
          <w:rFonts w:ascii="Helvetica" w:eastAsia="Times New Roman" w:hAnsi="Helvetica" w:cs="Helvetica"/>
          <w:color w:val="2D3B45"/>
          <w:sz w:val="24"/>
          <w:szCs w:val="24"/>
        </w:rPr>
      </w:pPr>
      <w:r>
        <w:rPr>
          <w:rFonts w:ascii="Helvetica" w:eastAsia="Times New Roman" w:hAnsi="Helvetica" w:cs="Helvetica"/>
          <w:color w:val="2D3B45"/>
          <w:sz w:val="24"/>
          <w:szCs w:val="24"/>
        </w:rPr>
        <w:t>5-</w:t>
      </w:r>
      <w:r w:rsidRPr="00ED1091">
        <w:rPr>
          <w:rFonts w:ascii="Helvetica" w:eastAsia="Times New Roman" w:hAnsi="Helvetica" w:cs="Helvetica"/>
          <w:color w:val="2D3B45"/>
          <w:sz w:val="24"/>
          <w:szCs w:val="24"/>
        </w:rPr>
        <w:t>How is the ability to perform activities of daily living (ADL’s) related to safety?</w:t>
      </w:r>
    </w:p>
    <w:p w14:paraId="67CB790A" w14:textId="77777777" w:rsidR="00A53616" w:rsidRDefault="00A53616" w:rsidP="00A53616">
      <w:pPr>
        <w:jc w:val="both"/>
      </w:pPr>
    </w:p>
    <w:sectPr w:rsidR="00A53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231245"/>
    <w:multiLevelType w:val="hybridMultilevel"/>
    <w:tmpl w:val="BFB2CB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A2B0E53"/>
    <w:multiLevelType w:val="multilevel"/>
    <w:tmpl w:val="733EA3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B3DDA"/>
    <w:rsid w:val="00887435"/>
    <w:rsid w:val="009429C8"/>
    <w:rsid w:val="009F33A4"/>
    <w:rsid w:val="00A53616"/>
    <w:rsid w:val="00ED1091"/>
    <w:rsid w:val="00FB3D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404A7"/>
  <w15:chartTrackingRefBased/>
  <w15:docId w15:val="{0E5AF55D-38C2-4C8F-97AC-F4BF8B065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360" w:lineRule="auto"/>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overflowPunct w:val="0"/>
      <w:autoSpaceDN w:val="0"/>
      <w:spacing w:after="0" w:line="254" w:lineRule="auto"/>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5361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32571342">
      <w:bodyDiv w:val="1"/>
      <w:marLeft w:val="0"/>
      <w:marRight w:val="0"/>
      <w:marTop w:val="0"/>
      <w:marBottom w:val="0"/>
      <w:divBdr>
        <w:top w:val="none" w:sz="0" w:space="0" w:color="auto"/>
        <w:left w:val="none" w:sz="0" w:space="0" w:color="auto"/>
        <w:bottom w:val="none" w:sz="0" w:space="0" w:color="auto"/>
        <w:right w:val="none" w:sz="0" w:space="0" w:color="auto"/>
      </w:divBdr>
    </w:div>
    <w:div w:id="2120954470">
      <w:bodyDiv w:val="1"/>
      <w:marLeft w:val="0"/>
      <w:marRight w:val="0"/>
      <w:marTop w:val="0"/>
      <w:marBottom w:val="0"/>
      <w:divBdr>
        <w:top w:val="none" w:sz="0" w:space="0" w:color="auto"/>
        <w:left w:val="none" w:sz="0" w:space="0" w:color="auto"/>
        <w:bottom w:val="none" w:sz="0" w:space="0" w:color="auto"/>
        <w:right w:val="none" w:sz="0" w:space="0" w:color="auto"/>
      </w:divBdr>
      <w:divsChild>
        <w:div w:id="1006202375">
          <w:marLeft w:val="0"/>
          <w:marRight w:val="0"/>
          <w:marTop w:val="0"/>
          <w:marBottom w:val="0"/>
          <w:divBdr>
            <w:top w:val="none" w:sz="0" w:space="0" w:color="auto"/>
            <w:left w:val="none" w:sz="0" w:space="0" w:color="auto"/>
            <w:bottom w:val="none" w:sz="0" w:space="0" w:color="auto"/>
            <w:right w:val="none" w:sz="0" w:space="0" w:color="auto"/>
          </w:divBdr>
          <w:divsChild>
            <w:div w:id="1510759068">
              <w:marLeft w:val="0"/>
              <w:marRight w:val="0"/>
              <w:marTop w:val="0"/>
              <w:marBottom w:val="0"/>
              <w:divBdr>
                <w:top w:val="none" w:sz="0" w:space="0" w:color="auto"/>
                <w:left w:val="none" w:sz="0" w:space="0" w:color="auto"/>
                <w:bottom w:val="none" w:sz="0" w:space="0" w:color="auto"/>
                <w:right w:val="none" w:sz="0" w:space="0" w:color="auto"/>
              </w:divBdr>
            </w:div>
          </w:divsChild>
        </w:div>
        <w:div w:id="518546949">
          <w:marLeft w:val="0"/>
          <w:marRight w:val="0"/>
          <w:marTop w:val="0"/>
          <w:marBottom w:val="150"/>
          <w:divBdr>
            <w:top w:val="none" w:sz="0" w:space="0" w:color="auto"/>
            <w:left w:val="none" w:sz="0" w:space="0" w:color="auto"/>
            <w:bottom w:val="none" w:sz="0" w:space="0" w:color="auto"/>
            <w:right w:val="none" w:sz="0" w:space="0" w:color="auto"/>
          </w:divBdr>
          <w:divsChild>
            <w:div w:id="1886522369">
              <w:marLeft w:val="0"/>
              <w:marRight w:val="0"/>
              <w:marTop w:val="300"/>
              <w:marBottom w:val="0"/>
              <w:divBdr>
                <w:top w:val="none" w:sz="0" w:space="0" w:color="auto"/>
                <w:left w:val="none" w:sz="0" w:space="0" w:color="auto"/>
                <w:bottom w:val="none" w:sz="0" w:space="0" w:color="auto"/>
                <w:right w:val="none" w:sz="0" w:space="0" w:color="auto"/>
              </w:divBdr>
              <w:divsChild>
                <w:div w:id="852839571">
                  <w:marLeft w:val="-15"/>
                  <w:marRight w:val="-15"/>
                  <w:marTop w:val="0"/>
                  <w:marBottom w:val="0"/>
                  <w:divBdr>
                    <w:top w:val="none" w:sz="0" w:space="0" w:color="auto"/>
                    <w:left w:val="none" w:sz="0" w:space="0" w:color="auto"/>
                    <w:bottom w:val="none" w:sz="0" w:space="0" w:color="auto"/>
                    <w:right w:val="none" w:sz="0" w:space="0" w:color="auto"/>
                  </w:divBdr>
                </w:div>
                <w:div w:id="1131901762">
                  <w:marLeft w:val="0"/>
                  <w:marRight w:val="0"/>
                  <w:marTop w:val="0"/>
                  <w:marBottom w:val="0"/>
                  <w:divBdr>
                    <w:top w:val="single" w:sz="6" w:space="4" w:color="C7CDD1"/>
                    <w:left w:val="single" w:sz="6" w:space="4" w:color="C7CDD1"/>
                    <w:bottom w:val="none" w:sz="0" w:space="0" w:color="auto"/>
                    <w:right w:val="single" w:sz="6" w:space="4" w:color="C7CDD1"/>
                  </w:divBdr>
                  <w:divsChild>
                    <w:div w:id="1118796243">
                      <w:marLeft w:val="0"/>
                      <w:marRight w:val="0"/>
                      <w:marTop w:val="0"/>
                      <w:marBottom w:val="0"/>
                      <w:divBdr>
                        <w:top w:val="none" w:sz="0" w:space="0" w:color="auto"/>
                        <w:left w:val="none" w:sz="0" w:space="0" w:color="auto"/>
                        <w:bottom w:val="none" w:sz="0" w:space="0" w:color="auto"/>
                        <w:right w:val="none" w:sz="0" w:space="0" w:color="auto"/>
                      </w:divBdr>
                    </w:div>
                  </w:divsChild>
                </w:div>
                <w:div w:id="1718116707">
                  <w:marLeft w:val="-15"/>
                  <w:marRight w:val="-15"/>
                  <w:marTop w:val="0"/>
                  <w:marBottom w:val="0"/>
                  <w:divBdr>
                    <w:top w:val="none" w:sz="0" w:space="0" w:color="auto"/>
                    <w:left w:val="none" w:sz="0" w:space="0" w:color="auto"/>
                    <w:bottom w:val="none" w:sz="0" w:space="0" w:color="auto"/>
                    <w:right w:val="none" w:sz="0" w:space="0" w:color="auto"/>
                  </w:divBdr>
                </w:div>
                <w:div w:id="453444870">
                  <w:marLeft w:val="0"/>
                  <w:marRight w:val="0"/>
                  <w:marTop w:val="0"/>
                  <w:marBottom w:val="0"/>
                  <w:divBdr>
                    <w:top w:val="none" w:sz="0" w:space="0" w:color="auto"/>
                    <w:left w:val="none" w:sz="0" w:space="0" w:color="auto"/>
                    <w:bottom w:val="none" w:sz="0" w:space="0" w:color="auto"/>
                    <w:right w:val="none" w:sz="0" w:space="0" w:color="auto"/>
                  </w:divBdr>
                  <w:divsChild>
                    <w:div w:id="713163543">
                      <w:marLeft w:val="0"/>
                      <w:marRight w:val="0"/>
                      <w:marTop w:val="0"/>
                      <w:marBottom w:val="0"/>
                      <w:divBdr>
                        <w:top w:val="none" w:sz="0" w:space="0" w:color="auto"/>
                        <w:left w:val="none" w:sz="0" w:space="0" w:color="auto"/>
                        <w:bottom w:val="none" w:sz="0" w:space="0" w:color="auto"/>
                        <w:right w:val="none" w:sz="0" w:space="0" w:color="auto"/>
                      </w:divBdr>
                    </w:div>
                  </w:divsChild>
                </w:div>
                <w:div w:id="244192733">
                  <w:marLeft w:val="0"/>
                  <w:marRight w:val="0"/>
                  <w:marTop w:val="0"/>
                  <w:marBottom w:val="0"/>
                  <w:divBdr>
                    <w:top w:val="none" w:sz="0" w:space="0" w:color="auto"/>
                    <w:left w:val="none" w:sz="0" w:space="0" w:color="auto"/>
                    <w:bottom w:val="none" w:sz="0" w:space="0" w:color="auto"/>
                    <w:right w:val="none" w:sz="0" w:space="0" w:color="auto"/>
                  </w:divBdr>
                  <w:divsChild>
                    <w:div w:id="254902268">
                      <w:marLeft w:val="0"/>
                      <w:marRight w:val="0"/>
                      <w:marTop w:val="0"/>
                      <w:marBottom w:val="0"/>
                      <w:divBdr>
                        <w:top w:val="none" w:sz="0" w:space="0" w:color="auto"/>
                        <w:left w:val="none" w:sz="0" w:space="0" w:color="auto"/>
                        <w:bottom w:val="none" w:sz="0" w:space="0" w:color="auto"/>
                        <w:right w:val="none" w:sz="0" w:space="0" w:color="auto"/>
                      </w:divBdr>
                      <w:divsChild>
                        <w:div w:id="1349598923">
                          <w:marLeft w:val="0"/>
                          <w:marRight w:val="0"/>
                          <w:marTop w:val="0"/>
                          <w:marBottom w:val="0"/>
                          <w:divBdr>
                            <w:top w:val="none" w:sz="0" w:space="0" w:color="auto"/>
                            <w:left w:val="none" w:sz="0" w:space="0" w:color="auto"/>
                            <w:bottom w:val="none" w:sz="0" w:space="0" w:color="auto"/>
                            <w:right w:val="none" w:sz="0" w:space="0" w:color="auto"/>
                          </w:divBdr>
                        </w:div>
                        <w:div w:id="331637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0913908">
                  <w:marLeft w:val="0"/>
                  <w:marRight w:val="0"/>
                  <w:marTop w:val="0"/>
                  <w:marBottom w:val="0"/>
                  <w:divBdr>
                    <w:top w:val="none" w:sz="0" w:space="0" w:color="auto"/>
                    <w:left w:val="none" w:sz="0" w:space="0" w:color="auto"/>
                    <w:bottom w:val="none" w:sz="0" w:space="0" w:color="auto"/>
                    <w:right w:val="none" w:sz="0" w:space="0" w:color="auto"/>
                  </w:divBdr>
                  <w:divsChild>
                    <w:div w:id="960190786">
                      <w:marLeft w:val="0"/>
                      <w:marRight w:val="0"/>
                      <w:marTop w:val="0"/>
                      <w:marBottom w:val="0"/>
                      <w:divBdr>
                        <w:top w:val="none" w:sz="0" w:space="0" w:color="auto"/>
                        <w:left w:val="none" w:sz="0" w:space="0" w:color="auto"/>
                        <w:bottom w:val="none" w:sz="0" w:space="0" w:color="auto"/>
                        <w:right w:val="none" w:sz="0" w:space="0" w:color="auto"/>
                      </w:divBdr>
                      <w:divsChild>
                        <w:div w:id="1344630049">
                          <w:marLeft w:val="0"/>
                          <w:marRight w:val="0"/>
                          <w:marTop w:val="0"/>
                          <w:marBottom w:val="0"/>
                          <w:divBdr>
                            <w:top w:val="none" w:sz="0" w:space="0" w:color="auto"/>
                            <w:left w:val="none" w:sz="0" w:space="0" w:color="auto"/>
                            <w:bottom w:val="none" w:sz="0" w:space="0" w:color="auto"/>
                            <w:right w:val="none" w:sz="0" w:space="0" w:color="auto"/>
                          </w:divBdr>
                        </w:div>
                        <w:div w:id="735666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3887245">
                  <w:marLeft w:val="0"/>
                  <w:marRight w:val="0"/>
                  <w:marTop w:val="0"/>
                  <w:marBottom w:val="0"/>
                  <w:divBdr>
                    <w:top w:val="none" w:sz="0" w:space="0" w:color="auto"/>
                    <w:left w:val="none" w:sz="0" w:space="0" w:color="auto"/>
                    <w:bottom w:val="none" w:sz="0" w:space="0" w:color="auto"/>
                    <w:right w:val="none" w:sz="0" w:space="0" w:color="auto"/>
                  </w:divBdr>
                  <w:divsChild>
                    <w:div w:id="108857933">
                      <w:marLeft w:val="0"/>
                      <w:marRight w:val="0"/>
                      <w:marTop w:val="0"/>
                      <w:marBottom w:val="0"/>
                      <w:divBdr>
                        <w:top w:val="none" w:sz="0" w:space="0" w:color="auto"/>
                        <w:left w:val="none" w:sz="0" w:space="0" w:color="auto"/>
                        <w:bottom w:val="none" w:sz="0" w:space="0" w:color="auto"/>
                        <w:right w:val="none" w:sz="0" w:space="0" w:color="auto"/>
                      </w:divBdr>
                      <w:divsChild>
                        <w:div w:id="1969623215">
                          <w:marLeft w:val="0"/>
                          <w:marRight w:val="0"/>
                          <w:marTop w:val="0"/>
                          <w:marBottom w:val="0"/>
                          <w:divBdr>
                            <w:top w:val="none" w:sz="0" w:space="0" w:color="auto"/>
                            <w:left w:val="none" w:sz="0" w:space="0" w:color="auto"/>
                            <w:bottom w:val="none" w:sz="0" w:space="0" w:color="auto"/>
                            <w:right w:val="none" w:sz="0" w:space="0" w:color="auto"/>
                          </w:divBdr>
                        </w:div>
                        <w:div w:id="122619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1613797">
                  <w:marLeft w:val="0"/>
                  <w:marRight w:val="0"/>
                  <w:marTop w:val="0"/>
                  <w:marBottom w:val="0"/>
                  <w:divBdr>
                    <w:top w:val="none" w:sz="0" w:space="0" w:color="auto"/>
                    <w:left w:val="none" w:sz="0" w:space="0" w:color="auto"/>
                    <w:bottom w:val="none" w:sz="0" w:space="0" w:color="auto"/>
                    <w:right w:val="none" w:sz="0" w:space="0" w:color="auto"/>
                  </w:divBdr>
                  <w:divsChild>
                    <w:div w:id="204100336">
                      <w:marLeft w:val="0"/>
                      <w:marRight w:val="0"/>
                      <w:marTop w:val="0"/>
                      <w:marBottom w:val="0"/>
                      <w:divBdr>
                        <w:top w:val="none" w:sz="0" w:space="0" w:color="auto"/>
                        <w:left w:val="none" w:sz="0" w:space="0" w:color="auto"/>
                        <w:bottom w:val="none" w:sz="0" w:space="0" w:color="auto"/>
                        <w:right w:val="none" w:sz="0" w:space="0" w:color="auto"/>
                      </w:divBdr>
                      <w:divsChild>
                        <w:div w:id="847524421">
                          <w:marLeft w:val="0"/>
                          <w:marRight w:val="0"/>
                          <w:marTop w:val="0"/>
                          <w:marBottom w:val="0"/>
                          <w:divBdr>
                            <w:top w:val="none" w:sz="0" w:space="0" w:color="auto"/>
                            <w:left w:val="none" w:sz="0" w:space="0" w:color="auto"/>
                            <w:bottom w:val="none" w:sz="0" w:space="0" w:color="auto"/>
                            <w:right w:val="none" w:sz="0" w:space="0" w:color="auto"/>
                          </w:divBdr>
                        </w:div>
                        <w:div w:id="397170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0191295">
                  <w:marLeft w:val="0"/>
                  <w:marRight w:val="0"/>
                  <w:marTop w:val="0"/>
                  <w:marBottom w:val="0"/>
                  <w:divBdr>
                    <w:top w:val="none" w:sz="0" w:space="0" w:color="auto"/>
                    <w:left w:val="none" w:sz="0" w:space="0" w:color="auto"/>
                    <w:bottom w:val="none" w:sz="0" w:space="0" w:color="auto"/>
                    <w:right w:val="none" w:sz="0" w:space="0" w:color="auto"/>
                  </w:divBdr>
                  <w:divsChild>
                    <w:div w:id="1322463685">
                      <w:marLeft w:val="0"/>
                      <w:marRight w:val="0"/>
                      <w:marTop w:val="0"/>
                      <w:marBottom w:val="0"/>
                      <w:divBdr>
                        <w:top w:val="none" w:sz="0" w:space="0" w:color="auto"/>
                        <w:left w:val="none" w:sz="0" w:space="0" w:color="auto"/>
                        <w:bottom w:val="none" w:sz="0" w:space="0" w:color="auto"/>
                        <w:right w:val="none" w:sz="0" w:space="0" w:color="auto"/>
                      </w:divBdr>
                      <w:divsChild>
                        <w:div w:id="541985848">
                          <w:marLeft w:val="0"/>
                          <w:marRight w:val="0"/>
                          <w:marTop w:val="0"/>
                          <w:marBottom w:val="0"/>
                          <w:divBdr>
                            <w:top w:val="none" w:sz="0" w:space="0" w:color="auto"/>
                            <w:left w:val="none" w:sz="0" w:space="0" w:color="auto"/>
                            <w:bottom w:val="none" w:sz="0" w:space="0" w:color="auto"/>
                            <w:right w:val="none" w:sz="0" w:space="0" w:color="auto"/>
                          </w:divBdr>
                        </w:div>
                        <w:div w:id="1083794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518518">
                  <w:marLeft w:val="0"/>
                  <w:marRight w:val="0"/>
                  <w:marTop w:val="0"/>
                  <w:marBottom w:val="0"/>
                  <w:divBdr>
                    <w:top w:val="none" w:sz="0" w:space="0" w:color="auto"/>
                    <w:left w:val="none" w:sz="0" w:space="0" w:color="auto"/>
                    <w:bottom w:val="none" w:sz="0" w:space="0" w:color="auto"/>
                    <w:right w:val="none" w:sz="0" w:space="0" w:color="auto"/>
                  </w:divBdr>
                </w:div>
                <w:div w:id="1099527164">
                  <w:marLeft w:val="0"/>
                  <w:marRight w:val="0"/>
                  <w:marTop w:val="0"/>
                  <w:marBottom w:val="0"/>
                  <w:divBdr>
                    <w:top w:val="none" w:sz="0" w:space="0" w:color="auto"/>
                    <w:left w:val="none" w:sz="0" w:space="0" w:color="auto"/>
                    <w:bottom w:val="none" w:sz="0" w:space="0" w:color="auto"/>
                    <w:right w:val="none" w:sz="0" w:space="0" w:color="auto"/>
                  </w:divBdr>
                  <w:divsChild>
                    <w:div w:id="567107846">
                      <w:marLeft w:val="0"/>
                      <w:marRight w:val="0"/>
                      <w:marTop w:val="0"/>
                      <w:marBottom w:val="0"/>
                      <w:divBdr>
                        <w:top w:val="none" w:sz="0" w:space="0" w:color="auto"/>
                        <w:left w:val="none" w:sz="0" w:space="0" w:color="auto"/>
                        <w:bottom w:val="none" w:sz="0" w:space="0" w:color="auto"/>
                        <w:right w:val="none" w:sz="0" w:space="0" w:color="auto"/>
                      </w:divBdr>
                    </w:div>
                  </w:divsChild>
                </w:div>
                <w:div w:id="1824078988">
                  <w:marLeft w:val="0"/>
                  <w:marRight w:val="0"/>
                  <w:marTop w:val="0"/>
                  <w:marBottom w:val="0"/>
                  <w:divBdr>
                    <w:top w:val="none" w:sz="0" w:space="0" w:color="auto"/>
                    <w:left w:val="none" w:sz="0" w:space="0" w:color="auto"/>
                    <w:bottom w:val="none" w:sz="0" w:space="0" w:color="auto"/>
                    <w:right w:val="none" w:sz="0" w:space="0" w:color="auto"/>
                  </w:divBdr>
                  <w:divsChild>
                    <w:div w:id="989140432">
                      <w:marLeft w:val="0"/>
                      <w:marRight w:val="0"/>
                      <w:marTop w:val="0"/>
                      <w:marBottom w:val="0"/>
                      <w:divBdr>
                        <w:top w:val="none" w:sz="0" w:space="0" w:color="auto"/>
                        <w:left w:val="none" w:sz="0" w:space="0" w:color="auto"/>
                        <w:bottom w:val="none" w:sz="0" w:space="0" w:color="auto"/>
                        <w:right w:val="none" w:sz="0" w:space="0" w:color="auto"/>
                      </w:divBdr>
                      <w:divsChild>
                        <w:div w:id="758790989">
                          <w:marLeft w:val="0"/>
                          <w:marRight w:val="0"/>
                          <w:marTop w:val="0"/>
                          <w:marBottom w:val="0"/>
                          <w:divBdr>
                            <w:top w:val="none" w:sz="0" w:space="0" w:color="auto"/>
                            <w:left w:val="none" w:sz="0" w:space="0" w:color="auto"/>
                            <w:bottom w:val="none" w:sz="0" w:space="0" w:color="auto"/>
                            <w:right w:val="none" w:sz="0" w:space="0" w:color="auto"/>
                          </w:divBdr>
                        </w:div>
                        <w:div w:id="92164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2903140">
                  <w:marLeft w:val="0"/>
                  <w:marRight w:val="0"/>
                  <w:marTop w:val="0"/>
                  <w:marBottom w:val="0"/>
                  <w:divBdr>
                    <w:top w:val="none" w:sz="0" w:space="0" w:color="auto"/>
                    <w:left w:val="none" w:sz="0" w:space="0" w:color="auto"/>
                    <w:bottom w:val="none" w:sz="0" w:space="0" w:color="auto"/>
                    <w:right w:val="none" w:sz="0" w:space="0" w:color="auto"/>
                  </w:divBdr>
                  <w:divsChild>
                    <w:div w:id="895359921">
                      <w:marLeft w:val="0"/>
                      <w:marRight w:val="0"/>
                      <w:marTop w:val="0"/>
                      <w:marBottom w:val="0"/>
                      <w:divBdr>
                        <w:top w:val="none" w:sz="0" w:space="0" w:color="auto"/>
                        <w:left w:val="none" w:sz="0" w:space="0" w:color="auto"/>
                        <w:bottom w:val="none" w:sz="0" w:space="0" w:color="auto"/>
                        <w:right w:val="none" w:sz="0" w:space="0" w:color="auto"/>
                      </w:divBdr>
                      <w:divsChild>
                        <w:div w:id="1734888696">
                          <w:marLeft w:val="0"/>
                          <w:marRight w:val="0"/>
                          <w:marTop w:val="0"/>
                          <w:marBottom w:val="0"/>
                          <w:divBdr>
                            <w:top w:val="none" w:sz="0" w:space="0" w:color="auto"/>
                            <w:left w:val="none" w:sz="0" w:space="0" w:color="auto"/>
                            <w:bottom w:val="none" w:sz="0" w:space="0" w:color="auto"/>
                            <w:right w:val="none" w:sz="0" w:space="0" w:color="auto"/>
                          </w:divBdr>
                        </w:div>
                        <w:div w:id="1421756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9248550">
                  <w:marLeft w:val="0"/>
                  <w:marRight w:val="0"/>
                  <w:marTop w:val="0"/>
                  <w:marBottom w:val="0"/>
                  <w:divBdr>
                    <w:top w:val="none" w:sz="0" w:space="0" w:color="auto"/>
                    <w:left w:val="none" w:sz="0" w:space="0" w:color="auto"/>
                    <w:bottom w:val="none" w:sz="0" w:space="0" w:color="auto"/>
                    <w:right w:val="none" w:sz="0" w:space="0" w:color="auto"/>
                  </w:divBdr>
                  <w:divsChild>
                    <w:div w:id="1254975144">
                      <w:marLeft w:val="0"/>
                      <w:marRight w:val="0"/>
                      <w:marTop w:val="0"/>
                      <w:marBottom w:val="0"/>
                      <w:divBdr>
                        <w:top w:val="none" w:sz="0" w:space="0" w:color="auto"/>
                        <w:left w:val="none" w:sz="0" w:space="0" w:color="auto"/>
                        <w:bottom w:val="none" w:sz="0" w:space="0" w:color="auto"/>
                        <w:right w:val="none" w:sz="0" w:space="0" w:color="auto"/>
                      </w:divBdr>
                      <w:divsChild>
                        <w:div w:id="1186866688">
                          <w:marLeft w:val="0"/>
                          <w:marRight w:val="0"/>
                          <w:marTop w:val="0"/>
                          <w:marBottom w:val="0"/>
                          <w:divBdr>
                            <w:top w:val="none" w:sz="0" w:space="0" w:color="auto"/>
                            <w:left w:val="none" w:sz="0" w:space="0" w:color="auto"/>
                            <w:bottom w:val="none" w:sz="0" w:space="0" w:color="auto"/>
                            <w:right w:val="none" w:sz="0" w:space="0" w:color="auto"/>
                          </w:divBdr>
                        </w:div>
                        <w:div w:id="1525509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7637553">
                  <w:marLeft w:val="0"/>
                  <w:marRight w:val="0"/>
                  <w:marTop w:val="0"/>
                  <w:marBottom w:val="0"/>
                  <w:divBdr>
                    <w:top w:val="none" w:sz="0" w:space="0" w:color="auto"/>
                    <w:left w:val="none" w:sz="0" w:space="0" w:color="auto"/>
                    <w:bottom w:val="none" w:sz="0" w:space="0" w:color="auto"/>
                    <w:right w:val="none" w:sz="0" w:space="0" w:color="auto"/>
                  </w:divBdr>
                  <w:divsChild>
                    <w:div w:id="1481575167">
                      <w:marLeft w:val="0"/>
                      <w:marRight w:val="0"/>
                      <w:marTop w:val="0"/>
                      <w:marBottom w:val="0"/>
                      <w:divBdr>
                        <w:top w:val="none" w:sz="0" w:space="0" w:color="auto"/>
                        <w:left w:val="none" w:sz="0" w:space="0" w:color="auto"/>
                        <w:bottom w:val="none" w:sz="0" w:space="0" w:color="auto"/>
                        <w:right w:val="none" w:sz="0" w:space="0" w:color="auto"/>
                      </w:divBdr>
                      <w:divsChild>
                        <w:div w:id="68230388">
                          <w:marLeft w:val="0"/>
                          <w:marRight w:val="0"/>
                          <w:marTop w:val="0"/>
                          <w:marBottom w:val="0"/>
                          <w:divBdr>
                            <w:top w:val="none" w:sz="0" w:space="0" w:color="auto"/>
                            <w:left w:val="none" w:sz="0" w:space="0" w:color="auto"/>
                            <w:bottom w:val="none" w:sz="0" w:space="0" w:color="auto"/>
                            <w:right w:val="none" w:sz="0" w:space="0" w:color="auto"/>
                          </w:divBdr>
                        </w:div>
                        <w:div w:id="138622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487998">
                  <w:marLeft w:val="0"/>
                  <w:marRight w:val="0"/>
                  <w:marTop w:val="0"/>
                  <w:marBottom w:val="0"/>
                  <w:divBdr>
                    <w:top w:val="none" w:sz="0" w:space="0" w:color="auto"/>
                    <w:left w:val="none" w:sz="0" w:space="0" w:color="auto"/>
                    <w:bottom w:val="none" w:sz="0" w:space="0" w:color="auto"/>
                    <w:right w:val="none" w:sz="0" w:space="0" w:color="auto"/>
                  </w:divBdr>
                  <w:divsChild>
                    <w:div w:id="778989582">
                      <w:marLeft w:val="0"/>
                      <w:marRight w:val="0"/>
                      <w:marTop w:val="0"/>
                      <w:marBottom w:val="0"/>
                      <w:divBdr>
                        <w:top w:val="none" w:sz="0" w:space="0" w:color="auto"/>
                        <w:left w:val="none" w:sz="0" w:space="0" w:color="auto"/>
                        <w:bottom w:val="none" w:sz="0" w:space="0" w:color="auto"/>
                        <w:right w:val="none" w:sz="0" w:space="0" w:color="auto"/>
                      </w:divBdr>
                      <w:divsChild>
                        <w:div w:id="1061173265">
                          <w:marLeft w:val="0"/>
                          <w:marRight w:val="0"/>
                          <w:marTop w:val="0"/>
                          <w:marBottom w:val="0"/>
                          <w:divBdr>
                            <w:top w:val="none" w:sz="0" w:space="0" w:color="auto"/>
                            <w:left w:val="none" w:sz="0" w:space="0" w:color="auto"/>
                            <w:bottom w:val="none" w:sz="0" w:space="0" w:color="auto"/>
                            <w:right w:val="none" w:sz="0" w:space="0" w:color="auto"/>
                          </w:divBdr>
                        </w:div>
                        <w:div w:id="143664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2584301">
                  <w:marLeft w:val="0"/>
                  <w:marRight w:val="0"/>
                  <w:marTop w:val="0"/>
                  <w:marBottom w:val="0"/>
                  <w:divBdr>
                    <w:top w:val="none" w:sz="0" w:space="0" w:color="auto"/>
                    <w:left w:val="none" w:sz="0" w:space="0" w:color="auto"/>
                    <w:bottom w:val="none" w:sz="0" w:space="0" w:color="auto"/>
                    <w:right w:val="none" w:sz="0" w:space="0" w:color="auto"/>
                  </w:divBdr>
                </w:div>
                <w:div w:id="49890347">
                  <w:marLeft w:val="0"/>
                  <w:marRight w:val="0"/>
                  <w:marTop w:val="0"/>
                  <w:marBottom w:val="0"/>
                  <w:divBdr>
                    <w:top w:val="none" w:sz="0" w:space="0" w:color="auto"/>
                    <w:left w:val="none" w:sz="0" w:space="0" w:color="auto"/>
                    <w:bottom w:val="none" w:sz="0" w:space="0" w:color="auto"/>
                    <w:right w:val="none" w:sz="0" w:space="0" w:color="auto"/>
                  </w:divBdr>
                  <w:divsChild>
                    <w:div w:id="619342845">
                      <w:marLeft w:val="0"/>
                      <w:marRight w:val="0"/>
                      <w:marTop w:val="0"/>
                      <w:marBottom w:val="0"/>
                      <w:divBdr>
                        <w:top w:val="none" w:sz="0" w:space="0" w:color="auto"/>
                        <w:left w:val="none" w:sz="0" w:space="0" w:color="auto"/>
                        <w:bottom w:val="none" w:sz="0" w:space="0" w:color="auto"/>
                        <w:right w:val="none" w:sz="0" w:space="0" w:color="auto"/>
                      </w:divBdr>
                    </w:div>
                  </w:divsChild>
                </w:div>
                <w:div w:id="2134787700">
                  <w:marLeft w:val="0"/>
                  <w:marRight w:val="0"/>
                  <w:marTop w:val="0"/>
                  <w:marBottom w:val="0"/>
                  <w:divBdr>
                    <w:top w:val="none" w:sz="0" w:space="0" w:color="auto"/>
                    <w:left w:val="none" w:sz="0" w:space="0" w:color="auto"/>
                    <w:bottom w:val="none" w:sz="0" w:space="0" w:color="auto"/>
                    <w:right w:val="none" w:sz="0" w:space="0" w:color="auto"/>
                  </w:divBdr>
                  <w:divsChild>
                    <w:div w:id="1290939969">
                      <w:marLeft w:val="0"/>
                      <w:marRight w:val="0"/>
                      <w:marTop w:val="0"/>
                      <w:marBottom w:val="0"/>
                      <w:divBdr>
                        <w:top w:val="none" w:sz="0" w:space="0" w:color="auto"/>
                        <w:left w:val="none" w:sz="0" w:space="0" w:color="auto"/>
                        <w:bottom w:val="none" w:sz="0" w:space="0" w:color="auto"/>
                        <w:right w:val="none" w:sz="0" w:space="0" w:color="auto"/>
                      </w:divBdr>
                      <w:divsChild>
                        <w:div w:id="960695941">
                          <w:marLeft w:val="0"/>
                          <w:marRight w:val="0"/>
                          <w:marTop w:val="0"/>
                          <w:marBottom w:val="0"/>
                          <w:divBdr>
                            <w:top w:val="none" w:sz="0" w:space="0" w:color="auto"/>
                            <w:left w:val="none" w:sz="0" w:space="0" w:color="auto"/>
                            <w:bottom w:val="none" w:sz="0" w:space="0" w:color="auto"/>
                            <w:right w:val="none" w:sz="0" w:space="0" w:color="auto"/>
                          </w:divBdr>
                        </w:div>
                        <w:div w:id="4912148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1464007">
                  <w:marLeft w:val="0"/>
                  <w:marRight w:val="0"/>
                  <w:marTop w:val="0"/>
                  <w:marBottom w:val="0"/>
                  <w:divBdr>
                    <w:top w:val="none" w:sz="0" w:space="0" w:color="auto"/>
                    <w:left w:val="none" w:sz="0" w:space="0" w:color="auto"/>
                    <w:bottom w:val="none" w:sz="0" w:space="0" w:color="auto"/>
                    <w:right w:val="none" w:sz="0" w:space="0" w:color="auto"/>
                  </w:divBdr>
                  <w:divsChild>
                    <w:div w:id="1825857056">
                      <w:marLeft w:val="0"/>
                      <w:marRight w:val="0"/>
                      <w:marTop w:val="0"/>
                      <w:marBottom w:val="0"/>
                      <w:divBdr>
                        <w:top w:val="none" w:sz="0" w:space="0" w:color="auto"/>
                        <w:left w:val="none" w:sz="0" w:space="0" w:color="auto"/>
                        <w:bottom w:val="none" w:sz="0" w:space="0" w:color="auto"/>
                        <w:right w:val="none" w:sz="0" w:space="0" w:color="auto"/>
                      </w:divBdr>
                      <w:divsChild>
                        <w:div w:id="1675061727">
                          <w:marLeft w:val="0"/>
                          <w:marRight w:val="0"/>
                          <w:marTop w:val="0"/>
                          <w:marBottom w:val="0"/>
                          <w:divBdr>
                            <w:top w:val="none" w:sz="0" w:space="0" w:color="auto"/>
                            <w:left w:val="none" w:sz="0" w:space="0" w:color="auto"/>
                            <w:bottom w:val="none" w:sz="0" w:space="0" w:color="auto"/>
                            <w:right w:val="none" w:sz="0" w:space="0" w:color="auto"/>
                          </w:divBdr>
                        </w:div>
                        <w:div w:id="728378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731009">
                  <w:marLeft w:val="0"/>
                  <w:marRight w:val="0"/>
                  <w:marTop w:val="0"/>
                  <w:marBottom w:val="0"/>
                  <w:divBdr>
                    <w:top w:val="none" w:sz="0" w:space="0" w:color="auto"/>
                    <w:left w:val="none" w:sz="0" w:space="0" w:color="auto"/>
                    <w:bottom w:val="none" w:sz="0" w:space="0" w:color="auto"/>
                    <w:right w:val="none" w:sz="0" w:space="0" w:color="auto"/>
                  </w:divBdr>
                  <w:divsChild>
                    <w:div w:id="1206866649">
                      <w:marLeft w:val="0"/>
                      <w:marRight w:val="0"/>
                      <w:marTop w:val="0"/>
                      <w:marBottom w:val="0"/>
                      <w:divBdr>
                        <w:top w:val="none" w:sz="0" w:space="0" w:color="auto"/>
                        <w:left w:val="none" w:sz="0" w:space="0" w:color="auto"/>
                        <w:bottom w:val="none" w:sz="0" w:space="0" w:color="auto"/>
                        <w:right w:val="none" w:sz="0" w:space="0" w:color="auto"/>
                      </w:divBdr>
                      <w:divsChild>
                        <w:div w:id="1809080808">
                          <w:marLeft w:val="0"/>
                          <w:marRight w:val="0"/>
                          <w:marTop w:val="0"/>
                          <w:marBottom w:val="0"/>
                          <w:divBdr>
                            <w:top w:val="none" w:sz="0" w:space="0" w:color="auto"/>
                            <w:left w:val="none" w:sz="0" w:space="0" w:color="auto"/>
                            <w:bottom w:val="none" w:sz="0" w:space="0" w:color="auto"/>
                            <w:right w:val="none" w:sz="0" w:space="0" w:color="auto"/>
                          </w:divBdr>
                        </w:div>
                        <w:div w:id="59305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876419">
                  <w:marLeft w:val="0"/>
                  <w:marRight w:val="0"/>
                  <w:marTop w:val="0"/>
                  <w:marBottom w:val="0"/>
                  <w:divBdr>
                    <w:top w:val="none" w:sz="0" w:space="0" w:color="auto"/>
                    <w:left w:val="none" w:sz="0" w:space="0" w:color="auto"/>
                    <w:bottom w:val="none" w:sz="0" w:space="0" w:color="auto"/>
                    <w:right w:val="none" w:sz="0" w:space="0" w:color="auto"/>
                  </w:divBdr>
                  <w:divsChild>
                    <w:div w:id="1050610583">
                      <w:marLeft w:val="0"/>
                      <w:marRight w:val="0"/>
                      <w:marTop w:val="0"/>
                      <w:marBottom w:val="0"/>
                      <w:divBdr>
                        <w:top w:val="none" w:sz="0" w:space="0" w:color="auto"/>
                        <w:left w:val="none" w:sz="0" w:space="0" w:color="auto"/>
                        <w:bottom w:val="none" w:sz="0" w:space="0" w:color="auto"/>
                        <w:right w:val="none" w:sz="0" w:space="0" w:color="auto"/>
                      </w:divBdr>
                      <w:divsChild>
                        <w:div w:id="485126648">
                          <w:marLeft w:val="0"/>
                          <w:marRight w:val="0"/>
                          <w:marTop w:val="0"/>
                          <w:marBottom w:val="0"/>
                          <w:divBdr>
                            <w:top w:val="none" w:sz="0" w:space="0" w:color="auto"/>
                            <w:left w:val="none" w:sz="0" w:space="0" w:color="auto"/>
                            <w:bottom w:val="none" w:sz="0" w:space="0" w:color="auto"/>
                            <w:right w:val="none" w:sz="0" w:space="0" w:color="auto"/>
                          </w:divBdr>
                        </w:div>
                        <w:div w:id="1668512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7906336">
                  <w:marLeft w:val="0"/>
                  <w:marRight w:val="0"/>
                  <w:marTop w:val="0"/>
                  <w:marBottom w:val="0"/>
                  <w:divBdr>
                    <w:top w:val="none" w:sz="0" w:space="0" w:color="auto"/>
                    <w:left w:val="none" w:sz="0" w:space="0" w:color="auto"/>
                    <w:bottom w:val="none" w:sz="0" w:space="0" w:color="auto"/>
                    <w:right w:val="none" w:sz="0" w:space="0" w:color="auto"/>
                  </w:divBdr>
                  <w:divsChild>
                    <w:div w:id="1656181755">
                      <w:marLeft w:val="0"/>
                      <w:marRight w:val="0"/>
                      <w:marTop w:val="0"/>
                      <w:marBottom w:val="0"/>
                      <w:divBdr>
                        <w:top w:val="none" w:sz="0" w:space="0" w:color="auto"/>
                        <w:left w:val="none" w:sz="0" w:space="0" w:color="auto"/>
                        <w:bottom w:val="none" w:sz="0" w:space="0" w:color="auto"/>
                        <w:right w:val="none" w:sz="0" w:space="0" w:color="auto"/>
                      </w:divBdr>
                      <w:divsChild>
                        <w:div w:id="1692686373">
                          <w:marLeft w:val="0"/>
                          <w:marRight w:val="0"/>
                          <w:marTop w:val="0"/>
                          <w:marBottom w:val="0"/>
                          <w:divBdr>
                            <w:top w:val="none" w:sz="0" w:space="0" w:color="auto"/>
                            <w:left w:val="none" w:sz="0" w:space="0" w:color="auto"/>
                            <w:bottom w:val="none" w:sz="0" w:space="0" w:color="auto"/>
                            <w:right w:val="none" w:sz="0" w:space="0" w:color="auto"/>
                          </w:divBdr>
                        </w:div>
                        <w:div w:id="948044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792895">
                  <w:marLeft w:val="0"/>
                  <w:marRight w:val="0"/>
                  <w:marTop w:val="0"/>
                  <w:marBottom w:val="0"/>
                  <w:divBdr>
                    <w:top w:val="none" w:sz="0" w:space="0" w:color="auto"/>
                    <w:left w:val="none" w:sz="0" w:space="0" w:color="auto"/>
                    <w:bottom w:val="none" w:sz="0" w:space="0" w:color="auto"/>
                    <w:right w:val="none" w:sz="0" w:space="0" w:color="auto"/>
                  </w:divBdr>
                </w:div>
                <w:div w:id="1327709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481</Words>
  <Characters>2743</Characters>
  <Application>Microsoft Office Word</Application>
  <DocSecurity>0</DocSecurity>
  <Lines>22</Lines>
  <Paragraphs>6</Paragraphs>
  <ScaleCrop>false</ScaleCrop>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Islande Lorfils</dc:creator>
  <cp:keywords/>
  <dc:description/>
  <cp:lastModifiedBy>Islande Lorfils</cp:lastModifiedBy>
  <cp:revision>2</cp:revision>
  <dcterms:created xsi:type="dcterms:W3CDTF">2020-09-17T18:07:00Z</dcterms:created>
  <dcterms:modified xsi:type="dcterms:W3CDTF">2020-09-17T18:07:00Z</dcterms:modified>
</cp:coreProperties>
</file>