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CAB" w:rsidRPr="00A674CC" w:rsidRDefault="00A674CC" w:rsidP="00A674CC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A674CC">
        <w:rPr>
          <w:rFonts w:ascii="Times New Roman" w:hAnsi="Times New Roman" w:cs="Times New Roman"/>
          <w:sz w:val="24"/>
          <w:szCs w:val="24"/>
          <w:lang w:val="en-US"/>
        </w:rPr>
        <w:t>Student’s Name</w:t>
      </w:r>
    </w:p>
    <w:p w:rsidR="00A674CC" w:rsidRPr="00A674CC" w:rsidRDefault="00A674CC" w:rsidP="00A674CC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A674CC">
        <w:rPr>
          <w:rFonts w:ascii="Times New Roman" w:hAnsi="Times New Roman" w:cs="Times New Roman"/>
          <w:sz w:val="24"/>
          <w:szCs w:val="24"/>
          <w:lang w:val="en-US"/>
        </w:rPr>
        <w:t>Professor’s Name</w:t>
      </w:r>
    </w:p>
    <w:p w:rsidR="00A674CC" w:rsidRPr="00A674CC" w:rsidRDefault="00A674CC" w:rsidP="00A674CC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A674CC">
        <w:rPr>
          <w:rFonts w:ascii="Times New Roman" w:hAnsi="Times New Roman" w:cs="Times New Roman"/>
          <w:sz w:val="24"/>
          <w:szCs w:val="24"/>
          <w:lang w:val="en-US"/>
        </w:rPr>
        <w:t>Course</w:t>
      </w:r>
    </w:p>
    <w:p w:rsidR="00A674CC" w:rsidRPr="00A674CC" w:rsidRDefault="00A674CC" w:rsidP="00A674CC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A674CC">
        <w:rPr>
          <w:rFonts w:ascii="Times New Roman" w:hAnsi="Times New Roman" w:cs="Times New Roman"/>
          <w:sz w:val="24"/>
          <w:szCs w:val="24"/>
          <w:lang w:val="en-US"/>
        </w:rPr>
        <w:t>Date</w:t>
      </w:r>
    </w:p>
    <w:p w:rsidR="00A674CC" w:rsidRDefault="00A674CC" w:rsidP="00A674CC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674CC">
        <w:rPr>
          <w:rFonts w:ascii="Times New Roman" w:hAnsi="Times New Roman" w:cs="Times New Roman"/>
          <w:sz w:val="24"/>
          <w:szCs w:val="24"/>
          <w:lang w:val="en-US"/>
        </w:rPr>
        <w:t>The Ascent of money</w:t>
      </w:r>
    </w:p>
    <w:p w:rsidR="00A674CC" w:rsidRDefault="00DB3561" w:rsidP="00DB7D99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film entitled </w:t>
      </w:r>
      <w:r w:rsidRPr="00F9791A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 </w:t>
      </w:r>
      <w:r w:rsidR="00F9791A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F9791A">
        <w:rPr>
          <w:rFonts w:ascii="Times New Roman" w:hAnsi="Times New Roman" w:cs="Times New Roman"/>
          <w:i/>
          <w:sz w:val="24"/>
          <w:szCs w:val="24"/>
          <w:lang w:val="en-US"/>
        </w:rPr>
        <w:t>scent of money</w:t>
      </w:r>
      <w:r w:rsidR="00F9791A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as narrated by Niall Ferguson is much enlightening about the journey traveled by the world of business from the use of minerals to the use of mone</w:t>
      </w:r>
      <w:r w:rsidR="00F9791A">
        <w:rPr>
          <w:rFonts w:ascii="Times New Roman" w:hAnsi="Times New Roman" w:cs="Times New Roman"/>
          <w:sz w:val="24"/>
          <w:szCs w:val="24"/>
          <w:lang w:val="en-US"/>
        </w:rPr>
        <w:t>y.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global economy </w:t>
      </w:r>
      <w:r w:rsidR="00F9791A">
        <w:rPr>
          <w:rFonts w:ascii="Times New Roman" w:hAnsi="Times New Roman" w:cs="Times New Roman"/>
          <w:sz w:val="24"/>
          <w:szCs w:val="24"/>
          <w:lang w:val="en-US"/>
        </w:rPr>
        <w:t>has dictated the cooperation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collaboration between trustworthy in</w:t>
      </w:r>
      <w:r w:rsidR="000F63DF">
        <w:rPr>
          <w:rFonts w:ascii="Times New Roman" w:hAnsi="Times New Roman" w:cs="Times New Roman"/>
          <w:sz w:val="24"/>
          <w:szCs w:val="24"/>
          <w:lang w:val="en-US"/>
        </w:rPr>
        <w:t>di</w:t>
      </w:r>
      <w:r>
        <w:rPr>
          <w:rFonts w:ascii="Times New Roman" w:hAnsi="Times New Roman" w:cs="Times New Roman"/>
          <w:sz w:val="24"/>
          <w:szCs w:val="24"/>
          <w:lang w:val="en-US"/>
        </w:rPr>
        <w:t>viduals and companies. Also, the globa</w:t>
      </w:r>
      <w:r w:rsidR="00F67606">
        <w:rPr>
          <w:rFonts w:ascii="Times New Roman" w:hAnsi="Times New Roman" w:cs="Times New Roman"/>
          <w:sz w:val="24"/>
          <w:szCs w:val="24"/>
          <w:lang w:val="en-US"/>
        </w:rPr>
        <w:t xml:space="preserve">l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economy determines the </w:t>
      </w:r>
      <w:r w:rsidR="00F9791A">
        <w:rPr>
          <w:rFonts w:ascii="Times New Roman" w:hAnsi="Times New Roman" w:cs="Times New Roman"/>
          <w:sz w:val="24"/>
          <w:szCs w:val="24"/>
          <w:lang w:val="en-US"/>
        </w:rPr>
        <w:t>different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value</w:t>
      </w:r>
      <w:r w:rsidR="00F9791A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a nation’s currency as </w:t>
      </w:r>
      <w:r w:rsidR="00F9791A">
        <w:rPr>
          <w:rFonts w:ascii="Times New Roman" w:hAnsi="Times New Roman" w:cs="Times New Roman"/>
          <w:sz w:val="24"/>
          <w:szCs w:val="24"/>
          <w:lang w:val="en-US"/>
        </w:rPr>
        <w:t>prescrib</w:t>
      </w:r>
      <w:r>
        <w:rPr>
          <w:rFonts w:ascii="Times New Roman" w:hAnsi="Times New Roman" w:cs="Times New Roman"/>
          <w:sz w:val="24"/>
          <w:szCs w:val="24"/>
          <w:lang w:val="en-US"/>
        </w:rPr>
        <w:t>ed by the supply and demand</w:t>
      </w:r>
      <w:r w:rsidR="00F67606">
        <w:rPr>
          <w:rFonts w:ascii="Times New Roman" w:hAnsi="Times New Roman" w:cs="Times New Roman"/>
          <w:sz w:val="24"/>
          <w:szCs w:val="24"/>
          <w:lang w:val="en-US"/>
        </w:rPr>
        <w:t xml:space="preserve"> of the </w:t>
      </w:r>
      <w:r w:rsidR="00F9791A">
        <w:rPr>
          <w:rFonts w:ascii="Times New Roman" w:hAnsi="Times New Roman" w:cs="Times New Roman"/>
          <w:sz w:val="24"/>
          <w:szCs w:val="24"/>
          <w:lang w:val="en-US"/>
        </w:rPr>
        <w:t>mone</w:t>
      </w:r>
      <w:r w:rsidR="00F67606">
        <w:rPr>
          <w:rFonts w:ascii="Times New Roman" w:hAnsi="Times New Roman" w:cs="Times New Roman"/>
          <w:sz w:val="24"/>
          <w:szCs w:val="24"/>
          <w:lang w:val="en-US"/>
        </w:rPr>
        <w:t xml:space="preserve">y. </w:t>
      </w:r>
      <w:r w:rsidR="000F63DF">
        <w:rPr>
          <w:rFonts w:ascii="Times New Roman" w:hAnsi="Times New Roman" w:cs="Times New Roman"/>
          <w:sz w:val="24"/>
          <w:szCs w:val="24"/>
          <w:lang w:val="en-US"/>
        </w:rPr>
        <w:t>These calls for trust between the parties concerned for most business deals can be equated to risks.</w:t>
      </w:r>
    </w:p>
    <w:p w:rsidR="00F67606" w:rsidRDefault="00F67606" w:rsidP="00DB7D99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Considering that countries depend on each other on the global scene, </w:t>
      </w:r>
      <w:r w:rsidR="000F63DF">
        <w:rPr>
          <w:rFonts w:ascii="Times New Roman" w:hAnsi="Times New Roman" w:cs="Times New Roman"/>
          <w:sz w:val="24"/>
          <w:szCs w:val="24"/>
          <w:lang w:val="en-US"/>
        </w:rPr>
        <w:t>an issue in one of the member state</w:t>
      </w:r>
      <w:r w:rsidR="00F9791A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0F63DF">
        <w:rPr>
          <w:rFonts w:ascii="Times New Roman" w:hAnsi="Times New Roman" w:cs="Times New Roman"/>
          <w:sz w:val="24"/>
          <w:szCs w:val="24"/>
          <w:lang w:val="en-US"/>
        </w:rPr>
        <w:t xml:space="preserve"> directly or indirectly affects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other member states.</w:t>
      </w:r>
      <w:r w:rsidR="000F63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One of the consequences is the disruption of business supplies that the state provided or traded on the global market.</w:t>
      </w:r>
      <w:r w:rsidR="000F63DF">
        <w:rPr>
          <w:rFonts w:ascii="Times New Roman" w:hAnsi="Times New Roman" w:cs="Times New Roman"/>
          <w:sz w:val="24"/>
          <w:szCs w:val="24"/>
          <w:lang w:val="en-US"/>
        </w:rPr>
        <w:t xml:space="preserve"> Also, a smooth flow of importation and exportation creates a steady business that benefits all members that participate in the trade.</w:t>
      </w:r>
    </w:p>
    <w:p w:rsidR="00942FD9" w:rsidRDefault="00942FD9" w:rsidP="00DB7D99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world has evolved to depend on </w:t>
      </w:r>
      <w:r w:rsidR="00F9791A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non-paper mode of transactions by taking advantage of technological advancements to adopt digital </w:t>
      </w:r>
      <w:r w:rsidR="00F9791A">
        <w:rPr>
          <w:rFonts w:ascii="Times New Roman" w:hAnsi="Times New Roman" w:cs="Times New Roman"/>
          <w:sz w:val="24"/>
          <w:szCs w:val="24"/>
          <w:lang w:val="en-US"/>
        </w:rPr>
        <w:t>purchase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s. Digital transactions are safe with minimum fraud. They are also convenient as compared to the carrying of bulky cash. Any illegal activities can easily be traced </w:t>
      </w:r>
      <w:r w:rsidR="00F9791A">
        <w:rPr>
          <w:rFonts w:ascii="Times New Roman" w:hAnsi="Times New Roman" w:cs="Times New Roman"/>
          <w:sz w:val="24"/>
          <w:szCs w:val="24"/>
          <w:lang w:val="en-US"/>
        </w:rPr>
        <w:t>to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digital </w:t>
      </w:r>
      <w:r w:rsidR="00F9791A">
        <w:rPr>
          <w:rFonts w:ascii="Times New Roman" w:hAnsi="Times New Roman" w:cs="Times New Roman"/>
          <w:sz w:val="24"/>
          <w:szCs w:val="24"/>
          <w:lang w:val="en-US"/>
        </w:rPr>
        <w:t>purchase</w:t>
      </w:r>
      <w:r>
        <w:rPr>
          <w:rFonts w:ascii="Times New Roman" w:hAnsi="Times New Roman" w:cs="Times New Roman"/>
          <w:sz w:val="24"/>
          <w:szCs w:val="24"/>
          <w:lang w:val="en-US"/>
        </w:rPr>
        <w:t>s. The modern world has been reduced into a small global village through technology. The reliance on non-paper is handy in driving world economies</w:t>
      </w:r>
      <w:r w:rsidR="00F9791A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for it makes it easier for people around the world to shop and make payments online.</w:t>
      </w:r>
      <w:r w:rsidR="00F979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By so doing, the purchasers save time and other expenses they could have incurred in traveling</w:t>
      </w:r>
      <w:r w:rsidR="00F9791A">
        <w:rPr>
          <w:rFonts w:ascii="Times New Roman" w:hAnsi="Times New Roman" w:cs="Times New Roman"/>
          <w:sz w:val="24"/>
          <w:szCs w:val="24"/>
          <w:lang w:val="en-US"/>
        </w:rPr>
        <w:t xml:space="preserve"> to the market. The use of non-paper money has transformed </w:t>
      </w:r>
      <w:r w:rsidR="00F9791A">
        <w:rPr>
          <w:rFonts w:ascii="Times New Roman" w:hAnsi="Times New Roman" w:cs="Times New Roman"/>
          <w:sz w:val="24"/>
          <w:szCs w:val="24"/>
          <w:lang w:val="en-US"/>
        </w:rPr>
        <w:lastRenderedPageBreak/>
        <w:t>communities by providing other smaller business opportunities that have created employment and income opportunities hence reducing Poverty levels globally.</w:t>
      </w:r>
    </w:p>
    <w:p w:rsidR="00F9791A" w:rsidRDefault="00F9791A" w:rsidP="00DB7D99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F9791A" w:rsidRDefault="00F9791A" w:rsidP="00F9791A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9791A" w:rsidRDefault="00F9791A" w:rsidP="00F9791A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Work cited</w:t>
      </w:r>
    </w:p>
    <w:p w:rsidR="00F9791A" w:rsidRDefault="00E07F34" w:rsidP="00A674CC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hyperlink r:id="rId6" w:history="1">
        <w:r w:rsidR="00F9791A" w:rsidRPr="00F9791A">
          <w:rPr>
            <w:rStyle w:val="Hyperlink"/>
          </w:rPr>
          <w:t>http://www.pbs.org/wnet/ascentofmoney/featured/the-ascent-of-money-episode-1-from-bullion-to-bubbles/44/</w:t>
        </w:r>
      </w:hyperlink>
    </w:p>
    <w:p w:rsidR="00F9791A" w:rsidRPr="00A674CC" w:rsidRDefault="00F9791A" w:rsidP="00A674CC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9791A" w:rsidRPr="00A674CC">
      <w:head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F34" w:rsidRDefault="00E07F34" w:rsidP="00A674CC">
      <w:pPr>
        <w:spacing w:line="240" w:lineRule="auto"/>
      </w:pPr>
      <w:r>
        <w:separator/>
      </w:r>
    </w:p>
  </w:endnote>
  <w:endnote w:type="continuationSeparator" w:id="0">
    <w:p w:rsidR="00E07F34" w:rsidRDefault="00E07F34" w:rsidP="00A674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F34" w:rsidRDefault="00E07F34" w:rsidP="00A674CC">
      <w:pPr>
        <w:spacing w:line="240" w:lineRule="auto"/>
      </w:pPr>
      <w:r>
        <w:separator/>
      </w:r>
    </w:p>
  </w:footnote>
  <w:footnote w:type="continuationSeparator" w:id="0">
    <w:p w:rsidR="00E07F34" w:rsidRDefault="00E07F34" w:rsidP="00A674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377462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942FD9" w:rsidRPr="00A674CC" w:rsidRDefault="00942FD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674CC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A674C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674C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674C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2574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674C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42FD9" w:rsidRDefault="00942FD9">
    <w:pPr>
      <w:pStyle w:val="Header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e3tDA2MzYzMjcwtDBU0lEKTi0uzszPAykwrAUANJNNfSwAAAA="/>
  </w:docVars>
  <w:rsids>
    <w:rsidRoot w:val="00A674CC"/>
    <w:rsid w:val="000F63DF"/>
    <w:rsid w:val="00780CAB"/>
    <w:rsid w:val="00942FD9"/>
    <w:rsid w:val="00A674CC"/>
    <w:rsid w:val="00BD5C43"/>
    <w:rsid w:val="00D25743"/>
    <w:rsid w:val="00DB3561"/>
    <w:rsid w:val="00DB7D99"/>
    <w:rsid w:val="00E07F34"/>
    <w:rsid w:val="00F67606"/>
    <w:rsid w:val="00F9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3AA0B06-CADF-4CDC-8B59-9149642F9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74C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74CC"/>
  </w:style>
  <w:style w:type="paragraph" w:styleId="Footer">
    <w:name w:val="footer"/>
    <w:basedOn w:val="Normal"/>
    <w:link w:val="FooterChar"/>
    <w:uiPriority w:val="99"/>
    <w:unhideWhenUsed/>
    <w:rsid w:val="00A674C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74CC"/>
  </w:style>
  <w:style w:type="character" w:styleId="Hyperlink">
    <w:name w:val="Hyperlink"/>
    <w:basedOn w:val="DefaultParagraphFont"/>
    <w:uiPriority w:val="99"/>
    <w:unhideWhenUsed/>
    <w:rsid w:val="00F979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bs.org/wnet/ascentofmoney/featured/the-ascent-of-money-episode-1-from-bullion-to-bubbles/44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hp</cp:lastModifiedBy>
  <cp:revision>2</cp:revision>
  <dcterms:created xsi:type="dcterms:W3CDTF">2020-06-28T07:46:00Z</dcterms:created>
  <dcterms:modified xsi:type="dcterms:W3CDTF">2020-06-28T07:46:00Z</dcterms:modified>
</cp:coreProperties>
</file>