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5F8177" w14:textId="77777777" w:rsidR="00900001" w:rsidRPr="00900001" w:rsidRDefault="00900001" w:rsidP="00900001">
      <w:pPr>
        <w:shd w:val="clear" w:color="auto" w:fill="FFFFFF"/>
        <w:spacing w:after="240" w:line="240" w:lineRule="auto"/>
        <w:rPr>
          <w:rFonts w:ascii="Arial" w:eastAsia="Times New Roman" w:hAnsi="Arial" w:cs="Arial"/>
          <w:b/>
          <w:bCs/>
          <w:color w:val="FF0000"/>
          <w:sz w:val="26"/>
          <w:szCs w:val="26"/>
        </w:rPr>
      </w:pPr>
      <w:r w:rsidRPr="00900001">
        <w:rPr>
          <w:rFonts w:ascii="Arial" w:eastAsia="Times New Roman" w:hAnsi="Arial" w:cs="Arial"/>
          <w:color w:val="222222"/>
          <w:sz w:val="26"/>
          <w:szCs w:val="26"/>
        </w:rPr>
        <w:t xml:space="preserve">Select a community organization or group that you feel would be interested in learning about ethical and policy issues that affect the coordination of care. </w:t>
      </w:r>
      <w:r w:rsidRPr="00900001">
        <w:rPr>
          <w:rFonts w:ascii="Arial" w:eastAsia="Times New Roman" w:hAnsi="Arial" w:cs="Arial"/>
          <w:color w:val="FF0000"/>
          <w:sz w:val="26"/>
          <w:szCs w:val="26"/>
        </w:rPr>
        <w:t>Then, develop and record a 10-12-slide, 20-minute presentation,</w:t>
      </w:r>
      <w:r w:rsidRPr="00900001">
        <w:rPr>
          <w:rFonts w:ascii="Arial" w:eastAsia="Times New Roman" w:hAnsi="Arial" w:cs="Arial"/>
          <w:color w:val="222222"/>
          <w:sz w:val="26"/>
          <w:szCs w:val="26"/>
        </w:rPr>
        <w:t xml:space="preserve"> with audio, intended for that audience. </w:t>
      </w:r>
      <w:r w:rsidRPr="00900001">
        <w:rPr>
          <w:rFonts w:ascii="Arial" w:eastAsia="Times New Roman" w:hAnsi="Arial" w:cs="Arial"/>
          <w:b/>
          <w:bCs/>
          <w:color w:val="FF0000"/>
          <w:sz w:val="26"/>
          <w:szCs w:val="26"/>
        </w:rPr>
        <w:t>Create a detailed narrative script for your presentation, 4-5 pages in length.</w:t>
      </w:r>
    </w:p>
    <w:p w14:paraId="32F69031" w14:textId="77777777" w:rsidR="00900001" w:rsidRPr="00900001" w:rsidRDefault="00900001" w:rsidP="00900001">
      <w:pPr>
        <w:shd w:val="clear" w:color="auto" w:fill="FFFFFF"/>
        <w:spacing w:after="24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t>As coordinators of care, nurses must be aware of the code of ethics for nurses and health policy issues that affect the coordination of care within the context of the community. To help patients navigate the continuum of care, nurses must be proficient at interpreting and applying the code of ethics for nurses and health policy, specifically, the Affordable Care Act (ACA). Being knowledgeable about ethical and policy issues helps ensure that care coordinators are upholding ethical standards and navigating policy issues that affect patient care.</w:t>
      </w:r>
    </w:p>
    <w:p w14:paraId="38067919" w14:textId="77777777" w:rsidR="00900001" w:rsidRPr="00900001" w:rsidRDefault="00900001" w:rsidP="00900001">
      <w:pPr>
        <w:shd w:val="clear" w:color="auto" w:fill="FFFFFF"/>
        <w:spacing w:after="24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t xml:space="preserve">This assessment provides an opportunity for you to develop a presentation for a local community organization of your choice, which provides an overview of ethical standards and relevant policy issues that affect the coordination of care. Completing this assessment will strengthen your understanding of ethical issues and policies related to the coordination and continuum of </w:t>
      </w:r>
      <w:proofErr w:type="gramStart"/>
      <w:r w:rsidRPr="00900001">
        <w:rPr>
          <w:rFonts w:ascii="Arial" w:eastAsia="Times New Roman" w:hAnsi="Arial" w:cs="Arial"/>
          <w:color w:val="222222"/>
          <w:sz w:val="26"/>
          <w:szCs w:val="26"/>
        </w:rPr>
        <w:t>care, and</w:t>
      </w:r>
      <w:proofErr w:type="gramEnd"/>
      <w:r w:rsidRPr="00900001">
        <w:rPr>
          <w:rFonts w:ascii="Arial" w:eastAsia="Times New Roman" w:hAnsi="Arial" w:cs="Arial"/>
          <w:color w:val="222222"/>
          <w:sz w:val="26"/>
          <w:szCs w:val="26"/>
        </w:rPr>
        <w:t xml:space="preserve"> will empower you to be a stronger advocate and nursing professional.</w:t>
      </w:r>
    </w:p>
    <w:p w14:paraId="6B6090FE" w14:textId="77777777" w:rsidR="00900001" w:rsidRPr="00900001" w:rsidRDefault="00900001" w:rsidP="00900001">
      <w:pPr>
        <w:shd w:val="clear" w:color="auto" w:fill="FFFFFF"/>
        <w:spacing w:after="24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t xml:space="preserve">It would be an excellent choice to complete the Vila Health: Ethical </w:t>
      </w:r>
      <w:proofErr w:type="gramStart"/>
      <w:r w:rsidRPr="00900001">
        <w:rPr>
          <w:rFonts w:ascii="Arial" w:eastAsia="Times New Roman" w:hAnsi="Arial" w:cs="Arial"/>
          <w:color w:val="222222"/>
          <w:sz w:val="26"/>
          <w:szCs w:val="26"/>
        </w:rPr>
        <w:t>Decision Making</w:t>
      </w:r>
      <w:proofErr w:type="gramEnd"/>
      <w:r w:rsidRPr="00900001">
        <w:rPr>
          <w:rFonts w:ascii="Arial" w:eastAsia="Times New Roman" w:hAnsi="Arial" w:cs="Arial"/>
          <w:color w:val="222222"/>
          <w:sz w:val="26"/>
          <w:szCs w:val="26"/>
        </w:rPr>
        <w:t xml:space="preserve"> activity prior to developing the presentation. The activity provides a helpful update on the ethical principles that will help with success in this assessment.</w:t>
      </w:r>
    </w:p>
    <w:p w14:paraId="72A7431A" w14:textId="77777777" w:rsidR="00900001" w:rsidRPr="00900001" w:rsidRDefault="00900001" w:rsidP="00900001">
      <w:pPr>
        <w:shd w:val="clear" w:color="auto" w:fill="FFFFFF"/>
        <w:spacing w:before="240" w:after="300" w:line="570" w:lineRule="atLeast"/>
        <w:outlineLvl w:val="3"/>
        <w:rPr>
          <w:rFonts w:ascii="Arial" w:eastAsia="Times New Roman" w:hAnsi="Arial" w:cs="Arial"/>
          <w:color w:val="222222"/>
          <w:sz w:val="41"/>
          <w:szCs w:val="41"/>
        </w:rPr>
      </w:pPr>
      <w:r w:rsidRPr="00900001">
        <w:rPr>
          <w:rFonts w:ascii="Arial" w:eastAsia="Times New Roman" w:hAnsi="Arial" w:cs="Arial"/>
          <w:color w:val="222222"/>
          <w:sz w:val="41"/>
          <w:szCs w:val="41"/>
        </w:rPr>
        <w:t>Demonstration of Proficiency</w:t>
      </w:r>
    </w:p>
    <w:p w14:paraId="15C62CC4" w14:textId="77777777" w:rsidR="00900001" w:rsidRPr="00900001" w:rsidRDefault="00900001" w:rsidP="00900001">
      <w:pPr>
        <w:shd w:val="clear" w:color="auto" w:fill="FFFFFF"/>
        <w:spacing w:after="24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t>By successfully completing this assessment, you will demonstrate your proficiency in the course competencies through the following assessment scoring guide criteria:</w:t>
      </w:r>
    </w:p>
    <w:p w14:paraId="6EB01977" w14:textId="77777777" w:rsidR="00900001" w:rsidRPr="00900001" w:rsidRDefault="00900001" w:rsidP="00900001">
      <w:pPr>
        <w:numPr>
          <w:ilvl w:val="0"/>
          <w:numId w:val="1"/>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Competency 4: Defend decisions based on the code of ethics for nursing.</w:t>
      </w:r>
    </w:p>
    <w:p w14:paraId="74CDE842" w14:textId="77777777" w:rsidR="00900001" w:rsidRPr="00900001" w:rsidRDefault="00900001" w:rsidP="00900001">
      <w:pPr>
        <w:numPr>
          <w:ilvl w:val="1"/>
          <w:numId w:val="2"/>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Assess the impact of the code of ethics for nurses on the coordination and continuum of care.</w:t>
      </w:r>
    </w:p>
    <w:p w14:paraId="1A5419E6" w14:textId="77777777" w:rsidR="00900001" w:rsidRPr="00900001" w:rsidRDefault="00900001" w:rsidP="00900001">
      <w:pPr>
        <w:numPr>
          <w:ilvl w:val="0"/>
          <w:numId w:val="2"/>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Competency 5: Explain how health care policies affect patient-centered care.</w:t>
      </w:r>
    </w:p>
    <w:p w14:paraId="27725204" w14:textId="77777777" w:rsidR="00900001" w:rsidRPr="00900001" w:rsidRDefault="00900001" w:rsidP="00900001">
      <w:pPr>
        <w:numPr>
          <w:ilvl w:val="1"/>
          <w:numId w:val="3"/>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Explain how governmental policies related to the health and/or safety of a community affect the coordination of care.</w:t>
      </w:r>
    </w:p>
    <w:p w14:paraId="67C1258A" w14:textId="77777777" w:rsidR="00900001" w:rsidRPr="00900001" w:rsidRDefault="00900001" w:rsidP="00900001">
      <w:pPr>
        <w:numPr>
          <w:ilvl w:val="1"/>
          <w:numId w:val="3"/>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Identify national, state, and local policy provisions that raise ethical questions or dilemmas for care coordination.</w:t>
      </w:r>
    </w:p>
    <w:p w14:paraId="77CA00E9" w14:textId="77777777" w:rsidR="00900001" w:rsidRPr="00900001" w:rsidRDefault="00900001" w:rsidP="00900001">
      <w:pPr>
        <w:numPr>
          <w:ilvl w:val="0"/>
          <w:numId w:val="3"/>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Competency 6: Apply professional, scholarly communication strategies to lead patient-centered care.</w:t>
      </w:r>
    </w:p>
    <w:p w14:paraId="1B91EC6C" w14:textId="77777777" w:rsidR="00900001" w:rsidRPr="00900001" w:rsidRDefault="00900001" w:rsidP="00900001">
      <w:pPr>
        <w:numPr>
          <w:ilvl w:val="1"/>
          <w:numId w:val="4"/>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lastRenderedPageBreak/>
        <w:t>Communicate key ethical and policy issues in a presentation affecting the coordination and continuum of care for a selected community organization or support group. Either speaker notes or audio voice-over are included.</w:t>
      </w:r>
    </w:p>
    <w:p w14:paraId="4827B5CA" w14:textId="77777777" w:rsidR="00900001" w:rsidRPr="00900001" w:rsidRDefault="00900001" w:rsidP="00900001">
      <w:pPr>
        <w:shd w:val="clear" w:color="auto" w:fill="FFFFFF"/>
        <w:spacing w:before="240" w:after="300" w:line="570" w:lineRule="atLeast"/>
        <w:outlineLvl w:val="3"/>
        <w:rPr>
          <w:rFonts w:ascii="Arial" w:eastAsia="Times New Roman" w:hAnsi="Arial" w:cs="Arial"/>
          <w:color w:val="222222"/>
          <w:sz w:val="41"/>
          <w:szCs w:val="41"/>
        </w:rPr>
      </w:pPr>
      <w:r w:rsidRPr="00900001">
        <w:rPr>
          <w:rFonts w:ascii="Arial" w:eastAsia="Times New Roman" w:hAnsi="Arial" w:cs="Arial"/>
          <w:color w:val="222222"/>
          <w:sz w:val="41"/>
          <w:szCs w:val="41"/>
        </w:rPr>
        <w:t>Preparation</w:t>
      </w:r>
    </w:p>
    <w:p w14:paraId="3675D5F5" w14:textId="77777777" w:rsidR="00900001" w:rsidRPr="00900001" w:rsidRDefault="00900001" w:rsidP="00900001">
      <w:pPr>
        <w:shd w:val="clear" w:color="auto" w:fill="FFFFFF"/>
        <w:spacing w:after="24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t>Your nurse manager at the community care center is well connected and frequently speaks to a variety of community organizations and groups. She has noticed the good work you are doing in your new care coordination role and respects your speaking and presentation skills. Consequently, she thought that an opportunity to speak publicly about contemporary issues in care coordination would be beneficial for your career and has suggested reaching out to a community organization or support group to gauge their interest in hearing from you, as a care center representative, on a topic of interest to both you and your prospective audience.</w:t>
      </w:r>
    </w:p>
    <w:p w14:paraId="619DEE18" w14:textId="77777777" w:rsidR="00900001" w:rsidRPr="00900001" w:rsidRDefault="00900001" w:rsidP="00900001">
      <w:pPr>
        <w:shd w:val="clear" w:color="auto" w:fill="FFFFFF"/>
        <w:spacing w:after="24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t xml:space="preserve">You have agreed that this is a good idea and have decided to research a community organization or support group that might be interested in learning about ethical and policy issues related to the coordination of care. Your manager has suggested the following community organizations and support </w:t>
      </w:r>
      <w:proofErr w:type="gramStart"/>
      <w:r w:rsidRPr="00900001">
        <w:rPr>
          <w:rFonts w:ascii="Arial" w:eastAsia="Times New Roman" w:hAnsi="Arial" w:cs="Arial"/>
          <w:color w:val="222222"/>
          <w:sz w:val="26"/>
          <w:szCs w:val="26"/>
        </w:rPr>
        <w:t>groups, but</w:t>
      </w:r>
      <w:proofErr w:type="gramEnd"/>
      <w:r w:rsidRPr="00900001">
        <w:rPr>
          <w:rFonts w:ascii="Arial" w:eastAsia="Times New Roman" w:hAnsi="Arial" w:cs="Arial"/>
          <w:color w:val="222222"/>
          <w:sz w:val="26"/>
          <w:szCs w:val="26"/>
        </w:rPr>
        <w:t xml:space="preserve"> acknowledges that the choice is yours.</w:t>
      </w:r>
    </w:p>
    <w:p w14:paraId="02C4039C" w14:textId="77777777" w:rsidR="00900001" w:rsidRPr="00900001" w:rsidRDefault="00900001" w:rsidP="00900001">
      <w:pPr>
        <w:numPr>
          <w:ilvl w:val="0"/>
          <w:numId w:val="5"/>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Homeless shelters.</w:t>
      </w:r>
    </w:p>
    <w:p w14:paraId="34CB38EF" w14:textId="77777777" w:rsidR="00900001" w:rsidRPr="00900001" w:rsidRDefault="00900001" w:rsidP="00900001">
      <w:pPr>
        <w:numPr>
          <w:ilvl w:val="0"/>
          <w:numId w:val="5"/>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Local religious groups.</w:t>
      </w:r>
    </w:p>
    <w:p w14:paraId="73540AAE" w14:textId="77777777" w:rsidR="00900001" w:rsidRPr="00900001" w:rsidRDefault="00900001" w:rsidP="00900001">
      <w:pPr>
        <w:numPr>
          <w:ilvl w:val="0"/>
          <w:numId w:val="5"/>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Nursing homes.</w:t>
      </w:r>
    </w:p>
    <w:p w14:paraId="7A2AAE97" w14:textId="77777777" w:rsidR="00900001" w:rsidRPr="00900001" w:rsidRDefault="00900001" w:rsidP="00900001">
      <w:pPr>
        <w:numPr>
          <w:ilvl w:val="0"/>
          <w:numId w:val="5"/>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Local community organizations (Rotary Club or Kiwanis Club).</w:t>
      </w:r>
    </w:p>
    <w:p w14:paraId="5278E0F3" w14:textId="77777777" w:rsidR="00900001" w:rsidRPr="00900001" w:rsidRDefault="00900001" w:rsidP="00900001">
      <w:pPr>
        <w:shd w:val="clear" w:color="auto" w:fill="FFFFFF"/>
        <w:spacing w:after="24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t>To prepare for this assessment, you may wish to:</w:t>
      </w:r>
    </w:p>
    <w:p w14:paraId="025A9B21" w14:textId="77777777" w:rsidR="00900001" w:rsidRPr="00900001" w:rsidRDefault="00900001" w:rsidP="00900001">
      <w:pPr>
        <w:numPr>
          <w:ilvl w:val="0"/>
          <w:numId w:val="6"/>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Research your selected community organization or support group.</w:t>
      </w:r>
    </w:p>
    <w:p w14:paraId="68FDF416" w14:textId="77777777" w:rsidR="00900001" w:rsidRPr="00900001" w:rsidRDefault="00900001" w:rsidP="00900001">
      <w:pPr>
        <w:numPr>
          <w:ilvl w:val="0"/>
          <w:numId w:val="6"/>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Review the </w:t>
      </w:r>
      <w:r w:rsidRPr="00900001">
        <w:rPr>
          <w:rFonts w:ascii="inherit" w:eastAsia="Times New Roman" w:hAnsi="inherit" w:cs="Arial"/>
          <w:i/>
          <w:iCs/>
          <w:color w:val="222222"/>
          <w:sz w:val="26"/>
          <w:szCs w:val="26"/>
          <w:bdr w:val="none" w:sz="0" w:space="0" w:color="auto" w:frame="1"/>
        </w:rPr>
        <w:t xml:space="preserve">Code of Ethics for Nurses </w:t>
      </w:r>
      <w:proofErr w:type="gramStart"/>
      <w:r w:rsidRPr="00900001">
        <w:rPr>
          <w:rFonts w:ascii="inherit" w:eastAsia="Times New Roman" w:hAnsi="inherit" w:cs="Arial"/>
          <w:i/>
          <w:iCs/>
          <w:color w:val="222222"/>
          <w:sz w:val="26"/>
          <w:szCs w:val="26"/>
          <w:bdr w:val="none" w:sz="0" w:space="0" w:color="auto" w:frame="1"/>
        </w:rPr>
        <w:t>With</w:t>
      </w:r>
      <w:proofErr w:type="gramEnd"/>
      <w:r w:rsidRPr="00900001">
        <w:rPr>
          <w:rFonts w:ascii="inherit" w:eastAsia="Times New Roman" w:hAnsi="inherit" w:cs="Arial"/>
          <w:i/>
          <w:iCs/>
          <w:color w:val="222222"/>
          <w:sz w:val="26"/>
          <w:szCs w:val="26"/>
          <w:bdr w:val="none" w:sz="0" w:space="0" w:color="auto" w:frame="1"/>
        </w:rPr>
        <w:t xml:space="preserve"> Interpretive Statements</w:t>
      </w:r>
      <w:r w:rsidRPr="00900001">
        <w:rPr>
          <w:rFonts w:ascii="inherit" w:eastAsia="Times New Roman" w:hAnsi="inherit" w:cs="Arial"/>
          <w:color w:val="222222"/>
          <w:sz w:val="26"/>
          <w:szCs w:val="26"/>
        </w:rPr>
        <w:t> and associated health policy issues, specifically, the ACA.</w:t>
      </w:r>
    </w:p>
    <w:p w14:paraId="7189EB8C" w14:textId="77777777" w:rsidR="00900001" w:rsidRPr="00900001" w:rsidRDefault="00900001" w:rsidP="00900001">
      <w:pPr>
        <w:numPr>
          <w:ilvl w:val="0"/>
          <w:numId w:val="6"/>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Review the assessment instructions and scoring guide to ensure you understand the work you will be asked to complete.</w:t>
      </w:r>
    </w:p>
    <w:p w14:paraId="531E5EDB" w14:textId="77777777" w:rsidR="00900001" w:rsidRPr="00900001" w:rsidRDefault="00900001" w:rsidP="00900001">
      <w:pPr>
        <w:numPr>
          <w:ilvl w:val="0"/>
          <w:numId w:val="6"/>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Allocate sufficient time to rehearse your presentation before recording the final version for submission.</w:t>
      </w:r>
    </w:p>
    <w:p w14:paraId="4F29E148" w14:textId="77777777" w:rsidR="00900001" w:rsidRPr="00900001" w:rsidRDefault="00900001" w:rsidP="00900001">
      <w:pPr>
        <w:shd w:val="clear" w:color="auto" w:fill="FFFFFF"/>
        <w:spacing w:after="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bdr w:val="none" w:sz="0" w:space="0" w:color="auto" w:frame="1"/>
        </w:rPr>
        <w:t>Note</w:t>
      </w:r>
      <w:r w:rsidRPr="00900001">
        <w:rPr>
          <w:rFonts w:ascii="Arial" w:eastAsia="Times New Roman" w:hAnsi="Arial" w:cs="Arial"/>
          <w:color w:val="222222"/>
          <w:sz w:val="26"/>
          <w:szCs w:val="26"/>
        </w:rPr>
        <w:t>: Remember that you can submit all, or a portion of, your draft presentation to </w:t>
      </w:r>
      <w:proofErr w:type="spellStart"/>
      <w:r w:rsidRPr="00900001">
        <w:rPr>
          <w:rFonts w:ascii="Arial" w:eastAsia="Times New Roman" w:hAnsi="Arial" w:cs="Arial"/>
          <w:color w:val="222222"/>
          <w:sz w:val="26"/>
          <w:szCs w:val="26"/>
        </w:rPr>
        <w:fldChar w:fldCharType="begin"/>
      </w:r>
      <w:r w:rsidRPr="00900001">
        <w:rPr>
          <w:rFonts w:ascii="Arial" w:eastAsia="Times New Roman" w:hAnsi="Arial" w:cs="Arial"/>
          <w:color w:val="222222"/>
          <w:sz w:val="26"/>
          <w:szCs w:val="26"/>
        </w:rPr>
        <w:instrText xml:space="preserve"> HYPERLINK "http://campustools.capella.edu/redirect.aspx?linkid=1662" \o "Select this link to launch this material in a new window." \t "_blank" </w:instrText>
      </w:r>
      <w:r w:rsidRPr="00900001">
        <w:rPr>
          <w:rFonts w:ascii="Arial" w:eastAsia="Times New Roman" w:hAnsi="Arial" w:cs="Arial"/>
          <w:color w:val="222222"/>
          <w:sz w:val="26"/>
          <w:szCs w:val="26"/>
        </w:rPr>
        <w:fldChar w:fldCharType="separate"/>
      </w:r>
      <w:r w:rsidRPr="00900001">
        <w:rPr>
          <w:rFonts w:ascii="inherit" w:eastAsia="Times New Roman" w:hAnsi="inherit" w:cs="Arial"/>
          <w:color w:val="0F6DA8"/>
          <w:sz w:val="26"/>
          <w:szCs w:val="26"/>
          <w:u w:val="single"/>
          <w:bdr w:val="none" w:sz="0" w:space="0" w:color="auto" w:frame="1"/>
        </w:rPr>
        <w:t>Smarthinking</w:t>
      </w:r>
      <w:proofErr w:type="spellEnd"/>
      <w:r w:rsidRPr="00900001">
        <w:rPr>
          <w:rFonts w:ascii="inherit" w:eastAsia="Times New Roman" w:hAnsi="inherit" w:cs="Arial"/>
          <w:color w:val="0F6DA8"/>
          <w:sz w:val="26"/>
          <w:szCs w:val="26"/>
          <w:u w:val="single"/>
          <w:bdr w:val="none" w:sz="0" w:space="0" w:color="auto" w:frame="1"/>
        </w:rPr>
        <w:t xml:space="preserve"> Tutoring</w:t>
      </w:r>
      <w:r w:rsidRPr="00900001">
        <w:rPr>
          <w:rFonts w:ascii="Arial" w:eastAsia="Times New Roman" w:hAnsi="Arial" w:cs="Arial"/>
          <w:color w:val="222222"/>
          <w:sz w:val="26"/>
          <w:szCs w:val="26"/>
        </w:rPr>
        <w:fldChar w:fldCharType="end"/>
      </w:r>
      <w:r w:rsidRPr="00900001">
        <w:rPr>
          <w:rFonts w:ascii="Arial" w:eastAsia="Times New Roman" w:hAnsi="Arial" w:cs="Arial"/>
          <w:color w:val="222222"/>
          <w:sz w:val="26"/>
          <w:szCs w:val="26"/>
        </w:rPr>
        <w:t> for feedback, before you submit the final version for this assessment. If you plan on using this free service, be mindful of the turnaround time of 24–48 hours for receiving feedback.</w:t>
      </w:r>
    </w:p>
    <w:p w14:paraId="14B46C50" w14:textId="77777777" w:rsidR="00900001" w:rsidRPr="00900001" w:rsidRDefault="00900001" w:rsidP="00900001">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900001">
        <w:rPr>
          <w:rFonts w:ascii="Arial" w:eastAsia="Times New Roman" w:hAnsi="Arial" w:cs="Arial"/>
          <w:color w:val="222222"/>
          <w:sz w:val="26"/>
          <w:szCs w:val="26"/>
        </w:rPr>
        <w:t>Recording Equipment Setup and Testing</w:t>
      </w:r>
    </w:p>
    <w:p w14:paraId="68ABF4C7" w14:textId="77777777" w:rsidR="00900001" w:rsidRPr="00900001" w:rsidRDefault="00900001" w:rsidP="00900001">
      <w:pPr>
        <w:shd w:val="clear" w:color="auto" w:fill="FFFFFF"/>
        <w:spacing w:after="24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lastRenderedPageBreak/>
        <w:t>Check that your audio speaker and PowerPoint software are working properly. You can record audio directly to your slides, using PowerPoint or other presentation software.</w:t>
      </w:r>
    </w:p>
    <w:p w14:paraId="27DA6D95" w14:textId="77777777" w:rsidR="00900001" w:rsidRPr="00900001" w:rsidRDefault="00900001" w:rsidP="00900001">
      <w:pPr>
        <w:shd w:val="clear" w:color="auto" w:fill="FFFFFF"/>
        <w:spacing w:after="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t>Note: Technical support about the use of PowerPoint, including voice recording and speaker notes, can be found on Campus's </w:t>
      </w:r>
      <w:hyperlink r:id="rId5" w:tgtFrame="_blank" w:tooltip="Select this link to launch this material in a new window." w:history="1">
        <w:r w:rsidRPr="00900001">
          <w:rPr>
            <w:rFonts w:ascii="inherit" w:eastAsia="Times New Roman" w:hAnsi="inherit" w:cs="Arial"/>
            <w:color w:val="0F6DA8"/>
            <w:sz w:val="26"/>
            <w:szCs w:val="26"/>
            <w:u w:val="single"/>
            <w:bdr w:val="none" w:sz="0" w:space="0" w:color="auto" w:frame="1"/>
          </w:rPr>
          <w:t>Microsoft Office Software</w:t>
        </w:r>
      </w:hyperlink>
      <w:r w:rsidRPr="00900001">
        <w:rPr>
          <w:rFonts w:ascii="Arial" w:eastAsia="Times New Roman" w:hAnsi="Arial" w:cs="Arial"/>
          <w:color w:val="222222"/>
          <w:sz w:val="26"/>
          <w:szCs w:val="26"/>
        </w:rPr>
        <w:t> page.</w:t>
      </w:r>
    </w:p>
    <w:p w14:paraId="01AAA734" w14:textId="77777777" w:rsidR="00900001" w:rsidRPr="00900001" w:rsidRDefault="00900001" w:rsidP="00900001">
      <w:pPr>
        <w:numPr>
          <w:ilvl w:val="0"/>
          <w:numId w:val="7"/>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If using Kaltura, refer to the </w:t>
      </w:r>
      <w:hyperlink r:id="rId6" w:tgtFrame="_blank" w:tooltip="Select this link to launch this material in a new window." w:history="1">
        <w:r w:rsidRPr="00900001">
          <w:rPr>
            <w:rFonts w:ascii="inherit" w:eastAsia="Times New Roman" w:hAnsi="inherit" w:cs="Arial"/>
            <w:color w:val="0F6DA8"/>
            <w:sz w:val="26"/>
            <w:szCs w:val="26"/>
            <w:u w:val="single"/>
            <w:bdr w:val="none" w:sz="0" w:space="0" w:color="auto" w:frame="1"/>
          </w:rPr>
          <w:t>Using Kaltura</w:t>
        </w:r>
      </w:hyperlink>
      <w:r w:rsidRPr="00900001">
        <w:rPr>
          <w:rFonts w:ascii="inherit" w:eastAsia="Times New Roman" w:hAnsi="inherit" w:cs="Arial"/>
          <w:color w:val="222222"/>
          <w:sz w:val="26"/>
          <w:szCs w:val="26"/>
        </w:rPr>
        <w:t xml:space="preserve"> tutorial for directions on recording and uploading your presentation in the </w:t>
      </w:r>
      <w:proofErr w:type="spellStart"/>
      <w:r w:rsidRPr="00900001">
        <w:rPr>
          <w:rFonts w:ascii="inherit" w:eastAsia="Times New Roman" w:hAnsi="inherit" w:cs="Arial"/>
          <w:color w:val="222222"/>
          <w:sz w:val="26"/>
          <w:szCs w:val="26"/>
        </w:rPr>
        <w:t>courseroom</w:t>
      </w:r>
      <w:proofErr w:type="spellEnd"/>
      <w:r w:rsidRPr="00900001">
        <w:rPr>
          <w:rFonts w:ascii="inherit" w:eastAsia="Times New Roman" w:hAnsi="inherit" w:cs="Arial"/>
          <w:color w:val="222222"/>
          <w:sz w:val="26"/>
          <w:szCs w:val="26"/>
        </w:rPr>
        <w:t>.</w:t>
      </w:r>
    </w:p>
    <w:p w14:paraId="0ADD209A" w14:textId="77777777" w:rsidR="00900001" w:rsidRPr="00900001" w:rsidRDefault="00900001" w:rsidP="00900001">
      <w:pPr>
        <w:shd w:val="clear" w:color="auto" w:fill="FFFFFF"/>
        <w:spacing w:after="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bdr w:val="none" w:sz="0" w:space="0" w:color="auto" w:frame="1"/>
        </w:rPr>
        <w:t>Note</w:t>
      </w:r>
      <w:r w:rsidRPr="00900001">
        <w:rPr>
          <w:rFonts w:ascii="Arial" w:eastAsia="Times New Roman" w:hAnsi="Arial" w:cs="Arial"/>
          <w:color w:val="222222"/>
          <w:sz w:val="26"/>
          <w:szCs w:val="26"/>
        </w:rPr>
        <w:t>: If you require the use of assistive technology or alternative communication methods to participate in this activity, please contact </w:t>
      </w:r>
      <w:hyperlink r:id="rId7" w:history="1">
        <w:r w:rsidRPr="00900001">
          <w:rPr>
            <w:rFonts w:ascii="inherit" w:eastAsia="Times New Roman" w:hAnsi="inherit" w:cs="Arial"/>
            <w:color w:val="0F6DA8"/>
            <w:sz w:val="26"/>
            <w:szCs w:val="26"/>
            <w:u w:val="single"/>
            <w:bdr w:val="none" w:sz="0" w:space="0" w:color="auto" w:frame="1"/>
          </w:rPr>
          <w:t>DisabilityServices@capella.edu</w:t>
        </w:r>
      </w:hyperlink>
      <w:r w:rsidRPr="00900001">
        <w:rPr>
          <w:rFonts w:ascii="Arial" w:eastAsia="Times New Roman" w:hAnsi="Arial" w:cs="Arial"/>
          <w:color w:val="222222"/>
          <w:sz w:val="26"/>
          <w:szCs w:val="26"/>
        </w:rPr>
        <w:t> to request accommodations.</w:t>
      </w:r>
    </w:p>
    <w:p w14:paraId="60387BF4" w14:textId="77777777" w:rsidR="00900001" w:rsidRPr="00900001" w:rsidRDefault="00900001" w:rsidP="00900001">
      <w:pPr>
        <w:shd w:val="clear" w:color="auto" w:fill="FFFFFF"/>
        <w:spacing w:before="240" w:after="300" w:line="570" w:lineRule="atLeast"/>
        <w:outlineLvl w:val="3"/>
        <w:rPr>
          <w:rFonts w:ascii="Arial" w:eastAsia="Times New Roman" w:hAnsi="Arial" w:cs="Arial"/>
          <w:color w:val="222222"/>
          <w:sz w:val="41"/>
          <w:szCs w:val="41"/>
        </w:rPr>
      </w:pPr>
      <w:r w:rsidRPr="00900001">
        <w:rPr>
          <w:rFonts w:ascii="Arial" w:eastAsia="Times New Roman" w:hAnsi="Arial" w:cs="Arial"/>
          <w:color w:val="222222"/>
          <w:sz w:val="41"/>
          <w:szCs w:val="41"/>
        </w:rPr>
        <w:t>Instructions</w:t>
      </w:r>
    </w:p>
    <w:p w14:paraId="71F81F76" w14:textId="77777777" w:rsidR="00900001" w:rsidRPr="00900001" w:rsidRDefault="00900001" w:rsidP="00900001">
      <w:pPr>
        <w:shd w:val="clear" w:color="auto" w:fill="FFFFFF"/>
        <w:spacing w:after="24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t>For this assessment:</w:t>
      </w:r>
    </w:p>
    <w:p w14:paraId="56DBEEFF" w14:textId="77777777" w:rsidR="00900001" w:rsidRPr="00900001" w:rsidRDefault="00900001" w:rsidP="00900001">
      <w:pPr>
        <w:numPr>
          <w:ilvl w:val="0"/>
          <w:numId w:val="8"/>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Choose the community organization or support group that you plan to address.</w:t>
      </w:r>
    </w:p>
    <w:p w14:paraId="4E6C93AA" w14:textId="77777777" w:rsidR="00900001" w:rsidRPr="00900001" w:rsidRDefault="00900001" w:rsidP="00900001">
      <w:pPr>
        <w:numPr>
          <w:ilvl w:val="0"/>
          <w:numId w:val="8"/>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Develop and record a presentation, with typed speaker notes (the script for your voice recording) and audio voice-over recording, intended for that audience. Video is not required.</w:t>
      </w:r>
    </w:p>
    <w:p w14:paraId="3669B13B" w14:textId="77777777" w:rsidR="00900001" w:rsidRPr="00900001" w:rsidRDefault="00900001" w:rsidP="00900001">
      <w:pPr>
        <w:shd w:val="clear" w:color="auto" w:fill="FFFFFF"/>
        <w:spacing w:after="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bdr w:val="none" w:sz="0" w:space="0" w:color="auto" w:frame="1"/>
        </w:rPr>
        <w:t>Note</w:t>
      </w:r>
      <w:r w:rsidRPr="00900001">
        <w:rPr>
          <w:rFonts w:ascii="Arial" w:eastAsia="Times New Roman" w:hAnsi="Arial" w:cs="Arial"/>
          <w:color w:val="222222"/>
          <w:sz w:val="26"/>
          <w:szCs w:val="26"/>
        </w:rPr>
        <w:t xml:space="preserve">: PowerPoint has a feature to type the speaker notes directly into the presentation. You are encouraged to use that </w:t>
      </w:r>
      <w:proofErr w:type="gramStart"/>
      <w:r w:rsidRPr="00900001">
        <w:rPr>
          <w:rFonts w:ascii="Arial" w:eastAsia="Times New Roman" w:hAnsi="Arial" w:cs="Arial"/>
          <w:color w:val="222222"/>
          <w:sz w:val="26"/>
          <w:szCs w:val="26"/>
        </w:rPr>
        <w:t>feature</w:t>
      </w:r>
      <w:proofErr w:type="gramEnd"/>
      <w:r w:rsidRPr="00900001">
        <w:rPr>
          <w:rFonts w:ascii="Arial" w:eastAsia="Times New Roman" w:hAnsi="Arial" w:cs="Arial"/>
          <w:color w:val="222222"/>
          <w:sz w:val="26"/>
          <w:szCs w:val="26"/>
        </w:rPr>
        <w:t xml:space="preserve"> or you may choose to submit a separate document. See </w:t>
      </w:r>
      <w:hyperlink r:id="rId8" w:tgtFrame="_blank" w:tooltip="Select this link to launch this material in a new window." w:history="1">
        <w:r w:rsidRPr="00900001">
          <w:rPr>
            <w:rFonts w:ascii="inherit" w:eastAsia="Times New Roman" w:hAnsi="inherit" w:cs="Arial"/>
            <w:color w:val="0F6DA8"/>
            <w:sz w:val="26"/>
            <w:szCs w:val="26"/>
            <w:u w:val="single"/>
            <w:bdr w:val="none" w:sz="0" w:space="0" w:color="auto" w:frame="1"/>
          </w:rPr>
          <w:t>Microsoft Office Software</w:t>
        </w:r>
      </w:hyperlink>
      <w:r w:rsidRPr="00900001">
        <w:rPr>
          <w:rFonts w:ascii="Arial" w:eastAsia="Times New Roman" w:hAnsi="Arial" w:cs="Arial"/>
          <w:color w:val="222222"/>
          <w:sz w:val="26"/>
          <w:szCs w:val="26"/>
        </w:rPr>
        <w:t> for technical support about the use of PowerPoint, including voice recording and speaker notes.</w:t>
      </w:r>
    </w:p>
    <w:p w14:paraId="0FC1016C" w14:textId="77777777" w:rsidR="00900001" w:rsidRPr="00900001" w:rsidRDefault="00900001" w:rsidP="00900001">
      <w:pPr>
        <w:shd w:val="clear" w:color="auto" w:fill="FFFFFF"/>
        <w:spacing w:after="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t xml:space="preserve">Note: For this assessment, develop your presentation slides and speaker notes, then record your presentation. You are not required to deliver your presentation to an actual </w:t>
      </w:r>
      <w:proofErr w:type="gramStart"/>
      <w:r w:rsidRPr="00900001">
        <w:rPr>
          <w:rFonts w:ascii="Arial" w:eastAsia="Times New Roman" w:hAnsi="Arial" w:cs="Arial"/>
          <w:color w:val="222222"/>
          <w:sz w:val="26"/>
          <w:szCs w:val="26"/>
        </w:rPr>
        <w:t>audience</w:t>
      </w:r>
      <w:proofErr w:type="gramEnd"/>
      <w:r w:rsidRPr="00900001">
        <w:rPr>
          <w:rFonts w:ascii="Arial" w:eastAsia="Times New Roman" w:hAnsi="Arial" w:cs="Arial"/>
          <w:color w:val="222222"/>
          <w:sz w:val="26"/>
          <w:szCs w:val="26"/>
        </w:rPr>
        <w:t xml:space="preserve"> but you certainly could if you chose to.</w:t>
      </w:r>
    </w:p>
    <w:p w14:paraId="7A604FAB" w14:textId="77777777" w:rsidR="00900001" w:rsidRPr="00900001" w:rsidRDefault="00900001" w:rsidP="00900001">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900001">
        <w:rPr>
          <w:rFonts w:ascii="Arial" w:eastAsia="Times New Roman" w:hAnsi="Arial" w:cs="Arial"/>
          <w:color w:val="222222"/>
          <w:sz w:val="26"/>
          <w:szCs w:val="26"/>
        </w:rPr>
        <w:t>Presentation Format and Length</w:t>
      </w:r>
    </w:p>
    <w:p w14:paraId="5BDD3F3E" w14:textId="77777777" w:rsidR="00900001" w:rsidRPr="00900001" w:rsidRDefault="00900001" w:rsidP="00900001">
      <w:pPr>
        <w:shd w:val="clear" w:color="auto" w:fill="FFFFFF"/>
        <w:spacing w:after="24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t>You may use PowerPoint (recommended) or other suitable presentation software to create your slides and add your voiceover. If you elect to use an application other than PowerPoint, check with your faculty to avoid potential file compatibility issues. You can also record your presentation using Kaltura or similar software.</w:t>
      </w:r>
    </w:p>
    <w:p w14:paraId="51D00B8F" w14:textId="77777777" w:rsidR="00900001" w:rsidRPr="00900001" w:rsidRDefault="00900001" w:rsidP="00900001">
      <w:pPr>
        <w:shd w:val="clear" w:color="auto" w:fill="FFFFFF"/>
        <w:spacing w:after="24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t>Be sure that your slide deck includes the following slides:</w:t>
      </w:r>
    </w:p>
    <w:p w14:paraId="35584537" w14:textId="77777777" w:rsidR="00900001" w:rsidRPr="00900001" w:rsidRDefault="00900001" w:rsidP="00900001">
      <w:pPr>
        <w:numPr>
          <w:ilvl w:val="0"/>
          <w:numId w:val="9"/>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Title slide.</w:t>
      </w:r>
    </w:p>
    <w:p w14:paraId="166427C6" w14:textId="77777777" w:rsidR="00900001" w:rsidRPr="00900001" w:rsidRDefault="00900001" w:rsidP="00900001">
      <w:pPr>
        <w:numPr>
          <w:ilvl w:val="1"/>
          <w:numId w:val="10"/>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Presentation title.</w:t>
      </w:r>
    </w:p>
    <w:p w14:paraId="1B5693C6" w14:textId="77777777" w:rsidR="00900001" w:rsidRPr="00900001" w:rsidRDefault="00900001" w:rsidP="00900001">
      <w:pPr>
        <w:numPr>
          <w:ilvl w:val="1"/>
          <w:numId w:val="10"/>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Your name.</w:t>
      </w:r>
    </w:p>
    <w:p w14:paraId="636FD949" w14:textId="77777777" w:rsidR="00900001" w:rsidRPr="00900001" w:rsidRDefault="00900001" w:rsidP="00900001">
      <w:pPr>
        <w:numPr>
          <w:ilvl w:val="1"/>
          <w:numId w:val="10"/>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Date.</w:t>
      </w:r>
    </w:p>
    <w:p w14:paraId="54EFB4DD" w14:textId="77777777" w:rsidR="00900001" w:rsidRPr="00900001" w:rsidRDefault="00900001" w:rsidP="00900001">
      <w:pPr>
        <w:numPr>
          <w:ilvl w:val="1"/>
          <w:numId w:val="10"/>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Course number and title.</w:t>
      </w:r>
    </w:p>
    <w:p w14:paraId="0AFA58FB" w14:textId="77777777" w:rsidR="00900001" w:rsidRPr="00900001" w:rsidRDefault="00900001" w:rsidP="00900001">
      <w:pPr>
        <w:numPr>
          <w:ilvl w:val="0"/>
          <w:numId w:val="10"/>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References (at the end of your presentation).</w:t>
      </w:r>
    </w:p>
    <w:p w14:paraId="41344EBB" w14:textId="77777777" w:rsidR="00900001" w:rsidRPr="00900001" w:rsidRDefault="00900001" w:rsidP="00900001">
      <w:pPr>
        <w:shd w:val="clear" w:color="auto" w:fill="FFFFFF"/>
        <w:spacing w:after="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lastRenderedPageBreak/>
        <w:t>Your slide deck should consist of 10–12 slides, </w:t>
      </w:r>
      <w:r w:rsidRPr="00900001">
        <w:rPr>
          <w:rFonts w:ascii="inherit" w:eastAsia="Times New Roman" w:hAnsi="inherit" w:cs="Arial"/>
          <w:i/>
          <w:iCs/>
          <w:color w:val="222222"/>
          <w:sz w:val="26"/>
          <w:szCs w:val="26"/>
          <w:bdr w:val="none" w:sz="0" w:space="0" w:color="auto" w:frame="1"/>
        </w:rPr>
        <w:t>not including</w:t>
      </w:r>
      <w:r w:rsidRPr="00900001">
        <w:rPr>
          <w:rFonts w:ascii="Arial" w:eastAsia="Times New Roman" w:hAnsi="Arial" w:cs="Arial"/>
          <w:color w:val="222222"/>
          <w:sz w:val="26"/>
          <w:szCs w:val="26"/>
        </w:rPr>
        <w:t> a title and references slide with typed speaker notes and audio voice over. Your presentation should not exceed 20 minutes.</w:t>
      </w:r>
    </w:p>
    <w:p w14:paraId="0EBD2298" w14:textId="77777777" w:rsidR="00900001" w:rsidRPr="00900001" w:rsidRDefault="00900001" w:rsidP="00900001">
      <w:pPr>
        <w:shd w:val="clear" w:color="auto" w:fill="FFFFFF"/>
        <w:spacing w:after="24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t>Create a detailed narrative script for your presentation, approximately 4–5 pages in length.</w:t>
      </w:r>
    </w:p>
    <w:p w14:paraId="08E4DFB6" w14:textId="77777777" w:rsidR="00900001" w:rsidRPr="00900001" w:rsidRDefault="00900001" w:rsidP="00900001">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900001">
        <w:rPr>
          <w:rFonts w:ascii="Arial" w:eastAsia="Times New Roman" w:hAnsi="Arial" w:cs="Arial"/>
          <w:color w:val="222222"/>
          <w:sz w:val="26"/>
          <w:szCs w:val="26"/>
        </w:rPr>
        <w:t>Supporting Evidence</w:t>
      </w:r>
    </w:p>
    <w:p w14:paraId="4F670F53" w14:textId="77777777" w:rsidR="00900001" w:rsidRPr="00900001" w:rsidRDefault="00900001" w:rsidP="00900001">
      <w:pPr>
        <w:shd w:val="clear" w:color="auto" w:fill="FFFFFF"/>
        <w:spacing w:after="24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t>Cite 3–5 credible sources from peer-reviewed journals or professional industry publications to support your presentation. Include your source citations on a references page appended to your narrative script.</w:t>
      </w:r>
    </w:p>
    <w:p w14:paraId="3FC3C48F" w14:textId="77777777" w:rsidR="00900001" w:rsidRPr="00900001" w:rsidRDefault="00900001" w:rsidP="00900001">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900001">
        <w:rPr>
          <w:rFonts w:ascii="Arial" w:eastAsia="Times New Roman" w:hAnsi="Arial" w:cs="Arial"/>
          <w:color w:val="222222"/>
          <w:sz w:val="26"/>
          <w:szCs w:val="26"/>
        </w:rPr>
        <w:t>Grading Requirements</w:t>
      </w:r>
    </w:p>
    <w:p w14:paraId="545880E2" w14:textId="77777777" w:rsidR="00900001" w:rsidRPr="00900001" w:rsidRDefault="00900001" w:rsidP="00900001">
      <w:pPr>
        <w:shd w:val="clear" w:color="auto" w:fill="FFFFFF"/>
        <w:spacing w:after="24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t>The requirements outlined below correspond to the grading criteria in the Ethical and Policy Factors in Care Coordination Scoring Guide, so be sure to address each point. Read the performance-level descriptions for each criterion to see how your work will be assessed.</w:t>
      </w:r>
    </w:p>
    <w:p w14:paraId="62553D42" w14:textId="77777777" w:rsidR="00900001" w:rsidRPr="00900001" w:rsidRDefault="00900001" w:rsidP="00900001">
      <w:pPr>
        <w:numPr>
          <w:ilvl w:val="0"/>
          <w:numId w:val="11"/>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Explain how governmental policies related to the health and/or safety of the community affect the coordination of care.</w:t>
      </w:r>
    </w:p>
    <w:p w14:paraId="7B1C010A" w14:textId="77777777" w:rsidR="00900001" w:rsidRPr="00900001" w:rsidRDefault="00900001" w:rsidP="00900001">
      <w:pPr>
        <w:numPr>
          <w:ilvl w:val="1"/>
          <w:numId w:val="12"/>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Provide examples of a specific policy affecting the organization or group.</w:t>
      </w:r>
    </w:p>
    <w:p w14:paraId="7C60C455" w14:textId="77777777" w:rsidR="00900001" w:rsidRPr="00900001" w:rsidRDefault="00900001" w:rsidP="00900001">
      <w:pPr>
        <w:numPr>
          <w:ilvl w:val="1"/>
          <w:numId w:val="12"/>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Refer to the assessment resources for help in locating relevant policies.</w:t>
      </w:r>
    </w:p>
    <w:p w14:paraId="2758D9B5" w14:textId="77777777" w:rsidR="00900001" w:rsidRPr="00900001" w:rsidRDefault="00900001" w:rsidP="00900001">
      <w:pPr>
        <w:numPr>
          <w:ilvl w:val="1"/>
          <w:numId w:val="12"/>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Be sure influential policies include the Health Insurance Portability and Accountability Act (HIPPA).</w:t>
      </w:r>
    </w:p>
    <w:p w14:paraId="16A4ACBA" w14:textId="77777777" w:rsidR="00900001" w:rsidRPr="00900001" w:rsidRDefault="00900001" w:rsidP="00900001">
      <w:pPr>
        <w:numPr>
          <w:ilvl w:val="0"/>
          <w:numId w:val="12"/>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Identify national, state, and local policy provisions that raise ethical questions or dilemmas for care coordination.</w:t>
      </w:r>
    </w:p>
    <w:p w14:paraId="46832959" w14:textId="77777777" w:rsidR="00900001" w:rsidRPr="00900001" w:rsidRDefault="00900001" w:rsidP="00900001">
      <w:pPr>
        <w:numPr>
          <w:ilvl w:val="1"/>
          <w:numId w:val="13"/>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What are the implications and consequences of specific policy provisions?</w:t>
      </w:r>
    </w:p>
    <w:p w14:paraId="30D603A4" w14:textId="77777777" w:rsidR="00900001" w:rsidRPr="00900001" w:rsidRDefault="00900001" w:rsidP="00900001">
      <w:pPr>
        <w:numPr>
          <w:ilvl w:val="1"/>
          <w:numId w:val="13"/>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What evidence do you have to support your conclusions?</w:t>
      </w:r>
    </w:p>
    <w:p w14:paraId="1D5668EC" w14:textId="77777777" w:rsidR="00900001" w:rsidRPr="00900001" w:rsidRDefault="00900001" w:rsidP="00900001">
      <w:pPr>
        <w:numPr>
          <w:ilvl w:val="0"/>
          <w:numId w:val="13"/>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Assess the impact of the code of ethics for nurses on the coordination and continuum of care.</w:t>
      </w:r>
    </w:p>
    <w:p w14:paraId="1703DE02" w14:textId="77777777" w:rsidR="00900001" w:rsidRPr="00900001" w:rsidRDefault="00900001" w:rsidP="00900001">
      <w:pPr>
        <w:numPr>
          <w:ilvl w:val="1"/>
          <w:numId w:val="14"/>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Consider the factors that contribute to health, health disparities, and access to services.</w:t>
      </w:r>
    </w:p>
    <w:p w14:paraId="0A68B604" w14:textId="77777777" w:rsidR="00900001" w:rsidRPr="00900001" w:rsidRDefault="00900001" w:rsidP="00900001">
      <w:pPr>
        <w:numPr>
          <w:ilvl w:val="1"/>
          <w:numId w:val="14"/>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Consider the social determinants of health identified in Healthy People 2020 as a framework for your assessment.</w:t>
      </w:r>
    </w:p>
    <w:p w14:paraId="6E1B6F46" w14:textId="77777777" w:rsidR="00900001" w:rsidRPr="00900001" w:rsidRDefault="00900001" w:rsidP="00900001">
      <w:pPr>
        <w:numPr>
          <w:ilvl w:val="1"/>
          <w:numId w:val="14"/>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Provide evidence to support your conclusions.</w:t>
      </w:r>
    </w:p>
    <w:p w14:paraId="2D88B6A2" w14:textId="77777777" w:rsidR="00900001" w:rsidRPr="00900001" w:rsidRDefault="00900001" w:rsidP="00900001">
      <w:pPr>
        <w:numPr>
          <w:ilvl w:val="0"/>
          <w:numId w:val="14"/>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Communicate key ethical and policy issues in a presentation affecting the coordination and continuum of care for a selected community organization or support group. Either speaker notes or audio voice-over are included.</w:t>
      </w:r>
    </w:p>
    <w:p w14:paraId="70D33566" w14:textId="77777777" w:rsidR="00900001" w:rsidRPr="00900001" w:rsidRDefault="00900001" w:rsidP="00900001">
      <w:pPr>
        <w:numPr>
          <w:ilvl w:val="1"/>
          <w:numId w:val="15"/>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Present a concise overview.</w:t>
      </w:r>
    </w:p>
    <w:p w14:paraId="71B46E02" w14:textId="77777777" w:rsidR="00900001" w:rsidRPr="00900001" w:rsidRDefault="00900001" w:rsidP="00900001">
      <w:pPr>
        <w:numPr>
          <w:ilvl w:val="1"/>
          <w:numId w:val="15"/>
        </w:numPr>
        <w:shd w:val="clear" w:color="auto" w:fill="FFFFFF"/>
        <w:spacing w:after="0" w:line="240" w:lineRule="auto"/>
        <w:ind w:left="0"/>
        <w:rPr>
          <w:rFonts w:ascii="inherit" w:eastAsia="Times New Roman" w:hAnsi="inherit" w:cs="Arial"/>
          <w:color w:val="222222"/>
          <w:sz w:val="26"/>
          <w:szCs w:val="26"/>
        </w:rPr>
      </w:pPr>
      <w:r w:rsidRPr="00900001">
        <w:rPr>
          <w:rFonts w:ascii="inherit" w:eastAsia="Times New Roman" w:hAnsi="inherit" w:cs="Arial"/>
          <w:color w:val="222222"/>
          <w:sz w:val="26"/>
          <w:szCs w:val="26"/>
        </w:rPr>
        <w:t>Support your main points and conclusions with relevant and credible evidence.</w:t>
      </w:r>
    </w:p>
    <w:p w14:paraId="31ED288E" w14:textId="77777777" w:rsidR="00900001" w:rsidRPr="00900001" w:rsidRDefault="00900001" w:rsidP="00900001">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900001">
        <w:rPr>
          <w:rFonts w:ascii="Arial" w:eastAsia="Times New Roman" w:hAnsi="Arial" w:cs="Arial"/>
          <w:color w:val="222222"/>
          <w:sz w:val="26"/>
          <w:szCs w:val="26"/>
        </w:rPr>
        <w:t>Additional Requirements</w:t>
      </w:r>
    </w:p>
    <w:p w14:paraId="7239A3BA" w14:textId="77777777" w:rsidR="00900001" w:rsidRPr="00900001" w:rsidRDefault="00900001" w:rsidP="00900001">
      <w:pPr>
        <w:shd w:val="clear" w:color="auto" w:fill="FFFFFF"/>
        <w:spacing w:after="24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rPr>
        <w:lastRenderedPageBreak/>
        <w:t>Before submitting your assessment, proofread your presentation slides and speaker notes to minimize errors that could distract readers and make it more difficult for them to focus on the substance of your presentation.</w:t>
      </w:r>
    </w:p>
    <w:p w14:paraId="284B161A" w14:textId="77777777" w:rsidR="00900001" w:rsidRPr="00900001" w:rsidRDefault="00900001" w:rsidP="00900001">
      <w:pPr>
        <w:shd w:val="clear" w:color="auto" w:fill="FFFFFF"/>
        <w:spacing w:after="0" w:line="240" w:lineRule="auto"/>
        <w:rPr>
          <w:rFonts w:ascii="Arial" w:eastAsia="Times New Roman" w:hAnsi="Arial" w:cs="Arial"/>
          <w:color w:val="222222"/>
          <w:sz w:val="26"/>
          <w:szCs w:val="26"/>
        </w:rPr>
      </w:pPr>
      <w:r w:rsidRPr="00900001">
        <w:rPr>
          <w:rFonts w:ascii="Arial" w:eastAsia="Times New Roman" w:hAnsi="Arial" w:cs="Arial"/>
          <w:color w:val="222222"/>
          <w:sz w:val="26"/>
          <w:szCs w:val="26"/>
          <w:bdr w:val="none" w:sz="0" w:space="0" w:color="auto" w:frame="1"/>
        </w:rPr>
        <w:t>Portfolio Prompt</w:t>
      </w:r>
      <w:r w:rsidRPr="00900001">
        <w:rPr>
          <w:rFonts w:ascii="Arial" w:eastAsia="Times New Roman" w:hAnsi="Arial" w:cs="Arial"/>
          <w:color w:val="222222"/>
          <w:sz w:val="26"/>
          <w:szCs w:val="26"/>
        </w:rPr>
        <w:t>: Save your presentation to your </w:t>
      </w:r>
      <w:proofErr w:type="spellStart"/>
      <w:r w:rsidRPr="00900001">
        <w:rPr>
          <w:rFonts w:ascii="Arial" w:eastAsia="Times New Roman" w:hAnsi="Arial" w:cs="Arial"/>
          <w:color w:val="222222"/>
          <w:sz w:val="26"/>
          <w:szCs w:val="26"/>
        </w:rPr>
        <w:fldChar w:fldCharType="begin"/>
      </w:r>
      <w:r w:rsidRPr="00900001">
        <w:rPr>
          <w:rFonts w:ascii="Arial" w:eastAsia="Times New Roman" w:hAnsi="Arial" w:cs="Arial"/>
          <w:color w:val="222222"/>
          <w:sz w:val="26"/>
          <w:szCs w:val="26"/>
        </w:rPr>
        <w:instrText xml:space="preserve"> HYPERLINK "https://campustools.capella.edu/redirect.aspx?linkid=1688" \o "Select this link to launch this material in a new window." \t "_blank" </w:instrText>
      </w:r>
      <w:r w:rsidRPr="00900001">
        <w:rPr>
          <w:rFonts w:ascii="Arial" w:eastAsia="Times New Roman" w:hAnsi="Arial" w:cs="Arial"/>
          <w:color w:val="222222"/>
          <w:sz w:val="26"/>
          <w:szCs w:val="26"/>
        </w:rPr>
        <w:fldChar w:fldCharType="separate"/>
      </w:r>
      <w:r w:rsidRPr="00900001">
        <w:rPr>
          <w:rFonts w:ascii="inherit" w:eastAsia="Times New Roman" w:hAnsi="inherit" w:cs="Arial"/>
          <w:color w:val="0F6DA8"/>
          <w:sz w:val="26"/>
          <w:szCs w:val="26"/>
          <w:u w:val="single"/>
          <w:bdr w:val="none" w:sz="0" w:space="0" w:color="auto" w:frame="1"/>
        </w:rPr>
        <w:t>ePortfolio</w:t>
      </w:r>
      <w:proofErr w:type="spellEnd"/>
      <w:r w:rsidRPr="00900001">
        <w:rPr>
          <w:rFonts w:ascii="Arial" w:eastAsia="Times New Roman" w:hAnsi="Arial" w:cs="Arial"/>
          <w:color w:val="222222"/>
          <w:sz w:val="26"/>
          <w:szCs w:val="26"/>
        </w:rPr>
        <w:fldChar w:fldCharType="end"/>
      </w:r>
      <w:r w:rsidRPr="00900001">
        <w:rPr>
          <w:rFonts w:ascii="Arial" w:eastAsia="Times New Roman" w:hAnsi="Arial" w:cs="Arial"/>
          <w:color w:val="222222"/>
          <w:sz w:val="26"/>
          <w:szCs w:val="26"/>
        </w:rPr>
        <w:t xml:space="preserve">. Submissions to the </w:t>
      </w:r>
      <w:proofErr w:type="spellStart"/>
      <w:r w:rsidRPr="00900001">
        <w:rPr>
          <w:rFonts w:ascii="Arial" w:eastAsia="Times New Roman" w:hAnsi="Arial" w:cs="Arial"/>
          <w:color w:val="222222"/>
          <w:sz w:val="26"/>
          <w:szCs w:val="26"/>
        </w:rPr>
        <w:t>ePortfolio</w:t>
      </w:r>
      <w:proofErr w:type="spellEnd"/>
      <w:r w:rsidRPr="00900001">
        <w:rPr>
          <w:rFonts w:ascii="Arial" w:eastAsia="Times New Roman" w:hAnsi="Arial" w:cs="Arial"/>
          <w:color w:val="222222"/>
          <w:sz w:val="26"/>
          <w:szCs w:val="26"/>
        </w:rPr>
        <w:t xml:space="preserve"> will be part of your final Capstone course.</w:t>
      </w:r>
    </w:p>
    <w:p w14:paraId="5331B024" w14:textId="6D8A69EC" w:rsidR="0037378F" w:rsidRDefault="0037378F" w:rsidP="00900001"/>
    <w:p w14:paraId="720E7D2B" w14:textId="30E4C3E6" w:rsidR="00900001" w:rsidRDefault="00900001" w:rsidP="00900001">
      <w:pPr>
        <w:pBdr>
          <w:bottom w:val="dotted" w:sz="24" w:space="1" w:color="auto"/>
        </w:pBdr>
      </w:pPr>
    </w:p>
    <w:p w14:paraId="519F324F" w14:textId="6359D55E" w:rsidR="00900001" w:rsidRDefault="00900001" w:rsidP="00900001"/>
    <w:p w14:paraId="233197A6" w14:textId="77777777" w:rsidR="00900001" w:rsidRPr="00900001" w:rsidRDefault="00900001" w:rsidP="00900001">
      <w:pPr>
        <w:shd w:val="clear" w:color="auto" w:fill="FFFFFF"/>
        <w:spacing w:before="330" w:after="165" w:line="240" w:lineRule="auto"/>
        <w:outlineLvl w:val="0"/>
        <w:rPr>
          <w:rFonts w:ascii="inherit" w:eastAsia="Times New Roman" w:hAnsi="inherit" w:cs="Arial"/>
          <w:color w:val="000000"/>
          <w:kern w:val="36"/>
          <w:sz w:val="62"/>
          <w:szCs w:val="62"/>
        </w:rPr>
      </w:pPr>
      <w:r w:rsidRPr="00900001">
        <w:rPr>
          <w:rFonts w:ascii="inherit" w:eastAsia="Times New Roman" w:hAnsi="inherit" w:cs="Arial"/>
          <w:color w:val="000000"/>
          <w:kern w:val="36"/>
          <w:sz w:val="62"/>
          <w:szCs w:val="62"/>
        </w:rPr>
        <w:t>Ethical Decision Making</w:t>
      </w:r>
    </w:p>
    <w:p w14:paraId="40938A0E" w14:textId="77777777" w:rsidR="00900001" w:rsidRPr="00900001" w:rsidRDefault="00900001" w:rsidP="00900001">
      <w:pPr>
        <w:numPr>
          <w:ilvl w:val="0"/>
          <w:numId w:val="16"/>
        </w:numPr>
        <w:shd w:val="clear" w:color="auto" w:fill="FFFFFF"/>
        <w:spacing w:before="100" w:beforeAutospacing="1" w:after="100" w:afterAutospacing="1" w:line="336" w:lineRule="atLeast"/>
        <w:rPr>
          <w:rFonts w:ascii="Arial" w:eastAsia="Times New Roman" w:hAnsi="Arial" w:cs="Arial"/>
          <w:color w:val="000000"/>
          <w:sz w:val="24"/>
          <w:szCs w:val="24"/>
        </w:rPr>
      </w:pPr>
      <w:hyperlink r:id="rId9" w:anchor="introduction" w:history="1">
        <w:r w:rsidRPr="00900001">
          <w:rPr>
            <w:rFonts w:ascii="Arial" w:eastAsia="Times New Roman" w:hAnsi="Arial" w:cs="Arial"/>
            <w:color w:val="0F6DA8"/>
            <w:sz w:val="24"/>
            <w:szCs w:val="24"/>
            <w:u w:val="single"/>
          </w:rPr>
          <w:t>Introduction</w:t>
        </w:r>
      </w:hyperlink>
    </w:p>
    <w:p w14:paraId="77241140" w14:textId="77777777" w:rsidR="00900001" w:rsidRPr="00900001" w:rsidRDefault="00900001" w:rsidP="00900001">
      <w:pPr>
        <w:numPr>
          <w:ilvl w:val="0"/>
          <w:numId w:val="16"/>
        </w:numPr>
        <w:shd w:val="clear" w:color="auto" w:fill="FFFFFF"/>
        <w:spacing w:before="100" w:beforeAutospacing="1" w:after="100" w:afterAutospacing="1" w:line="336" w:lineRule="atLeast"/>
        <w:rPr>
          <w:rFonts w:ascii="Arial" w:eastAsia="Times New Roman" w:hAnsi="Arial" w:cs="Arial"/>
          <w:color w:val="000000"/>
          <w:sz w:val="24"/>
          <w:szCs w:val="24"/>
        </w:rPr>
      </w:pPr>
      <w:hyperlink r:id="rId10" w:anchor="scenario1" w:history="1">
        <w:r w:rsidRPr="00900001">
          <w:rPr>
            <w:rFonts w:ascii="Arial" w:eastAsia="Times New Roman" w:hAnsi="Arial" w:cs="Arial"/>
            <w:color w:val="0F6DA8"/>
            <w:sz w:val="24"/>
            <w:szCs w:val="24"/>
            <w:u w:val="single"/>
          </w:rPr>
          <w:t>A Tale of Two Babies</w:t>
        </w:r>
      </w:hyperlink>
    </w:p>
    <w:p w14:paraId="3DB6C01B" w14:textId="77777777" w:rsidR="00900001" w:rsidRPr="00900001" w:rsidRDefault="00900001" w:rsidP="00900001">
      <w:pPr>
        <w:numPr>
          <w:ilvl w:val="0"/>
          <w:numId w:val="16"/>
        </w:numPr>
        <w:shd w:val="clear" w:color="auto" w:fill="FFFFFF"/>
        <w:spacing w:before="100" w:beforeAutospacing="1" w:after="100" w:afterAutospacing="1" w:line="336" w:lineRule="atLeast"/>
        <w:rPr>
          <w:rFonts w:ascii="Arial" w:eastAsia="Times New Roman" w:hAnsi="Arial" w:cs="Arial"/>
          <w:color w:val="000000"/>
          <w:sz w:val="24"/>
          <w:szCs w:val="24"/>
        </w:rPr>
      </w:pPr>
      <w:hyperlink r:id="rId11" w:anchor="scenario2" w:history="1">
        <w:r w:rsidRPr="00900001">
          <w:rPr>
            <w:rFonts w:ascii="Arial" w:eastAsia="Times New Roman" w:hAnsi="Arial" w:cs="Arial"/>
            <w:color w:val="0F6DA8"/>
            <w:sz w:val="24"/>
            <w:szCs w:val="24"/>
            <w:u w:val="single"/>
          </w:rPr>
          <w:t>Decision Making</w:t>
        </w:r>
      </w:hyperlink>
    </w:p>
    <w:p w14:paraId="26F4AF64" w14:textId="77777777" w:rsidR="00900001" w:rsidRPr="00900001" w:rsidRDefault="00900001" w:rsidP="00900001">
      <w:pPr>
        <w:numPr>
          <w:ilvl w:val="0"/>
          <w:numId w:val="16"/>
        </w:numPr>
        <w:shd w:val="clear" w:color="auto" w:fill="FFFFFF"/>
        <w:spacing w:before="100" w:beforeAutospacing="1" w:after="100" w:afterAutospacing="1" w:line="336" w:lineRule="atLeast"/>
        <w:rPr>
          <w:rFonts w:ascii="Arial" w:eastAsia="Times New Roman" w:hAnsi="Arial" w:cs="Arial"/>
          <w:color w:val="000000"/>
          <w:sz w:val="24"/>
          <w:szCs w:val="24"/>
        </w:rPr>
      </w:pPr>
      <w:hyperlink r:id="rId12" w:anchor="scenario3" w:history="1">
        <w:r w:rsidRPr="00900001">
          <w:rPr>
            <w:rFonts w:ascii="Arial" w:eastAsia="Times New Roman" w:hAnsi="Arial" w:cs="Arial"/>
            <w:color w:val="0F6DA8"/>
            <w:sz w:val="24"/>
            <w:szCs w:val="24"/>
            <w:u w:val="single"/>
          </w:rPr>
          <w:t>Who Gets Dialysis?</w:t>
        </w:r>
      </w:hyperlink>
    </w:p>
    <w:p w14:paraId="13F9522B" w14:textId="77777777" w:rsidR="00900001" w:rsidRPr="00900001" w:rsidRDefault="00900001" w:rsidP="00900001">
      <w:pPr>
        <w:numPr>
          <w:ilvl w:val="0"/>
          <w:numId w:val="16"/>
        </w:numPr>
        <w:shd w:val="clear" w:color="auto" w:fill="FFFFFF"/>
        <w:spacing w:before="100" w:beforeAutospacing="1" w:after="100" w:afterAutospacing="1" w:line="336" w:lineRule="atLeast"/>
        <w:rPr>
          <w:rFonts w:ascii="Arial" w:eastAsia="Times New Roman" w:hAnsi="Arial" w:cs="Arial"/>
          <w:color w:val="000000"/>
          <w:sz w:val="24"/>
          <w:szCs w:val="24"/>
        </w:rPr>
      </w:pPr>
      <w:hyperlink r:id="rId13" w:anchor="conclusion" w:history="1">
        <w:r w:rsidRPr="00900001">
          <w:rPr>
            <w:rFonts w:ascii="Arial" w:eastAsia="Times New Roman" w:hAnsi="Arial" w:cs="Arial"/>
            <w:color w:val="0F6DA8"/>
            <w:sz w:val="24"/>
            <w:szCs w:val="24"/>
            <w:u w:val="single"/>
          </w:rPr>
          <w:t>Conclusion</w:t>
        </w:r>
      </w:hyperlink>
    </w:p>
    <w:p w14:paraId="5ED1EFFF" w14:textId="77777777" w:rsidR="00900001" w:rsidRPr="00900001" w:rsidRDefault="00900001" w:rsidP="00900001">
      <w:pPr>
        <w:spacing w:before="300" w:after="30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pict w14:anchorId="54A12A4F">
          <v:rect id="_x0000_i1025" style="width:629.45pt;height:1.5pt" o:hrpct="0" o:hralign="center" o:hrstd="t" o:hrnoshade="t" o:hr="t" fillcolor="black" stroked="f"/>
        </w:pict>
      </w:r>
    </w:p>
    <w:p w14:paraId="36F0E234" w14:textId="77777777" w:rsidR="00900001" w:rsidRPr="00900001" w:rsidRDefault="00900001" w:rsidP="00900001">
      <w:pPr>
        <w:spacing w:before="330" w:after="165" w:line="240" w:lineRule="auto"/>
        <w:outlineLvl w:val="0"/>
        <w:rPr>
          <w:rFonts w:ascii="inherit" w:eastAsia="Times New Roman" w:hAnsi="inherit" w:cs="Times New Roman"/>
          <w:kern w:val="36"/>
          <w:sz w:val="62"/>
          <w:szCs w:val="62"/>
        </w:rPr>
      </w:pPr>
      <w:r w:rsidRPr="00900001">
        <w:rPr>
          <w:rFonts w:ascii="inherit" w:eastAsia="Times New Roman" w:hAnsi="inherit" w:cs="Times New Roman"/>
          <w:kern w:val="36"/>
          <w:sz w:val="62"/>
          <w:szCs w:val="62"/>
        </w:rPr>
        <w:t>Introduction</w:t>
      </w:r>
    </w:p>
    <w:p w14:paraId="5222B331" w14:textId="77777777" w:rsidR="00900001" w:rsidRPr="00900001" w:rsidRDefault="00900001" w:rsidP="00900001">
      <w:pPr>
        <w:spacing w:after="330" w:line="240" w:lineRule="auto"/>
        <w:rPr>
          <w:rFonts w:ascii="Arial" w:eastAsia="Times New Roman" w:hAnsi="Arial" w:cs="Arial"/>
          <w:sz w:val="36"/>
          <w:szCs w:val="36"/>
        </w:rPr>
      </w:pPr>
      <w:r w:rsidRPr="00900001">
        <w:rPr>
          <w:rFonts w:ascii="Arial" w:eastAsia="Times New Roman" w:hAnsi="Arial" w:cs="Arial"/>
          <w:sz w:val="36"/>
          <w:szCs w:val="36"/>
        </w:rPr>
        <w:t xml:space="preserve">Health care professionals </w:t>
      </w:r>
      <w:proofErr w:type="gramStart"/>
      <w:r w:rsidRPr="00900001">
        <w:rPr>
          <w:rFonts w:ascii="Arial" w:eastAsia="Times New Roman" w:hAnsi="Arial" w:cs="Arial"/>
          <w:sz w:val="36"/>
          <w:szCs w:val="36"/>
        </w:rPr>
        <w:t>have to</w:t>
      </w:r>
      <w:proofErr w:type="gramEnd"/>
      <w:r w:rsidRPr="00900001">
        <w:rPr>
          <w:rFonts w:ascii="Arial" w:eastAsia="Times New Roman" w:hAnsi="Arial" w:cs="Arial"/>
          <w:sz w:val="36"/>
          <w:szCs w:val="36"/>
        </w:rPr>
        <w:t xml:space="preserve"> make decisions about patient care every day. Sometimes those decisions are straightforward. But often they face decisions that are not clear-cut, where one or more factors </w:t>
      </w:r>
      <w:proofErr w:type="gramStart"/>
      <w:r w:rsidRPr="00900001">
        <w:rPr>
          <w:rFonts w:ascii="Arial" w:eastAsia="Times New Roman" w:hAnsi="Arial" w:cs="Arial"/>
          <w:sz w:val="36"/>
          <w:szCs w:val="36"/>
        </w:rPr>
        <w:t>have to</w:t>
      </w:r>
      <w:proofErr w:type="gramEnd"/>
      <w:r w:rsidRPr="00900001">
        <w:rPr>
          <w:rFonts w:ascii="Arial" w:eastAsia="Times New Roman" w:hAnsi="Arial" w:cs="Arial"/>
          <w:sz w:val="36"/>
          <w:szCs w:val="36"/>
        </w:rPr>
        <w:t xml:space="preserve"> be balanced against others. At times like these, health care professionals need the support of ethical principles that can help guide better, more ethical decisions.</w:t>
      </w:r>
    </w:p>
    <w:p w14:paraId="18413186"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In this activity, you will explore two situations that call for careful consideration before a decision can be made.</w:t>
      </w:r>
    </w:p>
    <w:p w14:paraId="1815A98A" w14:textId="77777777" w:rsidR="00900001" w:rsidRPr="00900001" w:rsidRDefault="00900001" w:rsidP="00900001">
      <w:pPr>
        <w:spacing w:before="300" w:after="30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pict w14:anchorId="45E0ECFE">
          <v:rect id="_x0000_i1026" style="width:629.45pt;height:1.5pt" o:hrpct="0" o:hralign="center" o:hrstd="t" o:hrnoshade="t" o:hr="t" fillcolor="black" stroked="f"/>
        </w:pict>
      </w:r>
    </w:p>
    <w:p w14:paraId="1215CE08" w14:textId="77777777" w:rsidR="00900001" w:rsidRPr="00900001" w:rsidRDefault="00900001" w:rsidP="00900001">
      <w:pPr>
        <w:spacing w:before="330" w:after="165" w:line="240" w:lineRule="auto"/>
        <w:outlineLvl w:val="0"/>
        <w:rPr>
          <w:rFonts w:ascii="inherit" w:eastAsia="Times New Roman" w:hAnsi="inherit" w:cs="Times New Roman"/>
          <w:kern w:val="36"/>
          <w:sz w:val="62"/>
          <w:szCs w:val="62"/>
        </w:rPr>
      </w:pPr>
      <w:r w:rsidRPr="00900001">
        <w:rPr>
          <w:rFonts w:ascii="inherit" w:eastAsia="Times New Roman" w:hAnsi="inherit" w:cs="Times New Roman"/>
          <w:kern w:val="36"/>
          <w:sz w:val="62"/>
          <w:szCs w:val="62"/>
        </w:rPr>
        <w:lastRenderedPageBreak/>
        <w:t>A Tale of Two Babies</w:t>
      </w:r>
    </w:p>
    <w:p w14:paraId="698DB38A"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At St. Anthony Medical Center, a large hospital in Minneapolis, Minnesota, two women have been in labor for most of the day in the Labor and Delivery unit. Anna Jiang and Brittany Clinton, two nurses who are involved in both patients’ care, talk outside the birthing center after both births are complete.</w:t>
      </w:r>
    </w:p>
    <w:p w14:paraId="7C2D9C88" w14:textId="77777777" w:rsidR="00900001" w:rsidRPr="00900001" w:rsidRDefault="00900001" w:rsidP="00900001">
      <w:pPr>
        <w:spacing w:before="150" w:after="30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pict w14:anchorId="60F0B360">
          <v:rect id="_x0000_i1027" style="width:629.45pt;height:0" o:hrpct="0" o:hralign="center" o:hrstd="t" o:hr="t" fillcolor="#a0a0a0" stroked="f"/>
        </w:pict>
      </w:r>
    </w:p>
    <w:p w14:paraId="7CDB00B8"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Anna Jiang starts the conversation.</w:t>
      </w:r>
    </w:p>
    <w:p w14:paraId="78B781A9"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Anna Jiang:</w:t>
      </w:r>
      <w:r w:rsidRPr="00900001">
        <w:rPr>
          <w:rFonts w:ascii="Times New Roman" w:eastAsia="Times New Roman" w:hAnsi="Times New Roman" w:cs="Times New Roman"/>
          <w:sz w:val="24"/>
          <w:szCs w:val="24"/>
        </w:rPr>
        <w:t> How’s Crystal doing?</w:t>
      </w:r>
    </w:p>
    <w:p w14:paraId="32F6231C"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Brittany Clinton:</w:t>
      </w:r>
      <w:r w:rsidRPr="00900001">
        <w:rPr>
          <w:rFonts w:ascii="Times New Roman" w:eastAsia="Times New Roman" w:hAnsi="Times New Roman" w:cs="Times New Roman"/>
          <w:sz w:val="24"/>
          <w:szCs w:val="24"/>
        </w:rPr>
        <w:t xml:space="preserve"> Okay, I guess. I mean, medically, </w:t>
      </w:r>
      <w:proofErr w:type="gramStart"/>
      <w:r w:rsidRPr="00900001">
        <w:rPr>
          <w:rFonts w:ascii="Times New Roman" w:eastAsia="Times New Roman" w:hAnsi="Times New Roman" w:cs="Times New Roman"/>
          <w:sz w:val="24"/>
          <w:szCs w:val="24"/>
        </w:rPr>
        <w:t>just fine</w:t>
      </w:r>
      <w:proofErr w:type="gramEnd"/>
      <w:r w:rsidRPr="00900001">
        <w:rPr>
          <w:rFonts w:ascii="Times New Roman" w:eastAsia="Times New Roman" w:hAnsi="Times New Roman" w:cs="Times New Roman"/>
          <w:sz w:val="24"/>
          <w:szCs w:val="24"/>
        </w:rPr>
        <w:t xml:space="preserve">. But this is her eighth child! And she already </w:t>
      </w:r>
      <w:proofErr w:type="gramStart"/>
      <w:r w:rsidRPr="00900001">
        <w:rPr>
          <w:rFonts w:ascii="Times New Roman" w:eastAsia="Times New Roman" w:hAnsi="Times New Roman" w:cs="Times New Roman"/>
          <w:sz w:val="24"/>
          <w:szCs w:val="24"/>
        </w:rPr>
        <w:t>can’t</w:t>
      </w:r>
      <w:proofErr w:type="gramEnd"/>
      <w:r w:rsidRPr="00900001">
        <w:rPr>
          <w:rFonts w:ascii="Times New Roman" w:eastAsia="Times New Roman" w:hAnsi="Times New Roman" w:cs="Times New Roman"/>
          <w:sz w:val="24"/>
          <w:szCs w:val="24"/>
        </w:rPr>
        <w:t xml:space="preserve"> afford the other seven. She works at Walmart and her husband is a police officer, and they are just pushed to the limit. How about Elizabeth?</w:t>
      </w:r>
    </w:p>
    <w:p w14:paraId="27ADC69C"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Jiang:</w:t>
      </w:r>
      <w:r w:rsidRPr="00900001">
        <w:rPr>
          <w:rFonts w:ascii="Times New Roman" w:eastAsia="Times New Roman" w:hAnsi="Times New Roman" w:cs="Times New Roman"/>
          <w:sz w:val="24"/>
          <w:szCs w:val="24"/>
        </w:rPr>
        <w:t xml:space="preserve"> [Sighs] </w:t>
      </w:r>
      <w:proofErr w:type="gramStart"/>
      <w:r w:rsidRPr="00900001">
        <w:rPr>
          <w:rFonts w:ascii="Times New Roman" w:eastAsia="Times New Roman" w:hAnsi="Times New Roman" w:cs="Times New Roman"/>
          <w:sz w:val="24"/>
          <w:szCs w:val="24"/>
        </w:rPr>
        <w:t>She’s</w:t>
      </w:r>
      <w:proofErr w:type="gramEnd"/>
      <w:r w:rsidRPr="00900001">
        <w:rPr>
          <w:rFonts w:ascii="Times New Roman" w:eastAsia="Times New Roman" w:hAnsi="Times New Roman" w:cs="Times New Roman"/>
          <w:sz w:val="24"/>
          <w:szCs w:val="24"/>
        </w:rPr>
        <w:t xml:space="preserve"> fine, but the baby isn’t. She lived for about 14 minutes. She was in respiratory distress right from the beginning and they just </w:t>
      </w:r>
      <w:proofErr w:type="gramStart"/>
      <w:r w:rsidRPr="00900001">
        <w:rPr>
          <w:rFonts w:ascii="Times New Roman" w:eastAsia="Times New Roman" w:hAnsi="Times New Roman" w:cs="Times New Roman"/>
          <w:sz w:val="24"/>
          <w:szCs w:val="24"/>
        </w:rPr>
        <w:t>couldn’t</w:t>
      </w:r>
      <w:proofErr w:type="gramEnd"/>
      <w:r w:rsidRPr="00900001">
        <w:rPr>
          <w:rFonts w:ascii="Times New Roman" w:eastAsia="Times New Roman" w:hAnsi="Times New Roman" w:cs="Times New Roman"/>
          <w:sz w:val="24"/>
          <w:szCs w:val="24"/>
        </w:rPr>
        <w:t xml:space="preserve"> get her stabilized.</w:t>
      </w:r>
    </w:p>
    <w:p w14:paraId="50A9158E"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Clinton:</w:t>
      </w:r>
      <w:r w:rsidRPr="00900001">
        <w:rPr>
          <w:rFonts w:ascii="Times New Roman" w:eastAsia="Times New Roman" w:hAnsi="Times New Roman" w:cs="Times New Roman"/>
          <w:sz w:val="24"/>
          <w:szCs w:val="24"/>
        </w:rPr>
        <w:t xml:space="preserve"> Oh, </w:t>
      </w:r>
      <w:proofErr w:type="gramStart"/>
      <w:r w:rsidRPr="00900001">
        <w:rPr>
          <w:rFonts w:ascii="Times New Roman" w:eastAsia="Times New Roman" w:hAnsi="Times New Roman" w:cs="Times New Roman"/>
          <w:sz w:val="24"/>
          <w:szCs w:val="24"/>
        </w:rPr>
        <w:t>that’s</w:t>
      </w:r>
      <w:proofErr w:type="gramEnd"/>
      <w:r w:rsidRPr="00900001">
        <w:rPr>
          <w:rFonts w:ascii="Times New Roman" w:eastAsia="Times New Roman" w:hAnsi="Times New Roman" w:cs="Times New Roman"/>
          <w:sz w:val="24"/>
          <w:szCs w:val="24"/>
        </w:rPr>
        <w:t xml:space="preserve"> so sad. This was her first, wasn’t it?</w:t>
      </w:r>
    </w:p>
    <w:p w14:paraId="01ACBBFC"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Jiang:</w:t>
      </w:r>
      <w:r w:rsidRPr="00900001">
        <w:rPr>
          <w:rFonts w:ascii="Times New Roman" w:eastAsia="Times New Roman" w:hAnsi="Times New Roman" w:cs="Times New Roman"/>
          <w:sz w:val="24"/>
          <w:szCs w:val="24"/>
        </w:rPr>
        <w:t xml:space="preserve"> It was. </w:t>
      </w:r>
      <w:proofErr w:type="gramStart"/>
      <w:r w:rsidRPr="00900001">
        <w:rPr>
          <w:rFonts w:ascii="Times New Roman" w:eastAsia="Times New Roman" w:hAnsi="Times New Roman" w:cs="Times New Roman"/>
          <w:sz w:val="24"/>
          <w:szCs w:val="24"/>
        </w:rPr>
        <w:t>She’s</w:t>
      </w:r>
      <w:proofErr w:type="gramEnd"/>
      <w:r w:rsidRPr="00900001">
        <w:rPr>
          <w:rFonts w:ascii="Times New Roman" w:eastAsia="Times New Roman" w:hAnsi="Times New Roman" w:cs="Times New Roman"/>
          <w:sz w:val="24"/>
          <w:szCs w:val="24"/>
        </w:rPr>
        <w:t xml:space="preserve"> sleeping now but she’s got a hard road ahead of her. She wanted that baby so much, and </w:t>
      </w:r>
      <w:proofErr w:type="gramStart"/>
      <w:r w:rsidRPr="00900001">
        <w:rPr>
          <w:rFonts w:ascii="Times New Roman" w:eastAsia="Times New Roman" w:hAnsi="Times New Roman" w:cs="Times New Roman"/>
          <w:sz w:val="24"/>
          <w:szCs w:val="24"/>
        </w:rPr>
        <w:t>it’s</w:t>
      </w:r>
      <w:proofErr w:type="gramEnd"/>
      <w:r w:rsidRPr="00900001">
        <w:rPr>
          <w:rFonts w:ascii="Times New Roman" w:eastAsia="Times New Roman" w:hAnsi="Times New Roman" w:cs="Times New Roman"/>
          <w:sz w:val="24"/>
          <w:szCs w:val="24"/>
        </w:rPr>
        <w:t xml:space="preserve"> going to take </w:t>
      </w:r>
      <w:proofErr w:type="spellStart"/>
      <w:r w:rsidRPr="00900001">
        <w:rPr>
          <w:rFonts w:ascii="Times New Roman" w:eastAsia="Times New Roman" w:hAnsi="Times New Roman" w:cs="Times New Roman"/>
          <w:sz w:val="24"/>
          <w:szCs w:val="24"/>
        </w:rPr>
        <w:t>awhile</w:t>
      </w:r>
      <w:proofErr w:type="spellEnd"/>
      <w:r w:rsidRPr="00900001">
        <w:rPr>
          <w:rFonts w:ascii="Times New Roman" w:eastAsia="Times New Roman" w:hAnsi="Times New Roman" w:cs="Times New Roman"/>
          <w:sz w:val="24"/>
          <w:szCs w:val="24"/>
        </w:rPr>
        <w:t xml:space="preserve"> to get used to the fact that she’s not going home with her.</w:t>
      </w:r>
    </w:p>
    <w:p w14:paraId="5AB46C64"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Clinton:</w:t>
      </w:r>
      <w:r w:rsidRPr="00900001">
        <w:rPr>
          <w:rFonts w:ascii="Times New Roman" w:eastAsia="Times New Roman" w:hAnsi="Times New Roman" w:cs="Times New Roman"/>
          <w:sz w:val="24"/>
          <w:szCs w:val="24"/>
        </w:rPr>
        <w:t> </w:t>
      </w:r>
      <w:proofErr w:type="gramStart"/>
      <w:r w:rsidRPr="00900001">
        <w:rPr>
          <w:rFonts w:ascii="Times New Roman" w:eastAsia="Times New Roman" w:hAnsi="Times New Roman" w:cs="Times New Roman"/>
          <w:sz w:val="24"/>
          <w:szCs w:val="24"/>
        </w:rPr>
        <w:t>It’s</w:t>
      </w:r>
      <w:proofErr w:type="gramEnd"/>
      <w:r w:rsidRPr="00900001">
        <w:rPr>
          <w:rFonts w:ascii="Times New Roman" w:eastAsia="Times New Roman" w:hAnsi="Times New Roman" w:cs="Times New Roman"/>
          <w:sz w:val="24"/>
          <w:szCs w:val="24"/>
        </w:rPr>
        <w:t xml:space="preserve"> such a shame. Meanwhile, Crystal is going home with a baby </w:t>
      </w:r>
      <w:proofErr w:type="gramStart"/>
      <w:r w:rsidRPr="00900001">
        <w:rPr>
          <w:rFonts w:ascii="Times New Roman" w:eastAsia="Times New Roman" w:hAnsi="Times New Roman" w:cs="Times New Roman"/>
          <w:sz w:val="24"/>
          <w:szCs w:val="24"/>
        </w:rPr>
        <w:t>she’s</w:t>
      </w:r>
      <w:proofErr w:type="gramEnd"/>
      <w:r w:rsidRPr="00900001">
        <w:rPr>
          <w:rFonts w:ascii="Times New Roman" w:eastAsia="Times New Roman" w:hAnsi="Times New Roman" w:cs="Times New Roman"/>
          <w:sz w:val="24"/>
          <w:szCs w:val="24"/>
        </w:rPr>
        <w:t xml:space="preserve"> just not excited about. I saw the crowd waiting for Elizabeth. But Crystal was alone—not even her husband came in with her! </w:t>
      </w:r>
      <w:proofErr w:type="gramStart"/>
      <w:r w:rsidRPr="00900001">
        <w:rPr>
          <w:rFonts w:ascii="Times New Roman" w:eastAsia="Times New Roman" w:hAnsi="Times New Roman" w:cs="Times New Roman"/>
          <w:sz w:val="24"/>
          <w:szCs w:val="24"/>
        </w:rPr>
        <w:t>It’s</w:t>
      </w:r>
      <w:proofErr w:type="gramEnd"/>
      <w:r w:rsidRPr="00900001">
        <w:rPr>
          <w:rFonts w:ascii="Times New Roman" w:eastAsia="Times New Roman" w:hAnsi="Times New Roman" w:cs="Times New Roman"/>
          <w:sz w:val="24"/>
          <w:szCs w:val="24"/>
        </w:rPr>
        <w:t xml:space="preserve"> a really awful thing to say, but I’ll bet Crystal would change places with Elizabeth in a heartbeat.</w:t>
      </w:r>
    </w:p>
    <w:p w14:paraId="56AF1ADC"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Jiang:</w:t>
      </w:r>
      <w:r w:rsidRPr="00900001">
        <w:rPr>
          <w:rFonts w:ascii="Times New Roman" w:eastAsia="Times New Roman" w:hAnsi="Times New Roman" w:cs="Times New Roman"/>
          <w:sz w:val="24"/>
          <w:szCs w:val="24"/>
        </w:rPr>
        <w:t xml:space="preserve"> Wait a minute! What if she could? If </w:t>
      </w:r>
      <w:proofErr w:type="gramStart"/>
      <w:r w:rsidRPr="00900001">
        <w:rPr>
          <w:rFonts w:ascii="Times New Roman" w:eastAsia="Times New Roman" w:hAnsi="Times New Roman" w:cs="Times New Roman"/>
          <w:sz w:val="24"/>
          <w:szCs w:val="24"/>
        </w:rPr>
        <w:t>she’s</w:t>
      </w:r>
      <w:proofErr w:type="gramEnd"/>
      <w:r w:rsidRPr="00900001">
        <w:rPr>
          <w:rFonts w:ascii="Times New Roman" w:eastAsia="Times New Roman" w:hAnsi="Times New Roman" w:cs="Times New Roman"/>
          <w:sz w:val="24"/>
          <w:szCs w:val="24"/>
        </w:rPr>
        <w:t xml:space="preserve"> really not that invested, what if Elizabeth adopted Crystal’s baby?</w:t>
      </w:r>
    </w:p>
    <w:p w14:paraId="16A6554C"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Clinton:</w:t>
      </w:r>
      <w:r w:rsidRPr="00900001">
        <w:rPr>
          <w:rFonts w:ascii="Times New Roman" w:eastAsia="Times New Roman" w:hAnsi="Times New Roman" w:cs="Times New Roman"/>
          <w:sz w:val="24"/>
          <w:szCs w:val="24"/>
        </w:rPr>
        <w:t xml:space="preserve"> Whoa. I </w:t>
      </w:r>
      <w:proofErr w:type="gramStart"/>
      <w:r w:rsidRPr="00900001">
        <w:rPr>
          <w:rFonts w:ascii="Times New Roman" w:eastAsia="Times New Roman" w:hAnsi="Times New Roman" w:cs="Times New Roman"/>
          <w:sz w:val="24"/>
          <w:szCs w:val="24"/>
        </w:rPr>
        <w:t>didn’t</w:t>
      </w:r>
      <w:proofErr w:type="gramEnd"/>
      <w:r w:rsidRPr="00900001">
        <w:rPr>
          <w:rFonts w:ascii="Times New Roman" w:eastAsia="Times New Roman" w:hAnsi="Times New Roman" w:cs="Times New Roman"/>
          <w:sz w:val="24"/>
          <w:szCs w:val="24"/>
        </w:rPr>
        <w:t xml:space="preserve"> even think of that!</w:t>
      </w:r>
    </w:p>
    <w:p w14:paraId="06230341"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Jiang:</w:t>
      </w:r>
      <w:r w:rsidRPr="00900001">
        <w:rPr>
          <w:rFonts w:ascii="Times New Roman" w:eastAsia="Times New Roman" w:hAnsi="Times New Roman" w:cs="Times New Roman"/>
          <w:sz w:val="24"/>
          <w:szCs w:val="24"/>
        </w:rPr>
        <w:t> </w:t>
      </w:r>
      <w:proofErr w:type="gramStart"/>
      <w:r w:rsidRPr="00900001">
        <w:rPr>
          <w:rFonts w:ascii="Times New Roman" w:eastAsia="Times New Roman" w:hAnsi="Times New Roman" w:cs="Times New Roman"/>
          <w:sz w:val="24"/>
          <w:szCs w:val="24"/>
        </w:rPr>
        <w:t>I’ll</w:t>
      </w:r>
      <w:proofErr w:type="gramEnd"/>
      <w:r w:rsidRPr="00900001">
        <w:rPr>
          <w:rFonts w:ascii="Times New Roman" w:eastAsia="Times New Roman" w:hAnsi="Times New Roman" w:cs="Times New Roman"/>
          <w:sz w:val="24"/>
          <w:szCs w:val="24"/>
        </w:rPr>
        <w:t xml:space="preserve"> bet it wouldn’t be hard to get all the paperwork coordinated for them. If they agree, I mean. Wouldn’t that be amazing if it worked out? </w:t>
      </w:r>
      <w:proofErr w:type="gramStart"/>
      <w:r w:rsidRPr="00900001">
        <w:rPr>
          <w:rFonts w:ascii="Times New Roman" w:eastAsia="Times New Roman" w:hAnsi="Times New Roman" w:cs="Times New Roman"/>
          <w:sz w:val="24"/>
          <w:szCs w:val="24"/>
        </w:rPr>
        <w:t>It’s</w:t>
      </w:r>
      <w:proofErr w:type="gramEnd"/>
      <w:r w:rsidRPr="00900001">
        <w:rPr>
          <w:rFonts w:ascii="Times New Roman" w:eastAsia="Times New Roman" w:hAnsi="Times New Roman" w:cs="Times New Roman"/>
          <w:sz w:val="24"/>
          <w:szCs w:val="24"/>
        </w:rPr>
        <w:t xml:space="preserve"> such a win-win!</w:t>
      </w:r>
    </w:p>
    <w:p w14:paraId="08408266" w14:textId="77777777" w:rsidR="00900001" w:rsidRPr="00900001" w:rsidRDefault="00900001" w:rsidP="00900001">
      <w:pPr>
        <w:spacing w:before="300" w:after="30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pict w14:anchorId="0D1E4152">
          <v:rect id="_x0000_i1028" style="width:629.45pt;height:1.5pt" o:hrpct="0" o:hralign="center" o:hrstd="t" o:hrnoshade="t" o:hr="t" fillcolor="black" stroked="f"/>
        </w:pict>
      </w:r>
    </w:p>
    <w:p w14:paraId="2DD735DC" w14:textId="77777777" w:rsidR="00900001" w:rsidRPr="00900001" w:rsidRDefault="00900001" w:rsidP="00900001">
      <w:pPr>
        <w:spacing w:before="330" w:after="165" w:line="240" w:lineRule="auto"/>
        <w:outlineLvl w:val="0"/>
        <w:rPr>
          <w:rFonts w:ascii="inherit" w:eastAsia="Times New Roman" w:hAnsi="inherit" w:cs="Times New Roman"/>
          <w:kern w:val="36"/>
          <w:sz w:val="62"/>
          <w:szCs w:val="62"/>
        </w:rPr>
      </w:pPr>
      <w:r w:rsidRPr="00900001">
        <w:rPr>
          <w:rFonts w:ascii="inherit" w:eastAsia="Times New Roman" w:hAnsi="inherit" w:cs="Times New Roman"/>
          <w:kern w:val="36"/>
          <w:sz w:val="62"/>
          <w:szCs w:val="62"/>
        </w:rPr>
        <w:t>Decision Making</w:t>
      </w:r>
    </w:p>
    <w:p w14:paraId="3439F23E"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The proposal is made to both mothers, and the adoption proceeds. But a week after the adoption is initiated, the hospital’s Ethics Committee meets to discuss what happened. While the two mothers both seem satisfied and no questions about their medical treatment have been raised, the committee wants to consider whether proposing the adoption was ethical.</w:t>
      </w:r>
    </w:p>
    <w:p w14:paraId="2E0F0CA4" w14:textId="77777777" w:rsidR="00900001" w:rsidRPr="00900001" w:rsidRDefault="00900001" w:rsidP="00900001">
      <w:pPr>
        <w:spacing w:before="150" w:after="30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lastRenderedPageBreak/>
        <w:pict w14:anchorId="5CBC994A">
          <v:rect id="_x0000_i1029" style="width:629.45pt;height:0" o:hrpct="0" o:hralign="center" o:hrstd="t" o:hr="t" fillcolor="#a0a0a0" stroked="f"/>
        </w:pict>
      </w:r>
    </w:p>
    <w:p w14:paraId="1264BA6F"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 xml:space="preserve">Harold </w:t>
      </w:r>
      <w:proofErr w:type="spellStart"/>
      <w:r w:rsidRPr="00900001">
        <w:rPr>
          <w:rFonts w:ascii="inherit" w:eastAsia="Times New Roman" w:hAnsi="inherit" w:cs="Times New Roman"/>
          <w:sz w:val="42"/>
          <w:szCs w:val="42"/>
        </w:rPr>
        <w:t>Liss</w:t>
      </w:r>
      <w:proofErr w:type="spellEnd"/>
    </w:p>
    <w:p w14:paraId="3D50F969" w14:textId="77777777" w:rsidR="00900001" w:rsidRPr="00900001" w:rsidRDefault="00900001" w:rsidP="00900001">
      <w:pPr>
        <w:spacing w:before="165" w:after="165" w:line="240" w:lineRule="auto"/>
        <w:outlineLvl w:val="3"/>
        <w:rPr>
          <w:rFonts w:ascii="inherit" w:eastAsia="Times New Roman" w:hAnsi="inherit" w:cs="Times New Roman"/>
          <w:sz w:val="30"/>
          <w:szCs w:val="30"/>
        </w:rPr>
      </w:pPr>
      <w:r w:rsidRPr="00900001">
        <w:rPr>
          <w:rFonts w:ascii="inherit" w:eastAsia="Times New Roman" w:hAnsi="inherit" w:cs="Times New Roman"/>
          <w:sz w:val="30"/>
          <w:szCs w:val="30"/>
        </w:rPr>
        <w:t>Vice President of Medical Services</w:t>
      </w:r>
    </w:p>
    <w:p w14:paraId="667CF6C0"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The first thing that troubles me about this is the woman who gave up her baby. Was there an effort made to assess her emotional state? Her ability to make such a significant decision while recovering from delivery?</w:t>
      </w:r>
    </w:p>
    <w:p w14:paraId="63131A23" w14:textId="77777777" w:rsidR="00900001" w:rsidRPr="00900001" w:rsidRDefault="00900001" w:rsidP="00900001">
      <w:pPr>
        <w:spacing w:before="150" w:after="30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pict w14:anchorId="4A51960E">
          <v:rect id="_x0000_i1030" style="width:629.45pt;height:0" o:hrpct="0" o:hralign="center" o:hrstd="t" o:hr="t" fillcolor="#a0a0a0" stroked="f"/>
        </w:pict>
      </w:r>
    </w:p>
    <w:p w14:paraId="6EDE8A40"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Faith Olson</w:t>
      </w:r>
    </w:p>
    <w:p w14:paraId="6A6ABBC6" w14:textId="77777777" w:rsidR="00900001" w:rsidRPr="00900001" w:rsidRDefault="00900001" w:rsidP="00900001">
      <w:pPr>
        <w:spacing w:before="165" w:after="165" w:line="240" w:lineRule="auto"/>
        <w:outlineLvl w:val="3"/>
        <w:rPr>
          <w:rFonts w:ascii="inherit" w:eastAsia="Times New Roman" w:hAnsi="inherit" w:cs="Times New Roman"/>
          <w:sz w:val="30"/>
          <w:szCs w:val="30"/>
        </w:rPr>
      </w:pPr>
      <w:r w:rsidRPr="00900001">
        <w:rPr>
          <w:rFonts w:ascii="inherit" w:eastAsia="Times New Roman" w:hAnsi="inherit" w:cs="Times New Roman"/>
          <w:sz w:val="30"/>
          <w:szCs w:val="30"/>
        </w:rPr>
        <w:t>Nurse Manager, Labor and Delivery</w:t>
      </w:r>
    </w:p>
    <w:p w14:paraId="1BB284F5"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 xml:space="preserve">She looked so relieved when we suggested this to her. I have to say, when I saw that, I felt like </w:t>
      </w:r>
      <w:proofErr w:type="gramStart"/>
      <w:r w:rsidRPr="00900001">
        <w:rPr>
          <w:rFonts w:ascii="Times New Roman" w:eastAsia="Times New Roman" w:hAnsi="Times New Roman" w:cs="Times New Roman"/>
          <w:sz w:val="24"/>
          <w:szCs w:val="24"/>
        </w:rPr>
        <w:t>we’d</w:t>
      </w:r>
      <w:proofErr w:type="gramEnd"/>
      <w:r w:rsidRPr="00900001">
        <w:rPr>
          <w:rFonts w:ascii="Times New Roman" w:eastAsia="Times New Roman" w:hAnsi="Times New Roman" w:cs="Times New Roman"/>
          <w:sz w:val="24"/>
          <w:szCs w:val="24"/>
        </w:rPr>
        <w:t xml:space="preserve"> really taken a bad situation and turned it into a good one.</w:t>
      </w:r>
    </w:p>
    <w:p w14:paraId="2AA35F4E" w14:textId="77777777" w:rsidR="00900001" w:rsidRPr="00900001" w:rsidRDefault="00900001" w:rsidP="00900001">
      <w:pPr>
        <w:spacing w:before="150" w:after="30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pict w14:anchorId="36F67FB0">
          <v:rect id="_x0000_i1031" style="width:629.45pt;height:0" o:hrpct="0" o:hralign="center" o:hrstd="t" o:hr="t" fillcolor="#a0a0a0" stroked="f"/>
        </w:pict>
      </w:r>
    </w:p>
    <w:p w14:paraId="588C04EF"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Emilia Martinez</w:t>
      </w:r>
    </w:p>
    <w:p w14:paraId="0EA61740" w14:textId="77777777" w:rsidR="00900001" w:rsidRPr="00900001" w:rsidRDefault="00900001" w:rsidP="00900001">
      <w:pPr>
        <w:spacing w:before="165" w:after="165" w:line="240" w:lineRule="auto"/>
        <w:outlineLvl w:val="3"/>
        <w:rPr>
          <w:rFonts w:ascii="inherit" w:eastAsia="Times New Roman" w:hAnsi="inherit" w:cs="Times New Roman"/>
          <w:sz w:val="30"/>
          <w:szCs w:val="30"/>
        </w:rPr>
      </w:pPr>
      <w:r w:rsidRPr="00900001">
        <w:rPr>
          <w:rFonts w:ascii="inherit" w:eastAsia="Times New Roman" w:hAnsi="inherit" w:cs="Times New Roman"/>
          <w:sz w:val="30"/>
          <w:szCs w:val="30"/>
        </w:rPr>
        <w:t>Patient Advocate, Labor and Delivery</w:t>
      </w:r>
    </w:p>
    <w:p w14:paraId="14D69E3C"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 xml:space="preserve">But this woman was vulnerable in more than one way. We know </w:t>
      </w:r>
      <w:proofErr w:type="gramStart"/>
      <w:r w:rsidRPr="00900001">
        <w:rPr>
          <w:rFonts w:ascii="Times New Roman" w:eastAsia="Times New Roman" w:hAnsi="Times New Roman" w:cs="Times New Roman"/>
          <w:sz w:val="24"/>
          <w:szCs w:val="24"/>
        </w:rPr>
        <w:t>she’s</w:t>
      </w:r>
      <w:proofErr w:type="gramEnd"/>
      <w:r w:rsidRPr="00900001">
        <w:rPr>
          <w:rFonts w:ascii="Times New Roman" w:eastAsia="Times New Roman" w:hAnsi="Times New Roman" w:cs="Times New Roman"/>
          <w:sz w:val="24"/>
          <w:szCs w:val="24"/>
        </w:rPr>
        <w:t xml:space="preserve"> living near the poverty line, but what do we know about her husband? The other children? </w:t>
      </w:r>
      <w:proofErr w:type="gramStart"/>
      <w:r w:rsidRPr="00900001">
        <w:rPr>
          <w:rFonts w:ascii="Times New Roman" w:eastAsia="Times New Roman" w:hAnsi="Times New Roman" w:cs="Times New Roman"/>
          <w:sz w:val="24"/>
          <w:szCs w:val="24"/>
        </w:rPr>
        <w:t>What’s</w:t>
      </w:r>
      <w:proofErr w:type="gramEnd"/>
      <w:r w:rsidRPr="00900001">
        <w:rPr>
          <w:rFonts w:ascii="Times New Roman" w:eastAsia="Times New Roman" w:hAnsi="Times New Roman" w:cs="Times New Roman"/>
          <w:sz w:val="24"/>
          <w:szCs w:val="24"/>
        </w:rPr>
        <w:t xml:space="preserve"> going to be the effect on them, and what might happen to her as a result?</w:t>
      </w:r>
    </w:p>
    <w:p w14:paraId="08812F2E" w14:textId="77777777" w:rsidR="00900001" w:rsidRPr="00900001" w:rsidRDefault="00900001" w:rsidP="00900001">
      <w:pPr>
        <w:spacing w:before="150" w:after="30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pict w14:anchorId="298D4C4B">
          <v:rect id="_x0000_i1032" style="width:629.45pt;height:0" o:hrpct="0" o:hralign="center" o:hrstd="t" o:hr="t" fillcolor="#a0a0a0" stroked="f"/>
        </w:pict>
      </w:r>
    </w:p>
    <w:p w14:paraId="5EFBA0D8"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Emily Parker</w:t>
      </w:r>
    </w:p>
    <w:p w14:paraId="765673F4" w14:textId="77777777" w:rsidR="00900001" w:rsidRPr="00900001" w:rsidRDefault="00900001" w:rsidP="00900001">
      <w:pPr>
        <w:spacing w:before="165" w:after="165" w:line="240" w:lineRule="auto"/>
        <w:outlineLvl w:val="3"/>
        <w:rPr>
          <w:rFonts w:ascii="inherit" w:eastAsia="Times New Roman" w:hAnsi="inherit" w:cs="Times New Roman"/>
          <w:sz w:val="30"/>
          <w:szCs w:val="30"/>
        </w:rPr>
      </w:pPr>
      <w:r w:rsidRPr="00900001">
        <w:rPr>
          <w:rFonts w:ascii="inherit" w:eastAsia="Times New Roman" w:hAnsi="inherit" w:cs="Times New Roman"/>
          <w:sz w:val="30"/>
          <w:szCs w:val="30"/>
        </w:rPr>
        <w:t>Social Worker</w:t>
      </w:r>
    </w:p>
    <w:p w14:paraId="6DAB50A6" w14:textId="77777777" w:rsidR="00900001" w:rsidRPr="00900001" w:rsidRDefault="00900001" w:rsidP="00900001">
      <w:pPr>
        <w:spacing w:after="165" w:line="240" w:lineRule="auto"/>
        <w:rPr>
          <w:rFonts w:ascii="Times New Roman" w:eastAsia="Times New Roman" w:hAnsi="Times New Roman" w:cs="Times New Roman"/>
          <w:sz w:val="24"/>
          <w:szCs w:val="24"/>
        </w:rPr>
      </w:pPr>
      <w:proofErr w:type="gramStart"/>
      <w:r w:rsidRPr="00900001">
        <w:rPr>
          <w:rFonts w:ascii="Times New Roman" w:eastAsia="Times New Roman" w:hAnsi="Times New Roman" w:cs="Times New Roman"/>
          <w:sz w:val="24"/>
          <w:szCs w:val="24"/>
        </w:rPr>
        <w:t>I’m</w:t>
      </w:r>
      <w:proofErr w:type="gramEnd"/>
      <w:r w:rsidRPr="00900001">
        <w:rPr>
          <w:rFonts w:ascii="Times New Roman" w:eastAsia="Times New Roman" w:hAnsi="Times New Roman" w:cs="Times New Roman"/>
          <w:sz w:val="24"/>
          <w:szCs w:val="24"/>
        </w:rPr>
        <w:t xml:space="preserve"> equally concerned about the mother whose baby died. She may be in better shape economically, with a better support system, but she had such a serious loss that she may or not be able to grieve appropriately. She may feel guilty about replacing her own baby with another one, or resent the baby she adopted, or both. And she was in an emotional state too, following the loss. Are we sure that she was in a mental state that would enable her to make an informed decision?</w:t>
      </w:r>
    </w:p>
    <w:p w14:paraId="6041D7A1" w14:textId="77777777" w:rsidR="00900001" w:rsidRPr="00900001" w:rsidRDefault="00900001" w:rsidP="00900001">
      <w:pPr>
        <w:spacing w:before="150" w:after="30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pict w14:anchorId="2CB4AC6B">
          <v:rect id="_x0000_i1033" style="width:629.45pt;height:0" o:hrpct="0" o:hralign="center" o:hrstd="t" o:hr="t" fillcolor="#a0a0a0" stroked="f"/>
        </w:pict>
      </w:r>
    </w:p>
    <w:p w14:paraId="58FA27E9"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Tammy Holt</w:t>
      </w:r>
    </w:p>
    <w:p w14:paraId="0FD9E91E" w14:textId="77777777" w:rsidR="00900001" w:rsidRPr="00900001" w:rsidRDefault="00900001" w:rsidP="00900001">
      <w:pPr>
        <w:spacing w:before="165" w:after="165" w:line="240" w:lineRule="auto"/>
        <w:outlineLvl w:val="3"/>
        <w:rPr>
          <w:rFonts w:ascii="inherit" w:eastAsia="Times New Roman" w:hAnsi="inherit" w:cs="Times New Roman"/>
          <w:sz w:val="30"/>
          <w:szCs w:val="30"/>
        </w:rPr>
      </w:pPr>
      <w:r w:rsidRPr="00900001">
        <w:rPr>
          <w:rFonts w:ascii="inherit" w:eastAsia="Times New Roman" w:hAnsi="inherit" w:cs="Times New Roman"/>
          <w:sz w:val="30"/>
          <w:szCs w:val="30"/>
        </w:rPr>
        <w:lastRenderedPageBreak/>
        <w:t>Chaplain</w:t>
      </w:r>
    </w:p>
    <w:p w14:paraId="35D0E4B6"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 xml:space="preserve">I know this will sound strange coming from me, but what about the hospital’s liability if the mother who adopted changes her mind? This </w:t>
      </w:r>
      <w:proofErr w:type="gramStart"/>
      <w:r w:rsidRPr="00900001">
        <w:rPr>
          <w:rFonts w:ascii="Times New Roman" w:eastAsia="Times New Roman" w:hAnsi="Times New Roman" w:cs="Times New Roman"/>
          <w:sz w:val="24"/>
          <w:szCs w:val="24"/>
        </w:rPr>
        <w:t>won’t</w:t>
      </w:r>
      <w:proofErr w:type="gramEnd"/>
      <w:r w:rsidRPr="00900001">
        <w:rPr>
          <w:rFonts w:ascii="Times New Roman" w:eastAsia="Times New Roman" w:hAnsi="Times New Roman" w:cs="Times New Roman"/>
          <w:sz w:val="24"/>
          <w:szCs w:val="24"/>
        </w:rPr>
        <w:t xml:space="preserve"> be an easy situation to unravel if either mother decides that (a) she made the wrong decision and (b) the hospital put her in a position of making that decision when she wasn’t able to.</w:t>
      </w:r>
    </w:p>
    <w:p w14:paraId="29E2F887" w14:textId="77777777" w:rsidR="00900001" w:rsidRPr="00900001" w:rsidRDefault="00900001" w:rsidP="00900001">
      <w:pPr>
        <w:spacing w:before="150" w:after="30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pict w14:anchorId="2A47502D">
          <v:rect id="_x0000_i1034" style="width:629.45pt;height:0" o:hrpct="0" o:hralign="center" o:hrstd="t" o:hr="t" fillcolor="#a0a0a0" stroked="f"/>
        </w:pict>
      </w:r>
    </w:p>
    <w:p w14:paraId="036527CA" w14:textId="77777777" w:rsidR="00900001" w:rsidRPr="00900001" w:rsidRDefault="00900001" w:rsidP="00900001">
      <w:pPr>
        <w:spacing w:before="330" w:after="165" w:line="240" w:lineRule="auto"/>
        <w:outlineLvl w:val="1"/>
        <w:rPr>
          <w:rFonts w:ascii="inherit" w:eastAsia="Times New Roman" w:hAnsi="inherit" w:cs="Times New Roman"/>
          <w:sz w:val="51"/>
          <w:szCs w:val="51"/>
        </w:rPr>
      </w:pPr>
      <w:r w:rsidRPr="00900001">
        <w:rPr>
          <w:rFonts w:ascii="inherit" w:eastAsia="Times New Roman" w:hAnsi="inherit" w:cs="Times New Roman"/>
          <w:sz w:val="51"/>
          <w:szCs w:val="51"/>
        </w:rPr>
        <w:t>Reflection Questions</w:t>
      </w:r>
    </w:p>
    <w:p w14:paraId="5AB43491"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Now that you have reviewed the adoption situation, consider the following questions. Your answers may be helpful in completing your assessment.</w:t>
      </w:r>
    </w:p>
    <w:p w14:paraId="4E5183C1"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What ethical principles are involved in this situation?</w:t>
      </w:r>
    </w:p>
    <w:p w14:paraId="28385E3A" w14:textId="77777777" w:rsidR="00900001" w:rsidRPr="00900001" w:rsidRDefault="00900001" w:rsidP="00900001">
      <w:pPr>
        <w:spacing w:after="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This question has not been answered yet.</w:t>
      </w:r>
    </w:p>
    <w:p w14:paraId="1583AC1E"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What is the ethical dilemma?</w:t>
      </w:r>
    </w:p>
    <w:p w14:paraId="776EB497" w14:textId="77777777" w:rsidR="00900001" w:rsidRPr="00900001" w:rsidRDefault="00900001" w:rsidP="00900001">
      <w:pPr>
        <w:spacing w:after="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This question has not been answered yet.</w:t>
      </w:r>
    </w:p>
    <w:p w14:paraId="6D12FFCF"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What role does the nurse have in promoting ethical care for the patient?</w:t>
      </w:r>
    </w:p>
    <w:p w14:paraId="0CECAB41" w14:textId="77777777" w:rsidR="00900001" w:rsidRPr="00900001" w:rsidRDefault="00900001" w:rsidP="00900001">
      <w:pPr>
        <w:spacing w:after="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This question has not been answered yet.</w:t>
      </w:r>
    </w:p>
    <w:p w14:paraId="6E72843F"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Do you think that the nurses acted in an ethical manner in this situation?</w:t>
      </w:r>
    </w:p>
    <w:p w14:paraId="3A486876" w14:textId="77777777" w:rsidR="00900001" w:rsidRPr="00900001" w:rsidRDefault="00900001" w:rsidP="00900001">
      <w:pPr>
        <w:spacing w:after="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This question has not been answered yet.</w:t>
      </w:r>
    </w:p>
    <w:p w14:paraId="06DC4F36"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What resources do you have to help you make ethical decisions in your facility?</w:t>
      </w:r>
    </w:p>
    <w:p w14:paraId="4CD78403" w14:textId="77777777" w:rsidR="00900001" w:rsidRPr="00900001" w:rsidRDefault="00900001" w:rsidP="00900001">
      <w:pPr>
        <w:spacing w:after="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This question has not been answered yet.</w:t>
      </w:r>
    </w:p>
    <w:p w14:paraId="02F0462E" w14:textId="77777777" w:rsidR="00900001" w:rsidRPr="00900001" w:rsidRDefault="00900001" w:rsidP="00900001">
      <w:pPr>
        <w:spacing w:before="300" w:after="30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pict w14:anchorId="0CDB96E2">
          <v:rect id="_x0000_i1035" style="width:629.45pt;height:1.5pt" o:hrpct="0" o:hralign="center" o:hrstd="t" o:hrnoshade="t" o:hr="t" fillcolor="black" stroked="f"/>
        </w:pict>
      </w:r>
    </w:p>
    <w:p w14:paraId="56C0F314" w14:textId="77777777" w:rsidR="00900001" w:rsidRPr="00900001" w:rsidRDefault="00900001" w:rsidP="00900001">
      <w:pPr>
        <w:spacing w:before="330" w:after="165" w:line="240" w:lineRule="auto"/>
        <w:outlineLvl w:val="0"/>
        <w:rPr>
          <w:rFonts w:ascii="inherit" w:eastAsia="Times New Roman" w:hAnsi="inherit" w:cs="Times New Roman"/>
          <w:kern w:val="36"/>
          <w:sz w:val="62"/>
          <w:szCs w:val="62"/>
        </w:rPr>
      </w:pPr>
      <w:r w:rsidRPr="00900001">
        <w:rPr>
          <w:rFonts w:ascii="inherit" w:eastAsia="Times New Roman" w:hAnsi="inherit" w:cs="Times New Roman"/>
          <w:kern w:val="36"/>
          <w:sz w:val="62"/>
          <w:szCs w:val="62"/>
        </w:rPr>
        <w:lastRenderedPageBreak/>
        <w:t>Who Gets Dialysis?</w:t>
      </w:r>
    </w:p>
    <w:p w14:paraId="433A3217"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 xml:space="preserve">In a dialysis unit at St. Anthony Medical Center, all slots for treatment are taken for the day except one. Two patients come to the hospital through the ER, and </w:t>
      </w:r>
      <w:proofErr w:type="gramStart"/>
      <w:r w:rsidRPr="00900001">
        <w:rPr>
          <w:rFonts w:ascii="Times New Roman" w:eastAsia="Times New Roman" w:hAnsi="Times New Roman" w:cs="Times New Roman"/>
          <w:sz w:val="24"/>
          <w:szCs w:val="24"/>
        </w:rPr>
        <w:t>it’s</w:t>
      </w:r>
      <w:proofErr w:type="gramEnd"/>
      <w:r w:rsidRPr="00900001">
        <w:rPr>
          <w:rFonts w:ascii="Times New Roman" w:eastAsia="Times New Roman" w:hAnsi="Times New Roman" w:cs="Times New Roman"/>
          <w:sz w:val="24"/>
          <w:szCs w:val="24"/>
        </w:rPr>
        <w:t xml:space="preserve"> determined that each would benefit from dialysis. But </w:t>
      </w:r>
      <w:proofErr w:type="gramStart"/>
      <w:r w:rsidRPr="00900001">
        <w:rPr>
          <w:rFonts w:ascii="Times New Roman" w:eastAsia="Times New Roman" w:hAnsi="Times New Roman" w:cs="Times New Roman"/>
          <w:sz w:val="24"/>
          <w:szCs w:val="24"/>
        </w:rPr>
        <w:t>there’s</w:t>
      </w:r>
      <w:proofErr w:type="gramEnd"/>
      <w:r w:rsidRPr="00900001">
        <w:rPr>
          <w:rFonts w:ascii="Times New Roman" w:eastAsia="Times New Roman" w:hAnsi="Times New Roman" w:cs="Times New Roman"/>
          <w:sz w:val="24"/>
          <w:szCs w:val="24"/>
        </w:rPr>
        <w:t xml:space="preserve"> only one spot for dialysis left.</w:t>
      </w:r>
    </w:p>
    <w:p w14:paraId="2AA07572" w14:textId="77777777" w:rsidR="00900001" w:rsidRPr="00900001" w:rsidRDefault="00900001" w:rsidP="00900001">
      <w:pPr>
        <w:spacing w:before="150" w:after="30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pict w14:anchorId="5F3808FB">
          <v:rect id="_x0000_i1036" style="width:629.45pt;height:0" o:hrpct="0" o:hralign="center" o:hrstd="t" o:hr="t" fillcolor="#a0a0a0" stroked="f"/>
        </w:pict>
      </w:r>
    </w:p>
    <w:p w14:paraId="68C66F21"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 xml:space="preserve">Emilio </w:t>
      </w:r>
      <w:proofErr w:type="spellStart"/>
      <w:r w:rsidRPr="00900001">
        <w:rPr>
          <w:rFonts w:ascii="inherit" w:eastAsia="Times New Roman" w:hAnsi="inherit" w:cs="Times New Roman"/>
          <w:sz w:val="42"/>
          <w:szCs w:val="42"/>
        </w:rPr>
        <w:t>Boggio</w:t>
      </w:r>
      <w:proofErr w:type="spellEnd"/>
      <w:r w:rsidRPr="00900001">
        <w:rPr>
          <w:rFonts w:ascii="inherit" w:eastAsia="Times New Roman" w:hAnsi="inherit" w:cs="Times New Roman"/>
          <w:sz w:val="42"/>
          <w:szCs w:val="42"/>
        </w:rPr>
        <w:t xml:space="preserve"> raises a patient prioritization issue.</w:t>
      </w:r>
    </w:p>
    <w:p w14:paraId="1FA2213A"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 xml:space="preserve">Emilio </w:t>
      </w:r>
      <w:proofErr w:type="spellStart"/>
      <w:r w:rsidRPr="00900001">
        <w:rPr>
          <w:rFonts w:ascii="Arial" w:eastAsia="Times New Roman" w:hAnsi="Arial" w:cs="Arial"/>
          <w:sz w:val="24"/>
          <w:szCs w:val="24"/>
        </w:rPr>
        <w:t>Boggio</w:t>
      </w:r>
      <w:proofErr w:type="spellEnd"/>
      <w:r w:rsidRPr="00900001">
        <w:rPr>
          <w:rFonts w:ascii="Arial" w:eastAsia="Times New Roman" w:hAnsi="Arial" w:cs="Arial"/>
          <w:sz w:val="24"/>
          <w:szCs w:val="24"/>
        </w:rPr>
        <w:t>:</w:t>
      </w:r>
      <w:r w:rsidRPr="00900001">
        <w:rPr>
          <w:rFonts w:ascii="Times New Roman" w:eastAsia="Times New Roman" w:hAnsi="Times New Roman" w:cs="Times New Roman"/>
          <w:sz w:val="24"/>
          <w:szCs w:val="24"/>
        </w:rPr>
        <w:t xml:space="preserve"> Denise, </w:t>
      </w:r>
      <w:proofErr w:type="gramStart"/>
      <w:r w:rsidRPr="00900001">
        <w:rPr>
          <w:rFonts w:ascii="Times New Roman" w:eastAsia="Times New Roman" w:hAnsi="Times New Roman" w:cs="Times New Roman"/>
          <w:sz w:val="24"/>
          <w:szCs w:val="24"/>
        </w:rPr>
        <w:t>we’ve</w:t>
      </w:r>
      <w:proofErr w:type="gramEnd"/>
      <w:r w:rsidRPr="00900001">
        <w:rPr>
          <w:rFonts w:ascii="Times New Roman" w:eastAsia="Times New Roman" w:hAnsi="Times New Roman" w:cs="Times New Roman"/>
          <w:sz w:val="24"/>
          <w:szCs w:val="24"/>
        </w:rPr>
        <w:t xml:space="preserve"> got a problem.</w:t>
      </w:r>
    </w:p>
    <w:p w14:paraId="29E1788D"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Denise McGladrey:</w:t>
      </w:r>
      <w:r w:rsidRPr="00900001">
        <w:rPr>
          <w:rFonts w:ascii="Times New Roman" w:eastAsia="Times New Roman" w:hAnsi="Times New Roman" w:cs="Times New Roman"/>
          <w:sz w:val="24"/>
          <w:szCs w:val="24"/>
        </w:rPr>
        <w:t> Okay, tell me about it.</w:t>
      </w:r>
    </w:p>
    <w:p w14:paraId="49DA81D4" w14:textId="77777777" w:rsidR="00900001" w:rsidRPr="00900001" w:rsidRDefault="00900001" w:rsidP="00900001">
      <w:pPr>
        <w:spacing w:after="165" w:line="240" w:lineRule="auto"/>
        <w:rPr>
          <w:rFonts w:ascii="Times New Roman" w:eastAsia="Times New Roman" w:hAnsi="Times New Roman" w:cs="Times New Roman"/>
          <w:sz w:val="24"/>
          <w:szCs w:val="24"/>
        </w:rPr>
      </w:pPr>
      <w:proofErr w:type="spellStart"/>
      <w:r w:rsidRPr="00900001">
        <w:rPr>
          <w:rFonts w:ascii="Arial" w:eastAsia="Times New Roman" w:hAnsi="Arial" w:cs="Arial"/>
          <w:sz w:val="24"/>
          <w:szCs w:val="24"/>
        </w:rPr>
        <w:t>Boggio</w:t>
      </w:r>
      <w:proofErr w:type="spellEnd"/>
      <w:r w:rsidRPr="00900001">
        <w:rPr>
          <w:rFonts w:ascii="Arial" w:eastAsia="Times New Roman" w:hAnsi="Arial" w:cs="Arial"/>
          <w:sz w:val="24"/>
          <w:szCs w:val="24"/>
        </w:rPr>
        <w:t>:</w:t>
      </w:r>
      <w:r w:rsidRPr="00900001">
        <w:rPr>
          <w:rFonts w:ascii="Times New Roman" w:eastAsia="Times New Roman" w:hAnsi="Times New Roman" w:cs="Times New Roman"/>
          <w:sz w:val="24"/>
          <w:szCs w:val="24"/>
        </w:rPr>
        <w:t> </w:t>
      </w:r>
      <w:proofErr w:type="gramStart"/>
      <w:r w:rsidRPr="00900001">
        <w:rPr>
          <w:rFonts w:ascii="Times New Roman" w:eastAsia="Times New Roman" w:hAnsi="Times New Roman" w:cs="Times New Roman"/>
          <w:sz w:val="24"/>
          <w:szCs w:val="24"/>
        </w:rPr>
        <w:t>I’ve</w:t>
      </w:r>
      <w:proofErr w:type="gramEnd"/>
      <w:r w:rsidRPr="00900001">
        <w:rPr>
          <w:rFonts w:ascii="Times New Roman" w:eastAsia="Times New Roman" w:hAnsi="Times New Roman" w:cs="Times New Roman"/>
          <w:sz w:val="24"/>
          <w:szCs w:val="24"/>
        </w:rPr>
        <w:t xml:space="preserve"> got two patients here that the ER sent up for dialysis. Margaret Fitzgerald is 65, she had a kidney transplant 20 years ago, and </w:t>
      </w:r>
      <w:proofErr w:type="gramStart"/>
      <w:r w:rsidRPr="00900001">
        <w:rPr>
          <w:rFonts w:ascii="Times New Roman" w:eastAsia="Times New Roman" w:hAnsi="Times New Roman" w:cs="Times New Roman"/>
          <w:sz w:val="24"/>
          <w:szCs w:val="24"/>
        </w:rPr>
        <w:t>she’s</w:t>
      </w:r>
      <w:proofErr w:type="gramEnd"/>
      <w:r w:rsidRPr="00900001">
        <w:rPr>
          <w:rFonts w:ascii="Times New Roman" w:eastAsia="Times New Roman" w:hAnsi="Times New Roman" w:cs="Times New Roman"/>
          <w:sz w:val="24"/>
          <w:szCs w:val="24"/>
        </w:rPr>
        <w:t xml:space="preserve"> in acute kidney failure secondary to transplant failure. </w:t>
      </w:r>
      <w:proofErr w:type="gramStart"/>
      <w:r w:rsidRPr="00900001">
        <w:rPr>
          <w:rFonts w:ascii="Times New Roman" w:eastAsia="Times New Roman" w:hAnsi="Times New Roman" w:cs="Times New Roman"/>
          <w:sz w:val="24"/>
          <w:szCs w:val="24"/>
        </w:rPr>
        <w:t>I’ve</w:t>
      </w:r>
      <w:proofErr w:type="gramEnd"/>
      <w:r w:rsidRPr="00900001">
        <w:rPr>
          <w:rFonts w:ascii="Times New Roman" w:eastAsia="Times New Roman" w:hAnsi="Times New Roman" w:cs="Times New Roman"/>
          <w:sz w:val="24"/>
          <w:szCs w:val="24"/>
        </w:rPr>
        <w:t xml:space="preserve"> also got Bob Karnow, also 65. He contracted rhabdomyolysis after he ran a </w:t>
      </w:r>
      <w:proofErr w:type="gramStart"/>
      <w:r w:rsidRPr="00900001">
        <w:rPr>
          <w:rFonts w:ascii="Times New Roman" w:eastAsia="Times New Roman" w:hAnsi="Times New Roman" w:cs="Times New Roman"/>
          <w:sz w:val="24"/>
          <w:szCs w:val="24"/>
        </w:rPr>
        <w:t>marathon, and</w:t>
      </w:r>
      <w:proofErr w:type="gramEnd"/>
      <w:r w:rsidRPr="00900001">
        <w:rPr>
          <w:rFonts w:ascii="Times New Roman" w:eastAsia="Times New Roman" w:hAnsi="Times New Roman" w:cs="Times New Roman"/>
          <w:sz w:val="24"/>
          <w:szCs w:val="24"/>
        </w:rPr>
        <w:t xml:space="preserve"> developed acute kidney failure.</w:t>
      </w:r>
    </w:p>
    <w:p w14:paraId="5EB37C3A"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McGladrey:</w:t>
      </w:r>
      <w:r w:rsidRPr="00900001">
        <w:rPr>
          <w:rFonts w:ascii="Times New Roman" w:eastAsia="Times New Roman" w:hAnsi="Times New Roman" w:cs="Times New Roman"/>
          <w:sz w:val="24"/>
          <w:szCs w:val="24"/>
        </w:rPr>
        <w:t> </w:t>
      </w:r>
      <w:proofErr w:type="gramStart"/>
      <w:r w:rsidRPr="00900001">
        <w:rPr>
          <w:rFonts w:ascii="Times New Roman" w:eastAsia="Times New Roman" w:hAnsi="Times New Roman" w:cs="Times New Roman"/>
          <w:sz w:val="24"/>
          <w:szCs w:val="24"/>
        </w:rPr>
        <w:t>What’s</w:t>
      </w:r>
      <w:proofErr w:type="gramEnd"/>
      <w:r w:rsidRPr="00900001">
        <w:rPr>
          <w:rFonts w:ascii="Times New Roman" w:eastAsia="Times New Roman" w:hAnsi="Times New Roman" w:cs="Times New Roman"/>
          <w:sz w:val="24"/>
          <w:szCs w:val="24"/>
        </w:rPr>
        <w:t xml:space="preserve"> our time frame?</w:t>
      </w:r>
    </w:p>
    <w:p w14:paraId="26B1B196" w14:textId="77777777" w:rsidR="00900001" w:rsidRPr="00900001" w:rsidRDefault="00900001" w:rsidP="00900001">
      <w:pPr>
        <w:spacing w:after="165" w:line="240" w:lineRule="auto"/>
        <w:rPr>
          <w:rFonts w:ascii="Times New Roman" w:eastAsia="Times New Roman" w:hAnsi="Times New Roman" w:cs="Times New Roman"/>
          <w:sz w:val="24"/>
          <w:szCs w:val="24"/>
        </w:rPr>
      </w:pPr>
      <w:proofErr w:type="spellStart"/>
      <w:r w:rsidRPr="00900001">
        <w:rPr>
          <w:rFonts w:ascii="Arial" w:eastAsia="Times New Roman" w:hAnsi="Arial" w:cs="Arial"/>
          <w:sz w:val="24"/>
          <w:szCs w:val="24"/>
        </w:rPr>
        <w:t>Boggio</w:t>
      </w:r>
      <w:proofErr w:type="spellEnd"/>
      <w:r w:rsidRPr="00900001">
        <w:rPr>
          <w:rFonts w:ascii="Arial" w:eastAsia="Times New Roman" w:hAnsi="Arial" w:cs="Arial"/>
          <w:sz w:val="24"/>
          <w:szCs w:val="24"/>
        </w:rPr>
        <w:t>:</w:t>
      </w:r>
      <w:r w:rsidRPr="00900001">
        <w:rPr>
          <w:rFonts w:ascii="Times New Roman" w:eastAsia="Times New Roman" w:hAnsi="Times New Roman" w:cs="Times New Roman"/>
          <w:sz w:val="24"/>
          <w:szCs w:val="24"/>
        </w:rPr>
        <w:t> </w:t>
      </w:r>
      <w:proofErr w:type="gramStart"/>
      <w:r w:rsidRPr="00900001">
        <w:rPr>
          <w:rFonts w:ascii="Times New Roman" w:eastAsia="Times New Roman" w:hAnsi="Times New Roman" w:cs="Times New Roman"/>
          <w:sz w:val="24"/>
          <w:szCs w:val="24"/>
        </w:rPr>
        <w:t>They’re</w:t>
      </w:r>
      <w:proofErr w:type="gramEnd"/>
      <w:r w:rsidRPr="00900001">
        <w:rPr>
          <w:rFonts w:ascii="Times New Roman" w:eastAsia="Times New Roman" w:hAnsi="Times New Roman" w:cs="Times New Roman"/>
          <w:sz w:val="24"/>
          <w:szCs w:val="24"/>
        </w:rPr>
        <w:t xml:space="preserve"> similarly acute.</w:t>
      </w:r>
    </w:p>
    <w:p w14:paraId="09F68C48"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McGladrey:</w:t>
      </w:r>
      <w:r w:rsidRPr="00900001">
        <w:rPr>
          <w:rFonts w:ascii="Times New Roman" w:eastAsia="Times New Roman" w:hAnsi="Times New Roman" w:cs="Times New Roman"/>
          <w:sz w:val="24"/>
          <w:szCs w:val="24"/>
        </w:rPr>
        <w:t> Nearby hospitals?</w:t>
      </w:r>
    </w:p>
    <w:p w14:paraId="52704FE4" w14:textId="77777777" w:rsidR="00900001" w:rsidRPr="00900001" w:rsidRDefault="00900001" w:rsidP="00900001">
      <w:pPr>
        <w:spacing w:after="165" w:line="240" w:lineRule="auto"/>
        <w:rPr>
          <w:rFonts w:ascii="Times New Roman" w:eastAsia="Times New Roman" w:hAnsi="Times New Roman" w:cs="Times New Roman"/>
          <w:sz w:val="24"/>
          <w:szCs w:val="24"/>
        </w:rPr>
      </w:pPr>
      <w:proofErr w:type="spellStart"/>
      <w:r w:rsidRPr="00900001">
        <w:rPr>
          <w:rFonts w:ascii="Arial" w:eastAsia="Times New Roman" w:hAnsi="Arial" w:cs="Arial"/>
          <w:sz w:val="24"/>
          <w:szCs w:val="24"/>
        </w:rPr>
        <w:t>Boggio</w:t>
      </w:r>
      <w:proofErr w:type="spellEnd"/>
      <w:r w:rsidRPr="00900001">
        <w:rPr>
          <w:rFonts w:ascii="Arial" w:eastAsia="Times New Roman" w:hAnsi="Arial" w:cs="Arial"/>
          <w:sz w:val="24"/>
          <w:szCs w:val="24"/>
        </w:rPr>
        <w:t>:</w:t>
      </w:r>
      <w:r w:rsidRPr="00900001">
        <w:rPr>
          <w:rFonts w:ascii="Times New Roman" w:eastAsia="Times New Roman" w:hAnsi="Times New Roman" w:cs="Times New Roman"/>
          <w:sz w:val="24"/>
          <w:szCs w:val="24"/>
        </w:rPr>
        <w:t> </w:t>
      </w:r>
      <w:proofErr w:type="gramStart"/>
      <w:r w:rsidRPr="00900001">
        <w:rPr>
          <w:rFonts w:ascii="Times New Roman" w:eastAsia="Times New Roman" w:hAnsi="Times New Roman" w:cs="Times New Roman"/>
          <w:sz w:val="24"/>
          <w:szCs w:val="24"/>
        </w:rPr>
        <w:t>I’ve</w:t>
      </w:r>
      <w:proofErr w:type="gramEnd"/>
      <w:r w:rsidRPr="00900001">
        <w:rPr>
          <w:rFonts w:ascii="Times New Roman" w:eastAsia="Times New Roman" w:hAnsi="Times New Roman" w:cs="Times New Roman"/>
          <w:sz w:val="24"/>
          <w:szCs w:val="24"/>
        </w:rPr>
        <w:t xml:space="preserve"> been calling around. Nope.</w:t>
      </w:r>
    </w:p>
    <w:p w14:paraId="39B5BE56"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McGladrey:</w:t>
      </w:r>
      <w:r w:rsidRPr="00900001">
        <w:rPr>
          <w:rFonts w:ascii="Times New Roman" w:eastAsia="Times New Roman" w:hAnsi="Times New Roman" w:cs="Times New Roman"/>
          <w:sz w:val="24"/>
          <w:szCs w:val="24"/>
        </w:rPr>
        <w:t> </w:t>
      </w:r>
      <w:proofErr w:type="gramStart"/>
      <w:r w:rsidRPr="00900001">
        <w:rPr>
          <w:rFonts w:ascii="Times New Roman" w:eastAsia="Times New Roman" w:hAnsi="Times New Roman" w:cs="Times New Roman"/>
          <w:sz w:val="24"/>
          <w:szCs w:val="24"/>
        </w:rPr>
        <w:t>I’d</w:t>
      </w:r>
      <w:proofErr w:type="gramEnd"/>
      <w:r w:rsidRPr="00900001">
        <w:rPr>
          <w:rFonts w:ascii="Times New Roman" w:eastAsia="Times New Roman" w:hAnsi="Times New Roman" w:cs="Times New Roman"/>
          <w:sz w:val="24"/>
          <w:szCs w:val="24"/>
        </w:rPr>
        <w:t xml:space="preserve"> be inclined to go with the one who has children…</w:t>
      </w:r>
    </w:p>
    <w:p w14:paraId="0C53C149" w14:textId="77777777" w:rsidR="00900001" w:rsidRPr="00900001" w:rsidRDefault="00900001" w:rsidP="00900001">
      <w:pPr>
        <w:spacing w:after="165" w:line="240" w:lineRule="auto"/>
        <w:rPr>
          <w:rFonts w:ascii="Times New Roman" w:eastAsia="Times New Roman" w:hAnsi="Times New Roman" w:cs="Times New Roman"/>
          <w:sz w:val="24"/>
          <w:szCs w:val="24"/>
        </w:rPr>
      </w:pPr>
      <w:proofErr w:type="spellStart"/>
      <w:r w:rsidRPr="00900001">
        <w:rPr>
          <w:rFonts w:ascii="Arial" w:eastAsia="Times New Roman" w:hAnsi="Arial" w:cs="Arial"/>
          <w:sz w:val="24"/>
          <w:szCs w:val="24"/>
        </w:rPr>
        <w:t>Boggio</w:t>
      </w:r>
      <w:proofErr w:type="spellEnd"/>
      <w:r w:rsidRPr="00900001">
        <w:rPr>
          <w:rFonts w:ascii="Arial" w:eastAsia="Times New Roman" w:hAnsi="Arial" w:cs="Arial"/>
          <w:sz w:val="24"/>
          <w:szCs w:val="24"/>
        </w:rPr>
        <w:t>:</w:t>
      </w:r>
      <w:r w:rsidRPr="00900001">
        <w:rPr>
          <w:rFonts w:ascii="Times New Roman" w:eastAsia="Times New Roman" w:hAnsi="Times New Roman" w:cs="Times New Roman"/>
          <w:sz w:val="24"/>
          <w:szCs w:val="24"/>
        </w:rPr>
        <w:t> …but they both have children.</w:t>
      </w:r>
    </w:p>
    <w:p w14:paraId="042AD169"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McGladrey:</w:t>
      </w:r>
      <w:r w:rsidRPr="00900001">
        <w:rPr>
          <w:rFonts w:ascii="Times New Roman" w:eastAsia="Times New Roman" w:hAnsi="Times New Roman" w:cs="Times New Roman"/>
          <w:sz w:val="24"/>
          <w:szCs w:val="24"/>
        </w:rPr>
        <w:t> Any chance one of them is a career criminal?</w:t>
      </w:r>
    </w:p>
    <w:p w14:paraId="79B04BFC" w14:textId="77777777" w:rsidR="00900001" w:rsidRPr="00900001" w:rsidRDefault="00900001" w:rsidP="00900001">
      <w:pPr>
        <w:spacing w:after="165" w:line="240" w:lineRule="auto"/>
        <w:rPr>
          <w:rFonts w:ascii="Times New Roman" w:eastAsia="Times New Roman" w:hAnsi="Times New Roman" w:cs="Times New Roman"/>
          <w:sz w:val="24"/>
          <w:szCs w:val="24"/>
        </w:rPr>
      </w:pPr>
      <w:proofErr w:type="spellStart"/>
      <w:r w:rsidRPr="00900001">
        <w:rPr>
          <w:rFonts w:ascii="Arial" w:eastAsia="Times New Roman" w:hAnsi="Arial" w:cs="Arial"/>
          <w:sz w:val="24"/>
          <w:szCs w:val="24"/>
        </w:rPr>
        <w:t>Boggio</w:t>
      </w:r>
      <w:proofErr w:type="spellEnd"/>
      <w:r w:rsidRPr="00900001">
        <w:rPr>
          <w:rFonts w:ascii="Arial" w:eastAsia="Times New Roman" w:hAnsi="Arial" w:cs="Arial"/>
          <w:sz w:val="24"/>
          <w:szCs w:val="24"/>
        </w:rPr>
        <w:t>:</w:t>
      </w:r>
      <w:r w:rsidRPr="00900001">
        <w:rPr>
          <w:rFonts w:ascii="Times New Roman" w:eastAsia="Times New Roman" w:hAnsi="Times New Roman" w:cs="Times New Roman"/>
          <w:sz w:val="24"/>
          <w:szCs w:val="24"/>
        </w:rPr>
        <w:t> Funny. Fitzgerald is a philanthropist and serves on a couple of nonprofit boards. Karnow is a grocery store manager. But we wouldn’t really make the choice based on their profession, would we?</w:t>
      </w:r>
    </w:p>
    <w:p w14:paraId="7B5FEE24"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McGladrey:</w:t>
      </w:r>
      <w:r w:rsidRPr="00900001">
        <w:rPr>
          <w:rFonts w:ascii="Times New Roman" w:eastAsia="Times New Roman" w:hAnsi="Times New Roman" w:cs="Times New Roman"/>
          <w:sz w:val="24"/>
          <w:szCs w:val="24"/>
        </w:rPr>
        <w:t xml:space="preserve"> Well, </w:t>
      </w:r>
      <w:proofErr w:type="gramStart"/>
      <w:r w:rsidRPr="00900001">
        <w:rPr>
          <w:rFonts w:ascii="Times New Roman" w:eastAsia="Times New Roman" w:hAnsi="Times New Roman" w:cs="Times New Roman"/>
          <w:sz w:val="24"/>
          <w:szCs w:val="24"/>
        </w:rPr>
        <w:t>let’s</w:t>
      </w:r>
      <w:proofErr w:type="gramEnd"/>
      <w:r w:rsidRPr="00900001">
        <w:rPr>
          <w:rFonts w:ascii="Times New Roman" w:eastAsia="Times New Roman" w:hAnsi="Times New Roman" w:cs="Times New Roman"/>
          <w:sz w:val="24"/>
          <w:szCs w:val="24"/>
        </w:rPr>
        <w:t xml:space="preserve"> get back to medical matters. Which of them is most likely to survive if they get dialysis?</w:t>
      </w:r>
    </w:p>
    <w:p w14:paraId="2A3FD4FD" w14:textId="77777777" w:rsidR="00900001" w:rsidRPr="00900001" w:rsidRDefault="00900001" w:rsidP="00900001">
      <w:pPr>
        <w:spacing w:after="165" w:line="240" w:lineRule="auto"/>
        <w:rPr>
          <w:rFonts w:ascii="Times New Roman" w:eastAsia="Times New Roman" w:hAnsi="Times New Roman" w:cs="Times New Roman"/>
          <w:sz w:val="24"/>
          <w:szCs w:val="24"/>
        </w:rPr>
      </w:pPr>
      <w:proofErr w:type="spellStart"/>
      <w:r w:rsidRPr="00900001">
        <w:rPr>
          <w:rFonts w:ascii="Arial" w:eastAsia="Times New Roman" w:hAnsi="Arial" w:cs="Arial"/>
          <w:sz w:val="24"/>
          <w:szCs w:val="24"/>
        </w:rPr>
        <w:t>Boggio</w:t>
      </w:r>
      <w:proofErr w:type="spellEnd"/>
      <w:r w:rsidRPr="00900001">
        <w:rPr>
          <w:rFonts w:ascii="Arial" w:eastAsia="Times New Roman" w:hAnsi="Arial" w:cs="Arial"/>
          <w:sz w:val="24"/>
          <w:szCs w:val="24"/>
        </w:rPr>
        <w:t>:</w:t>
      </w:r>
      <w:r w:rsidRPr="00900001">
        <w:rPr>
          <w:rFonts w:ascii="Times New Roman" w:eastAsia="Times New Roman" w:hAnsi="Times New Roman" w:cs="Times New Roman"/>
          <w:sz w:val="24"/>
          <w:szCs w:val="24"/>
        </w:rPr>
        <w:t xml:space="preserve"> Karnow probably is in better overall health, what with the marathon running, but Fitzgerald </w:t>
      </w:r>
      <w:proofErr w:type="gramStart"/>
      <w:r w:rsidRPr="00900001">
        <w:rPr>
          <w:rFonts w:ascii="Times New Roman" w:eastAsia="Times New Roman" w:hAnsi="Times New Roman" w:cs="Times New Roman"/>
          <w:sz w:val="24"/>
          <w:szCs w:val="24"/>
        </w:rPr>
        <w:t>isn’t</w:t>
      </w:r>
      <w:proofErr w:type="gramEnd"/>
      <w:r w:rsidRPr="00900001">
        <w:rPr>
          <w:rFonts w:ascii="Times New Roman" w:eastAsia="Times New Roman" w:hAnsi="Times New Roman" w:cs="Times New Roman"/>
          <w:sz w:val="24"/>
          <w:szCs w:val="24"/>
        </w:rPr>
        <w:t xml:space="preserve"> in poor health. I guess </w:t>
      </w:r>
      <w:proofErr w:type="gramStart"/>
      <w:r w:rsidRPr="00900001">
        <w:rPr>
          <w:rFonts w:ascii="Times New Roman" w:eastAsia="Times New Roman" w:hAnsi="Times New Roman" w:cs="Times New Roman"/>
          <w:sz w:val="24"/>
          <w:szCs w:val="24"/>
        </w:rPr>
        <w:t>on the whole</w:t>
      </w:r>
      <w:proofErr w:type="gramEnd"/>
      <w:r w:rsidRPr="00900001">
        <w:rPr>
          <w:rFonts w:ascii="Times New Roman" w:eastAsia="Times New Roman" w:hAnsi="Times New Roman" w:cs="Times New Roman"/>
          <w:sz w:val="24"/>
          <w:szCs w:val="24"/>
        </w:rPr>
        <w:t xml:space="preserve"> I’d say Karnow has the better prognosis.</w:t>
      </w:r>
    </w:p>
    <w:p w14:paraId="6DDAB5C4"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McGladrey:</w:t>
      </w:r>
      <w:r w:rsidRPr="00900001">
        <w:rPr>
          <w:rFonts w:ascii="Times New Roman" w:eastAsia="Times New Roman" w:hAnsi="Times New Roman" w:cs="Times New Roman"/>
          <w:sz w:val="24"/>
          <w:szCs w:val="24"/>
        </w:rPr>
        <w:t> Based on what?</w:t>
      </w:r>
    </w:p>
    <w:p w14:paraId="7A7C0175" w14:textId="77777777" w:rsidR="00900001" w:rsidRPr="00900001" w:rsidRDefault="00900001" w:rsidP="00900001">
      <w:pPr>
        <w:spacing w:after="165" w:line="240" w:lineRule="auto"/>
        <w:rPr>
          <w:rFonts w:ascii="Times New Roman" w:eastAsia="Times New Roman" w:hAnsi="Times New Roman" w:cs="Times New Roman"/>
          <w:sz w:val="24"/>
          <w:szCs w:val="24"/>
        </w:rPr>
      </w:pPr>
      <w:proofErr w:type="spellStart"/>
      <w:r w:rsidRPr="00900001">
        <w:rPr>
          <w:rFonts w:ascii="Arial" w:eastAsia="Times New Roman" w:hAnsi="Arial" w:cs="Arial"/>
          <w:sz w:val="24"/>
          <w:szCs w:val="24"/>
        </w:rPr>
        <w:t>Boggio</w:t>
      </w:r>
      <w:proofErr w:type="spellEnd"/>
      <w:r w:rsidRPr="00900001">
        <w:rPr>
          <w:rFonts w:ascii="Arial" w:eastAsia="Times New Roman" w:hAnsi="Arial" w:cs="Arial"/>
          <w:sz w:val="24"/>
          <w:szCs w:val="24"/>
        </w:rPr>
        <w:t>:</w:t>
      </w:r>
      <w:r w:rsidRPr="00900001">
        <w:rPr>
          <w:rFonts w:ascii="Times New Roman" w:eastAsia="Times New Roman" w:hAnsi="Times New Roman" w:cs="Times New Roman"/>
          <w:sz w:val="24"/>
          <w:szCs w:val="24"/>
        </w:rPr>
        <w:t xml:space="preserve"> Uh, we </w:t>
      </w:r>
      <w:proofErr w:type="gramStart"/>
      <w:r w:rsidRPr="00900001">
        <w:rPr>
          <w:rFonts w:ascii="Times New Roman" w:eastAsia="Times New Roman" w:hAnsi="Times New Roman" w:cs="Times New Roman"/>
          <w:sz w:val="24"/>
          <w:szCs w:val="24"/>
        </w:rPr>
        <w:t>don’t</w:t>
      </w:r>
      <w:proofErr w:type="gramEnd"/>
      <w:r w:rsidRPr="00900001">
        <w:rPr>
          <w:rFonts w:ascii="Times New Roman" w:eastAsia="Times New Roman" w:hAnsi="Times New Roman" w:cs="Times New Roman"/>
          <w:sz w:val="24"/>
          <w:szCs w:val="24"/>
        </w:rPr>
        <w:t xml:space="preserve"> know why Fitzgerald’s transplant kidney failed. But it may be an underlying pathology that would undercut the effectiveness of the dialysis. On the other hand, rhabdomyolysis is reversible, so I think </w:t>
      </w:r>
      <w:proofErr w:type="gramStart"/>
      <w:r w:rsidRPr="00900001">
        <w:rPr>
          <w:rFonts w:ascii="Times New Roman" w:eastAsia="Times New Roman" w:hAnsi="Times New Roman" w:cs="Times New Roman"/>
          <w:sz w:val="24"/>
          <w:szCs w:val="24"/>
        </w:rPr>
        <w:t>he’s</w:t>
      </w:r>
      <w:proofErr w:type="gramEnd"/>
      <w:r w:rsidRPr="00900001">
        <w:rPr>
          <w:rFonts w:ascii="Times New Roman" w:eastAsia="Times New Roman" w:hAnsi="Times New Roman" w:cs="Times New Roman"/>
          <w:sz w:val="24"/>
          <w:szCs w:val="24"/>
        </w:rPr>
        <w:t xml:space="preserve"> got a better shot at stabilization and recovery.</w:t>
      </w:r>
    </w:p>
    <w:p w14:paraId="0250DD05"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McGladrey:</w:t>
      </w:r>
      <w:r w:rsidRPr="00900001">
        <w:rPr>
          <w:rFonts w:ascii="Times New Roman" w:eastAsia="Times New Roman" w:hAnsi="Times New Roman" w:cs="Times New Roman"/>
          <w:sz w:val="24"/>
          <w:szCs w:val="24"/>
        </w:rPr>
        <w:t> Wait. Do they both want dialysis? What do the patients say?</w:t>
      </w:r>
    </w:p>
    <w:p w14:paraId="733BB180" w14:textId="77777777" w:rsidR="00900001" w:rsidRPr="00900001" w:rsidRDefault="00900001" w:rsidP="00900001">
      <w:pPr>
        <w:spacing w:after="165" w:line="240" w:lineRule="auto"/>
        <w:rPr>
          <w:rFonts w:ascii="Times New Roman" w:eastAsia="Times New Roman" w:hAnsi="Times New Roman" w:cs="Times New Roman"/>
          <w:sz w:val="24"/>
          <w:szCs w:val="24"/>
        </w:rPr>
      </w:pPr>
      <w:proofErr w:type="spellStart"/>
      <w:r w:rsidRPr="00900001">
        <w:rPr>
          <w:rFonts w:ascii="Arial" w:eastAsia="Times New Roman" w:hAnsi="Arial" w:cs="Arial"/>
          <w:sz w:val="24"/>
          <w:szCs w:val="24"/>
        </w:rPr>
        <w:lastRenderedPageBreak/>
        <w:t>Boggio</w:t>
      </w:r>
      <w:proofErr w:type="spellEnd"/>
      <w:r w:rsidRPr="00900001">
        <w:rPr>
          <w:rFonts w:ascii="Arial" w:eastAsia="Times New Roman" w:hAnsi="Arial" w:cs="Arial"/>
          <w:sz w:val="24"/>
          <w:szCs w:val="24"/>
        </w:rPr>
        <w:t>:</w:t>
      </w:r>
      <w:r w:rsidRPr="00900001">
        <w:rPr>
          <w:rFonts w:ascii="Times New Roman" w:eastAsia="Times New Roman" w:hAnsi="Times New Roman" w:cs="Times New Roman"/>
          <w:sz w:val="24"/>
          <w:szCs w:val="24"/>
        </w:rPr>
        <w:t xml:space="preserve"> Hm. They both want to live, of course. But </w:t>
      </w:r>
      <w:proofErr w:type="gramStart"/>
      <w:r w:rsidRPr="00900001">
        <w:rPr>
          <w:rFonts w:ascii="Times New Roman" w:eastAsia="Times New Roman" w:hAnsi="Times New Roman" w:cs="Times New Roman"/>
          <w:sz w:val="24"/>
          <w:szCs w:val="24"/>
        </w:rPr>
        <w:t>I’d</w:t>
      </w:r>
      <w:proofErr w:type="gramEnd"/>
      <w:r w:rsidRPr="00900001">
        <w:rPr>
          <w:rFonts w:ascii="Times New Roman" w:eastAsia="Times New Roman" w:hAnsi="Times New Roman" w:cs="Times New Roman"/>
          <w:sz w:val="24"/>
          <w:szCs w:val="24"/>
        </w:rPr>
        <w:t xml:space="preserve"> say Karnow was a bit less enthusiastic. </w:t>
      </w:r>
      <w:proofErr w:type="gramStart"/>
      <w:r w:rsidRPr="00900001">
        <w:rPr>
          <w:rFonts w:ascii="Times New Roman" w:eastAsia="Times New Roman" w:hAnsi="Times New Roman" w:cs="Times New Roman"/>
          <w:sz w:val="24"/>
          <w:szCs w:val="24"/>
        </w:rPr>
        <w:t>It’s</w:t>
      </w:r>
      <w:proofErr w:type="gramEnd"/>
      <w:r w:rsidRPr="00900001">
        <w:rPr>
          <w:rFonts w:ascii="Times New Roman" w:eastAsia="Times New Roman" w:hAnsi="Times New Roman" w:cs="Times New Roman"/>
          <w:sz w:val="24"/>
          <w:szCs w:val="24"/>
        </w:rPr>
        <w:t xml:space="preserve"> hard to tell, because he might just be somewhat depressed from his diagnosis. But I got the feeling he was reserving judgment on what </w:t>
      </w:r>
      <w:proofErr w:type="gramStart"/>
      <w:r w:rsidRPr="00900001">
        <w:rPr>
          <w:rFonts w:ascii="Times New Roman" w:eastAsia="Times New Roman" w:hAnsi="Times New Roman" w:cs="Times New Roman"/>
          <w:sz w:val="24"/>
          <w:szCs w:val="24"/>
        </w:rPr>
        <w:t>he’d</w:t>
      </w:r>
      <w:proofErr w:type="gramEnd"/>
      <w:r w:rsidRPr="00900001">
        <w:rPr>
          <w:rFonts w:ascii="Times New Roman" w:eastAsia="Times New Roman" w:hAnsi="Times New Roman" w:cs="Times New Roman"/>
          <w:sz w:val="24"/>
          <w:szCs w:val="24"/>
        </w:rPr>
        <w:t xml:space="preserve"> do if he had to stick with the dialysis long term. He said, “That’s not much of a life for a marathon runner.”</w:t>
      </w:r>
    </w:p>
    <w:p w14:paraId="54156D8B"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Arial" w:eastAsia="Times New Roman" w:hAnsi="Arial" w:cs="Arial"/>
          <w:sz w:val="24"/>
          <w:szCs w:val="24"/>
        </w:rPr>
        <w:t>McGladrey:</w:t>
      </w:r>
      <w:r w:rsidRPr="00900001">
        <w:rPr>
          <w:rFonts w:ascii="Times New Roman" w:eastAsia="Times New Roman" w:hAnsi="Times New Roman" w:cs="Times New Roman"/>
          <w:sz w:val="24"/>
          <w:szCs w:val="24"/>
        </w:rPr>
        <w:t xml:space="preserve"> They both have other family, </w:t>
      </w:r>
      <w:proofErr w:type="gramStart"/>
      <w:r w:rsidRPr="00900001">
        <w:rPr>
          <w:rFonts w:ascii="Times New Roman" w:eastAsia="Times New Roman" w:hAnsi="Times New Roman" w:cs="Times New Roman"/>
          <w:sz w:val="24"/>
          <w:szCs w:val="24"/>
        </w:rPr>
        <w:t>I’m</w:t>
      </w:r>
      <w:proofErr w:type="gramEnd"/>
      <w:r w:rsidRPr="00900001">
        <w:rPr>
          <w:rFonts w:ascii="Times New Roman" w:eastAsia="Times New Roman" w:hAnsi="Times New Roman" w:cs="Times New Roman"/>
          <w:sz w:val="24"/>
          <w:szCs w:val="24"/>
        </w:rPr>
        <w:t xml:space="preserve"> assuming?</w:t>
      </w:r>
    </w:p>
    <w:p w14:paraId="55184995" w14:textId="77777777" w:rsidR="00900001" w:rsidRPr="00900001" w:rsidRDefault="00900001" w:rsidP="00900001">
      <w:pPr>
        <w:spacing w:after="165" w:line="240" w:lineRule="auto"/>
        <w:rPr>
          <w:rFonts w:ascii="Times New Roman" w:eastAsia="Times New Roman" w:hAnsi="Times New Roman" w:cs="Times New Roman"/>
          <w:sz w:val="24"/>
          <w:szCs w:val="24"/>
        </w:rPr>
      </w:pPr>
      <w:proofErr w:type="spellStart"/>
      <w:r w:rsidRPr="00900001">
        <w:rPr>
          <w:rFonts w:ascii="Arial" w:eastAsia="Times New Roman" w:hAnsi="Arial" w:cs="Arial"/>
          <w:sz w:val="24"/>
          <w:szCs w:val="24"/>
        </w:rPr>
        <w:t>Boggio</w:t>
      </w:r>
      <w:proofErr w:type="spellEnd"/>
      <w:r w:rsidRPr="00900001">
        <w:rPr>
          <w:rFonts w:ascii="Arial" w:eastAsia="Times New Roman" w:hAnsi="Arial" w:cs="Arial"/>
          <w:sz w:val="24"/>
          <w:szCs w:val="24"/>
        </w:rPr>
        <w:t>:</w:t>
      </w:r>
      <w:r w:rsidRPr="00900001">
        <w:rPr>
          <w:rFonts w:ascii="Times New Roman" w:eastAsia="Times New Roman" w:hAnsi="Times New Roman" w:cs="Times New Roman"/>
          <w:sz w:val="24"/>
          <w:szCs w:val="24"/>
        </w:rPr>
        <w:t xml:space="preserve"> Yep. Fitzgerald is married, two children, three grandchildren. Same number of children and grandchildren for Karnow, but </w:t>
      </w:r>
      <w:proofErr w:type="gramStart"/>
      <w:r w:rsidRPr="00900001">
        <w:rPr>
          <w:rFonts w:ascii="Times New Roman" w:eastAsia="Times New Roman" w:hAnsi="Times New Roman" w:cs="Times New Roman"/>
          <w:sz w:val="24"/>
          <w:szCs w:val="24"/>
        </w:rPr>
        <w:t>he’s</w:t>
      </w:r>
      <w:proofErr w:type="gramEnd"/>
      <w:r w:rsidRPr="00900001">
        <w:rPr>
          <w:rFonts w:ascii="Times New Roman" w:eastAsia="Times New Roman" w:hAnsi="Times New Roman" w:cs="Times New Roman"/>
          <w:sz w:val="24"/>
          <w:szCs w:val="24"/>
        </w:rPr>
        <w:t xml:space="preserve"> divorced.</w:t>
      </w:r>
    </w:p>
    <w:p w14:paraId="1FCBBC09" w14:textId="77777777" w:rsidR="00900001" w:rsidRPr="00900001" w:rsidRDefault="00900001" w:rsidP="00900001">
      <w:pPr>
        <w:spacing w:before="150" w:after="30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pict w14:anchorId="03BD7DD2">
          <v:rect id="_x0000_i1037" style="width:629.45pt;height:0" o:hrpct="0" o:hralign="center" o:hrstd="t" o:hr="t" fillcolor="#a0a0a0" stroked="f"/>
        </w:pict>
      </w:r>
    </w:p>
    <w:p w14:paraId="65F9761D" w14:textId="77777777" w:rsidR="00900001" w:rsidRPr="00900001" w:rsidRDefault="00900001" w:rsidP="00900001">
      <w:pPr>
        <w:spacing w:before="330" w:after="165" w:line="240" w:lineRule="auto"/>
        <w:outlineLvl w:val="1"/>
        <w:rPr>
          <w:rFonts w:ascii="inherit" w:eastAsia="Times New Roman" w:hAnsi="inherit" w:cs="Times New Roman"/>
          <w:sz w:val="51"/>
          <w:szCs w:val="51"/>
        </w:rPr>
      </w:pPr>
      <w:r w:rsidRPr="00900001">
        <w:rPr>
          <w:rFonts w:ascii="inherit" w:eastAsia="Times New Roman" w:hAnsi="inherit" w:cs="Times New Roman"/>
          <w:sz w:val="51"/>
          <w:szCs w:val="51"/>
        </w:rPr>
        <w:t>Reflection Questions</w:t>
      </w:r>
    </w:p>
    <w:p w14:paraId="2E35365D"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Now that you have reviewed the adoption situation, consider the following questions. Your answers may be helpful in completing your assessment.</w:t>
      </w:r>
    </w:p>
    <w:p w14:paraId="4A7362FA"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What ethical principles are involved in this situation?</w:t>
      </w:r>
    </w:p>
    <w:p w14:paraId="47A8FED1" w14:textId="77777777" w:rsidR="00900001" w:rsidRPr="00900001" w:rsidRDefault="00900001" w:rsidP="00900001">
      <w:pPr>
        <w:spacing w:after="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This question has not been answered yet.</w:t>
      </w:r>
    </w:p>
    <w:p w14:paraId="39446447"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What is the ethical dilemma?</w:t>
      </w:r>
    </w:p>
    <w:p w14:paraId="0FC7D528" w14:textId="77777777" w:rsidR="00900001" w:rsidRPr="00900001" w:rsidRDefault="00900001" w:rsidP="00900001">
      <w:pPr>
        <w:spacing w:after="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This question has not been answered yet.</w:t>
      </w:r>
    </w:p>
    <w:p w14:paraId="00491F73"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What role does the nurse have in promoting ethical care for the patient?</w:t>
      </w:r>
    </w:p>
    <w:p w14:paraId="10482FEF" w14:textId="77777777" w:rsidR="00900001" w:rsidRPr="00900001" w:rsidRDefault="00900001" w:rsidP="00900001">
      <w:pPr>
        <w:spacing w:after="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This question has not been answered yet.</w:t>
      </w:r>
    </w:p>
    <w:p w14:paraId="3C639D4C"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Do you think that the nurses acted in an ethical manner in this situation?</w:t>
      </w:r>
    </w:p>
    <w:p w14:paraId="54963AAA" w14:textId="77777777" w:rsidR="00900001" w:rsidRPr="00900001" w:rsidRDefault="00900001" w:rsidP="00900001">
      <w:pPr>
        <w:spacing w:after="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This question has not been answered yet.</w:t>
      </w:r>
    </w:p>
    <w:p w14:paraId="225577CE" w14:textId="77777777" w:rsidR="00900001" w:rsidRPr="00900001" w:rsidRDefault="00900001" w:rsidP="00900001">
      <w:pPr>
        <w:spacing w:before="330" w:after="165" w:line="240" w:lineRule="auto"/>
        <w:outlineLvl w:val="2"/>
        <w:rPr>
          <w:rFonts w:ascii="inherit" w:eastAsia="Times New Roman" w:hAnsi="inherit" w:cs="Times New Roman"/>
          <w:sz w:val="42"/>
          <w:szCs w:val="42"/>
        </w:rPr>
      </w:pPr>
      <w:r w:rsidRPr="00900001">
        <w:rPr>
          <w:rFonts w:ascii="inherit" w:eastAsia="Times New Roman" w:hAnsi="inherit" w:cs="Times New Roman"/>
          <w:sz w:val="42"/>
          <w:szCs w:val="42"/>
        </w:rPr>
        <w:t>What resources do you have to help you make ethical decisions in your facility?</w:t>
      </w:r>
    </w:p>
    <w:p w14:paraId="43E1F0D4" w14:textId="77777777" w:rsidR="00900001" w:rsidRPr="00900001" w:rsidRDefault="00900001" w:rsidP="00900001">
      <w:pPr>
        <w:spacing w:after="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This question has not been answered yet.</w:t>
      </w:r>
    </w:p>
    <w:p w14:paraId="4DE0CA6F" w14:textId="77777777" w:rsidR="00900001" w:rsidRPr="00900001" w:rsidRDefault="00900001" w:rsidP="00900001">
      <w:pPr>
        <w:spacing w:before="300" w:after="300"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lastRenderedPageBreak/>
        <w:pict w14:anchorId="1790A5B4">
          <v:rect id="_x0000_i1038" style="width:629.45pt;height:1.5pt" o:hrpct="0" o:hralign="center" o:hrstd="t" o:hrnoshade="t" o:hr="t" fillcolor="black" stroked="f"/>
        </w:pict>
      </w:r>
    </w:p>
    <w:p w14:paraId="43C2E0DC" w14:textId="77777777" w:rsidR="00900001" w:rsidRPr="00900001" w:rsidRDefault="00900001" w:rsidP="00900001">
      <w:pPr>
        <w:spacing w:before="330" w:after="165" w:line="240" w:lineRule="auto"/>
        <w:outlineLvl w:val="0"/>
        <w:rPr>
          <w:rFonts w:ascii="inherit" w:eastAsia="Times New Roman" w:hAnsi="inherit" w:cs="Times New Roman"/>
          <w:kern w:val="36"/>
          <w:sz w:val="62"/>
          <w:szCs w:val="62"/>
        </w:rPr>
      </w:pPr>
      <w:r w:rsidRPr="00900001">
        <w:rPr>
          <w:rFonts w:ascii="inherit" w:eastAsia="Times New Roman" w:hAnsi="inherit" w:cs="Times New Roman"/>
          <w:kern w:val="36"/>
          <w:sz w:val="62"/>
          <w:szCs w:val="62"/>
        </w:rPr>
        <w:t>Conclusion</w:t>
      </w:r>
    </w:p>
    <w:p w14:paraId="26393E47" w14:textId="77777777" w:rsidR="00900001" w:rsidRPr="00900001" w:rsidRDefault="00900001" w:rsidP="00900001">
      <w:pPr>
        <w:spacing w:after="165" w:line="240" w:lineRule="auto"/>
        <w:rPr>
          <w:rFonts w:ascii="Times New Roman" w:eastAsia="Times New Roman" w:hAnsi="Times New Roman" w:cs="Times New Roman"/>
          <w:sz w:val="24"/>
          <w:szCs w:val="24"/>
        </w:rPr>
      </w:pPr>
      <w:r w:rsidRPr="00900001">
        <w:rPr>
          <w:rFonts w:ascii="Times New Roman" w:eastAsia="Times New Roman" w:hAnsi="Times New Roman" w:cs="Times New Roman"/>
          <w:sz w:val="24"/>
          <w:szCs w:val="24"/>
        </w:rPr>
        <w:t xml:space="preserve">As you saw in this activity, </w:t>
      </w:r>
      <w:proofErr w:type="gramStart"/>
      <w:r w:rsidRPr="00900001">
        <w:rPr>
          <w:rFonts w:ascii="Times New Roman" w:eastAsia="Times New Roman" w:hAnsi="Times New Roman" w:cs="Times New Roman"/>
          <w:sz w:val="24"/>
          <w:szCs w:val="24"/>
        </w:rPr>
        <w:t>it’s</w:t>
      </w:r>
      <w:proofErr w:type="gramEnd"/>
      <w:r w:rsidRPr="00900001">
        <w:rPr>
          <w:rFonts w:ascii="Times New Roman" w:eastAsia="Times New Roman" w:hAnsi="Times New Roman" w:cs="Times New Roman"/>
          <w:sz w:val="24"/>
          <w:szCs w:val="24"/>
        </w:rPr>
        <w:t xml:space="preserve"> important to take into account many different factors when attempting to make an ethical decision about a medical situation. While some situations are relatively clear-cut, others require a good deal of analysis and consideration before </w:t>
      </w:r>
      <w:proofErr w:type="gramStart"/>
      <w:r w:rsidRPr="00900001">
        <w:rPr>
          <w:rFonts w:ascii="Times New Roman" w:eastAsia="Times New Roman" w:hAnsi="Times New Roman" w:cs="Times New Roman"/>
          <w:sz w:val="24"/>
          <w:szCs w:val="24"/>
        </w:rPr>
        <w:t>it’s</w:t>
      </w:r>
      <w:proofErr w:type="gramEnd"/>
      <w:r w:rsidRPr="00900001">
        <w:rPr>
          <w:rFonts w:ascii="Times New Roman" w:eastAsia="Times New Roman" w:hAnsi="Times New Roman" w:cs="Times New Roman"/>
          <w:sz w:val="24"/>
          <w:szCs w:val="24"/>
        </w:rPr>
        <w:t xml:space="preserve"> possible to make a genuinely ethical decision.</w:t>
      </w:r>
    </w:p>
    <w:p w14:paraId="085B5ABB" w14:textId="77777777" w:rsidR="00900001" w:rsidRPr="00900001" w:rsidRDefault="00900001" w:rsidP="00900001"/>
    <w:sectPr w:rsidR="00900001" w:rsidRPr="009000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FD2CE1"/>
    <w:multiLevelType w:val="multilevel"/>
    <w:tmpl w:val="BF245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494DC0"/>
    <w:multiLevelType w:val="multilevel"/>
    <w:tmpl w:val="0910F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34032C"/>
    <w:multiLevelType w:val="multilevel"/>
    <w:tmpl w:val="D946F5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6435E85"/>
    <w:multiLevelType w:val="multilevel"/>
    <w:tmpl w:val="B1C2C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776AFF"/>
    <w:multiLevelType w:val="multilevel"/>
    <w:tmpl w:val="ED1CE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E5090C"/>
    <w:multiLevelType w:val="multilevel"/>
    <w:tmpl w:val="85EE7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3AB1F7A"/>
    <w:multiLevelType w:val="multilevel"/>
    <w:tmpl w:val="90D82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E597780"/>
    <w:multiLevelType w:val="multilevel"/>
    <w:tmpl w:val="8892D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5"/>
  </w:num>
  <w:num w:numId="6">
    <w:abstractNumId w:val="4"/>
  </w:num>
  <w:num w:numId="7">
    <w:abstractNumId w:val="0"/>
  </w:num>
  <w:num w:numId="8">
    <w:abstractNumId w:val="1"/>
  </w:num>
  <w:num w:numId="9">
    <w:abstractNumId w:val="6"/>
  </w:num>
  <w:num w:numId="10">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7"/>
  </w:num>
  <w:num w:numId="12">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14">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15">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78F"/>
    <w:rsid w:val="0037378F"/>
    <w:rsid w:val="00900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FE246"/>
  <w15:chartTrackingRefBased/>
  <w15:docId w15:val="{EB55B3EA-B34F-46C6-A27E-F9DD661D7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553407">
      <w:bodyDiv w:val="1"/>
      <w:marLeft w:val="0"/>
      <w:marRight w:val="0"/>
      <w:marTop w:val="0"/>
      <w:marBottom w:val="0"/>
      <w:divBdr>
        <w:top w:val="none" w:sz="0" w:space="0" w:color="auto"/>
        <w:left w:val="none" w:sz="0" w:space="0" w:color="auto"/>
        <w:bottom w:val="none" w:sz="0" w:space="0" w:color="auto"/>
        <w:right w:val="none" w:sz="0" w:space="0" w:color="auto"/>
      </w:divBdr>
      <w:divsChild>
        <w:div w:id="545416260">
          <w:marLeft w:val="0"/>
          <w:marRight w:val="0"/>
          <w:marTop w:val="0"/>
          <w:marBottom w:val="0"/>
          <w:divBdr>
            <w:top w:val="none" w:sz="0" w:space="0" w:color="auto"/>
            <w:left w:val="none" w:sz="0" w:space="0" w:color="auto"/>
            <w:bottom w:val="none" w:sz="0" w:space="0" w:color="auto"/>
            <w:right w:val="none" w:sz="0" w:space="0" w:color="auto"/>
          </w:divBdr>
        </w:div>
        <w:div w:id="219052096">
          <w:marLeft w:val="0"/>
          <w:marRight w:val="0"/>
          <w:marTop w:val="0"/>
          <w:marBottom w:val="0"/>
          <w:divBdr>
            <w:top w:val="none" w:sz="0" w:space="0" w:color="auto"/>
            <w:left w:val="none" w:sz="0" w:space="0" w:color="auto"/>
            <w:bottom w:val="none" w:sz="0" w:space="0" w:color="auto"/>
            <w:right w:val="none" w:sz="0" w:space="0" w:color="auto"/>
          </w:divBdr>
          <w:divsChild>
            <w:div w:id="1040666947">
              <w:marLeft w:val="0"/>
              <w:marRight w:val="0"/>
              <w:marTop w:val="0"/>
              <w:marBottom w:val="0"/>
              <w:divBdr>
                <w:top w:val="none" w:sz="0" w:space="0" w:color="auto"/>
                <w:left w:val="none" w:sz="0" w:space="0" w:color="auto"/>
                <w:bottom w:val="none" w:sz="0" w:space="0" w:color="auto"/>
                <w:right w:val="none" w:sz="0" w:space="0" w:color="auto"/>
              </w:divBdr>
            </w:div>
          </w:divsChild>
        </w:div>
        <w:div w:id="853884655">
          <w:marLeft w:val="0"/>
          <w:marRight w:val="0"/>
          <w:marTop w:val="0"/>
          <w:marBottom w:val="0"/>
          <w:divBdr>
            <w:top w:val="none" w:sz="0" w:space="0" w:color="auto"/>
            <w:left w:val="none" w:sz="0" w:space="0" w:color="auto"/>
            <w:bottom w:val="none" w:sz="0" w:space="0" w:color="auto"/>
            <w:right w:val="none" w:sz="0" w:space="0" w:color="auto"/>
          </w:divBdr>
          <w:divsChild>
            <w:div w:id="1212696225">
              <w:marLeft w:val="0"/>
              <w:marRight w:val="0"/>
              <w:marTop w:val="0"/>
              <w:marBottom w:val="0"/>
              <w:divBdr>
                <w:top w:val="none" w:sz="0" w:space="0" w:color="auto"/>
                <w:left w:val="none" w:sz="0" w:space="0" w:color="auto"/>
                <w:bottom w:val="none" w:sz="0" w:space="0" w:color="auto"/>
                <w:right w:val="none" w:sz="0" w:space="0" w:color="auto"/>
              </w:divBdr>
            </w:div>
          </w:divsChild>
        </w:div>
        <w:div w:id="807042959">
          <w:marLeft w:val="0"/>
          <w:marRight w:val="0"/>
          <w:marTop w:val="0"/>
          <w:marBottom w:val="0"/>
          <w:divBdr>
            <w:top w:val="none" w:sz="0" w:space="0" w:color="auto"/>
            <w:left w:val="none" w:sz="0" w:space="0" w:color="auto"/>
            <w:bottom w:val="none" w:sz="0" w:space="0" w:color="auto"/>
            <w:right w:val="none" w:sz="0" w:space="0" w:color="auto"/>
          </w:divBdr>
          <w:divsChild>
            <w:div w:id="1684164511">
              <w:marLeft w:val="0"/>
              <w:marRight w:val="0"/>
              <w:marTop w:val="0"/>
              <w:marBottom w:val="0"/>
              <w:divBdr>
                <w:top w:val="none" w:sz="0" w:space="0" w:color="auto"/>
                <w:left w:val="none" w:sz="0" w:space="0" w:color="auto"/>
                <w:bottom w:val="none" w:sz="0" w:space="0" w:color="auto"/>
                <w:right w:val="none" w:sz="0" w:space="0" w:color="auto"/>
              </w:divBdr>
            </w:div>
          </w:divsChild>
        </w:div>
        <w:div w:id="554508840">
          <w:marLeft w:val="0"/>
          <w:marRight w:val="0"/>
          <w:marTop w:val="0"/>
          <w:marBottom w:val="0"/>
          <w:divBdr>
            <w:top w:val="none" w:sz="0" w:space="0" w:color="auto"/>
            <w:left w:val="none" w:sz="0" w:space="0" w:color="auto"/>
            <w:bottom w:val="none" w:sz="0" w:space="0" w:color="auto"/>
            <w:right w:val="none" w:sz="0" w:space="0" w:color="auto"/>
          </w:divBdr>
          <w:divsChild>
            <w:div w:id="975836806">
              <w:marLeft w:val="0"/>
              <w:marRight w:val="0"/>
              <w:marTop w:val="0"/>
              <w:marBottom w:val="0"/>
              <w:divBdr>
                <w:top w:val="none" w:sz="0" w:space="0" w:color="auto"/>
                <w:left w:val="none" w:sz="0" w:space="0" w:color="auto"/>
                <w:bottom w:val="none" w:sz="0" w:space="0" w:color="auto"/>
                <w:right w:val="none" w:sz="0" w:space="0" w:color="auto"/>
              </w:divBdr>
            </w:div>
          </w:divsChild>
        </w:div>
        <w:div w:id="1050499640">
          <w:marLeft w:val="0"/>
          <w:marRight w:val="0"/>
          <w:marTop w:val="0"/>
          <w:marBottom w:val="0"/>
          <w:divBdr>
            <w:top w:val="none" w:sz="0" w:space="0" w:color="auto"/>
            <w:left w:val="none" w:sz="0" w:space="0" w:color="auto"/>
            <w:bottom w:val="none" w:sz="0" w:space="0" w:color="auto"/>
            <w:right w:val="none" w:sz="0" w:space="0" w:color="auto"/>
          </w:divBdr>
          <w:divsChild>
            <w:div w:id="1788961350">
              <w:marLeft w:val="0"/>
              <w:marRight w:val="0"/>
              <w:marTop w:val="0"/>
              <w:marBottom w:val="0"/>
              <w:divBdr>
                <w:top w:val="none" w:sz="0" w:space="0" w:color="auto"/>
                <w:left w:val="none" w:sz="0" w:space="0" w:color="auto"/>
                <w:bottom w:val="none" w:sz="0" w:space="0" w:color="auto"/>
                <w:right w:val="none" w:sz="0" w:space="0" w:color="auto"/>
              </w:divBdr>
            </w:div>
          </w:divsChild>
        </w:div>
        <w:div w:id="119762992">
          <w:marLeft w:val="0"/>
          <w:marRight w:val="0"/>
          <w:marTop w:val="0"/>
          <w:marBottom w:val="0"/>
          <w:divBdr>
            <w:top w:val="none" w:sz="0" w:space="0" w:color="auto"/>
            <w:left w:val="none" w:sz="0" w:space="0" w:color="auto"/>
            <w:bottom w:val="none" w:sz="0" w:space="0" w:color="auto"/>
            <w:right w:val="none" w:sz="0" w:space="0" w:color="auto"/>
          </w:divBdr>
          <w:divsChild>
            <w:div w:id="1176699270">
              <w:marLeft w:val="0"/>
              <w:marRight w:val="0"/>
              <w:marTop w:val="0"/>
              <w:marBottom w:val="0"/>
              <w:divBdr>
                <w:top w:val="none" w:sz="0" w:space="0" w:color="auto"/>
                <w:left w:val="none" w:sz="0" w:space="0" w:color="auto"/>
                <w:bottom w:val="none" w:sz="0" w:space="0" w:color="auto"/>
                <w:right w:val="none" w:sz="0" w:space="0" w:color="auto"/>
              </w:divBdr>
            </w:div>
          </w:divsChild>
        </w:div>
        <w:div w:id="1907566024">
          <w:marLeft w:val="0"/>
          <w:marRight w:val="0"/>
          <w:marTop w:val="0"/>
          <w:marBottom w:val="0"/>
          <w:divBdr>
            <w:top w:val="none" w:sz="0" w:space="0" w:color="auto"/>
            <w:left w:val="none" w:sz="0" w:space="0" w:color="auto"/>
            <w:bottom w:val="none" w:sz="0" w:space="0" w:color="auto"/>
            <w:right w:val="none" w:sz="0" w:space="0" w:color="auto"/>
          </w:divBdr>
          <w:divsChild>
            <w:div w:id="165831760">
              <w:marLeft w:val="0"/>
              <w:marRight w:val="0"/>
              <w:marTop w:val="0"/>
              <w:marBottom w:val="0"/>
              <w:divBdr>
                <w:top w:val="none" w:sz="0" w:space="0" w:color="auto"/>
                <w:left w:val="none" w:sz="0" w:space="0" w:color="auto"/>
                <w:bottom w:val="none" w:sz="0" w:space="0" w:color="auto"/>
                <w:right w:val="none" w:sz="0" w:space="0" w:color="auto"/>
              </w:divBdr>
            </w:div>
          </w:divsChild>
        </w:div>
        <w:div w:id="773063291">
          <w:marLeft w:val="0"/>
          <w:marRight w:val="0"/>
          <w:marTop w:val="0"/>
          <w:marBottom w:val="0"/>
          <w:divBdr>
            <w:top w:val="none" w:sz="0" w:space="0" w:color="auto"/>
            <w:left w:val="none" w:sz="0" w:space="0" w:color="auto"/>
            <w:bottom w:val="none" w:sz="0" w:space="0" w:color="auto"/>
            <w:right w:val="none" w:sz="0" w:space="0" w:color="auto"/>
          </w:divBdr>
          <w:divsChild>
            <w:div w:id="171187320">
              <w:marLeft w:val="0"/>
              <w:marRight w:val="0"/>
              <w:marTop w:val="0"/>
              <w:marBottom w:val="0"/>
              <w:divBdr>
                <w:top w:val="none" w:sz="0" w:space="0" w:color="auto"/>
                <w:left w:val="none" w:sz="0" w:space="0" w:color="auto"/>
                <w:bottom w:val="none" w:sz="0" w:space="0" w:color="auto"/>
                <w:right w:val="none" w:sz="0" w:space="0" w:color="auto"/>
              </w:divBdr>
            </w:div>
          </w:divsChild>
        </w:div>
        <w:div w:id="2022390925">
          <w:marLeft w:val="0"/>
          <w:marRight w:val="0"/>
          <w:marTop w:val="0"/>
          <w:marBottom w:val="0"/>
          <w:divBdr>
            <w:top w:val="none" w:sz="0" w:space="0" w:color="auto"/>
            <w:left w:val="none" w:sz="0" w:space="0" w:color="auto"/>
            <w:bottom w:val="none" w:sz="0" w:space="0" w:color="auto"/>
            <w:right w:val="none" w:sz="0" w:space="0" w:color="auto"/>
          </w:divBdr>
          <w:divsChild>
            <w:div w:id="957024443">
              <w:marLeft w:val="0"/>
              <w:marRight w:val="0"/>
              <w:marTop w:val="0"/>
              <w:marBottom w:val="0"/>
              <w:divBdr>
                <w:top w:val="none" w:sz="0" w:space="0" w:color="auto"/>
                <w:left w:val="none" w:sz="0" w:space="0" w:color="auto"/>
                <w:bottom w:val="none" w:sz="0" w:space="0" w:color="auto"/>
                <w:right w:val="none" w:sz="0" w:space="0" w:color="auto"/>
              </w:divBdr>
            </w:div>
          </w:divsChild>
        </w:div>
        <w:div w:id="2058313214">
          <w:marLeft w:val="0"/>
          <w:marRight w:val="0"/>
          <w:marTop w:val="0"/>
          <w:marBottom w:val="0"/>
          <w:divBdr>
            <w:top w:val="none" w:sz="0" w:space="0" w:color="auto"/>
            <w:left w:val="none" w:sz="0" w:space="0" w:color="auto"/>
            <w:bottom w:val="none" w:sz="0" w:space="0" w:color="auto"/>
            <w:right w:val="none" w:sz="0" w:space="0" w:color="auto"/>
          </w:divBdr>
          <w:divsChild>
            <w:div w:id="18221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91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mpustools.capella.edu/redirect.aspx?linkid=2975" TargetMode="External"/><Relationship Id="rId13" Type="http://schemas.openxmlformats.org/officeDocument/2006/relationships/hyperlink" Target="http://media.capella.edu/CourseMedia/nursfpx4050element17322/transcript.asp" TargetMode="External"/><Relationship Id="rId3" Type="http://schemas.openxmlformats.org/officeDocument/2006/relationships/settings" Target="settings.xml"/><Relationship Id="rId7" Type="http://schemas.openxmlformats.org/officeDocument/2006/relationships/hyperlink" Target="mailto:DisabilityServices@capella.edu" TargetMode="External"/><Relationship Id="rId12" Type="http://schemas.openxmlformats.org/officeDocument/2006/relationships/hyperlink" Target="http://media.capella.edu/CourseMedia/nursfpx4050element17322/transcript.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mpustools.capella.edu/redirect.aspx?linkid=4533" TargetMode="External"/><Relationship Id="rId11" Type="http://schemas.openxmlformats.org/officeDocument/2006/relationships/hyperlink" Target="http://media.capella.edu/CourseMedia/nursfpx4050element17322/transcript.asp" TargetMode="External"/><Relationship Id="rId5" Type="http://schemas.openxmlformats.org/officeDocument/2006/relationships/hyperlink" Target="https://campustools.capella.edu/redirect.aspx?linkid=2975" TargetMode="External"/><Relationship Id="rId15" Type="http://schemas.openxmlformats.org/officeDocument/2006/relationships/theme" Target="theme/theme1.xml"/><Relationship Id="rId10" Type="http://schemas.openxmlformats.org/officeDocument/2006/relationships/hyperlink" Target="http://media.capella.edu/CourseMedia/nursfpx4050element17322/transcript.asp" TargetMode="External"/><Relationship Id="rId4" Type="http://schemas.openxmlformats.org/officeDocument/2006/relationships/webSettings" Target="webSettings.xml"/><Relationship Id="rId9" Type="http://schemas.openxmlformats.org/officeDocument/2006/relationships/hyperlink" Target="http://media.capella.edu/CourseMedia/nursfpx4050element17322/transcript.a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11</Pages>
  <Words>2808</Words>
  <Characters>16009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Appiah</dc:creator>
  <cp:keywords/>
  <dc:description/>
  <cp:lastModifiedBy>Michael Appiah</cp:lastModifiedBy>
  <cp:revision>1</cp:revision>
  <dcterms:created xsi:type="dcterms:W3CDTF">2020-09-03T14:24:00Z</dcterms:created>
  <dcterms:modified xsi:type="dcterms:W3CDTF">2020-09-03T15:22:00Z</dcterms:modified>
</cp:coreProperties>
</file>