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7D80" w:rsidRPr="00BA476C" w:rsidRDefault="002A7D80" w:rsidP="00237926">
      <w:pPr>
        <w:spacing w:line="480" w:lineRule="auto"/>
        <w:jc w:val="center"/>
        <w:rPr>
          <w:rFonts w:ascii="Times New Roman" w:hAnsi="Times New Roman" w:cs="Times New Roman"/>
          <w:sz w:val="24"/>
          <w:szCs w:val="24"/>
        </w:rPr>
      </w:pPr>
    </w:p>
    <w:p w:rsidR="002A7D80" w:rsidRPr="00BA476C" w:rsidRDefault="002A7D80" w:rsidP="00237926">
      <w:pPr>
        <w:spacing w:line="480" w:lineRule="auto"/>
        <w:jc w:val="center"/>
        <w:rPr>
          <w:rFonts w:ascii="Times New Roman" w:hAnsi="Times New Roman" w:cs="Times New Roman"/>
          <w:sz w:val="24"/>
          <w:szCs w:val="24"/>
        </w:rPr>
      </w:pPr>
    </w:p>
    <w:p w:rsidR="002A7D80" w:rsidRPr="00BA476C" w:rsidRDefault="002A7D80" w:rsidP="00237926">
      <w:pPr>
        <w:spacing w:line="480" w:lineRule="auto"/>
        <w:jc w:val="center"/>
        <w:rPr>
          <w:rFonts w:ascii="Times New Roman" w:hAnsi="Times New Roman" w:cs="Times New Roman"/>
          <w:sz w:val="24"/>
          <w:szCs w:val="24"/>
        </w:rPr>
      </w:pPr>
    </w:p>
    <w:p w:rsidR="002A7D80" w:rsidRPr="00BA476C" w:rsidRDefault="002A7D80" w:rsidP="00237926">
      <w:pPr>
        <w:spacing w:line="480" w:lineRule="auto"/>
        <w:jc w:val="center"/>
        <w:rPr>
          <w:rFonts w:ascii="Times New Roman" w:hAnsi="Times New Roman" w:cs="Times New Roman"/>
          <w:sz w:val="24"/>
          <w:szCs w:val="24"/>
        </w:rPr>
      </w:pPr>
    </w:p>
    <w:p w:rsidR="002A7D80" w:rsidRPr="00BA476C" w:rsidRDefault="002A7D80" w:rsidP="00237926">
      <w:pPr>
        <w:spacing w:line="480" w:lineRule="auto"/>
        <w:jc w:val="center"/>
        <w:rPr>
          <w:rFonts w:ascii="Times New Roman" w:hAnsi="Times New Roman" w:cs="Times New Roman"/>
          <w:sz w:val="24"/>
          <w:szCs w:val="24"/>
        </w:rPr>
      </w:pPr>
    </w:p>
    <w:p w:rsidR="00DA62FE" w:rsidRDefault="006D44F3" w:rsidP="00237926">
      <w:pPr>
        <w:spacing w:line="480" w:lineRule="auto"/>
        <w:jc w:val="center"/>
        <w:rPr>
          <w:rFonts w:ascii="Times New Roman" w:hAnsi="Times New Roman" w:cs="Times New Roman"/>
          <w:sz w:val="24"/>
          <w:szCs w:val="24"/>
        </w:rPr>
      </w:pPr>
      <w:r>
        <w:rPr>
          <w:rFonts w:ascii="Times New Roman" w:hAnsi="Times New Roman" w:cs="Times New Roman"/>
          <w:sz w:val="24"/>
          <w:szCs w:val="24"/>
        </w:rPr>
        <w:t>ORGANIZATIONAL CHANGE</w:t>
      </w:r>
      <w:r w:rsidR="00DA62FE" w:rsidRPr="00410B3C">
        <w:rPr>
          <w:rFonts w:ascii="Times New Roman" w:hAnsi="Times New Roman" w:cs="Times New Roman"/>
          <w:sz w:val="24"/>
          <w:szCs w:val="24"/>
        </w:rPr>
        <w:tab/>
      </w:r>
    </w:p>
    <w:p w:rsidR="00410B3C" w:rsidRPr="00BA476C" w:rsidRDefault="00BA476C" w:rsidP="00237926">
      <w:pPr>
        <w:spacing w:line="480" w:lineRule="auto"/>
        <w:jc w:val="center"/>
        <w:rPr>
          <w:rFonts w:ascii="Times New Roman" w:hAnsi="Times New Roman" w:cs="Times New Roman"/>
          <w:sz w:val="24"/>
          <w:szCs w:val="24"/>
        </w:rPr>
      </w:pPr>
      <w:r w:rsidRPr="00BA476C">
        <w:rPr>
          <w:rFonts w:ascii="Times New Roman" w:hAnsi="Times New Roman" w:cs="Times New Roman"/>
          <w:sz w:val="24"/>
          <w:szCs w:val="24"/>
        </w:rPr>
        <w:t>STUDENT NAME</w:t>
      </w:r>
    </w:p>
    <w:p w:rsidR="00410B3C" w:rsidRPr="00BA476C" w:rsidRDefault="00BA476C" w:rsidP="00237926">
      <w:pPr>
        <w:spacing w:line="480" w:lineRule="auto"/>
        <w:jc w:val="center"/>
        <w:rPr>
          <w:rFonts w:ascii="Times New Roman" w:hAnsi="Times New Roman" w:cs="Times New Roman"/>
          <w:sz w:val="24"/>
          <w:szCs w:val="24"/>
        </w:rPr>
      </w:pPr>
      <w:r w:rsidRPr="00BA476C">
        <w:rPr>
          <w:rFonts w:ascii="Times New Roman" w:hAnsi="Times New Roman" w:cs="Times New Roman"/>
          <w:sz w:val="24"/>
          <w:szCs w:val="24"/>
        </w:rPr>
        <w:t>UNIVERSITY NAME</w:t>
      </w:r>
    </w:p>
    <w:p w:rsidR="00410B3C" w:rsidRPr="00BA476C" w:rsidRDefault="006D44F3" w:rsidP="00237926">
      <w:pPr>
        <w:spacing w:line="480" w:lineRule="auto"/>
        <w:jc w:val="center"/>
        <w:rPr>
          <w:rFonts w:ascii="Times New Roman" w:hAnsi="Times New Roman" w:cs="Times New Roman"/>
          <w:sz w:val="24"/>
          <w:szCs w:val="24"/>
        </w:rPr>
      </w:pPr>
      <w:r>
        <w:rPr>
          <w:rFonts w:ascii="Times New Roman" w:hAnsi="Times New Roman" w:cs="Times New Roman"/>
          <w:sz w:val="24"/>
          <w:szCs w:val="24"/>
        </w:rPr>
        <w:t>19</w:t>
      </w:r>
      <w:r w:rsidR="00410B3C" w:rsidRPr="00BA476C">
        <w:rPr>
          <w:rFonts w:ascii="Times New Roman" w:hAnsi="Times New Roman" w:cs="Times New Roman"/>
          <w:sz w:val="24"/>
          <w:szCs w:val="24"/>
        </w:rPr>
        <w:t xml:space="preserve"> JUNE 2020</w:t>
      </w:r>
    </w:p>
    <w:p w:rsidR="002A7D80" w:rsidRPr="00BA476C" w:rsidRDefault="002A7D80" w:rsidP="00237926">
      <w:pPr>
        <w:spacing w:line="480" w:lineRule="auto"/>
        <w:rPr>
          <w:rFonts w:ascii="Times New Roman" w:hAnsi="Times New Roman" w:cs="Times New Roman"/>
          <w:b/>
          <w:sz w:val="24"/>
          <w:szCs w:val="24"/>
        </w:rPr>
      </w:pPr>
    </w:p>
    <w:p w:rsidR="002A7D80" w:rsidRPr="00BA476C" w:rsidRDefault="002A7D80" w:rsidP="00237926">
      <w:pPr>
        <w:spacing w:line="480" w:lineRule="auto"/>
        <w:rPr>
          <w:rFonts w:ascii="Times New Roman" w:hAnsi="Times New Roman" w:cs="Times New Roman"/>
          <w:b/>
          <w:sz w:val="24"/>
          <w:szCs w:val="24"/>
        </w:rPr>
      </w:pPr>
    </w:p>
    <w:p w:rsidR="002A7D80" w:rsidRPr="00BA476C" w:rsidRDefault="002A7D80" w:rsidP="00237926">
      <w:pPr>
        <w:spacing w:line="480" w:lineRule="auto"/>
        <w:rPr>
          <w:rFonts w:ascii="Times New Roman" w:hAnsi="Times New Roman" w:cs="Times New Roman"/>
          <w:b/>
          <w:sz w:val="24"/>
          <w:szCs w:val="24"/>
        </w:rPr>
      </w:pPr>
    </w:p>
    <w:p w:rsidR="002A7D80" w:rsidRPr="00BA476C" w:rsidRDefault="002A7D80" w:rsidP="00237926">
      <w:pPr>
        <w:spacing w:line="480" w:lineRule="auto"/>
        <w:rPr>
          <w:rFonts w:ascii="Times New Roman" w:hAnsi="Times New Roman" w:cs="Times New Roman"/>
          <w:b/>
          <w:sz w:val="24"/>
          <w:szCs w:val="24"/>
        </w:rPr>
      </w:pPr>
    </w:p>
    <w:p w:rsidR="002A7D80" w:rsidRPr="00BA476C" w:rsidRDefault="002A7D80" w:rsidP="00237926">
      <w:pPr>
        <w:spacing w:line="480" w:lineRule="auto"/>
        <w:rPr>
          <w:rFonts w:ascii="Times New Roman" w:hAnsi="Times New Roman" w:cs="Times New Roman"/>
          <w:b/>
          <w:sz w:val="24"/>
          <w:szCs w:val="24"/>
        </w:rPr>
      </w:pPr>
    </w:p>
    <w:p w:rsidR="002A7D80" w:rsidRPr="00BA476C" w:rsidRDefault="002A7D80" w:rsidP="00237926">
      <w:pPr>
        <w:spacing w:line="480" w:lineRule="auto"/>
        <w:rPr>
          <w:rFonts w:ascii="Times New Roman" w:hAnsi="Times New Roman" w:cs="Times New Roman"/>
          <w:b/>
          <w:sz w:val="24"/>
          <w:szCs w:val="24"/>
        </w:rPr>
      </w:pPr>
    </w:p>
    <w:p w:rsidR="002A7D80" w:rsidRPr="00BA476C" w:rsidRDefault="002A7D80" w:rsidP="00237926">
      <w:pPr>
        <w:spacing w:line="480" w:lineRule="auto"/>
        <w:rPr>
          <w:rFonts w:ascii="Times New Roman" w:hAnsi="Times New Roman" w:cs="Times New Roman"/>
          <w:b/>
          <w:sz w:val="24"/>
          <w:szCs w:val="24"/>
        </w:rPr>
      </w:pPr>
    </w:p>
    <w:p w:rsidR="009277E0" w:rsidRDefault="009277E0" w:rsidP="00555DBD">
      <w:pPr>
        <w:spacing w:line="480" w:lineRule="auto"/>
        <w:jc w:val="center"/>
        <w:rPr>
          <w:rFonts w:ascii="Times New Roman" w:hAnsi="Times New Roman" w:cs="Times New Roman"/>
          <w:b/>
          <w:sz w:val="24"/>
          <w:szCs w:val="24"/>
          <w:u w:val="single"/>
        </w:rPr>
      </w:pPr>
    </w:p>
    <w:p w:rsidR="00DA62FE" w:rsidRDefault="006D44F3" w:rsidP="006D44F3">
      <w:pPr>
        <w:spacing w:line="480" w:lineRule="auto"/>
        <w:jc w:val="both"/>
        <w:rPr>
          <w:rFonts w:ascii="Times New Roman" w:hAnsi="Times New Roman" w:cs="Times New Roman"/>
          <w:b/>
          <w:bCs/>
          <w:sz w:val="24"/>
          <w:szCs w:val="24"/>
          <w:u w:val="single"/>
        </w:rPr>
      </w:pPr>
      <w:r>
        <w:rPr>
          <w:rFonts w:ascii="Times New Roman" w:hAnsi="Times New Roman" w:cs="Times New Roman"/>
          <w:b/>
          <w:bCs/>
          <w:sz w:val="24"/>
          <w:szCs w:val="24"/>
          <w:u w:val="single"/>
        </w:rPr>
        <w:lastRenderedPageBreak/>
        <w:t xml:space="preserve">TASK </w:t>
      </w:r>
      <w:r w:rsidR="00712E4D">
        <w:rPr>
          <w:rFonts w:ascii="Times New Roman" w:hAnsi="Times New Roman" w:cs="Times New Roman"/>
          <w:b/>
          <w:bCs/>
          <w:sz w:val="24"/>
          <w:szCs w:val="24"/>
          <w:u w:val="single"/>
        </w:rPr>
        <w:t>3</w:t>
      </w:r>
      <w:r>
        <w:rPr>
          <w:rFonts w:ascii="Times New Roman" w:hAnsi="Times New Roman" w:cs="Times New Roman"/>
          <w:b/>
          <w:bCs/>
          <w:sz w:val="24"/>
          <w:szCs w:val="24"/>
          <w:u w:val="single"/>
        </w:rPr>
        <w:t>:</w:t>
      </w:r>
    </w:p>
    <w:p w:rsidR="006D44F3" w:rsidRDefault="00712E4D" w:rsidP="00712E4D">
      <w:pPr>
        <w:spacing w:line="480" w:lineRule="auto"/>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IMPLEMENTING CHANGE FOR MANAGEMENT STRATEGY</w:t>
      </w:r>
    </w:p>
    <w:p w:rsidR="00712E4D" w:rsidRDefault="00712E4D" w:rsidP="00712E4D">
      <w:pPr>
        <w:spacing w:line="480" w:lineRule="auto"/>
        <w:jc w:val="both"/>
        <w:rPr>
          <w:rFonts w:ascii="Times New Roman" w:hAnsi="Times New Roman" w:cs="Times New Roman"/>
          <w:sz w:val="24"/>
          <w:szCs w:val="24"/>
          <w:u w:val="single"/>
        </w:rPr>
      </w:pPr>
      <w:r>
        <w:rPr>
          <w:rFonts w:ascii="Times New Roman" w:hAnsi="Times New Roman" w:cs="Times New Roman"/>
          <w:sz w:val="24"/>
          <w:szCs w:val="24"/>
          <w:u w:val="single"/>
        </w:rPr>
        <w:t>PART 1:</w:t>
      </w:r>
    </w:p>
    <w:p w:rsidR="00712E4D" w:rsidRDefault="00712E4D" w:rsidP="00712E4D">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INTRODUCTION:</w:t>
      </w:r>
    </w:p>
    <w:p w:rsidR="00712E4D" w:rsidRDefault="00353A36" w:rsidP="00712E4D">
      <w:pPr>
        <w:spacing w:line="480" w:lineRule="auto"/>
        <w:jc w:val="both"/>
        <w:rPr>
          <w:rFonts w:ascii="Times New Roman" w:hAnsi="Times New Roman" w:cs="Times New Roman"/>
          <w:sz w:val="24"/>
          <w:szCs w:val="24"/>
        </w:rPr>
      </w:pPr>
      <w:r w:rsidRPr="00353A36">
        <w:rPr>
          <w:rFonts w:ascii="Times New Roman" w:hAnsi="Times New Roman" w:cs="Times New Roman"/>
          <w:b/>
          <w:bCs/>
          <w:sz w:val="24"/>
          <w:szCs w:val="24"/>
        </w:rPr>
        <w:t>(i)</w:t>
      </w:r>
      <w:r w:rsidR="009426F4" w:rsidRPr="009426F4">
        <w:rPr>
          <w:rFonts w:ascii="Times New Roman" w:hAnsi="Times New Roman" w:cs="Times New Roman"/>
          <w:sz w:val="24"/>
          <w:szCs w:val="24"/>
        </w:rPr>
        <w:t>In today's fast-paced and competitive economic outlook, change can become the only professional to rely on consistency. Organizations need to be quick, prepared, and able to make quick choices so that they usually recognize a lot of changes over a short period. The transition may be organizational or team-based, and a variety of factors, ranging from technology to internal operating criteria, from finance to diplomacy</w:t>
      </w:r>
      <w:r w:rsidR="009426F4">
        <w:rPr>
          <w:rFonts w:ascii="Times New Roman" w:hAnsi="Times New Roman" w:cs="Times New Roman"/>
          <w:sz w:val="24"/>
          <w:szCs w:val="24"/>
        </w:rPr>
        <w:t xml:space="preserve"> based on this it is explained with an example, The </w:t>
      </w:r>
      <w:r w:rsidR="00712E4D" w:rsidRPr="00712E4D">
        <w:rPr>
          <w:rFonts w:ascii="Times New Roman" w:hAnsi="Times New Roman" w:cs="Times New Roman"/>
          <w:sz w:val="24"/>
          <w:szCs w:val="24"/>
        </w:rPr>
        <w:t>Fast Track Courier has been in the market for a long time and has been an active courier organization in New South Wales for the past 15 years.The company's primary business is to distribute medium to large parcels throughout the Sydney metropolitan area. Currently, the company wants to expand the market and has two main goals. :</w:t>
      </w:r>
    </w:p>
    <w:p w:rsidR="00CD78F6" w:rsidRPr="00CD78F6" w:rsidRDefault="00CD78F6" w:rsidP="00CD78F6">
      <w:pPr>
        <w:spacing w:line="480" w:lineRule="auto"/>
        <w:jc w:val="both"/>
        <w:rPr>
          <w:rFonts w:ascii="Times New Roman" w:hAnsi="Times New Roman" w:cs="Times New Roman"/>
          <w:sz w:val="24"/>
          <w:szCs w:val="24"/>
        </w:rPr>
      </w:pPr>
      <w:r>
        <w:rPr>
          <w:rFonts w:ascii="Times New Roman" w:hAnsi="Times New Roman" w:cs="Times New Roman"/>
          <w:sz w:val="24"/>
          <w:szCs w:val="24"/>
        </w:rPr>
        <w:t>(i)The primary goal is</w:t>
      </w:r>
      <w:r w:rsidRPr="00CD78F6">
        <w:rPr>
          <w:rFonts w:ascii="Times New Roman" w:hAnsi="Times New Roman" w:cs="Times New Roman"/>
          <w:sz w:val="24"/>
          <w:szCs w:val="24"/>
        </w:rPr>
        <w:t>all about implementing the right PDA by using GPS in productivity truck ship operation during the last quarter of the financial year 2012.</w:t>
      </w:r>
    </w:p>
    <w:p w:rsidR="00CD78F6" w:rsidRDefault="00CD78F6" w:rsidP="00CD78F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(ii)The secondary goal is about </w:t>
      </w:r>
      <w:r w:rsidRPr="00CD78F6">
        <w:rPr>
          <w:rFonts w:ascii="Times New Roman" w:hAnsi="Times New Roman" w:cs="Times New Roman"/>
          <w:sz w:val="24"/>
          <w:szCs w:val="24"/>
        </w:rPr>
        <w:t>Implement one on one truck policy using typical lift gates for the first quarter of the financial year 2012.</w:t>
      </w:r>
    </w:p>
    <w:p w:rsidR="00353A36" w:rsidRDefault="00353A36" w:rsidP="00353A36">
      <w:pPr>
        <w:spacing w:line="480" w:lineRule="auto"/>
        <w:jc w:val="both"/>
        <w:rPr>
          <w:rFonts w:ascii="Times New Roman" w:hAnsi="Times New Roman" w:cs="Times New Roman"/>
          <w:sz w:val="24"/>
          <w:szCs w:val="24"/>
        </w:rPr>
      </w:pPr>
      <w:r w:rsidRPr="00353A36">
        <w:rPr>
          <w:rFonts w:ascii="Times New Roman" w:hAnsi="Times New Roman" w:cs="Times New Roman"/>
          <w:sz w:val="24"/>
          <w:szCs w:val="24"/>
        </w:rPr>
        <w:t>The achievement of these goals is expected to increase net income$ 200,000 in the next fiscal year due to improved efficiency and increased sales. The primary goal is important to the company to confirm (in the following order of importance)</w:t>
      </w:r>
    </w:p>
    <w:p w:rsidR="00353A36" w:rsidRDefault="00353A36" w:rsidP="00353A36">
      <w:pPr>
        <w:spacing w:line="480" w:lineRule="auto"/>
        <w:jc w:val="both"/>
        <w:rPr>
          <w:rFonts w:ascii="Times New Roman" w:hAnsi="Times New Roman" w:cs="Times New Roman"/>
          <w:sz w:val="24"/>
          <w:szCs w:val="24"/>
        </w:rPr>
      </w:pPr>
      <w:r w:rsidRPr="00353A36">
        <w:rPr>
          <w:rFonts w:ascii="Times New Roman" w:hAnsi="Times New Roman" w:cs="Times New Roman"/>
          <w:sz w:val="24"/>
          <w:szCs w:val="24"/>
        </w:rPr>
        <w:lastRenderedPageBreak/>
        <w:t>1.The most efficient use of resources to meet market needs.Management needs to focus more on the actual hours spent on work and consider other weights factors such as job challenges and traffic conditions to maximize the use of vessels.</w:t>
      </w:r>
    </w:p>
    <w:p w:rsidR="00353A36" w:rsidRDefault="00353A36" w:rsidP="00353A36">
      <w:pPr>
        <w:spacing w:line="480" w:lineRule="auto"/>
        <w:jc w:val="both"/>
        <w:rPr>
          <w:rFonts w:ascii="Times New Roman" w:hAnsi="Times New Roman" w:cs="Times New Roman"/>
          <w:sz w:val="24"/>
          <w:szCs w:val="24"/>
        </w:rPr>
      </w:pPr>
      <w:r w:rsidRPr="00353A36">
        <w:rPr>
          <w:rFonts w:ascii="Times New Roman" w:hAnsi="Times New Roman" w:cs="Times New Roman"/>
          <w:sz w:val="24"/>
          <w:szCs w:val="24"/>
        </w:rPr>
        <w:t>2.The number of work results for training purposes.</w:t>
      </w:r>
    </w:p>
    <w:p w:rsidR="00353A36" w:rsidRDefault="00353A36" w:rsidP="00353A36">
      <w:pPr>
        <w:spacing w:line="480" w:lineRule="auto"/>
        <w:jc w:val="both"/>
        <w:rPr>
          <w:rFonts w:ascii="Times New Roman" w:hAnsi="Times New Roman" w:cs="Times New Roman"/>
          <w:sz w:val="24"/>
          <w:szCs w:val="24"/>
        </w:rPr>
      </w:pPr>
      <w:r w:rsidRPr="00353A36">
        <w:rPr>
          <w:rFonts w:ascii="Times New Roman" w:hAnsi="Times New Roman" w:cs="Times New Roman"/>
          <w:sz w:val="24"/>
          <w:szCs w:val="24"/>
        </w:rPr>
        <w:t>3. Recognition of best performance (extra) target Bonus; Progress / leadership opportunities).</w:t>
      </w:r>
    </w:p>
    <w:p w:rsidR="00353A36" w:rsidRDefault="00353A36" w:rsidP="00353A36">
      <w:pPr>
        <w:spacing w:line="480" w:lineRule="auto"/>
        <w:jc w:val="both"/>
        <w:rPr>
          <w:rFonts w:ascii="Times New Roman" w:hAnsi="Times New Roman" w:cs="Times New Roman"/>
          <w:sz w:val="24"/>
          <w:szCs w:val="24"/>
        </w:rPr>
      </w:pPr>
      <w:r w:rsidRPr="00353A36">
        <w:rPr>
          <w:rFonts w:ascii="Times New Roman" w:hAnsi="Times New Roman" w:cs="Times New Roman"/>
          <w:sz w:val="24"/>
          <w:szCs w:val="24"/>
        </w:rPr>
        <w:t>The secondary objective is essential to ensure business: The most efficient use of resources to meet market needs. Reduced the need to recruit foreign truckers and make maximum use of domestic workers. Reduced the likelihood of damage to the lift.</w:t>
      </w:r>
    </w:p>
    <w:p w:rsidR="00353A36" w:rsidRDefault="00353A36" w:rsidP="00353A36">
      <w:pPr>
        <w:widowControl w:val="0"/>
        <w:spacing w:after="0"/>
        <w:jc w:val="both"/>
        <w:rPr>
          <w:rFonts w:cstheme="minorHAnsi"/>
          <w:b/>
          <w:bCs/>
          <w:sz w:val="24"/>
          <w:szCs w:val="24"/>
        </w:rPr>
      </w:pPr>
      <w:r w:rsidRPr="00353A36">
        <w:rPr>
          <w:rFonts w:ascii="Times New Roman" w:hAnsi="Times New Roman" w:cs="Times New Roman"/>
          <w:b/>
          <w:bCs/>
          <w:sz w:val="24"/>
          <w:szCs w:val="24"/>
        </w:rPr>
        <w:t>(ii)</w:t>
      </w:r>
      <w:r w:rsidRPr="001C2C0C">
        <w:rPr>
          <w:rFonts w:cstheme="minorHAnsi"/>
          <w:b/>
          <w:bCs/>
          <w:sz w:val="24"/>
          <w:szCs w:val="24"/>
        </w:rPr>
        <w:t xml:space="preserve">Survey Questionnaires  </w:t>
      </w:r>
    </w:p>
    <w:p w:rsidR="00353A36" w:rsidRDefault="00353A36" w:rsidP="00353A36">
      <w:pPr>
        <w:widowControl w:val="0"/>
        <w:spacing w:after="0"/>
        <w:jc w:val="both"/>
        <w:rPr>
          <w:rFonts w:cstheme="minorHAnsi"/>
          <w:b/>
          <w:bCs/>
          <w:sz w:val="24"/>
          <w:szCs w:val="24"/>
        </w:rPr>
      </w:pPr>
    </w:p>
    <w:tbl>
      <w:tblPr>
        <w:tblStyle w:val="TableGrid"/>
        <w:tblW w:w="0" w:type="auto"/>
        <w:tblLook w:val="04A0"/>
      </w:tblPr>
      <w:tblGrid>
        <w:gridCol w:w="715"/>
        <w:gridCol w:w="1955"/>
        <w:gridCol w:w="1336"/>
        <w:gridCol w:w="1336"/>
        <w:gridCol w:w="1336"/>
        <w:gridCol w:w="1336"/>
        <w:gridCol w:w="1336"/>
      </w:tblGrid>
      <w:tr w:rsidR="00353A36" w:rsidTr="001F37BE">
        <w:tc>
          <w:tcPr>
            <w:tcW w:w="715" w:type="dxa"/>
          </w:tcPr>
          <w:p w:rsidR="00353A36" w:rsidRPr="00353A36" w:rsidRDefault="001F37BE" w:rsidP="00353A36">
            <w:pPr>
              <w:widowControl w:val="0"/>
              <w:jc w:val="center"/>
              <w:rPr>
                <w:rFonts w:ascii="Times New Roman" w:hAnsi="Times New Roman" w:cs="Times New Roman"/>
                <w:b/>
                <w:bCs/>
                <w:sz w:val="24"/>
                <w:szCs w:val="24"/>
              </w:rPr>
            </w:pPr>
            <w:r>
              <w:rPr>
                <w:rFonts w:ascii="Times New Roman" w:hAnsi="Times New Roman" w:cs="Times New Roman"/>
                <w:b/>
                <w:bCs/>
                <w:sz w:val="24"/>
                <w:szCs w:val="24"/>
              </w:rPr>
              <w:t>No</w:t>
            </w:r>
          </w:p>
        </w:tc>
        <w:tc>
          <w:tcPr>
            <w:tcW w:w="1955" w:type="dxa"/>
          </w:tcPr>
          <w:p w:rsidR="00353A36" w:rsidRPr="00353A36" w:rsidRDefault="00353A36" w:rsidP="00353A36">
            <w:pPr>
              <w:widowControl w:val="0"/>
              <w:jc w:val="center"/>
              <w:rPr>
                <w:rFonts w:ascii="Times New Roman" w:hAnsi="Times New Roman" w:cs="Times New Roman"/>
                <w:b/>
                <w:bCs/>
                <w:sz w:val="24"/>
                <w:szCs w:val="24"/>
              </w:rPr>
            </w:pPr>
            <w:r>
              <w:rPr>
                <w:rFonts w:ascii="Times New Roman" w:hAnsi="Times New Roman" w:cs="Times New Roman"/>
                <w:b/>
                <w:bCs/>
                <w:sz w:val="24"/>
                <w:szCs w:val="24"/>
              </w:rPr>
              <w:t>Questions</w:t>
            </w:r>
          </w:p>
        </w:tc>
        <w:tc>
          <w:tcPr>
            <w:tcW w:w="1336" w:type="dxa"/>
          </w:tcPr>
          <w:p w:rsidR="00353A36" w:rsidRPr="00353A36" w:rsidRDefault="00353A36" w:rsidP="00353A36">
            <w:pPr>
              <w:widowControl w:val="0"/>
              <w:jc w:val="center"/>
              <w:rPr>
                <w:rFonts w:ascii="Times New Roman" w:hAnsi="Times New Roman" w:cs="Times New Roman"/>
                <w:b/>
                <w:bCs/>
                <w:sz w:val="24"/>
                <w:szCs w:val="24"/>
              </w:rPr>
            </w:pPr>
            <w:r>
              <w:rPr>
                <w:rFonts w:ascii="Times New Roman" w:hAnsi="Times New Roman" w:cs="Times New Roman"/>
                <w:b/>
                <w:bCs/>
                <w:sz w:val="24"/>
                <w:szCs w:val="24"/>
              </w:rPr>
              <w:t>Agree</w:t>
            </w:r>
          </w:p>
        </w:tc>
        <w:tc>
          <w:tcPr>
            <w:tcW w:w="1336" w:type="dxa"/>
          </w:tcPr>
          <w:p w:rsidR="00353A36" w:rsidRPr="00353A36" w:rsidRDefault="00353A36" w:rsidP="00353A36">
            <w:pPr>
              <w:widowControl w:val="0"/>
              <w:jc w:val="center"/>
              <w:rPr>
                <w:rFonts w:ascii="Times New Roman" w:hAnsi="Times New Roman" w:cs="Times New Roman"/>
                <w:b/>
                <w:bCs/>
                <w:sz w:val="24"/>
                <w:szCs w:val="24"/>
              </w:rPr>
            </w:pPr>
            <w:r w:rsidRPr="00353A36">
              <w:rPr>
                <w:rFonts w:ascii="Times New Roman" w:hAnsi="Times New Roman" w:cs="Times New Roman"/>
                <w:b/>
                <w:bCs/>
                <w:sz w:val="24"/>
                <w:szCs w:val="24"/>
              </w:rPr>
              <w:t>Partially agree</w:t>
            </w:r>
          </w:p>
        </w:tc>
        <w:tc>
          <w:tcPr>
            <w:tcW w:w="1336" w:type="dxa"/>
          </w:tcPr>
          <w:p w:rsidR="00353A36" w:rsidRDefault="00353A36" w:rsidP="00353A36">
            <w:pPr>
              <w:widowControl w:val="0"/>
              <w:jc w:val="both"/>
              <w:rPr>
                <w:rFonts w:cstheme="minorHAnsi"/>
                <w:sz w:val="24"/>
                <w:szCs w:val="24"/>
              </w:rPr>
            </w:pPr>
            <w:r w:rsidRPr="00353A36">
              <w:rPr>
                <w:rFonts w:ascii="Times New Roman" w:hAnsi="Times New Roman" w:cs="Times New Roman"/>
                <w:b/>
                <w:bCs/>
                <w:sz w:val="24"/>
                <w:szCs w:val="24"/>
              </w:rPr>
              <w:t>Neither the both</w:t>
            </w:r>
          </w:p>
        </w:tc>
        <w:tc>
          <w:tcPr>
            <w:tcW w:w="1336" w:type="dxa"/>
          </w:tcPr>
          <w:p w:rsidR="00353A36" w:rsidRPr="001F37BE" w:rsidRDefault="00353A36" w:rsidP="001F37BE">
            <w:pPr>
              <w:widowControl w:val="0"/>
              <w:jc w:val="center"/>
              <w:rPr>
                <w:rFonts w:ascii="Times New Roman" w:hAnsi="Times New Roman" w:cs="Times New Roman"/>
                <w:b/>
                <w:bCs/>
                <w:sz w:val="24"/>
                <w:szCs w:val="24"/>
              </w:rPr>
            </w:pPr>
            <w:r w:rsidRPr="001F37BE">
              <w:rPr>
                <w:rFonts w:ascii="Times New Roman" w:hAnsi="Times New Roman" w:cs="Times New Roman"/>
                <w:b/>
                <w:bCs/>
                <w:sz w:val="24"/>
                <w:szCs w:val="24"/>
              </w:rPr>
              <w:t>Disagree</w:t>
            </w:r>
          </w:p>
        </w:tc>
        <w:tc>
          <w:tcPr>
            <w:tcW w:w="1336" w:type="dxa"/>
          </w:tcPr>
          <w:p w:rsidR="00353A36" w:rsidRPr="001F37BE" w:rsidRDefault="00353A36" w:rsidP="001F37BE">
            <w:pPr>
              <w:widowControl w:val="0"/>
              <w:jc w:val="center"/>
              <w:rPr>
                <w:rFonts w:ascii="Times New Roman" w:hAnsi="Times New Roman" w:cs="Times New Roman"/>
                <w:b/>
                <w:bCs/>
                <w:sz w:val="24"/>
                <w:szCs w:val="24"/>
              </w:rPr>
            </w:pPr>
            <w:r w:rsidRPr="001F37BE">
              <w:rPr>
                <w:rFonts w:ascii="Times New Roman" w:hAnsi="Times New Roman" w:cs="Times New Roman"/>
                <w:b/>
                <w:bCs/>
                <w:sz w:val="24"/>
                <w:szCs w:val="24"/>
              </w:rPr>
              <w:t>Strongly agree</w:t>
            </w:r>
          </w:p>
        </w:tc>
      </w:tr>
      <w:tr w:rsidR="00353A36" w:rsidTr="001F37BE">
        <w:tc>
          <w:tcPr>
            <w:tcW w:w="715" w:type="dxa"/>
          </w:tcPr>
          <w:p w:rsidR="00353A36" w:rsidRPr="001C7144" w:rsidRDefault="001C7144" w:rsidP="001C7144">
            <w:pPr>
              <w:widowControl w:val="0"/>
              <w:jc w:val="center"/>
              <w:rPr>
                <w:rFonts w:ascii="Times New Roman" w:hAnsi="Times New Roman" w:cs="Times New Roman"/>
                <w:b/>
                <w:bCs/>
                <w:sz w:val="24"/>
                <w:szCs w:val="24"/>
              </w:rPr>
            </w:pPr>
            <w:r w:rsidRPr="001C7144">
              <w:rPr>
                <w:rFonts w:ascii="Times New Roman" w:hAnsi="Times New Roman" w:cs="Times New Roman"/>
                <w:b/>
                <w:bCs/>
                <w:sz w:val="24"/>
                <w:szCs w:val="24"/>
              </w:rPr>
              <w:t>1</w:t>
            </w:r>
          </w:p>
          <w:p w:rsidR="001C7144" w:rsidRPr="001C7144" w:rsidRDefault="001C7144" w:rsidP="001C7144">
            <w:pPr>
              <w:widowControl w:val="0"/>
              <w:jc w:val="center"/>
              <w:rPr>
                <w:rFonts w:ascii="Times New Roman" w:hAnsi="Times New Roman" w:cs="Times New Roman"/>
                <w:b/>
                <w:bCs/>
                <w:sz w:val="24"/>
                <w:szCs w:val="24"/>
              </w:rPr>
            </w:pPr>
          </w:p>
        </w:tc>
        <w:tc>
          <w:tcPr>
            <w:tcW w:w="1955" w:type="dxa"/>
          </w:tcPr>
          <w:p w:rsidR="00353A36" w:rsidRPr="001F37BE" w:rsidRDefault="001F37BE" w:rsidP="001F37BE">
            <w:pPr>
              <w:widowControl w:val="0"/>
              <w:jc w:val="both"/>
              <w:rPr>
                <w:rFonts w:ascii="Times New Roman" w:hAnsi="Times New Roman" w:cs="Times New Roman"/>
                <w:b/>
                <w:bCs/>
                <w:sz w:val="24"/>
                <w:szCs w:val="24"/>
              </w:rPr>
            </w:pPr>
            <w:r w:rsidRPr="001F37BE">
              <w:rPr>
                <w:rFonts w:ascii="Times New Roman" w:hAnsi="Times New Roman" w:cs="Times New Roman"/>
                <w:b/>
                <w:bCs/>
                <w:sz w:val="24"/>
                <w:szCs w:val="24"/>
              </w:rPr>
              <w:t>Suitable for a role?</w:t>
            </w:r>
          </w:p>
        </w:tc>
        <w:tc>
          <w:tcPr>
            <w:tcW w:w="1336" w:type="dxa"/>
          </w:tcPr>
          <w:p w:rsidR="00353A36" w:rsidRDefault="00353A36" w:rsidP="00353A36">
            <w:pPr>
              <w:widowControl w:val="0"/>
              <w:jc w:val="both"/>
              <w:rPr>
                <w:rFonts w:cstheme="minorHAnsi"/>
                <w:sz w:val="24"/>
                <w:szCs w:val="24"/>
              </w:rPr>
            </w:pPr>
          </w:p>
        </w:tc>
        <w:tc>
          <w:tcPr>
            <w:tcW w:w="1336" w:type="dxa"/>
          </w:tcPr>
          <w:p w:rsidR="00353A36" w:rsidRDefault="00353A36" w:rsidP="00353A36">
            <w:pPr>
              <w:widowControl w:val="0"/>
              <w:jc w:val="both"/>
              <w:rPr>
                <w:rFonts w:cstheme="minorHAnsi"/>
                <w:sz w:val="24"/>
                <w:szCs w:val="24"/>
              </w:rPr>
            </w:pPr>
          </w:p>
        </w:tc>
        <w:tc>
          <w:tcPr>
            <w:tcW w:w="1336" w:type="dxa"/>
          </w:tcPr>
          <w:p w:rsidR="00353A36" w:rsidRDefault="00353A36" w:rsidP="00353A36">
            <w:pPr>
              <w:widowControl w:val="0"/>
              <w:jc w:val="both"/>
              <w:rPr>
                <w:rFonts w:cstheme="minorHAnsi"/>
                <w:sz w:val="24"/>
                <w:szCs w:val="24"/>
              </w:rPr>
            </w:pPr>
          </w:p>
        </w:tc>
        <w:tc>
          <w:tcPr>
            <w:tcW w:w="1336" w:type="dxa"/>
          </w:tcPr>
          <w:p w:rsidR="00353A36" w:rsidRDefault="00353A36" w:rsidP="00353A36">
            <w:pPr>
              <w:widowControl w:val="0"/>
              <w:jc w:val="both"/>
              <w:rPr>
                <w:rFonts w:cstheme="minorHAnsi"/>
                <w:sz w:val="24"/>
                <w:szCs w:val="24"/>
              </w:rPr>
            </w:pPr>
          </w:p>
        </w:tc>
        <w:tc>
          <w:tcPr>
            <w:tcW w:w="1336" w:type="dxa"/>
          </w:tcPr>
          <w:p w:rsidR="00353A36" w:rsidRDefault="00353A36" w:rsidP="00353A36">
            <w:pPr>
              <w:widowControl w:val="0"/>
              <w:jc w:val="both"/>
              <w:rPr>
                <w:rFonts w:cstheme="minorHAnsi"/>
                <w:sz w:val="24"/>
                <w:szCs w:val="24"/>
              </w:rPr>
            </w:pPr>
          </w:p>
        </w:tc>
      </w:tr>
      <w:tr w:rsidR="00353A36" w:rsidTr="001F37BE">
        <w:tc>
          <w:tcPr>
            <w:tcW w:w="715" w:type="dxa"/>
          </w:tcPr>
          <w:p w:rsidR="00353A36" w:rsidRPr="001C7144" w:rsidRDefault="001C7144" w:rsidP="001C7144">
            <w:pPr>
              <w:widowControl w:val="0"/>
              <w:jc w:val="center"/>
              <w:rPr>
                <w:rFonts w:ascii="Times New Roman" w:hAnsi="Times New Roman" w:cs="Times New Roman"/>
                <w:b/>
                <w:bCs/>
                <w:sz w:val="24"/>
                <w:szCs w:val="24"/>
              </w:rPr>
            </w:pPr>
            <w:r w:rsidRPr="001C7144">
              <w:rPr>
                <w:rFonts w:ascii="Times New Roman" w:hAnsi="Times New Roman" w:cs="Times New Roman"/>
                <w:b/>
                <w:bCs/>
                <w:sz w:val="24"/>
                <w:szCs w:val="24"/>
              </w:rPr>
              <w:t>2</w:t>
            </w:r>
          </w:p>
        </w:tc>
        <w:tc>
          <w:tcPr>
            <w:tcW w:w="1955" w:type="dxa"/>
          </w:tcPr>
          <w:p w:rsidR="00353A36" w:rsidRPr="001F37BE" w:rsidRDefault="001F37BE" w:rsidP="001F37BE">
            <w:pPr>
              <w:widowControl w:val="0"/>
              <w:jc w:val="both"/>
              <w:rPr>
                <w:rFonts w:ascii="Times New Roman" w:hAnsi="Times New Roman" w:cs="Times New Roman"/>
                <w:b/>
                <w:bCs/>
                <w:sz w:val="24"/>
                <w:szCs w:val="24"/>
              </w:rPr>
            </w:pPr>
            <w:r w:rsidRPr="001F37BE">
              <w:rPr>
                <w:rFonts w:ascii="Times New Roman" w:hAnsi="Times New Roman" w:cs="Times New Roman"/>
                <w:b/>
                <w:bCs/>
                <w:sz w:val="24"/>
                <w:szCs w:val="24"/>
              </w:rPr>
              <w:t>Is the duties and responsibilities clear?</w:t>
            </w:r>
          </w:p>
        </w:tc>
        <w:tc>
          <w:tcPr>
            <w:tcW w:w="1336" w:type="dxa"/>
          </w:tcPr>
          <w:p w:rsidR="00353A36" w:rsidRDefault="00353A36" w:rsidP="00353A36">
            <w:pPr>
              <w:widowControl w:val="0"/>
              <w:jc w:val="both"/>
              <w:rPr>
                <w:rFonts w:cstheme="minorHAnsi"/>
                <w:sz w:val="24"/>
                <w:szCs w:val="24"/>
              </w:rPr>
            </w:pPr>
          </w:p>
        </w:tc>
        <w:tc>
          <w:tcPr>
            <w:tcW w:w="1336" w:type="dxa"/>
          </w:tcPr>
          <w:p w:rsidR="00353A36" w:rsidRDefault="00353A36" w:rsidP="00353A36">
            <w:pPr>
              <w:widowControl w:val="0"/>
              <w:jc w:val="both"/>
              <w:rPr>
                <w:rFonts w:cstheme="minorHAnsi"/>
                <w:sz w:val="24"/>
                <w:szCs w:val="24"/>
              </w:rPr>
            </w:pPr>
          </w:p>
        </w:tc>
        <w:tc>
          <w:tcPr>
            <w:tcW w:w="1336" w:type="dxa"/>
          </w:tcPr>
          <w:p w:rsidR="00353A36" w:rsidRDefault="00353A36" w:rsidP="00353A36">
            <w:pPr>
              <w:widowControl w:val="0"/>
              <w:jc w:val="both"/>
              <w:rPr>
                <w:rFonts w:cstheme="minorHAnsi"/>
                <w:sz w:val="24"/>
                <w:szCs w:val="24"/>
              </w:rPr>
            </w:pPr>
          </w:p>
        </w:tc>
        <w:tc>
          <w:tcPr>
            <w:tcW w:w="1336" w:type="dxa"/>
          </w:tcPr>
          <w:p w:rsidR="00353A36" w:rsidRDefault="00353A36" w:rsidP="00353A36">
            <w:pPr>
              <w:widowControl w:val="0"/>
              <w:jc w:val="both"/>
              <w:rPr>
                <w:rFonts w:cstheme="minorHAnsi"/>
                <w:sz w:val="24"/>
                <w:szCs w:val="24"/>
              </w:rPr>
            </w:pPr>
          </w:p>
        </w:tc>
        <w:tc>
          <w:tcPr>
            <w:tcW w:w="1336" w:type="dxa"/>
          </w:tcPr>
          <w:p w:rsidR="00353A36" w:rsidRDefault="00353A36" w:rsidP="00353A36">
            <w:pPr>
              <w:widowControl w:val="0"/>
              <w:jc w:val="both"/>
              <w:rPr>
                <w:rFonts w:cstheme="minorHAnsi"/>
                <w:sz w:val="24"/>
                <w:szCs w:val="24"/>
              </w:rPr>
            </w:pPr>
          </w:p>
        </w:tc>
      </w:tr>
      <w:tr w:rsidR="00353A36" w:rsidTr="001F37BE">
        <w:tc>
          <w:tcPr>
            <w:tcW w:w="715" w:type="dxa"/>
          </w:tcPr>
          <w:p w:rsidR="00353A36" w:rsidRPr="001C7144" w:rsidRDefault="001C7144" w:rsidP="001C7144">
            <w:pPr>
              <w:widowControl w:val="0"/>
              <w:jc w:val="center"/>
              <w:rPr>
                <w:rFonts w:ascii="Times New Roman" w:hAnsi="Times New Roman" w:cs="Times New Roman"/>
                <w:b/>
                <w:bCs/>
                <w:sz w:val="24"/>
                <w:szCs w:val="24"/>
              </w:rPr>
            </w:pPr>
            <w:r w:rsidRPr="001C7144">
              <w:rPr>
                <w:rFonts w:ascii="Times New Roman" w:hAnsi="Times New Roman" w:cs="Times New Roman"/>
                <w:b/>
                <w:bCs/>
                <w:sz w:val="24"/>
                <w:szCs w:val="24"/>
              </w:rPr>
              <w:t>3</w:t>
            </w:r>
          </w:p>
        </w:tc>
        <w:tc>
          <w:tcPr>
            <w:tcW w:w="1955" w:type="dxa"/>
          </w:tcPr>
          <w:p w:rsidR="00353A36" w:rsidRPr="001F37BE" w:rsidRDefault="001F37BE" w:rsidP="001F37BE">
            <w:pPr>
              <w:widowControl w:val="0"/>
              <w:rPr>
                <w:rFonts w:ascii="Times New Roman" w:hAnsi="Times New Roman" w:cs="Times New Roman"/>
                <w:b/>
                <w:bCs/>
                <w:sz w:val="24"/>
                <w:szCs w:val="24"/>
              </w:rPr>
            </w:pPr>
            <w:r w:rsidRPr="001F37BE">
              <w:rPr>
                <w:rFonts w:ascii="Times New Roman" w:hAnsi="Times New Roman" w:cs="Times New Roman"/>
                <w:b/>
                <w:bCs/>
                <w:sz w:val="24"/>
                <w:szCs w:val="24"/>
              </w:rPr>
              <w:t>Doemployees trust the system of change management ( CM)and management?</w:t>
            </w:r>
          </w:p>
        </w:tc>
        <w:tc>
          <w:tcPr>
            <w:tcW w:w="1336" w:type="dxa"/>
          </w:tcPr>
          <w:p w:rsidR="00353A36" w:rsidRDefault="00353A36" w:rsidP="00353A36">
            <w:pPr>
              <w:widowControl w:val="0"/>
              <w:jc w:val="both"/>
              <w:rPr>
                <w:rFonts w:cstheme="minorHAnsi"/>
                <w:sz w:val="24"/>
                <w:szCs w:val="24"/>
              </w:rPr>
            </w:pPr>
          </w:p>
        </w:tc>
        <w:tc>
          <w:tcPr>
            <w:tcW w:w="1336" w:type="dxa"/>
          </w:tcPr>
          <w:p w:rsidR="00353A36" w:rsidRDefault="00353A36" w:rsidP="00353A36">
            <w:pPr>
              <w:widowControl w:val="0"/>
              <w:jc w:val="both"/>
              <w:rPr>
                <w:rFonts w:cstheme="minorHAnsi"/>
                <w:sz w:val="24"/>
                <w:szCs w:val="24"/>
              </w:rPr>
            </w:pPr>
          </w:p>
        </w:tc>
        <w:tc>
          <w:tcPr>
            <w:tcW w:w="1336" w:type="dxa"/>
          </w:tcPr>
          <w:p w:rsidR="00353A36" w:rsidRDefault="00353A36" w:rsidP="00353A36">
            <w:pPr>
              <w:widowControl w:val="0"/>
              <w:jc w:val="both"/>
              <w:rPr>
                <w:rFonts w:cstheme="minorHAnsi"/>
                <w:sz w:val="24"/>
                <w:szCs w:val="24"/>
              </w:rPr>
            </w:pPr>
          </w:p>
        </w:tc>
        <w:tc>
          <w:tcPr>
            <w:tcW w:w="1336" w:type="dxa"/>
          </w:tcPr>
          <w:p w:rsidR="00353A36" w:rsidRDefault="00353A36" w:rsidP="00353A36">
            <w:pPr>
              <w:widowControl w:val="0"/>
              <w:jc w:val="both"/>
              <w:rPr>
                <w:rFonts w:cstheme="minorHAnsi"/>
                <w:sz w:val="24"/>
                <w:szCs w:val="24"/>
              </w:rPr>
            </w:pPr>
          </w:p>
        </w:tc>
        <w:tc>
          <w:tcPr>
            <w:tcW w:w="1336" w:type="dxa"/>
          </w:tcPr>
          <w:p w:rsidR="00353A36" w:rsidRDefault="00353A36" w:rsidP="00353A36">
            <w:pPr>
              <w:widowControl w:val="0"/>
              <w:jc w:val="both"/>
              <w:rPr>
                <w:rFonts w:cstheme="minorHAnsi"/>
                <w:sz w:val="24"/>
                <w:szCs w:val="24"/>
              </w:rPr>
            </w:pPr>
          </w:p>
        </w:tc>
      </w:tr>
      <w:tr w:rsidR="00353A36" w:rsidTr="001F37BE">
        <w:tc>
          <w:tcPr>
            <w:tcW w:w="715" w:type="dxa"/>
          </w:tcPr>
          <w:p w:rsidR="00353A36" w:rsidRPr="001C7144" w:rsidRDefault="001C7144" w:rsidP="001C7144">
            <w:pPr>
              <w:widowControl w:val="0"/>
              <w:jc w:val="center"/>
              <w:rPr>
                <w:rFonts w:ascii="Times New Roman" w:hAnsi="Times New Roman" w:cs="Times New Roman"/>
                <w:b/>
                <w:bCs/>
                <w:sz w:val="24"/>
                <w:szCs w:val="24"/>
              </w:rPr>
            </w:pPr>
            <w:r w:rsidRPr="001C7144">
              <w:rPr>
                <w:rFonts w:ascii="Times New Roman" w:hAnsi="Times New Roman" w:cs="Times New Roman"/>
                <w:b/>
                <w:bCs/>
                <w:sz w:val="24"/>
                <w:szCs w:val="24"/>
              </w:rPr>
              <w:t>4</w:t>
            </w:r>
          </w:p>
        </w:tc>
        <w:tc>
          <w:tcPr>
            <w:tcW w:w="1955" w:type="dxa"/>
          </w:tcPr>
          <w:p w:rsidR="00353A36" w:rsidRPr="001F37BE" w:rsidRDefault="001F37BE" w:rsidP="00353A36">
            <w:pPr>
              <w:widowControl w:val="0"/>
              <w:jc w:val="both"/>
              <w:rPr>
                <w:rFonts w:ascii="Times New Roman" w:hAnsi="Times New Roman" w:cs="Times New Roman"/>
                <w:b/>
                <w:bCs/>
                <w:sz w:val="24"/>
                <w:szCs w:val="24"/>
              </w:rPr>
            </w:pPr>
            <w:r w:rsidRPr="001F37BE">
              <w:rPr>
                <w:rFonts w:ascii="Times New Roman" w:hAnsi="Times New Roman" w:cs="Times New Roman"/>
                <w:b/>
                <w:bCs/>
                <w:sz w:val="24"/>
                <w:szCs w:val="24"/>
              </w:rPr>
              <w:t>Is performance measured fairly?</w:t>
            </w:r>
          </w:p>
        </w:tc>
        <w:tc>
          <w:tcPr>
            <w:tcW w:w="1336" w:type="dxa"/>
          </w:tcPr>
          <w:p w:rsidR="00353A36" w:rsidRDefault="00353A36" w:rsidP="00353A36">
            <w:pPr>
              <w:widowControl w:val="0"/>
              <w:jc w:val="both"/>
              <w:rPr>
                <w:rFonts w:cstheme="minorHAnsi"/>
                <w:sz w:val="24"/>
                <w:szCs w:val="24"/>
              </w:rPr>
            </w:pPr>
          </w:p>
        </w:tc>
        <w:tc>
          <w:tcPr>
            <w:tcW w:w="1336" w:type="dxa"/>
          </w:tcPr>
          <w:p w:rsidR="00353A36" w:rsidRDefault="00353A36" w:rsidP="00353A36">
            <w:pPr>
              <w:widowControl w:val="0"/>
              <w:jc w:val="both"/>
              <w:rPr>
                <w:rFonts w:cstheme="minorHAnsi"/>
                <w:sz w:val="24"/>
                <w:szCs w:val="24"/>
              </w:rPr>
            </w:pPr>
          </w:p>
        </w:tc>
        <w:tc>
          <w:tcPr>
            <w:tcW w:w="1336" w:type="dxa"/>
          </w:tcPr>
          <w:p w:rsidR="00353A36" w:rsidRDefault="00353A36" w:rsidP="00353A36">
            <w:pPr>
              <w:widowControl w:val="0"/>
              <w:jc w:val="both"/>
              <w:rPr>
                <w:rFonts w:cstheme="minorHAnsi"/>
                <w:sz w:val="24"/>
                <w:szCs w:val="24"/>
              </w:rPr>
            </w:pPr>
          </w:p>
        </w:tc>
        <w:tc>
          <w:tcPr>
            <w:tcW w:w="1336" w:type="dxa"/>
          </w:tcPr>
          <w:p w:rsidR="00353A36" w:rsidRDefault="00353A36" w:rsidP="00353A36">
            <w:pPr>
              <w:widowControl w:val="0"/>
              <w:jc w:val="both"/>
              <w:rPr>
                <w:rFonts w:cstheme="minorHAnsi"/>
                <w:sz w:val="24"/>
                <w:szCs w:val="24"/>
              </w:rPr>
            </w:pPr>
          </w:p>
        </w:tc>
        <w:tc>
          <w:tcPr>
            <w:tcW w:w="1336" w:type="dxa"/>
          </w:tcPr>
          <w:p w:rsidR="00353A36" w:rsidRDefault="00353A36" w:rsidP="00353A36">
            <w:pPr>
              <w:widowControl w:val="0"/>
              <w:jc w:val="both"/>
              <w:rPr>
                <w:rFonts w:cstheme="minorHAnsi"/>
                <w:sz w:val="24"/>
                <w:szCs w:val="24"/>
              </w:rPr>
            </w:pPr>
          </w:p>
        </w:tc>
      </w:tr>
      <w:tr w:rsidR="00353A36" w:rsidTr="001F37BE">
        <w:tc>
          <w:tcPr>
            <w:tcW w:w="715" w:type="dxa"/>
          </w:tcPr>
          <w:p w:rsidR="00353A36" w:rsidRPr="001C7144" w:rsidRDefault="001C7144" w:rsidP="001C7144">
            <w:pPr>
              <w:widowControl w:val="0"/>
              <w:jc w:val="center"/>
              <w:rPr>
                <w:rFonts w:ascii="Times New Roman" w:hAnsi="Times New Roman" w:cs="Times New Roman"/>
                <w:b/>
                <w:bCs/>
                <w:sz w:val="24"/>
                <w:szCs w:val="24"/>
              </w:rPr>
            </w:pPr>
            <w:r w:rsidRPr="001C7144">
              <w:rPr>
                <w:rFonts w:ascii="Times New Roman" w:hAnsi="Times New Roman" w:cs="Times New Roman"/>
                <w:b/>
                <w:bCs/>
                <w:sz w:val="24"/>
                <w:szCs w:val="24"/>
              </w:rPr>
              <w:t>5</w:t>
            </w:r>
          </w:p>
        </w:tc>
        <w:tc>
          <w:tcPr>
            <w:tcW w:w="1955" w:type="dxa"/>
          </w:tcPr>
          <w:p w:rsidR="00353A36" w:rsidRPr="001F37BE" w:rsidRDefault="001F37BE" w:rsidP="001F37BE">
            <w:pPr>
              <w:widowControl w:val="0"/>
              <w:rPr>
                <w:rFonts w:ascii="Times New Roman" w:hAnsi="Times New Roman" w:cs="Times New Roman"/>
                <w:b/>
                <w:bCs/>
                <w:sz w:val="24"/>
                <w:szCs w:val="24"/>
              </w:rPr>
            </w:pPr>
            <w:r w:rsidRPr="001F37BE">
              <w:rPr>
                <w:rFonts w:ascii="Times New Roman" w:hAnsi="Times New Roman" w:cs="Times New Roman"/>
                <w:b/>
                <w:bCs/>
                <w:sz w:val="24"/>
                <w:szCs w:val="24"/>
              </w:rPr>
              <w:t>Is leadership satisfactory and encourages trust?</w:t>
            </w:r>
          </w:p>
        </w:tc>
        <w:tc>
          <w:tcPr>
            <w:tcW w:w="1336" w:type="dxa"/>
          </w:tcPr>
          <w:p w:rsidR="00353A36" w:rsidRDefault="00353A36" w:rsidP="00353A36">
            <w:pPr>
              <w:widowControl w:val="0"/>
              <w:jc w:val="both"/>
              <w:rPr>
                <w:rFonts w:cstheme="minorHAnsi"/>
                <w:sz w:val="24"/>
                <w:szCs w:val="24"/>
              </w:rPr>
            </w:pPr>
          </w:p>
        </w:tc>
        <w:tc>
          <w:tcPr>
            <w:tcW w:w="1336" w:type="dxa"/>
          </w:tcPr>
          <w:p w:rsidR="00353A36" w:rsidRDefault="00353A36" w:rsidP="00353A36">
            <w:pPr>
              <w:widowControl w:val="0"/>
              <w:jc w:val="both"/>
              <w:rPr>
                <w:rFonts w:cstheme="minorHAnsi"/>
                <w:sz w:val="24"/>
                <w:szCs w:val="24"/>
              </w:rPr>
            </w:pPr>
          </w:p>
        </w:tc>
        <w:tc>
          <w:tcPr>
            <w:tcW w:w="1336" w:type="dxa"/>
          </w:tcPr>
          <w:p w:rsidR="00353A36" w:rsidRDefault="00353A36" w:rsidP="00353A36">
            <w:pPr>
              <w:widowControl w:val="0"/>
              <w:jc w:val="both"/>
              <w:rPr>
                <w:rFonts w:cstheme="minorHAnsi"/>
                <w:sz w:val="24"/>
                <w:szCs w:val="24"/>
              </w:rPr>
            </w:pPr>
          </w:p>
        </w:tc>
        <w:tc>
          <w:tcPr>
            <w:tcW w:w="1336" w:type="dxa"/>
          </w:tcPr>
          <w:p w:rsidR="00353A36" w:rsidRDefault="00353A36" w:rsidP="00353A36">
            <w:pPr>
              <w:widowControl w:val="0"/>
              <w:jc w:val="both"/>
              <w:rPr>
                <w:rFonts w:cstheme="minorHAnsi"/>
                <w:sz w:val="24"/>
                <w:szCs w:val="24"/>
              </w:rPr>
            </w:pPr>
          </w:p>
        </w:tc>
        <w:tc>
          <w:tcPr>
            <w:tcW w:w="1336" w:type="dxa"/>
          </w:tcPr>
          <w:p w:rsidR="00353A36" w:rsidRDefault="00353A36" w:rsidP="00353A36">
            <w:pPr>
              <w:widowControl w:val="0"/>
              <w:jc w:val="both"/>
              <w:rPr>
                <w:rFonts w:cstheme="minorHAnsi"/>
                <w:sz w:val="24"/>
                <w:szCs w:val="24"/>
              </w:rPr>
            </w:pPr>
          </w:p>
        </w:tc>
      </w:tr>
      <w:tr w:rsidR="00353A36" w:rsidTr="001F37BE">
        <w:trPr>
          <w:trHeight w:val="1475"/>
        </w:trPr>
        <w:tc>
          <w:tcPr>
            <w:tcW w:w="715" w:type="dxa"/>
          </w:tcPr>
          <w:p w:rsidR="00353A36" w:rsidRPr="001C7144" w:rsidRDefault="001C7144" w:rsidP="001C7144">
            <w:pPr>
              <w:widowControl w:val="0"/>
              <w:jc w:val="center"/>
              <w:rPr>
                <w:rFonts w:ascii="Times New Roman" w:hAnsi="Times New Roman" w:cs="Times New Roman"/>
                <w:b/>
                <w:bCs/>
                <w:sz w:val="24"/>
                <w:szCs w:val="24"/>
              </w:rPr>
            </w:pPr>
            <w:r w:rsidRPr="001C7144">
              <w:rPr>
                <w:rFonts w:ascii="Times New Roman" w:hAnsi="Times New Roman" w:cs="Times New Roman"/>
                <w:b/>
                <w:bCs/>
                <w:sz w:val="24"/>
                <w:szCs w:val="24"/>
              </w:rPr>
              <w:t>6</w:t>
            </w:r>
          </w:p>
        </w:tc>
        <w:tc>
          <w:tcPr>
            <w:tcW w:w="1955" w:type="dxa"/>
          </w:tcPr>
          <w:p w:rsidR="00353A36" w:rsidRPr="001F37BE" w:rsidRDefault="001F37BE" w:rsidP="001F37BE">
            <w:pPr>
              <w:widowControl w:val="0"/>
              <w:rPr>
                <w:rFonts w:ascii="Times New Roman" w:hAnsi="Times New Roman" w:cs="Times New Roman"/>
                <w:b/>
                <w:bCs/>
                <w:sz w:val="24"/>
                <w:szCs w:val="24"/>
              </w:rPr>
            </w:pPr>
            <w:r w:rsidRPr="001F37BE">
              <w:rPr>
                <w:rFonts w:ascii="Times New Roman" w:hAnsi="Times New Roman" w:cs="Times New Roman"/>
                <w:b/>
                <w:bCs/>
                <w:sz w:val="24"/>
                <w:szCs w:val="24"/>
              </w:rPr>
              <w:t>Was contact clear and parallel connection?</w:t>
            </w:r>
          </w:p>
        </w:tc>
        <w:tc>
          <w:tcPr>
            <w:tcW w:w="1336" w:type="dxa"/>
          </w:tcPr>
          <w:p w:rsidR="00353A36" w:rsidRDefault="00353A36" w:rsidP="00353A36">
            <w:pPr>
              <w:widowControl w:val="0"/>
              <w:jc w:val="both"/>
              <w:rPr>
                <w:rFonts w:cstheme="minorHAnsi"/>
                <w:sz w:val="24"/>
                <w:szCs w:val="24"/>
              </w:rPr>
            </w:pPr>
          </w:p>
        </w:tc>
        <w:tc>
          <w:tcPr>
            <w:tcW w:w="1336" w:type="dxa"/>
          </w:tcPr>
          <w:p w:rsidR="00353A36" w:rsidRDefault="00353A36" w:rsidP="00353A36">
            <w:pPr>
              <w:widowControl w:val="0"/>
              <w:jc w:val="both"/>
              <w:rPr>
                <w:rFonts w:cstheme="minorHAnsi"/>
                <w:sz w:val="24"/>
                <w:szCs w:val="24"/>
              </w:rPr>
            </w:pPr>
          </w:p>
        </w:tc>
        <w:tc>
          <w:tcPr>
            <w:tcW w:w="1336" w:type="dxa"/>
          </w:tcPr>
          <w:p w:rsidR="00353A36" w:rsidRDefault="00353A36" w:rsidP="00353A36">
            <w:pPr>
              <w:widowControl w:val="0"/>
              <w:jc w:val="both"/>
              <w:rPr>
                <w:rFonts w:cstheme="minorHAnsi"/>
                <w:sz w:val="24"/>
                <w:szCs w:val="24"/>
              </w:rPr>
            </w:pPr>
          </w:p>
        </w:tc>
        <w:tc>
          <w:tcPr>
            <w:tcW w:w="1336" w:type="dxa"/>
          </w:tcPr>
          <w:p w:rsidR="00353A36" w:rsidRDefault="00353A36" w:rsidP="00353A36">
            <w:pPr>
              <w:widowControl w:val="0"/>
              <w:jc w:val="both"/>
              <w:rPr>
                <w:rFonts w:cstheme="minorHAnsi"/>
                <w:sz w:val="24"/>
                <w:szCs w:val="24"/>
              </w:rPr>
            </w:pPr>
          </w:p>
        </w:tc>
        <w:tc>
          <w:tcPr>
            <w:tcW w:w="1336" w:type="dxa"/>
          </w:tcPr>
          <w:p w:rsidR="00353A36" w:rsidRDefault="00353A36" w:rsidP="00353A36">
            <w:pPr>
              <w:widowControl w:val="0"/>
              <w:jc w:val="both"/>
              <w:rPr>
                <w:rFonts w:cstheme="minorHAnsi"/>
                <w:sz w:val="24"/>
                <w:szCs w:val="24"/>
              </w:rPr>
            </w:pPr>
          </w:p>
        </w:tc>
      </w:tr>
      <w:tr w:rsidR="00353A36" w:rsidTr="001F37BE">
        <w:tc>
          <w:tcPr>
            <w:tcW w:w="715" w:type="dxa"/>
          </w:tcPr>
          <w:p w:rsidR="00353A36" w:rsidRPr="001C7144" w:rsidRDefault="001C7144" w:rsidP="001C7144">
            <w:pPr>
              <w:widowControl w:val="0"/>
              <w:jc w:val="center"/>
              <w:rPr>
                <w:rFonts w:ascii="Times New Roman" w:hAnsi="Times New Roman" w:cs="Times New Roman"/>
                <w:b/>
                <w:bCs/>
                <w:sz w:val="24"/>
                <w:szCs w:val="24"/>
              </w:rPr>
            </w:pPr>
            <w:r w:rsidRPr="001C7144">
              <w:rPr>
                <w:rFonts w:ascii="Times New Roman" w:hAnsi="Times New Roman" w:cs="Times New Roman"/>
                <w:b/>
                <w:bCs/>
                <w:sz w:val="24"/>
                <w:szCs w:val="24"/>
              </w:rPr>
              <w:t>7</w:t>
            </w:r>
          </w:p>
        </w:tc>
        <w:tc>
          <w:tcPr>
            <w:tcW w:w="1955" w:type="dxa"/>
          </w:tcPr>
          <w:p w:rsidR="00353A36" w:rsidRPr="001F37BE" w:rsidRDefault="001F37BE" w:rsidP="00353A36">
            <w:pPr>
              <w:widowControl w:val="0"/>
              <w:jc w:val="both"/>
              <w:rPr>
                <w:rFonts w:ascii="Times New Roman" w:hAnsi="Times New Roman" w:cs="Times New Roman"/>
                <w:b/>
                <w:bCs/>
                <w:sz w:val="24"/>
                <w:szCs w:val="24"/>
              </w:rPr>
            </w:pPr>
            <w:r w:rsidRPr="001F37BE">
              <w:rPr>
                <w:rFonts w:ascii="Times New Roman" w:hAnsi="Times New Roman" w:cs="Times New Roman"/>
                <w:b/>
                <w:bCs/>
                <w:sz w:val="24"/>
                <w:szCs w:val="24"/>
              </w:rPr>
              <w:t>Are there simple and appropriate protocols to be followed?</w:t>
            </w:r>
          </w:p>
        </w:tc>
        <w:tc>
          <w:tcPr>
            <w:tcW w:w="1336" w:type="dxa"/>
          </w:tcPr>
          <w:p w:rsidR="00353A36" w:rsidRDefault="00353A36" w:rsidP="00353A36">
            <w:pPr>
              <w:widowControl w:val="0"/>
              <w:jc w:val="both"/>
              <w:rPr>
                <w:rFonts w:cstheme="minorHAnsi"/>
                <w:sz w:val="24"/>
                <w:szCs w:val="24"/>
              </w:rPr>
            </w:pPr>
          </w:p>
        </w:tc>
        <w:tc>
          <w:tcPr>
            <w:tcW w:w="1336" w:type="dxa"/>
          </w:tcPr>
          <w:p w:rsidR="00353A36" w:rsidRDefault="00353A36" w:rsidP="00353A36">
            <w:pPr>
              <w:widowControl w:val="0"/>
              <w:jc w:val="both"/>
              <w:rPr>
                <w:rFonts w:cstheme="minorHAnsi"/>
                <w:sz w:val="24"/>
                <w:szCs w:val="24"/>
              </w:rPr>
            </w:pPr>
          </w:p>
        </w:tc>
        <w:tc>
          <w:tcPr>
            <w:tcW w:w="1336" w:type="dxa"/>
          </w:tcPr>
          <w:p w:rsidR="00353A36" w:rsidRDefault="00353A36" w:rsidP="00353A36">
            <w:pPr>
              <w:widowControl w:val="0"/>
              <w:jc w:val="both"/>
              <w:rPr>
                <w:rFonts w:cstheme="minorHAnsi"/>
                <w:sz w:val="24"/>
                <w:szCs w:val="24"/>
              </w:rPr>
            </w:pPr>
          </w:p>
        </w:tc>
        <w:tc>
          <w:tcPr>
            <w:tcW w:w="1336" w:type="dxa"/>
          </w:tcPr>
          <w:p w:rsidR="00353A36" w:rsidRDefault="00353A36" w:rsidP="00353A36">
            <w:pPr>
              <w:widowControl w:val="0"/>
              <w:jc w:val="both"/>
              <w:rPr>
                <w:rFonts w:cstheme="minorHAnsi"/>
                <w:sz w:val="24"/>
                <w:szCs w:val="24"/>
              </w:rPr>
            </w:pPr>
          </w:p>
        </w:tc>
        <w:tc>
          <w:tcPr>
            <w:tcW w:w="1336" w:type="dxa"/>
          </w:tcPr>
          <w:p w:rsidR="00353A36" w:rsidRDefault="00353A36" w:rsidP="00353A36">
            <w:pPr>
              <w:widowControl w:val="0"/>
              <w:jc w:val="both"/>
              <w:rPr>
                <w:rFonts w:cstheme="minorHAnsi"/>
                <w:sz w:val="24"/>
                <w:szCs w:val="24"/>
              </w:rPr>
            </w:pPr>
          </w:p>
        </w:tc>
      </w:tr>
      <w:tr w:rsidR="00353A36" w:rsidTr="001F37BE">
        <w:tc>
          <w:tcPr>
            <w:tcW w:w="715" w:type="dxa"/>
          </w:tcPr>
          <w:p w:rsidR="00353A36" w:rsidRPr="001C7144" w:rsidRDefault="001C7144" w:rsidP="001C7144">
            <w:pPr>
              <w:widowControl w:val="0"/>
              <w:jc w:val="center"/>
              <w:rPr>
                <w:rFonts w:ascii="Times New Roman" w:hAnsi="Times New Roman" w:cs="Times New Roman"/>
                <w:b/>
                <w:bCs/>
                <w:sz w:val="24"/>
                <w:szCs w:val="24"/>
              </w:rPr>
            </w:pPr>
            <w:r w:rsidRPr="001C7144">
              <w:rPr>
                <w:rFonts w:ascii="Times New Roman" w:hAnsi="Times New Roman" w:cs="Times New Roman"/>
                <w:b/>
                <w:bCs/>
                <w:sz w:val="24"/>
                <w:szCs w:val="24"/>
              </w:rPr>
              <w:t>8</w:t>
            </w:r>
          </w:p>
        </w:tc>
        <w:tc>
          <w:tcPr>
            <w:tcW w:w="1955" w:type="dxa"/>
          </w:tcPr>
          <w:p w:rsidR="00353A36" w:rsidRPr="001C7144" w:rsidRDefault="001C7144" w:rsidP="001C7144">
            <w:pPr>
              <w:widowControl w:val="0"/>
              <w:rPr>
                <w:rFonts w:ascii="Times New Roman" w:hAnsi="Times New Roman" w:cs="Times New Roman"/>
                <w:b/>
                <w:bCs/>
                <w:sz w:val="24"/>
                <w:szCs w:val="24"/>
              </w:rPr>
            </w:pPr>
            <w:r w:rsidRPr="001C7144">
              <w:rPr>
                <w:rFonts w:ascii="Times New Roman" w:hAnsi="Times New Roman" w:cs="Times New Roman"/>
                <w:b/>
                <w:bCs/>
                <w:sz w:val="24"/>
                <w:szCs w:val="24"/>
              </w:rPr>
              <w:t>Is performance identified as such?</w:t>
            </w:r>
          </w:p>
        </w:tc>
        <w:tc>
          <w:tcPr>
            <w:tcW w:w="1336" w:type="dxa"/>
          </w:tcPr>
          <w:p w:rsidR="00353A36" w:rsidRDefault="00353A36" w:rsidP="00353A36">
            <w:pPr>
              <w:widowControl w:val="0"/>
              <w:jc w:val="both"/>
              <w:rPr>
                <w:rFonts w:cstheme="minorHAnsi"/>
                <w:sz w:val="24"/>
                <w:szCs w:val="24"/>
              </w:rPr>
            </w:pPr>
          </w:p>
        </w:tc>
        <w:tc>
          <w:tcPr>
            <w:tcW w:w="1336" w:type="dxa"/>
          </w:tcPr>
          <w:p w:rsidR="00353A36" w:rsidRDefault="00353A36" w:rsidP="00353A36">
            <w:pPr>
              <w:widowControl w:val="0"/>
              <w:jc w:val="both"/>
              <w:rPr>
                <w:rFonts w:cstheme="minorHAnsi"/>
                <w:sz w:val="24"/>
                <w:szCs w:val="24"/>
              </w:rPr>
            </w:pPr>
          </w:p>
        </w:tc>
        <w:tc>
          <w:tcPr>
            <w:tcW w:w="1336" w:type="dxa"/>
          </w:tcPr>
          <w:p w:rsidR="00353A36" w:rsidRDefault="00353A36" w:rsidP="00353A36">
            <w:pPr>
              <w:widowControl w:val="0"/>
              <w:jc w:val="both"/>
              <w:rPr>
                <w:rFonts w:cstheme="minorHAnsi"/>
                <w:sz w:val="24"/>
                <w:szCs w:val="24"/>
              </w:rPr>
            </w:pPr>
          </w:p>
        </w:tc>
        <w:tc>
          <w:tcPr>
            <w:tcW w:w="1336" w:type="dxa"/>
          </w:tcPr>
          <w:p w:rsidR="00353A36" w:rsidRDefault="00353A36" w:rsidP="00353A36">
            <w:pPr>
              <w:widowControl w:val="0"/>
              <w:jc w:val="both"/>
              <w:rPr>
                <w:rFonts w:cstheme="minorHAnsi"/>
                <w:sz w:val="24"/>
                <w:szCs w:val="24"/>
              </w:rPr>
            </w:pPr>
          </w:p>
        </w:tc>
        <w:tc>
          <w:tcPr>
            <w:tcW w:w="1336" w:type="dxa"/>
          </w:tcPr>
          <w:p w:rsidR="00353A36" w:rsidRDefault="00353A36" w:rsidP="00353A36">
            <w:pPr>
              <w:widowControl w:val="0"/>
              <w:jc w:val="both"/>
              <w:rPr>
                <w:rFonts w:cstheme="minorHAnsi"/>
                <w:sz w:val="24"/>
                <w:szCs w:val="24"/>
              </w:rPr>
            </w:pPr>
          </w:p>
        </w:tc>
      </w:tr>
      <w:tr w:rsidR="00353A36" w:rsidTr="001F37BE">
        <w:tc>
          <w:tcPr>
            <w:tcW w:w="715" w:type="dxa"/>
          </w:tcPr>
          <w:p w:rsidR="00353A36" w:rsidRPr="001C7144" w:rsidRDefault="001C7144" w:rsidP="001C7144">
            <w:pPr>
              <w:widowControl w:val="0"/>
              <w:jc w:val="center"/>
              <w:rPr>
                <w:rFonts w:ascii="Times New Roman" w:hAnsi="Times New Roman" w:cs="Times New Roman"/>
                <w:b/>
                <w:bCs/>
                <w:sz w:val="24"/>
                <w:szCs w:val="24"/>
              </w:rPr>
            </w:pPr>
            <w:r w:rsidRPr="001C7144">
              <w:rPr>
                <w:rFonts w:ascii="Times New Roman" w:hAnsi="Times New Roman" w:cs="Times New Roman"/>
                <w:b/>
                <w:bCs/>
                <w:sz w:val="24"/>
                <w:szCs w:val="24"/>
              </w:rPr>
              <w:t>9</w:t>
            </w:r>
          </w:p>
        </w:tc>
        <w:tc>
          <w:tcPr>
            <w:tcW w:w="1955" w:type="dxa"/>
          </w:tcPr>
          <w:p w:rsidR="00353A36" w:rsidRPr="001C7144" w:rsidRDefault="001C7144" w:rsidP="001C7144">
            <w:pPr>
              <w:widowControl w:val="0"/>
              <w:rPr>
                <w:rFonts w:ascii="Times New Roman" w:hAnsi="Times New Roman" w:cs="Times New Roman"/>
                <w:b/>
                <w:bCs/>
                <w:sz w:val="24"/>
                <w:szCs w:val="24"/>
              </w:rPr>
            </w:pPr>
            <w:r w:rsidRPr="001C7144">
              <w:rPr>
                <w:rFonts w:ascii="Times New Roman" w:hAnsi="Times New Roman" w:cs="Times New Roman"/>
                <w:b/>
                <w:bCs/>
                <w:sz w:val="24"/>
                <w:szCs w:val="24"/>
              </w:rPr>
              <w:t>Are individual differences worth and remunerated by Fast Track Couriers?</w:t>
            </w:r>
          </w:p>
        </w:tc>
        <w:tc>
          <w:tcPr>
            <w:tcW w:w="1336" w:type="dxa"/>
          </w:tcPr>
          <w:p w:rsidR="00353A36" w:rsidRDefault="00353A36" w:rsidP="00353A36">
            <w:pPr>
              <w:widowControl w:val="0"/>
              <w:jc w:val="both"/>
              <w:rPr>
                <w:rFonts w:cstheme="minorHAnsi"/>
                <w:sz w:val="24"/>
                <w:szCs w:val="24"/>
              </w:rPr>
            </w:pPr>
          </w:p>
        </w:tc>
        <w:tc>
          <w:tcPr>
            <w:tcW w:w="1336" w:type="dxa"/>
          </w:tcPr>
          <w:p w:rsidR="00353A36" w:rsidRDefault="00353A36" w:rsidP="00353A36">
            <w:pPr>
              <w:widowControl w:val="0"/>
              <w:jc w:val="both"/>
              <w:rPr>
                <w:rFonts w:cstheme="minorHAnsi"/>
                <w:sz w:val="24"/>
                <w:szCs w:val="24"/>
              </w:rPr>
            </w:pPr>
          </w:p>
        </w:tc>
        <w:tc>
          <w:tcPr>
            <w:tcW w:w="1336" w:type="dxa"/>
          </w:tcPr>
          <w:p w:rsidR="00353A36" w:rsidRDefault="00353A36" w:rsidP="00353A36">
            <w:pPr>
              <w:widowControl w:val="0"/>
              <w:jc w:val="both"/>
              <w:rPr>
                <w:rFonts w:cstheme="minorHAnsi"/>
                <w:sz w:val="24"/>
                <w:szCs w:val="24"/>
              </w:rPr>
            </w:pPr>
          </w:p>
        </w:tc>
        <w:tc>
          <w:tcPr>
            <w:tcW w:w="1336" w:type="dxa"/>
          </w:tcPr>
          <w:p w:rsidR="00353A36" w:rsidRDefault="00353A36" w:rsidP="00353A36">
            <w:pPr>
              <w:widowControl w:val="0"/>
              <w:jc w:val="both"/>
              <w:rPr>
                <w:rFonts w:cstheme="minorHAnsi"/>
                <w:sz w:val="24"/>
                <w:szCs w:val="24"/>
              </w:rPr>
            </w:pPr>
          </w:p>
        </w:tc>
        <w:tc>
          <w:tcPr>
            <w:tcW w:w="1336" w:type="dxa"/>
          </w:tcPr>
          <w:p w:rsidR="00353A36" w:rsidRDefault="00353A36" w:rsidP="00353A36">
            <w:pPr>
              <w:widowControl w:val="0"/>
              <w:jc w:val="both"/>
              <w:rPr>
                <w:rFonts w:cstheme="minorHAnsi"/>
                <w:sz w:val="24"/>
                <w:szCs w:val="24"/>
              </w:rPr>
            </w:pPr>
          </w:p>
        </w:tc>
      </w:tr>
      <w:tr w:rsidR="00353A36" w:rsidTr="001F37BE">
        <w:tc>
          <w:tcPr>
            <w:tcW w:w="715" w:type="dxa"/>
          </w:tcPr>
          <w:p w:rsidR="00353A36" w:rsidRPr="001C7144" w:rsidRDefault="001C7144" w:rsidP="001C7144">
            <w:pPr>
              <w:widowControl w:val="0"/>
              <w:jc w:val="center"/>
              <w:rPr>
                <w:rFonts w:ascii="Times New Roman" w:hAnsi="Times New Roman" w:cs="Times New Roman"/>
                <w:b/>
                <w:bCs/>
                <w:sz w:val="24"/>
                <w:szCs w:val="24"/>
              </w:rPr>
            </w:pPr>
            <w:r w:rsidRPr="001C7144">
              <w:rPr>
                <w:rFonts w:ascii="Times New Roman" w:hAnsi="Times New Roman" w:cs="Times New Roman"/>
                <w:b/>
                <w:bCs/>
                <w:sz w:val="24"/>
                <w:szCs w:val="24"/>
              </w:rPr>
              <w:t>10</w:t>
            </w:r>
          </w:p>
        </w:tc>
        <w:tc>
          <w:tcPr>
            <w:tcW w:w="1955" w:type="dxa"/>
          </w:tcPr>
          <w:p w:rsidR="00353A36" w:rsidRPr="001C7144" w:rsidRDefault="001C7144" w:rsidP="001C7144">
            <w:pPr>
              <w:widowControl w:val="0"/>
              <w:rPr>
                <w:rFonts w:ascii="Times New Roman" w:hAnsi="Times New Roman" w:cs="Times New Roman"/>
                <w:b/>
                <w:bCs/>
                <w:sz w:val="24"/>
                <w:szCs w:val="24"/>
              </w:rPr>
            </w:pPr>
            <w:r w:rsidRPr="001C7144">
              <w:rPr>
                <w:rFonts w:ascii="Times New Roman" w:hAnsi="Times New Roman" w:cs="Times New Roman"/>
                <w:b/>
                <w:bCs/>
                <w:sz w:val="24"/>
                <w:szCs w:val="24"/>
              </w:rPr>
              <w:t>Was the work of the team motivated and supported?</w:t>
            </w:r>
          </w:p>
        </w:tc>
        <w:tc>
          <w:tcPr>
            <w:tcW w:w="1336" w:type="dxa"/>
          </w:tcPr>
          <w:p w:rsidR="00353A36" w:rsidRDefault="00353A36" w:rsidP="00353A36">
            <w:pPr>
              <w:widowControl w:val="0"/>
              <w:jc w:val="both"/>
              <w:rPr>
                <w:rFonts w:cstheme="minorHAnsi"/>
                <w:sz w:val="24"/>
                <w:szCs w:val="24"/>
              </w:rPr>
            </w:pPr>
          </w:p>
        </w:tc>
        <w:tc>
          <w:tcPr>
            <w:tcW w:w="1336" w:type="dxa"/>
          </w:tcPr>
          <w:p w:rsidR="00353A36" w:rsidRDefault="00353A36" w:rsidP="00353A36">
            <w:pPr>
              <w:widowControl w:val="0"/>
              <w:jc w:val="both"/>
              <w:rPr>
                <w:rFonts w:cstheme="minorHAnsi"/>
                <w:sz w:val="24"/>
                <w:szCs w:val="24"/>
              </w:rPr>
            </w:pPr>
          </w:p>
        </w:tc>
        <w:tc>
          <w:tcPr>
            <w:tcW w:w="1336" w:type="dxa"/>
          </w:tcPr>
          <w:p w:rsidR="00353A36" w:rsidRDefault="00353A36" w:rsidP="00353A36">
            <w:pPr>
              <w:widowControl w:val="0"/>
              <w:jc w:val="both"/>
              <w:rPr>
                <w:rFonts w:cstheme="minorHAnsi"/>
                <w:sz w:val="24"/>
                <w:szCs w:val="24"/>
              </w:rPr>
            </w:pPr>
          </w:p>
        </w:tc>
        <w:tc>
          <w:tcPr>
            <w:tcW w:w="1336" w:type="dxa"/>
          </w:tcPr>
          <w:p w:rsidR="00353A36" w:rsidRDefault="00353A36" w:rsidP="00353A36">
            <w:pPr>
              <w:widowControl w:val="0"/>
              <w:jc w:val="both"/>
              <w:rPr>
                <w:rFonts w:cstheme="minorHAnsi"/>
                <w:sz w:val="24"/>
                <w:szCs w:val="24"/>
              </w:rPr>
            </w:pPr>
          </w:p>
        </w:tc>
        <w:tc>
          <w:tcPr>
            <w:tcW w:w="1336" w:type="dxa"/>
          </w:tcPr>
          <w:p w:rsidR="00353A36" w:rsidRDefault="00353A36" w:rsidP="00353A36">
            <w:pPr>
              <w:widowControl w:val="0"/>
              <w:jc w:val="both"/>
              <w:rPr>
                <w:rFonts w:cstheme="minorHAnsi"/>
                <w:sz w:val="24"/>
                <w:szCs w:val="24"/>
              </w:rPr>
            </w:pPr>
          </w:p>
        </w:tc>
      </w:tr>
    </w:tbl>
    <w:p w:rsidR="00353A36" w:rsidRPr="00353A36" w:rsidRDefault="00353A36" w:rsidP="00353A36">
      <w:pPr>
        <w:widowControl w:val="0"/>
        <w:spacing w:after="0"/>
        <w:jc w:val="both"/>
        <w:rPr>
          <w:rFonts w:cstheme="minorHAnsi"/>
          <w:sz w:val="24"/>
          <w:szCs w:val="24"/>
        </w:rPr>
      </w:pPr>
    </w:p>
    <w:p w:rsidR="00353A36" w:rsidRDefault="001C7144" w:rsidP="00353A36">
      <w:pPr>
        <w:spacing w:line="480" w:lineRule="auto"/>
        <w:jc w:val="both"/>
        <w:rPr>
          <w:rFonts w:ascii="Times New Roman" w:hAnsi="Times New Roman" w:cs="Times New Roman"/>
          <w:sz w:val="24"/>
          <w:szCs w:val="24"/>
        </w:rPr>
      </w:pPr>
      <w:r>
        <w:rPr>
          <w:rFonts w:ascii="Times New Roman" w:hAnsi="Times New Roman" w:cs="Times New Roman"/>
          <w:sz w:val="24"/>
          <w:szCs w:val="24"/>
        </w:rPr>
        <w:t>RESULTS:</w:t>
      </w:r>
    </w:p>
    <w:p w:rsidR="001C7144" w:rsidRPr="00712E4D" w:rsidRDefault="00A403DA" w:rsidP="001C7144">
      <w:pPr>
        <w:spacing w:line="480" w:lineRule="auto"/>
        <w:jc w:val="both"/>
        <w:rPr>
          <w:rFonts w:ascii="Times New Roman" w:hAnsi="Times New Roman" w:cs="Times New Roman"/>
          <w:sz w:val="24"/>
          <w:szCs w:val="24"/>
        </w:rPr>
      </w:pPr>
      <w:r w:rsidRPr="00A403DA">
        <w:rPr>
          <w:rFonts w:ascii="Times New Roman" w:hAnsi="Times New Roman" w:cs="Times New Roman"/>
          <w:sz w:val="24"/>
          <w:szCs w:val="24"/>
        </w:rPr>
        <w:t>Survey results have shown that managers, such as HR managers of other executives and middle managers, are very satisfied with the changes taking place. They assumed that using technology would reduce their workload to some extent the growth and development of the company could make things much easier. But low-level workers, including drivers of other liners, were not very happy. Even the distribution workers were unhappy with the move. Since managers were told by letter, they could use better forms to communicate, while scheduling the team management meeting and the middle-level workers could have more comprehensive details about the improvements that have been made, which would make them more relaxed and fulfilled.</w:t>
      </w:r>
    </w:p>
    <w:p w:rsidR="00815192" w:rsidRDefault="00815192" w:rsidP="00712E4D">
      <w:pPr>
        <w:spacing w:line="480" w:lineRule="auto"/>
        <w:jc w:val="both"/>
        <w:rPr>
          <w:rFonts w:ascii="Times New Roman" w:hAnsi="Times New Roman" w:cs="Times New Roman"/>
          <w:b/>
          <w:bCs/>
          <w:sz w:val="24"/>
          <w:szCs w:val="24"/>
        </w:rPr>
      </w:pPr>
    </w:p>
    <w:p w:rsidR="00815192" w:rsidRDefault="00815192" w:rsidP="00712E4D">
      <w:pPr>
        <w:spacing w:line="480" w:lineRule="auto"/>
        <w:jc w:val="both"/>
        <w:rPr>
          <w:rFonts w:ascii="Times New Roman" w:hAnsi="Times New Roman" w:cs="Times New Roman"/>
          <w:b/>
          <w:bCs/>
          <w:sz w:val="24"/>
          <w:szCs w:val="24"/>
        </w:rPr>
      </w:pPr>
    </w:p>
    <w:p w:rsidR="00815192" w:rsidRDefault="00815192" w:rsidP="00712E4D">
      <w:pPr>
        <w:spacing w:line="480" w:lineRule="auto"/>
        <w:jc w:val="both"/>
        <w:rPr>
          <w:rFonts w:ascii="Times New Roman" w:hAnsi="Times New Roman" w:cs="Times New Roman"/>
          <w:b/>
          <w:bCs/>
          <w:sz w:val="24"/>
          <w:szCs w:val="24"/>
        </w:rPr>
      </w:pPr>
    </w:p>
    <w:p w:rsidR="00712E4D" w:rsidRDefault="00815192" w:rsidP="00712E4D">
      <w:pPr>
        <w:spacing w:line="480" w:lineRule="auto"/>
        <w:jc w:val="both"/>
        <w:rPr>
          <w:rFonts w:ascii="Times New Roman" w:hAnsi="Times New Roman" w:cs="Times New Roman"/>
          <w:b/>
          <w:bCs/>
          <w:sz w:val="24"/>
          <w:szCs w:val="24"/>
        </w:rPr>
      </w:pPr>
      <w:r w:rsidRPr="00815192">
        <w:rPr>
          <w:rFonts w:ascii="Times New Roman" w:hAnsi="Times New Roman" w:cs="Times New Roman"/>
          <w:b/>
          <w:bCs/>
          <w:sz w:val="24"/>
          <w:szCs w:val="24"/>
        </w:rPr>
        <w:t>(iii) Restructured Communication Strategy</w:t>
      </w:r>
    </w:p>
    <w:tbl>
      <w:tblPr>
        <w:tblStyle w:val="TableGrid"/>
        <w:tblW w:w="0" w:type="auto"/>
        <w:tblLook w:val="04A0"/>
      </w:tblPr>
      <w:tblGrid>
        <w:gridCol w:w="1763"/>
        <w:gridCol w:w="1730"/>
        <w:gridCol w:w="1140"/>
        <w:gridCol w:w="1870"/>
        <w:gridCol w:w="1530"/>
        <w:gridCol w:w="1317"/>
      </w:tblGrid>
      <w:tr w:rsidR="00C956FD" w:rsidTr="00C956FD">
        <w:tc>
          <w:tcPr>
            <w:tcW w:w="1763" w:type="dxa"/>
          </w:tcPr>
          <w:p w:rsidR="00815192" w:rsidRPr="00815192" w:rsidRDefault="00815192" w:rsidP="00815192">
            <w:pPr>
              <w:spacing w:line="480" w:lineRule="auto"/>
              <w:jc w:val="center"/>
              <w:rPr>
                <w:rFonts w:ascii="Times New Roman" w:hAnsi="Times New Roman" w:cs="Times New Roman"/>
                <w:b/>
                <w:sz w:val="24"/>
                <w:szCs w:val="24"/>
              </w:rPr>
            </w:pPr>
            <w:r w:rsidRPr="00815192">
              <w:rPr>
                <w:rFonts w:ascii="Times New Roman" w:hAnsi="Times New Roman" w:cs="Times New Roman"/>
                <w:b/>
                <w:sz w:val="24"/>
                <w:szCs w:val="24"/>
              </w:rPr>
              <w:t>Audience</w:t>
            </w:r>
          </w:p>
        </w:tc>
        <w:tc>
          <w:tcPr>
            <w:tcW w:w="1730" w:type="dxa"/>
          </w:tcPr>
          <w:p w:rsidR="00815192" w:rsidRPr="00815192" w:rsidRDefault="00815192" w:rsidP="00815192">
            <w:pPr>
              <w:spacing w:line="480" w:lineRule="auto"/>
              <w:jc w:val="center"/>
              <w:rPr>
                <w:rFonts w:ascii="Times New Roman" w:hAnsi="Times New Roman" w:cs="Times New Roman"/>
                <w:b/>
                <w:sz w:val="24"/>
                <w:szCs w:val="24"/>
              </w:rPr>
            </w:pPr>
            <w:r w:rsidRPr="00815192">
              <w:rPr>
                <w:rFonts w:ascii="Times New Roman" w:hAnsi="Times New Roman" w:cs="Times New Roman"/>
                <w:b/>
                <w:sz w:val="24"/>
                <w:szCs w:val="24"/>
              </w:rPr>
              <w:t>Message</w:t>
            </w:r>
          </w:p>
        </w:tc>
        <w:tc>
          <w:tcPr>
            <w:tcW w:w="1140" w:type="dxa"/>
          </w:tcPr>
          <w:p w:rsidR="00815192" w:rsidRPr="00815192" w:rsidRDefault="00815192" w:rsidP="00815192">
            <w:pPr>
              <w:spacing w:line="480" w:lineRule="auto"/>
              <w:jc w:val="center"/>
              <w:rPr>
                <w:rFonts w:ascii="Times New Roman" w:hAnsi="Times New Roman" w:cs="Times New Roman"/>
                <w:b/>
                <w:sz w:val="24"/>
                <w:szCs w:val="24"/>
              </w:rPr>
            </w:pPr>
            <w:r w:rsidRPr="00815192">
              <w:rPr>
                <w:rFonts w:ascii="Times New Roman" w:hAnsi="Times New Roman" w:cs="Times New Roman"/>
                <w:b/>
                <w:sz w:val="24"/>
                <w:szCs w:val="24"/>
              </w:rPr>
              <w:t>Time</w:t>
            </w:r>
          </w:p>
        </w:tc>
        <w:tc>
          <w:tcPr>
            <w:tcW w:w="1870" w:type="dxa"/>
          </w:tcPr>
          <w:p w:rsidR="00815192" w:rsidRPr="00815192" w:rsidRDefault="00815192" w:rsidP="00815192">
            <w:pPr>
              <w:spacing w:line="480" w:lineRule="auto"/>
              <w:jc w:val="center"/>
              <w:rPr>
                <w:rFonts w:ascii="Times New Roman" w:hAnsi="Times New Roman" w:cs="Times New Roman"/>
                <w:b/>
                <w:sz w:val="24"/>
                <w:szCs w:val="24"/>
              </w:rPr>
            </w:pPr>
            <w:r w:rsidRPr="00815192">
              <w:rPr>
                <w:rFonts w:ascii="Times New Roman" w:hAnsi="Times New Roman" w:cs="Times New Roman"/>
                <w:b/>
                <w:sz w:val="24"/>
                <w:szCs w:val="24"/>
              </w:rPr>
              <w:t>Communication method</w:t>
            </w:r>
          </w:p>
        </w:tc>
        <w:tc>
          <w:tcPr>
            <w:tcW w:w="1530" w:type="dxa"/>
          </w:tcPr>
          <w:p w:rsidR="00815192" w:rsidRPr="00815192" w:rsidRDefault="00815192" w:rsidP="00815192">
            <w:pPr>
              <w:spacing w:line="480" w:lineRule="auto"/>
              <w:jc w:val="center"/>
              <w:rPr>
                <w:rFonts w:ascii="Times New Roman" w:hAnsi="Times New Roman" w:cs="Times New Roman"/>
                <w:b/>
                <w:sz w:val="24"/>
                <w:szCs w:val="24"/>
              </w:rPr>
            </w:pPr>
            <w:r w:rsidRPr="00815192">
              <w:rPr>
                <w:rFonts w:ascii="Times New Roman" w:hAnsi="Times New Roman" w:cs="Times New Roman"/>
                <w:b/>
                <w:sz w:val="24"/>
                <w:szCs w:val="24"/>
              </w:rPr>
              <w:t>Person responsible</w:t>
            </w:r>
          </w:p>
        </w:tc>
        <w:tc>
          <w:tcPr>
            <w:tcW w:w="1317" w:type="dxa"/>
          </w:tcPr>
          <w:p w:rsidR="00815192" w:rsidRPr="00815192" w:rsidRDefault="00815192" w:rsidP="00815192">
            <w:pPr>
              <w:spacing w:line="480" w:lineRule="auto"/>
              <w:jc w:val="center"/>
              <w:rPr>
                <w:rFonts w:ascii="Times New Roman" w:hAnsi="Times New Roman" w:cs="Times New Roman"/>
                <w:b/>
                <w:sz w:val="24"/>
                <w:szCs w:val="24"/>
              </w:rPr>
            </w:pPr>
            <w:r w:rsidRPr="00815192">
              <w:rPr>
                <w:rFonts w:ascii="Times New Roman" w:hAnsi="Times New Roman" w:cs="Times New Roman"/>
                <w:b/>
                <w:sz w:val="24"/>
                <w:szCs w:val="24"/>
              </w:rPr>
              <w:t>Changed required</w:t>
            </w:r>
          </w:p>
        </w:tc>
      </w:tr>
      <w:tr w:rsidR="00C956FD" w:rsidTr="00C956FD">
        <w:trPr>
          <w:trHeight w:val="1898"/>
        </w:trPr>
        <w:tc>
          <w:tcPr>
            <w:tcW w:w="1763" w:type="dxa"/>
            <w:vAlign w:val="center"/>
          </w:tcPr>
          <w:p w:rsidR="00C956FD" w:rsidRPr="00815192" w:rsidRDefault="00C956FD" w:rsidP="00C956FD">
            <w:pPr>
              <w:spacing w:line="480" w:lineRule="auto"/>
              <w:jc w:val="center"/>
              <w:rPr>
                <w:rFonts w:ascii="Times New Roman" w:hAnsi="Times New Roman" w:cs="Times New Roman"/>
                <w:sz w:val="24"/>
                <w:szCs w:val="24"/>
              </w:rPr>
            </w:pPr>
            <w:r w:rsidRPr="00815192">
              <w:rPr>
                <w:rFonts w:ascii="Times New Roman" w:hAnsi="Times New Roman" w:cs="Times New Roman"/>
                <w:b/>
                <w:bCs/>
                <w:sz w:val="24"/>
                <w:szCs w:val="24"/>
              </w:rPr>
              <w:t>HR manager</w:t>
            </w:r>
          </w:p>
        </w:tc>
        <w:tc>
          <w:tcPr>
            <w:tcW w:w="1730" w:type="dxa"/>
          </w:tcPr>
          <w:p w:rsidR="00C956FD" w:rsidRPr="00854E3F" w:rsidRDefault="00C956FD" w:rsidP="00C956FD">
            <w:pPr>
              <w:shd w:val="clear" w:color="auto" w:fill="FFFFFF"/>
              <w:jc w:val="center"/>
              <w:rPr>
                <w:rFonts w:ascii="Times New Roman" w:eastAsia="Times New Roman" w:hAnsi="Times New Roman" w:cs="Times New Roman"/>
                <w:sz w:val="24"/>
                <w:szCs w:val="24"/>
              </w:rPr>
            </w:pPr>
            <w:r w:rsidRPr="00854E3F">
              <w:rPr>
                <w:rFonts w:ascii="Times New Roman" w:eastAsia="Times New Roman" w:hAnsi="Times New Roman" w:cs="Times New Roman"/>
                <w:color w:val="252525"/>
                <w:sz w:val="24"/>
                <w:szCs w:val="24"/>
              </w:rPr>
              <w:t>Change Management Strategy</w:t>
            </w:r>
          </w:p>
          <w:p w:rsidR="00C956FD" w:rsidRPr="00854E3F" w:rsidRDefault="00C956FD" w:rsidP="00C956FD">
            <w:pPr>
              <w:shd w:val="clear" w:color="auto" w:fill="FFFFFF"/>
              <w:jc w:val="center"/>
              <w:rPr>
                <w:rFonts w:ascii="Times New Roman" w:eastAsia="Times New Roman" w:hAnsi="Times New Roman" w:cs="Times New Roman"/>
                <w:sz w:val="24"/>
                <w:szCs w:val="24"/>
              </w:rPr>
            </w:pPr>
            <w:r w:rsidRPr="00854E3F">
              <w:rPr>
                <w:rFonts w:ascii="Times New Roman" w:eastAsia="Times New Roman" w:hAnsi="Times New Roman" w:cs="Times New Roman"/>
                <w:color w:val="252525"/>
                <w:sz w:val="24"/>
                <w:szCs w:val="24"/>
              </w:rPr>
              <w:t xml:space="preserve">– HR </w:t>
            </w:r>
            <w:r w:rsidRPr="00742CAF">
              <w:rPr>
                <w:rFonts w:ascii="Times New Roman" w:eastAsia="Times New Roman" w:hAnsi="Times New Roman" w:cs="Times New Roman"/>
                <w:color w:val="252525"/>
                <w:sz w:val="24"/>
                <w:szCs w:val="24"/>
              </w:rPr>
              <w:t>manager’s duties</w:t>
            </w:r>
          </w:p>
          <w:p w:rsidR="00C956FD" w:rsidRDefault="00C956FD" w:rsidP="00C956FD">
            <w:pPr>
              <w:spacing w:line="480" w:lineRule="auto"/>
              <w:jc w:val="both"/>
              <w:rPr>
                <w:rFonts w:ascii="Times New Roman" w:hAnsi="Times New Roman" w:cs="Times New Roman"/>
                <w:sz w:val="24"/>
                <w:szCs w:val="24"/>
              </w:rPr>
            </w:pPr>
          </w:p>
        </w:tc>
        <w:tc>
          <w:tcPr>
            <w:tcW w:w="1140" w:type="dxa"/>
            <w:vAlign w:val="center"/>
          </w:tcPr>
          <w:p w:rsidR="00C956FD" w:rsidRPr="00B02D88" w:rsidRDefault="00C956FD" w:rsidP="00C956FD">
            <w:pPr>
              <w:jc w:val="both"/>
              <w:rPr>
                <w:rFonts w:ascii="Times New Roman" w:hAnsi="Times New Roman" w:cs="Times New Roman"/>
                <w:sz w:val="24"/>
                <w:szCs w:val="24"/>
              </w:rPr>
            </w:pPr>
            <w:r w:rsidRPr="00B02D88">
              <w:rPr>
                <w:rFonts w:ascii="Times New Roman" w:hAnsi="Times New Roman" w:cs="Times New Roman"/>
                <w:sz w:val="24"/>
                <w:szCs w:val="24"/>
              </w:rPr>
              <w:t>9 am–10 am, 1 July 2020.</w:t>
            </w:r>
          </w:p>
        </w:tc>
        <w:tc>
          <w:tcPr>
            <w:tcW w:w="1870" w:type="dxa"/>
            <w:vAlign w:val="center"/>
          </w:tcPr>
          <w:p w:rsidR="00C956FD" w:rsidRPr="00B02D88" w:rsidRDefault="00C956FD" w:rsidP="00C956FD">
            <w:pPr>
              <w:pStyle w:val="Default"/>
              <w:jc w:val="center"/>
              <w:rPr>
                <w:rFonts w:ascii="Times New Roman" w:hAnsi="Times New Roman" w:cs="Times New Roman"/>
              </w:rPr>
            </w:pPr>
            <w:r w:rsidRPr="00B02D88">
              <w:rPr>
                <w:rFonts w:ascii="Times New Roman" w:hAnsi="Times New Roman" w:cs="Times New Roman"/>
              </w:rPr>
              <w:t>Email invitation.</w:t>
            </w:r>
          </w:p>
          <w:p w:rsidR="00C956FD" w:rsidRPr="00B02D88" w:rsidRDefault="00C956FD" w:rsidP="00C956FD">
            <w:pPr>
              <w:jc w:val="center"/>
              <w:rPr>
                <w:rFonts w:ascii="Times New Roman" w:hAnsi="Times New Roman" w:cs="Times New Roman"/>
                <w:sz w:val="24"/>
                <w:szCs w:val="24"/>
              </w:rPr>
            </w:pPr>
            <w:r w:rsidRPr="00B02D88">
              <w:rPr>
                <w:rFonts w:ascii="Times New Roman" w:hAnsi="Times New Roman" w:cs="Times New Roman"/>
                <w:sz w:val="24"/>
                <w:szCs w:val="24"/>
              </w:rPr>
              <w:t>Face-to-face training.</w:t>
            </w:r>
          </w:p>
        </w:tc>
        <w:tc>
          <w:tcPr>
            <w:tcW w:w="1530" w:type="dxa"/>
            <w:vAlign w:val="center"/>
          </w:tcPr>
          <w:p w:rsidR="00C956FD" w:rsidRPr="00B02D88" w:rsidRDefault="00C956FD" w:rsidP="00C956FD">
            <w:pPr>
              <w:jc w:val="center"/>
              <w:rPr>
                <w:rFonts w:ascii="Times New Roman" w:hAnsi="Times New Roman" w:cs="Times New Roman"/>
                <w:sz w:val="24"/>
                <w:szCs w:val="24"/>
              </w:rPr>
            </w:pPr>
            <w:r w:rsidRPr="00B02D88">
              <w:rPr>
                <w:rFonts w:ascii="Times New Roman" w:hAnsi="Times New Roman" w:cs="Times New Roman"/>
                <w:sz w:val="24"/>
                <w:szCs w:val="24"/>
              </w:rPr>
              <w:t>CM consultant</w:t>
            </w:r>
          </w:p>
        </w:tc>
        <w:tc>
          <w:tcPr>
            <w:tcW w:w="1317" w:type="dxa"/>
            <w:vAlign w:val="center"/>
          </w:tcPr>
          <w:p w:rsidR="00C956FD" w:rsidRPr="00C956FD" w:rsidRDefault="00C956FD" w:rsidP="00C956FD">
            <w:pPr>
              <w:jc w:val="center"/>
              <w:rPr>
                <w:rFonts w:ascii="Times New Roman" w:hAnsi="Times New Roman" w:cs="Times New Roman"/>
                <w:sz w:val="24"/>
                <w:szCs w:val="24"/>
              </w:rPr>
            </w:pPr>
            <w:r w:rsidRPr="00C956FD">
              <w:rPr>
                <w:rFonts w:ascii="Times New Roman" w:hAnsi="Times New Roman" w:cs="Times New Roman"/>
                <w:sz w:val="24"/>
                <w:szCs w:val="24"/>
              </w:rPr>
              <w:t>Change place to board room</w:t>
            </w:r>
          </w:p>
        </w:tc>
      </w:tr>
      <w:tr w:rsidR="00C956FD" w:rsidTr="00C956FD">
        <w:tc>
          <w:tcPr>
            <w:tcW w:w="1763" w:type="dxa"/>
            <w:vAlign w:val="center"/>
          </w:tcPr>
          <w:p w:rsidR="00C956FD" w:rsidRPr="00815192" w:rsidRDefault="00C956FD" w:rsidP="00C956FD">
            <w:pPr>
              <w:jc w:val="center"/>
              <w:rPr>
                <w:rFonts w:ascii="Times New Roman" w:hAnsi="Times New Roman" w:cs="Times New Roman"/>
                <w:sz w:val="24"/>
                <w:szCs w:val="24"/>
              </w:rPr>
            </w:pPr>
            <w:r w:rsidRPr="00742CAF">
              <w:rPr>
                <w:rFonts w:ascii="Times New Roman" w:hAnsi="Times New Roman" w:cs="Times New Roman"/>
                <w:b/>
                <w:bCs/>
                <w:sz w:val="24"/>
                <w:szCs w:val="24"/>
              </w:rPr>
              <w:t>Trucking / Operation Coordinator</w:t>
            </w:r>
          </w:p>
        </w:tc>
        <w:tc>
          <w:tcPr>
            <w:tcW w:w="1730" w:type="dxa"/>
          </w:tcPr>
          <w:p w:rsidR="00C956FD" w:rsidRDefault="00C956FD" w:rsidP="00C956FD">
            <w:pPr>
              <w:jc w:val="center"/>
              <w:rPr>
                <w:rFonts w:ascii="Times New Roman" w:hAnsi="Times New Roman" w:cs="Times New Roman"/>
                <w:sz w:val="24"/>
                <w:szCs w:val="24"/>
              </w:rPr>
            </w:pPr>
            <w:r w:rsidRPr="00B02D88">
              <w:rPr>
                <w:rFonts w:ascii="Times New Roman" w:hAnsi="Times New Roman" w:cs="Times New Roman"/>
                <w:sz w:val="24"/>
                <w:szCs w:val="24"/>
              </w:rPr>
              <w:t>Performance management technique – the duties of the trucking boss.</w:t>
            </w:r>
          </w:p>
        </w:tc>
        <w:tc>
          <w:tcPr>
            <w:tcW w:w="1140" w:type="dxa"/>
            <w:vAlign w:val="center"/>
          </w:tcPr>
          <w:p w:rsidR="00C956FD" w:rsidRPr="00B02D88" w:rsidRDefault="00C956FD" w:rsidP="00C956FD">
            <w:pPr>
              <w:jc w:val="both"/>
              <w:rPr>
                <w:rFonts w:ascii="Times New Roman" w:hAnsi="Times New Roman" w:cs="Times New Roman"/>
                <w:sz w:val="24"/>
                <w:szCs w:val="24"/>
              </w:rPr>
            </w:pPr>
            <w:r w:rsidRPr="00B02D88">
              <w:rPr>
                <w:rFonts w:ascii="Times New Roman" w:hAnsi="Times New Roman" w:cs="Times New Roman"/>
                <w:sz w:val="24"/>
                <w:szCs w:val="24"/>
              </w:rPr>
              <w:t>11.30 am– 12.30 pm, 1 July 2020.</w:t>
            </w:r>
          </w:p>
        </w:tc>
        <w:tc>
          <w:tcPr>
            <w:tcW w:w="1870" w:type="dxa"/>
            <w:vAlign w:val="center"/>
          </w:tcPr>
          <w:p w:rsidR="00C956FD" w:rsidRPr="00B02D88" w:rsidRDefault="00C956FD" w:rsidP="00C956FD">
            <w:pPr>
              <w:pStyle w:val="Default"/>
              <w:jc w:val="center"/>
              <w:rPr>
                <w:rFonts w:ascii="Times New Roman" w:hAnsi="Times New Roman" w:cs="Times New Roman"/>
              </w:rPr>
            </w:pPr>
            <w:r w:rsidRPr="00B02D88">
              <w:rPr>
                <w:rFonts w:ascii="Times New Roman" w:hAnsi="Times New Roman" w:cs="Times New Roman"/>
              </w:rPr>
              <w:t>Email invitation.</w:t>
            </w:r>
          </w:p>
          <w:p w:rsidR="00C956FD" w:rsidRPr="00B02D88" w:rsidRDefault="00C956FD" w:rsidP="00C956FD">
            <w:pPr>
              <w:jc w:val="center"/>
              <w:rPr>
                <w:rFonts w:ascii="Times New Roman" w:hAnsi="Times New Roman" w:cs="Times New Roman"/>
                <w:sz w:val="24"/>
                <w:szCs w:val="24"/>
              </w:rPr>
            </w:pPr>
            <w:r w:rsidRPr="00B02D88">
              <w:rPr>
                <w:rFonts w:ascii="Times New Roman" w:hAnsi="Times New Roman" w:cs="Times New Roman"/>
                <w:sz w:val="24"/>
                <w:szCs w:val="24"/>
              </w:rPr>
              <w:t>Face-to-face training.</w:t>
            </w:r>
          </w:p>
        </w:tc>
        <w:tc>
          <w:tcPr>
            <w:tcW w:w="1530" w:type="dxa"/>
            <w:vAlign w:val="center"/>
          </w:tcPr>
          <w:p w:rsidR="00C956FD" w:rsidRPr="00B02D88" w:rsidRDefault="00C956FD" w:rsidP="00C956FD">
            <w:pPr>
              <w:jc w:val="center"/>
              <w:rPr>
                <w:rFonts w:ascii="Times New Roman" w:hAnsi="Times New Roman" w:cs="Times New Roman"/>
                <w:sz w:val="24"/>
                <w:szCs w:val="24"/>
              </w:rPr>
            </w:pPr>
            <w:r w:rsidRPr="00B02D88">
              <w:rPr>
                <w:rFonts w:ascii="Times New Roman" w:hAnsi="Times New Roman" w:cs="Times New Roman"/>
                <w:sz w:val="24"/>
                <w:szCs w:val="24"/>
              </w:rPr>
              <w:t>HR manager</w:t>
            </w:r>
          </w:p>
        </w:tc>
        <w:tc>
          <w:tcPr>
            <w:tcW w:w="1317" w:type="dxa"/>
            <w:vAlign w:val="center"/>
          </w:tcPr>
          <w:p w:rsidR="00C956FD" w:rsidRPr="00C956FD" w:rsidRDefault="00C956FD" w:rsidP="00C956FD">
            <w:pPr>
              <w:jc w:val="both"/>
              <w:rPr>
                <w:rFonts w:ascii="Times New Roman" w:hAnsi="Times New Roman" w:cs="Times New Roman"/>
                <w:sz w:val="24"/>
                <w:szCs w:val="24"/>
              </w:rPr>
            </w:pPr>
            <w:r w:rsidRPr="00C956FD">
              <w:rPr>
                <w:rFonts w:ascii="Times New Roman" w:hAnsi="Times New Roman" w:cs="Times New Roman"/>
                <w:sz w:val="24"/>
                <w:szCs w:val="24"/>
              </w:rPr>
              <w:t>Change time to 5 July</w:t>
            </w:r>
            <w:r>
              <w:rPr>
                <w:rFonts w:ascii="Times New Roman" w:hAnsi="Times New Roman" w:cs="Times New Roman"/>
                <w:sz w:val="24"/>
                <w:szCs w:val="24"/>
              </w:rPr>
              <w:t>,2020</w:t>
            </w:r>
          </w:p>
        </w:tc>
      </w:tr>
      <w:tr w:rsidR="00C956FD" w:rsidTr="00C956FD">
        <w:tc>
          <w:tcPr>
            <w:tcW w:w="1763" w:type="dxa"/>
            <w:vAlign w:val="center"/>
          </w:tcPr>
          <w:p w:rsidR="00C956FD" w:rsidRPr="00815192" w:rsidRDefault="00C956FD" w:rsidP="00C956FD">
            <w:pPr>
              <w:jc w:val="center"/>
              <w:rPr>
                <w:rFonts w:ascii="Times New Roman" w:hAnsi="Times New Roman" w:cs="Times New Roman"/>
                <w:sz w:val="24"/>
                <w:szCs w:val="24"/>
              </w:rPr>
            </w:pPr>
            <w:r w:rsidRPr="00815192">
              <w:rPr>
                <w:rFonts w:ascii="Times New Roman" w:hAnsi="Times New Roman" w:cs="Times New Roman"/>
                <w:b/>
                <w:sz w:val="24"/>
                <w:szCs w:val="24"/>
              </w:rPr>
              <w:t>Management team</w:t>
            </w:r>
          </w:p>
        </w:tc>
        <w:tc>
          <w:tcPr>
            <w:tcW w:w="1730" w:type="dxa"/>
          </w:tcPr>
          <w:p w:rsidR="00C956FD" w:rsidRDefault="00C956FD" w:rsidP="00C956FD">
            <w:pPr>
              <w:jc w:val="center"/>
              <w:rPr>
                <w:rFonts w:ascii="Times New Roman" w:hAnsi="Times New Roman" w:cs="Times New Roman"/>
                <w:sz w:val="24"/>
                <w:szCs w:val="24"/>
              </w:rPr>
            </w:pPr>
            <w:r w:rsidRPr="00B02D88">
              <w:rPr>
                <w:rFonts w:ascii="Times New Roman" w:hAnsi="Times New Roman" w:cs="Times New Roman"/>
                <w:sz w:val="24"/>
                <w:szCs w:val="24"/>
              </w:rPr>
              <w:t>Change management strategy – HR manager's responsibilities.</w:t>
            </w:r>
          </w:p>
        </w:tc>
        <w:tc>
          <w:tcPr>
            <w:tcW w:w="1140" w:type="dxa"/>
            <w:vAlign w:val="center"/>
          </w:tcPr>
          <w:p w:rsidR="00C956FD" w:rsidRPr="00B02D88" w:rsidRDefault="00C956FD" w:rsidP="00C956FD">
            <w:pPr>
              <w:jc w:val="both"/>
              <w:rPr>
                <w:rFonts w:ascii="Times New Roman" w:hAnsi="Times New Roman" w:cs="Times New Roman"/>
                <w:sz w:val="24"/>
                <w:szCs w:val="24"/>
              </w:rPr>
            </w:pPr>
            <w:r w:rsidRPr="00B02D88">
              <w:rPr>
                <w:rFonts w:ascii="Times New Roman" w:hAnsi="Times New Roman" w:cs="Times New Roman"/>
                <w:sz w:val="24"/>
                <w:szCs w:val="24"/>
              </w:rPr>
              <w:t>2 pm–3 pm, 1 July 2020.</w:t>
            </w:r>
          </w:p>
        </w:tc>
        <w:tc>
          <w:tcPr>
            <w:tcW w:w="1870" w:type="dxa"/>
            <w:vAlign w:val="center"/>
          </w:tcPr>
          <w:p w:rsidR="00C956FD" w:rsidRPr="00B02D88" w:rsidRDefault="00C956FD" w:rsidP="00C956FD">
            <w:pPr>
              <w:pStyle w:val="Default"/>
              <w:jc w:val="center"/>
              <w:rPr>
                <w:rFonts w:ascii="Times New Roman" w:hAnsi="Times New Roman" w:cs="Times New Roman"/>
              </w:rPr>
            </w:pPr>
            <w:r w:rsidRPr="00B02D88">
              <w:rPr>
                <w:rFonts w:ascii="Times New Roman" w:hAnsi="Times New Roman" w:cs="Times New Roman"/>
              </w:rPr>
              <w:t>Email invitation.</w:t>
            </w:r>
          </w:p>
          <w:p w:rsidR="00C956FD" w:rsidRPr="00B02D88" w:rsidRDefault="00C956FD" w:rsidP="00C956FD">
            <w:pPr>
              <w:jc w:val="center"/>
              <w:rPr>
                <w:rFonts w:ascii="Times New Roman" w:hAnsi="Times New Roman" w:cs="Times New Roman"/>
                <w:sz w:val="24"/>
                <w:szCs w:val="24"/>
              </w:rPr>
            </w:pPr>
            <w:r w:rsidRPr="00B02D88">
              <w:rPr>
                <w:rFonts w:ascii="Times New Roman" w:hAnsi="Times New Roman" w:cs="Times New Roman"/>
                <w:sz w:val="24"/>
                <w:szCs w:val="24"/>
              </w:rPr>
              <w:t>Face-to-face training.</w:t>
            </w:r>
          </w:p>
        </w:tc>
        <w:tc>
          <w:tcPr>
            <w:tcW w:w="1530" w:type="dxa"/>
            <w:vAlign w:val="center"/>
          </w:tcPr>
          <w:p w:rsidR="00C956FD" w:rsidRPr="00B02D88" w:rsidRDefault="00C956FD" w:rsidP="00C956FD">
            <w:pPr>
              <w:jc w:val="center"/>
              <w:rPr>
                <w:rFonts w:ascii="Times New Roman" w:hAnsi="Times New Roman" w:cs="Times New Roman"/>
                <w:sz w:val="24"/>
                <w:szCs w:val="24"/>
              </w:rPr>
            </w:pPr>
            <w:r w:rsidRPr="00B02D88">
              <w:rPr>
                <w:rFonts w:ascii="Times New Roman" w:hAnsi="Times New Roman" w:cs="Times New Roman"/>
                <w:sz w:val="24"/>
                <w:szCs w:val="24"/>
              </w:rPr>
              <w:t>HR manager</w:t>
            </w:r>
          </w:p>
        </w:tc>
        <w:tc>
          <w:tcPr>
            <w:tcW w:w="1317" w:type="dxa"/>
            <w:vAlign w:val="center"/>
          </w:tcPr>
          <w:p w:rsidR="00C956FD" w:rsidRPr="00C956FD" w:rsidRDefault="00C956FD" w:rsidP="00C956FD">
            <w:pPr>
              <w:jc w:val="both"/>
              <w:rPr>
                <w:rFonts w:ascii="Times New Roman" w:hAnsi="Times New Roman" w:cs="Times New Roman"/>
                <w:sz w:val="24"/>
                <w:szCs w:val="24"/>
              </w:rPr>
            </w:pPr>
            <w:r w:rsidRPr="00C956FD">
              <w:rPr>
                <w:rFonts w:ascii="Times New Roman" w:hAnsi="Times New Roman" w:cs="Times New Roman"/>
                <w:sz w:val="24"/>
                <w:szCs w:val="24"/>
              </w:rPr>
              <w:t>N/A</w:t>
            </w:r>
          </w:p>
        </w:tc>
      </w:tr>
      <w:tr w:rsidR="00C956FD" w:rsidTr="00C956FD">
        <w:tc>
          <w:tcPr>
            <w:tcW w:w="1763" w:type="dxa"/>
            <w:vAlign w:val="center"/>
          </w:tcPr>
          <w:p w:rsidR="00C956FD" w:rsidRPr="00815192" w:rsidRDefault="00C956FD" w:rsidP="00C956FD">
            <w:pPr>
              <w:spacing w:line="480" w:lineRule="auto"/>
              <w:jc w:val="center"/>
              <w:rPr>
                <w:rFonts w:ascii="Times New Roman" w:hAnsi="Times New Roman" w:cs="Times New Roman"/>
                <w:sz w:val="24"/>
                <w:szCs w:val="24"/>
              </w:rPr>
            </w:pPr>
            <w:r w:rsidRPr="00815192">
              <w:rPr>
                <w:rFonts w:ascii="Times New Roman" w:hAnsi="Times New Roman" w:cs="Times New Roman"/>
                <w:b/>
                <w:bCs/>
                <w:sz w:val="24"/>
                <w:szCs w:val="24"/>
              </w:rPr>
              <w:t>Trucking team</w:t>
            </w:r>
          </w:p>
        </w:tc>
        <w:tc>
          <w:tcPr>
            <w:tcW w:w="1730" w:type="dxa"/>
          </w:tcPr>
          <w:p w:rsidR="00C956FD" w:rsidRDefault="00C956FD" w:rsidP="00C956FD">
            <w:pPr>
              <w:jc w:val="center"/>
              <w:rPr>
                <w:rFonts w:ascii="Times New Roman" w:hAnsi="Times New Roman" w:cs="Times New Roman"/>
                <w:sz w:val="24"/>
                <w:szCs w:val="24"/>
              </w:rPr>
            </w:pPr>
            <w:r w:rsidRPr="00B02D88">
              <w:rPr>
                <w:rFonts w:ascii="Times New Roman" w:hAnsi="Times New Roman" w:cs="Times New Roman"/>
                <w:sz w:val="24"/>
                <w:szCs w:val="24"/>
              </w:rPr>
              <w:t>Shift management approach impacts on the trucking squad. Duties of truckers – give an overview of what needs to be achieved. Business Need – Gain support by highlighting potential negative impacts on jobs if there is no change. Training schedule – emphasizes the mandatory nature and threatens the consequences of non-compliance for performance review.</w:t>
            </w:r>
          </w:p>
        </w:tc>
        <w:tc>
          <w:tcPr>
            <w:tcW w:w="1140" w:type="dxa"/>
            <w:vAlign w:val="center"/>
          </w:tcPr>
          <w:p w:rsidR="00C956FD" w:rsidRPr="00B02D88" w:rsidRDefault="00C956FD" w:rsidP="00C956FD">
            <w:pPr>
              <w:jc w:val="both"/>
              <w:rPr>
                <w:rFonts w:ascii="Times New Roman" w:hAnsi="Times New Roman" w:cs="Times New Roman"/>
                <w:sz w:val="24"/>
                <w:szCs w:val="24"/>
              </w:rPr>
            </w:pPr>
            <w:r w:rsidRPr="00B02D88">
              <w:rPr>
                <w:rFonts w:ascii="Times New Roman" w:hAnsi="Times New Roman" w:cs="Times New Roman"/>
                <w:sz w:val="24"/>
                <w:szCs w:val="24"/>
              </w:rPr>
              <w:t>9 am–10 am, 4 July 2020.</w:t>
            </w:r>
          </w:p>
        </w:tc>
        <w:tc>
          <w:tcPr>
            <w:tcW w:w="1870" w:type="dxa"/>
            <w:vAlign w:val="center"/>
          </w:tcPr>
          <w:p w:rsidR="00C956FD" w:rsidRPr="00B02D88" w:rsidRDefault="00C956FD" w:rsidP="00C956FD">
            <w:pPr>
              <w:jc w:val="center"/>
              <w:rPr>
                <w:rFonts w:ascii="Times New Roman" w:hAnsi="Times New Roman" w:cs="Times New Roman"/>
                <w:sz w:val="24"/>
                <w:szCs w:val="24"/>
              </w:rPr>
            </w:pPr>
            <w:r w:rsidRPr="00B02D88">
              <w:rPr>
                <w:rFonts w:ascii="Times New Roman" w:hAnsi="Times New Roman" w:cs="Times New Roman"/>
                <w:sz w:val="24"/>
                <w:szCs w:val="24"/>
              </w:rPr>
              <w:t>Email</w:t>
            </w:r>
          </w:p>
        </w:tc>
        <w:tc>
          <w:tcPr>
            <w:tcW w:w="1530" w:type="dxa"/>
            <w:vAlign w:val="center"/>
          </w:tcPr>
          <w:p w:rsidR="00C956FD" w:rsidRPr="00B02D88" w:rsidRDefault="00C956FD" w:rsidP="00C956FD">
            <w:pPr>
              <w:jc w:val="center"/>
              <w:rPr>
                <w:rFonts w:ascii="Times New Roman" w:hAnsi="Times New Roman" w:cs="Times New Roman"/>
                <w:sz w:val="24"/>
                <w:szCs w:val="24"/>
              </w:rPr>
            </w:pPr>
            <w:r w:rsidRPr="00B02D88">
              <w:rPr>
                <w:rFonts w:ascii="Times New Roman" w:hAnsi="Times New Roman" w:cs="Times New Roman"/>
                <w:sz w:val="24"/>
                <w:szCs w:val="24"/>
              </w:rPr>
              <w:t xml:space="preserve">HR manager </w:t>
            </w:r>
          </w:p>
        </w:tc>
        <w:tc>
          <w:tcPr>
            <w:tcW w:w="1317" w:type="dxa"/>
            <w:vAlign w:val="center"/>
          </w:tcPr>
          <w:p w:rsidR="00C956FD" w:rsidRPr="00C956FD" w:rsidRDefault="00C956FD" w:rsidP="00C956FD">
            <w:pPr>
              <w:jc w:val="both"/>
              <w:rPr>
                <w:rFonts w:ascii="Times New Roman" w:hAnsi="Times New Roman" w:cs="Times New Roman"/>
                <w:sz w:val="24"/>
                <w:szCs w:val="24"/>
              </w:rPr>
            </w:pPr>
            <w:r w:rsidRPr="00C956FD">
              <w:rPr>
                <w:rFonts w:ascii="Times New Roman" w:hAnsi="Times New Roman" w:cs="Times New Roman"/>
                <w:sz w:val="24"/>
                <w:szCs w:val="24"/>
              </w:rPr>
              <w:t>N/A</w:t>
            </w:r>
          </w:p>
        </w:tc>
      </w:tr>
      <w:tr w:rsidR="00C956FD" w:rsidTr="00C956FD">
        <w:tc>
          <w:tcPr>
            <w:tcW w:w="1763" w:type="dxa"/>
            <w:vAlign w:val="center"/>
          </w:tcPr>
          <w:p w:rsidR="00C956FD" w:rsidRPr="00815192" w:rsidRDefault="00C956FD" w:rsidP="00C956FD">
            <w:pPr>
              <w:spacing w:line="480" w:lineRule="auto"/>
              <w:jc w:val="center"/>
              <w:rPr>
                <w:rFonts w:ascii="Times New Roman" w:hAnsi="Times New Roman" w:cs="Times New Roman"/>
                <w:sz w:val="24"/>
                <w:szCs w:val="24"/>
              </w:rPr>
            </w:pPr>
            <w:r w:rsidRPr="00815192">
              <w:rPr>
                <w:rFonts w:ascii="Times New Roman" w:hAnsi="Times New Roman" w:cs="Times New Roman"/>
                <w:b/>
                <w:bCs/>
                <w:sz w:val="24"/>
                <w:szCs w:val="24"/>
              </w:rPr>
              <w:t>Sales team</w:t>
            </w:r>
          </w:p>
        </w:tc>
        <w:tc>
          <w:tcPr>
            <w:tcW w:w="1730" w:type="dxa"/>
          </w:tcPr>
          <w:p w:rsidR="00C956FD" w:rsidRDefault="00C956FD" w:rsidP="00C956FD">
            <w:pPr>
              <w:jc w:val="both"/>
              <w:rPr>
                <w:rFonts w:ascii="Times New Roman" w:hAnsi="Times New Roman" w:cs="Times New Roman"/>
                <w:sz w:val="24"/>
                <w:szCs w:val="24"/>
              </w:rPr>
            </w:pPr>
            <w:r w:rsidRPr="00B02D88">
              <w:rPr>
                <w:rFonts w:ascii="Times New Roman" w:hAnsi="Times New Roman" w:cs="Times New Roman"/>
                <w:sz w:val="24"/>
                <w:szCs w:val="24"/>
              </w:rPr>
              <w:t>Overview of the change management approach. Benefits to the organization.</w:t>
            </w:r>
          </w:p>
        </w:tc>
        <w:tc>
          <w:tcPr>
            <w:tcW w:w="1140" w:type="dxa"/>
            <w:vAlign w:val="center"/>
          </w:tcPr>
          <w:p w:rsidR="00C956FD" w:rsidRPr="00B02D88" w:rsidRDefault="00C956FD" w:rsidP="00C956FD">
            <w:pPr>
              <w:jc w:val="both"/>
              <w:rPr>
                <w:rFonts w:ascii="Times New Roman" w:hAnsi="Times New Roman" w:cs="Times New Roman"/>
                <w:sz w:val="24"/>
                <w:szCs w:val="24"/>
              </w:rPr>
            </w:pPr>
            <w:r w:rsidRPr="00B02D88">
              <w:rPr>
                <w:rFonts w:ascii="Times New Roman" w:hAnsi="Times New Roman" w:cs="Times New Roman"/>
                <w:sz w:val="24"/>
                <w:szCs w:val="24"/>
              </w:rPr>
              <w:t>11 am–11.30 am, 4 July 2020.</w:t>
            </w:r>
          </w:p>
        </w:tc>
        <w:tc>
          <w:tcPr>
            <w:tcW w:w="1870" w:type="dxa"/>
            <w:vAlign w:val="center"/>
          </w:tcPr>
          <w:p w:rsidR="00C956FD" w:rsidRPr="00B02D88" w:rsidRDefault="00C956FD" w:rsidP="00C956FD">
            <w:pPr>
              <w:jc w:val="center"/>
              <w:rPr>
                <w:rFonts w:ascii="Times New Roman" w:hAnsi="Times New Roman" w:cs="Times New Roman"/>
                <w:sz w:val="24"/>
                <w:szCs w:val="24"/>
              </w:rPr>
            </w:pPr>
            <w:r w:rsidRPr="00B02D88">
              <w:rPr>
                <w:rFonts w:ascii="Times New Roman" w:hAnsi="Times New Roman" w:cs="Times New Roman"/>
                <w:sz w:val="24"/>
                <w:szCs w:val="24"/>
              </w:rPr>
              <w:t>Face-to-face training.</w:t>
            </w:r>
          </w:p>
        </w:tc>
        <w:tc>
          <w:tcPr>
            <w:tcW w:w="1530" w:type="dxa"/>
            <w:vAlign w:val="center"/>
          </w:tcPr>
          <w:p w:rsidR="00C956FD" w:rsidRPr="00B02D88" w:rsidRDefault="00C956FD" w:rsidP="00C956FD">
            <w:pPr>
              <w:jc w:val="center"/>
              <w:rPr>
                <w:rFonts w:ascii="Times New Roman" w:hAnsi="Times New Roman" w:cs="Times New Roman"/>
                <w:sz w:val="24"/>
                <w:szCs w:val="24"/>
              </w:rPr>
            </w:pPr>
            <w:r w:rsidRPr="00B02D88">
              <w:rPr>
                <w:rFonts w:ascii="Times New Roman" w:hAnsi="Times New Roman" w:cs="Times New Roman"/>
                <w:sz w:val="24"/>
                <w:szCs w:val="24"/>
              </w:rPr>
              <w:t xml:space="preserve">Sales manager </w:t>
            </w:r>
          </w:p>
        </w:tc>
        <w:tc>
          <w:tcPr>
            <w:tcW w:w="1317" w:type="dxa"/>
            <w:vAlign w:val="center"/>
          </w:tcPr>
          <w:p w:rsidR="00C956FD" w:rsidRPr="00C956FD" w:rsidRDefault="00C956FD" w:rsidP="00C956FD">
            <w:pPr>
              <w:jc w:val="both"/>
              <w:rPr>
                <w:rFonts w:ascii="Times New Roman" w:hAnsi="Times New Roman" w:cs="Times New Roman"/>
                <w:sz w:val="24"/>
                <w:szCs w:val="24"/>
              </w:rPr>
            </w:pPr>
            <w:r w:rsidRPr="00C956FD">
              <w:rPr>
                <w:rFonts w:ascii="Times New Roman" w:hAnsi="Times New Roman" w:cs="Times New Roman"/>
                <w:sz w:val="24"/>
                <w:szCs w:val="24"/>
              </w:rPr>
              <w:t>Change place to board room</w:t>
            </w:r>
          </w:p>
        </w:tc>
      </w:tr>
      <w:tr w:rsidR="00C956FD" w:rsidTr="00C956FD">
        <w:tc>
          <w:tcPr>
            <w:tcW w:w="1763" w:type="dxa"/>
            <w:vAlign w:val="center"/>
          </w:tcPr>
          <w:p w:rsidR="00C956FD" w:rsidRPr="00815192" w:rsidRDefault="00C956FD" w:rsidP="00C956FD">
            <w:pPr>
              <w:jc w:val="center"/>
              <w:rPr>
                <w:rFonts w:ascii="Times New Roman" w:hAnsi="Times New Roman" w:cs="Times New Roman"/>
                <w:sz w:val="24"/>
                <w:szCs w:val="24"/>
              </w:rPr>
            </w:pPr>
            <w:r w:rsidRPr="00815192">
              <w:rPr>
                <w:rFonts w:ascii="Times New Roman" w:hAnsi="Times New Roman" w:cs="Times New Roman"/>
                <w:b/>
                <w:sz w:val="24"/>
                <w:szCs w:val="24"/>
              </w:rPr>
              <w:t>Office team: Accountant; Administrative support person</w:t>
            </w:r>
          </w:p>
        </w:tc>
        <w:tc>
          <w:tcPr>
            <w:tcW w:w="1730" w:type="dxa"/>
          </w:tcPr>
          <w:p w:rsidR="00C956FD" w:rsidRDefault="00C956FD" w:rsidP="00C956FD">
            <w:pPr>
              <w:jc w:val="center"/>
              <w:rPr>
                <w:rFonts w:ascii="Times New Roman" w:hAnsi="Times New Roman" w:cs="Times New Roman"/>
                <w:sz w:val="24"/>
                <w:szCs w:val="24"/>
              </w:rPr>
            </w:pPr>
            <w:r w:rsidRPr="00B02D88">
              <w:rPr>
                <w:rFonts w:ascii="Times New Roman" w:hAnsi="Times New Roman" w:cs="Times New Roman"/>
                <w:sz w:val="24"/>
                <w:szCs w:val="24"/>
              </w:rPr>
              <w:t>Summary of the Management Strategy Change. The benefits to the organization.</w:t>
            </w:r>
          </w:p>
        </w:tc>
        <w:tc>
          <w:tcPr>
            <w:tcW w:w="1140" w:type="dxa"/>
            <w:vAlign w:val="center"/>
          </w:tcPr>
          <w:p w:rsidR="00C956FD" w:rsidRPr="00B02D88" w:rsidRDefault="00C956FD" w:rsidP="00C956FD">
            <w:pPr>
              <w:jc w:val="both"/>
              <w:rPr>
                <w:rFonts w:ascii="Times New Roman" w:hAnsi="Times New Roman" w:cs="Times New Roman"/>
                <w:sz w:val="24"/>
                <w:szCs w:val="24"/>
              </w:rPr>
            </w:pPr>
            <w:r w:rsidRPr="00B02D88">
              <w:rPr>
                <w:rFonts w:ascii="Times New Roman" w:hAnsi="Times New Roman" w:cs="Times New Roman"/>
                <w:sz w:val="24"/>
                <w:szCs w:val="24"/>
              </w:rPr>
              <w:t>11.30 am–12 pm, 4 July 2020.</w:t>
            </w:r>
          </w:p>
        </w:tc>
        <w:tc>
          <w:tcPr>
            <w:tcW w:w="1870" w:type="dxa"/>
            <w:vAlign w:val="center"/>
          </w:tcPr>
          <w:p w:rsidR="00C956FD" w:rsidRPr="00B02D88" w:rsidRDefault="00C956FD" w:rsidP="00C956FD">
            <w:pPr>
              <w:jc w:val="center"/>
              <w:rPr>
                <w:rFonts w:ascii="Times New Roman" w:hAnsi="Times New Roman" w:cs="Times New Roman"/>
                <w:sz w:val="24"/>
                <w:szCs w:val="24"/>
              </w:rPr>
            </w:pPr>
            <w:r w:rsidRPr="00B02D88">
              <w:rPr>
                <w:rFonts w:ascii="Times New Roman" w:hAnsi="Times New Roman" w:cs="Times New Roman"/>
                <w:sz w:val="24"/>
                <w:szCs w:val="24"/>
              </w:rPr>
              <w:t>Face-to-face training.</w:t>
            </w:r>
          </w:p>
        </w:tc>
        <w:tc>
          <w:tcPr>
            <w:tcW w:w="1530" w:type="dxa"/>
            <w:vAlign w:val="center"/>
          </w:tcPr>
          <w:p w:rsidR="00C956FD" w:rsidRPr="00B02D88" w:rsidRDefault="00C956FD" w:rsidP="00C956FD">
            <w:pPr>
              <w:jc w:val="center"/>
              <w:rPr>
                <w:rFonts w:ascii="Times New Roman" w:hAnsi="Times New Roman" w:cs="Times New Roman"/>
                <w:sz w:val="24"/>
                <w:szCs w:val="24"/>
              </w:rPr>
            </w:pPr>
            <w:r w:rsidRPr="00B02D88">
              <w:rPr>
                <w:rFonts w:ascii="Times New Roman" w:hAnsi="Times New Roman" w:cs="Times New Roman"/>
                <w:sz w:val="24"/>
                <w:szCs w:val="24"/>
              </w:rPr>
              <w:t xml:space="preserve">Office manager </w:t>
            </w:r>
          </w:p>
        </w:tc>
        <w:tc>
          <w:tcPr>
            <w:tcW w:w="1317" w:type="dxa"/>
            <w:vAlign w:val="center"/>
          </w:tcPr>
          <w:p w:rsidR="00C956FD" w:rsidRPr="00C956FD" w:rsidRDefault="00C956FD" w:rsidP="00C956FD">
            <w:pPr>
              <w:jc w:val="both"/>
              <w:rPr>
                <w:rFonts w:ascii="Times New Roman" w:hAnsi="Times New Roman" w:cs="Times New Roman"/>
                <w:sz w:val="24"/>
                <w:szCs w:val="24"/>
              </w:rPr>
            </w:pPr>
            <w:r w:rsidRPr="00C956FD">
              <w:rPr>
                <w:rFonts w:ascii="Times New Roman" w:hAnsi="Times New Roman" w:cs="Times New Roman"/>
                <w:sz w:val="24"/>
                <w:szCs w:val="24"/>
              </w:rPr>
              <w:t>N/A</w:t>
            </w:r>
          </w:p>
        </w:tc>
      </w:tr>
      <w:tr w:rsidR="00C956FD" w:rsidTr="00C956FD">
        <w:tc>
          <w:tcPr>
            <w:tcW w:w="1763" w:type="dxa"/>
            <w:vAlign w:val="center"/>
          </w:tcPr>
          <w:p w:rsidR="00C956FD" w:rsidRPr="00815192" w:rsidRDefault="00C956FD" w:rsidP="00C956FD">
            <w:pPr>
              <w:jc w:val="center"/>
              <w:rPr>
                <w:rFonts w:ascii="Times New Roman" w:hAnsi="Times New Roman" w:cs="Times New Roman"/>
                <w:sz w:val="24"/>
                <w:szCs w:val="24"/>
              </w:rPr>
            </w:pPr>
            <w:r w:rsidRPr="00815192">
              <w:rPr>
                <w:rFonts w:ascii="Times New Roman" w:hAnsi="Times New Roman" w:cs="Times New Roman"/>
                <w:b/>
                <w:sz w:val="24"/>
                <w:szCs w:val="24"/>
              </w:rPr>
              <w:t>Truckers (All other employees to receive brief summary only)</w:t>
            </w:r>
          </w:p>
        </w:tc>
        <w:tc>
          <w:tcPr>
            <w:tcW w:w="1730" w:type="dxa"/>
          </w:tcPr>
          <w:p w:rsidR="00C956FD" w:rsidRPr="00B02D88" w:rsidRDefault="00C956FD" w:rsidP="00C956FD">
            <w:pPr>
              <w:jc w:val="center"/>
              <w:rPr>
                <w:rFonts w:ascii="Times New Roman" w:hAnsi="Times New Roman" w:cs="Times New Roman"/>
                <w:sz w:val="24"/>
                <w:szCs w:val="24"/>
              </w:rPr>
            </w:pPr>
            <w:r w:rsidRPr="00B02D88">
              <w:rPr>
                <w:rFonts w:ascii="Times New Roman" w:hAnsi="Times New Roman" w:cs="Times New Roman"/>
              </w:rPr>
              <w:t>Request for feedback.</w:t>
            </w:r>
          </w:p>
        </w:tc>
        <w:tc>
          <w:tcPr>
            <w:tcW w:w="1140" w:type="dxa"/>
            <w:vAlign w:val="center"/>
          </w:tcPr>
          <w:p w:rsidR="00C956FD" w:rsidRPr="00B02D88" w:rsidRDefault="00C956FD" w:rsidP="00C956FD">
            <w:pPr>
              <w:jc w:val="both"/>
              <w:rPr>
                <w:rFonts w:ascii="Times New Roman" w:hAnsi="Times New Roman" w:cs="Times New Roman"/>
                <w:sz w:val="24"/>
                <w:szCs w:val="24"/>
              </w:rPr>
            </w:pPr>
            <w:r w:rsidRPr="00B02D88">
              <w:rPr>
                <w:rFonts w:ascii="Times New Roman" w:hAnsi="Times New Roman" w:cs="Times New Roman"/>
                <w:sz w:val="24"/>
                <w:szCs w:val="24"/>
              </w:rPr>
              <w:t>three weeks post-training.</w:t>
            </w:r>
          </w:p>
        </w:tc>
        <w:tc>
          <w:tcPr>
            <w:tcW w:w="1870" w:type="dxa"/>
            <w:vAlign w:val="center"/>
          </w:tcPr>
          <w:p w:rsidR="00C956FD" w:rsidRPr="00B02D88" w:rsidRDefault="00C956FD" w:rsidP="00C956FD">
            <w:pPr>
              <w:jc w:val="center"/>
              <w:rPr>
                <w:rFonts w:ascii="Times New Roman" w:hAnsi="Times New Roman" w:cs="Times New Roman"/>
                <w:sz w:val="24"/>
                <w:szCs w:val="24"/>
              </w:rPr>
            </w:pPr>
            <w:r>
              <w:rPr>
                <w:rFonts w:ascii="Times New Roman" w:hAnsi="Times New Roman" w:cs="Times New Roman"/>
                <w:sz w:val="24"/>
                <w:szCs w:val="24"/>
              </w:rPr>
              <w:t>Feedback survey</w:t>
            </w:r>
          </w:p>
        </w:tc>
        <w:tc>
          <w:tcPr>
            <w:tcW w:w="1530" w:type="dxa"/>
            <w:vAlign w:val="center"/>
          </w:tcPr>
          <w:p w:rsidR="00C956FD" w:rsidRPr="00B02D88" w:rsidRDefault="00C956FD" w:rsidP="00C956FD">
            <w:pPr>
              <w:jc w:val="center"/>
              <w:rPr>
                <w:rFonts w:ascii="Times New Roman" w:hAnsi="Times New Roman" w:cs="Times New Roman"/>
                <w:sz w:val="24"/>
                <w:szCs w:val="24"/>
              </w:rPr>
            </w:pPr>
            <w:r w:rsidRPr="00B02D88">
              <w:rPr>
                <w:rFonts w:ascii="Times New Roman" w:hAnsi="Times New Roman" w:cs="Times New Roman"/>
              </w:rPr>
              <w:t>New CM consultant to design and implement. HR Manager to research benchmarking.</w:t>
            </w:r>
          </w:p>
        </w:tc>
        <w:tc>
          <w:tcPr>
            <w:tcW w:w="1317" w:type="dxa"/>
            <w:vAlign w:val="center"/>
          </w:tcPr>
          <w:p w:rsidR="00C956FD" w:rsidRPr="00C956FD" w:rsidRDefault="00C956FD" w:rsidP="00C956FD">
            <w:pPr>
              <w:jc w:val="both"/>
              <w:rPr>
                <w:rFonts w:ascii="Times New Roman" w:hAnsi="Times New Roman" w:cs="Times New Roman"/>
                <w:sz w:val="24"/>
                <w:szCs w:val="24"/>
              </w:rPr>
            </w:pPr>
            <w:r w:rsidRPr="00C956FD">
              <w:rPr>
                <w:rFonts w:ascii="Times New Roman" w:hAnsi="Times New Roman" w:cs="Times New Roman"/>
                <w:sz w:val="24"/>
                <w:szCs w:val="24"/>
              </w:rPr>
              <w:t>N/A</w:t>
            </w:r>
          </w:p>
        </w:tc>
      </w:tr>
    </w:tbl>
    <w:p w:rsidR="00815192" w:rsidRPr="00815192" w:rsidRDefault="00815192" w:rsidP="00712E4D">
      <w:pPr>
        <w:spacing w:line="480" w:lineRule="auto"/>
        <w:jc w:val="both"/>
        <w:rPr>
          <w:rFonts w:ascii="Times New Roman" w:hAnsi="Times New Roman" w:cs="Times New Roman"/>
          <w:sz w:val="24"/>
          <w:szCs w:val="24"/>
        </w:rPr>
      </w:pPr>
    </w:p>
    <w:p w:rsidR="00712E4D" w:rsidRDefault="00C956FD" w:rsidP="00712E4D">
      <w:pPr>
        <w:spacing w:line="480" w:lineRule="auto"/>
        <w:jc w:val="both"/>
        <w:rPr>
          <w:rFonts w:ascii="Times New Roman" w:hAnsi="Times New Roman" w:cs="Times New Roman"/>
          <w:b/>
          <w:bCs/>
          <w:sz w:val="24"/>
          <w:szCs w:val="24"/>
          <w:u w:val="single"/>
        </w:rPr>
      </w:pPr>
      <w:r>
        <w:rPr>
          <w:rFonts w:ascii="Times New Roman" w:hAnsi="Times New Roman" w:cs="Times New Roman"/>
          <w:b/>
          <w:bCs/>
          <w:sz w:val="24"/>
          <w:szCs w:val="24"/>
          <w:u w:val="single"/>
        </w:rPr>
        <w:t>(iv)</w:t>
      </w:r>
      <w:r w:rsidRPr="00C956FD">
        <w:rPr>
          <w:rFonts w:ascii="Times New Roman" w:hAnsi="Times New Roman" w:cs="Times New Roman"/>
          <w:b/>
          <w:bCs/>
          <w:sz w:val="24"/>
          <w:szCs w:val="24"/>
          <w:u w:val="single"/>
        </w:rPr>
        <w:t>. Revised study of risk reduction</w:t>
      </w:r>
    </w:p>
    <w:tbl>
      <w:tblPr>
        <w:tblStyle w:val="TableGrid"/>
        <w:tblW w:w="0" w:type="auto"/>
        <w:tblLook w:val="04A0"/>
      </w:tblPr>
      <w:tblGrid>
        <w:gridCol w:w="2337"/>
        <w:gridCol w:w="2337"/>
        <w:gridCol w:w="2338"/>
        <w:gridCol w:w="2338"/>
      </w:tblGrid>
      <w:tr w:rsidR="00DE5E82" w:rsidTr="006F1EC9">
        <w:tc>
          <w:tcPr>
            <w:tcW w:w="2337" w:type="dxa"/>
            <w:vAlign w:val="center"/>
          </w:tcPr>
          <w:p w:rsidR="00DE5E82" w:rsidRPr="00DE5E82" w:rsidRDefault="00DE5E82" w:rsidP="00DE5E82">
            <w:pPr>
              <w:jc w:val="center"/>
              <w:rPr>
                <w:rFonts w:ascii="Times New Roman" w:hAnsi="Times New Roman" w:cs="Times New Roman"/>
                <w:b/>
                <w:bCs/>
                <w:sz w:val="24"/>
                <w:szCs w:val="24"/>
                <w:u w:val="single"/>
              </w:rPr>
            </w:pPr>
            <w:r w:rsidRPr="00DE5E82">
              <w:rPr>
                <w:rFonts w:ascii="Times New Roman" w:hAnsi="Times New Roman" w:cs="Times New Roman"/>
                <w:b/>
                <w:bCs/>
                <w:sz w:val="24"/>
                <w:szCs w:val="24"/>
              </w:rPr>
              <w:t>Risk</w:t>
            </w:r>
          </w:p>
        </w:tc>
        <w:tc>
          <w:tcPr>
            <w:tcW w:w="2337" w:type="dxa"/>
            <w:vAlign w:val="center"/>
          </w:tcPr>
          <w:p w:rsidR="00DE5E82" w:rsidRPr="00DE5E82" w:rsidRDefault="00DE5E82" w:rsidP="00DE5E82">
            <w:pPr>
              <w:jc w:val="center"/>
              <w:rPr>
                <w:rFonts w:ascii="Times New Roman" w:hAnsi="Times New Roman" w:cs="Times New Roman"/>
                <w:b/>
                <w:bCs/>
                <w:sz w:val="24"/>
                <w:szCs w:val="24"/>
                <w:u w:val="single"/>
              </w:rPr>
            </w:pPr>
            <w:r w:rsidRPr="00DE5E82">
              <w:rPr>
                <w:rFonts w:ascii="Times New Roman" w:hAnsi="Times New Roman" w:cs="Times New Roman"/>
                <w:b/>
                <w:bCs/>
                <w:sz w:val="24"/>
                <w:szCs w:val="24"/>
              </w:rPr>
              <w:t>Level of impact</w:t>
            </w:r>
          </w:p>
        </w:tc>
        <w:tc>
          <w:tcPr>
            <w:tcW w:w="2338" w:type="dxa"/>
            <w:vAlign w:val="center"/>
          </w:tcPr>
          <w:p w:rsidR="00DE5E82" w:rsidRPr="00DE5E82" w:rsidRDefault="00DE5E82" w:rsidP="00DE5E82">
            <w:pPr>
              <w:jc w:val="center"/>
              <w:rPr>
                <w:rFonts w:ascii="Times New Roman" w:hAnsi="Times New Roman" w:cs="Times New Roman"/>
                <w:b/>
                <w:bCs/>
                <w:sz w:val="24"/>
                <w:szCs w:val="24"/>
                <w:u w:val="single"/>
              </w:rPr>
            </w:pPr>
            <w:r w:rsidRPr="00DE5E82">
              <w:rPr>
                <w:rFonts w:ascii="Times New Roman" w:hAnsi="Times New Roman" w:cs="Times New Roman"/>
                <w:b/>
                <w:bCs/>
                <w:sz w:val="24"/>
                <w:szCs w:val="24"/>
              </w:rPr>
              <w:t>Possibility</w:t>
            </w:r>
          </w:p>
        </w:tc>
        <w:tc>
          <w:tcPr>
            <w:tcW w:w="2338" w:type="dxa"/>
            <w:vAlign w:val="center"/>
          </w:tcPr>
          <w:p w:rsidR="00DE5E82" w:rsidRPr="00DE5E82" w:rsidRDefault="00DE5E82" w:rsidP="00DE5E82">
            <w:pPr>
              <w:jc w:val="center"/>
              <w:rPr>
                <w:rFonts w:ascii="Times New Roman" w:hAnsi="Times New Roman" w:cs="Times New Roman"/>
                <w:b/>
                <w:bCs/>
                <w:sz w:val="24"/>
                <w:szCs w:val="24"/>
                <w:u w:val="single"/>
              </w:rPr>
            </w:pPr>
            <w:r w:rsidRPr="00DE5E82">
              <w:rPr>
                <w:rFonts w:ascii="Times New Roman" w:hAnsi="Times New Roman" w:cs="Times New Roman"/>
                <w:b/>
                <w:bCs/>
                <w:sz w:val="24"/>
                <w:szCs w:val="24"/>
              </w:rPr>
              <w:t xml:space="preserve">Strategies to </w:t>
            </w:r>
            <w:r>
              <w:rPr>
                <w:rFonts w:ascii="Times New Roman" w:hAnsi="Times New Roman" w:cs="Times New Roman"/>
                <w:b/>
                <w:bCs/>
                <w:sz w:val="24"/>
                <w:szCs w:val="24"/>
              </w:rPr>
              <w:t>overcome</w:t>
            </w:r>
            <w:r w:rsidRPr="00DE5E82">
              <w:rPr>
                <w:rFonts w:ascii="Times New Roman" w:hAnsi="Times New Roman" w:cs="Times New Roman"/>
                <w:b/>
                <w:bCs/>
                <w:sz w:val="24"/>
                <w:szCs w:val="24"/>
              </w:rPr>
              <w:t xml:space="preserve"> the risk</w:t>
            </w:r>
          </w:p>
        </w:tc>
      </w:tr>
      <w:tr w:rsidR="00DE5E82" w:rsidTr="00456AC2">
        <w:tc>
          <w:tcPr>
            <w:tcW w:w="2337" w:type="dxa"/>
            <w:vAlign w:val="center"/>
          </w:tcPr>
          <w:p w:rsidR="00DE5E82" w:rsidRPr="00DE5E82" w:rsidRDefault="00DE5E82" w:rsidP="00DE5E82">
            <w:pPr>
              <w:jc w:val="center"/>
              <w:rPr>
                <w:rFonts w:ascii="Times New Roman" w:hAnsi="Times New Roman" w:cs="Times New Roman"/>
                <w:b/>
                <w:bCs/>
                <w:sz w:val="24"/>
                <w:szCs w:val="24"/>
                <w:u w:val="single"/>
              </w:rPr>
            </w:pPr>
            <w:r w:rsidRPr="00DE5E82">
              <w:rPr>
                <w:rFonts w:ascii="Times New Roman" w:hAnsi="Times New Roman" w:cs="Times New Roman"/>
                <w:sz w:val="24"/>
                <w:szCs w:val="24"/>
              </w:rPr>
              <w:t>Risk in Delays</w:t>
            </w:r>
          </w:p>
        </w:tc>
        <w:tc>
          <w:tcPr>
            <w:tcW w:w="2337" w:type="dxa"/>
            <w:vAlign w:val="center"/>
          </w:tcPr>
          <w:p w:rsidR="00DE5E82" w:rsidRPr="00DE5E82" w:rsidRDefault="00DE5E82" w:rsidP="00DE5E82">
            <w:pPr>
              <w:spacing w:line="480" w:lineRule="auto"/>
              <w:jc w:val="center"/>
              <w:rPr>
                <w:rFonts w:ascii="Times New Roman" w:hAnsi="Times New Roman" w:cs="Times New Roman"/>
                <w:b/>
                <w:bCs/>
                <w:sz w:val="24"/>
                <w:szCs w:val="24"/>
                <w:u w:val="single"/>
              </w:rPr>
            </w:pPr>
            <w:r w:rsidRPr="00DE5E82">
              <w:rPr>
                <w:rFonts w:ascii="Times New Roman" w:hAnsi="Times New Roman" w:cs="Times New Roman"/>
                <w:sz w:val="24"/>
                <w:szCs w:val="24"/>
              </w:rPr>
              <w:t>2</w:t>
            </w:r>
          </w:p>
        </w:tc>
        <w:tc>
          <w:tcPr>
            <w:tcW w:w="2338" w:type="dxa"/>
            <w:vAlign w:val="center"/>
          </w:tcPr>
          <w:p w:rsidR="00DE5E82" w:rsidRPr="00DE5E82" w:rsidRDefault="00DE5E82" w:rsidP="00DE5E82">
            <w:pPr>
              <w:spacing w:line="480" w:lineRule="auto"/>
              <w:jc w:val="center"/>
              <w:rPr>
                <w:rFonts w:ascii="Times New Roman" w:hAnsi="Times New Roman" w:cs="Times New Roman"/>
                <w:b/>
                <w:bCs/>
                <w:sz w:val="24"/>
                <w:szCs w:val="24"/>
                <w:u w:val="single"/>
              </w:rPr>
            </w:pPr>
            <w:r w:rsidRPr="00DE5E82">
              <w:rPr>
                <w:rFonts w:ascii="Times New Roman" w:hAnsi="Times New Roman" w:cs="Times New Roman"/>
                <w:sz w:val="24"/>
                <w:szCs w:val="24"/>
              </w:rPr>
              <w:t>4</w:t>
            </w:r>
          </w:p>
        </w:tc>
        <w:tc>
          <w:tcPr>
            <w:tcW w:w="2338" w:type="dxa"/>
          </w:tcPr>
          <w:p w:rsidR="00DE5E82" w:rsidRPr="00DE5E82" w:rsidRDefault="00DE5E82" w:rsidP="00DE5E82">
            <w:pPr>
              <w:jc w:val="center"/>
              <w:rPr>
                <w:rFonts w:ascii="Times New Roman" w:hAnsi="Times New Roman" w:cs="Times New Roman"/>
                <w:sz w:val="24"/>
                <w:szCs w:val="24"/>
              </w:rPr>
            </w:pPr>
            <w:r w:rsidRPr="00DE5E82">
              <w:rPr>
                <w:rFonts w:ascii="Times New Roman" w:hAnsi="Times New Roman" w:cs="Times New Roman"/>
                <w:sz w:val="24"/>
                <w:szCs w:val="24"/>
              </w:rPr>
              <w:t>Plus acceptance: Hiccups: Recognize that risk exists and make an informed decision to embrace change without engaging in specific efforts to control change. Approval of the project, otherwise, requires program leaders.</w:t>
            </w:r>
          </w:p>
        </w:tc>
      </w:tr>
      <w:tr w:rsidR="00DE5E82" w:rsidTr="00456AC2">
        <w:tc>
          <w:tcPr>
            <w:tcW w:w="2337" w:type="dxa"/>
            <w:vAlign w:val="center"/>
          </w:tcPr>
          <w:p w:rsidR="00DE5E82" w:rsidRPr="00DE5E82" w:rsidRDefault="00DE5E82" w:rsidP="00DE5E82">
            <w:pPr>
              <w:jc w:val="center"/>
              <w:rPr>
                <w:rFonts w:ascii="Times New Roman" w:hAnsi="Times New Roman" w:cs="Times New Roman"/>
                <w:b/>
                <w:bCs/>
                <w:sz w:val="24"/>
                <w:szCs w:val="24"/>
                <w:u w:val="single"/>
              </w:rPr>
            </w:pPr>
            <w:r w:rsidRPr="00DE5E82">
              <w:rPr>
                <w:rFonts w:ascii="Times New Roman" w:hAnsi="Times New Roman" w:cs="Times New Roman"/>
                <w:sz w:val="24"/>
                <w:szCs w:val="24"/>
              </w:rPr>
              <w:t xml:space="preserve"> Turnover Rate</w:t>
            </w:r>
          </w:p>
        </w:tc>
        <w:tc>
          <w:tcPr>
            <w:tcW w:w="2337" w:type="dxa"/>
            <w:vAlign w:val="center"/>
          </w:tcPr>
          <w:p w:rsidR="00DE5E82" w:rsidRPr="00DE5E82" w:rsidRDefault="00DE5E82" w:rsidP="00DE5E82">
            <w:pPr>
              <w:spacing w:line="480" w:lineRule="auto"/>
              <w:jc w:val="center"/>
              <w:rPr>
                <w:rFonts w:ascii="Times New Roman" w:hAnsi="Times New Roman" w:cs="Times New Roman"/>
                <w:b/>
                <w:bCs/>
                <w:sz w:val="24"/>
                <w:szCs w:val="24"/>
                <w:u w:val="single"/>
              </w:rPr>
            </w:pPr>
            <w:r w:rsidRPr="00DE5E82">
              <w:rPr>
                <w:rFonts w:ascii="Times New Roman" w:hAnsi="Times New Roman" w:cs="Times New Roman"/>
                <w:sz w:val="24"/>
                <w:szCs w:val="24"/>
              </w:rPr>
              <w:t>2</w:t>
            </w:r>
          </w:p>
        </w:tc>
        <w:tc>
          <w:tcPr>
            <w:tcW w:w="2338" w:type="dxa"/>
            <w:vAlign w:val="center"/>
          </w:tcPr>
          <w:p w:rsidR="00DE5E82" w:rsidRPr="00DE5E82" w:rsidRDefault="00DE5E82" w:rsidP="00DE5E82">
            <w:pPr>
              <w:spacing w:line="480" w:lineRule="auto"/>
              <w:jc w:val="center"/>
              <w:rPr>
                <w:rFonts w:ascii="Times New Roman" w:hAnsi="Times New Roman" w:cs="Times New Roman"/>
                <w:b/>
                <w:bCs/>
                <w:sz w:val="24"/>
                <w:szCs w:val="24"/>
                <w:u w:val="single"/>
              </w:rPr>
            </w:pPr>
            <w:r w:rsidRPr="00DE5E82">
              <w:rPr>
                <w:rFonts w:ascii="Times New Roman" w:hAnsi="Times New Roman" w:cs="Times New Roman"/>
                <w:sz w:val="24"/>
                <w:szCs w:val="24"/>
              </w:rPr>
              <w:t>3</w:t>
            </w:r>
          </w:p>
        </w:tc>
        <w:tc>
          <w:tcPr>
            <w:tcW w:w="2338" w:type="dxa"/>
          </w:tcPr>
          <w:p w:rsidR="00DE5E82" w:rsidRPr="00DE5E82" w:rsidRDefault="00DE5E82" w:rsidP="00DE5E82">
            <w:pPr>
              <w:jc w:val="center"/>
              <w:rPr>
                <w:rFonts w:ascii="Times New Roman" w:hAnsi="Times New Roman" w:cs="Times New Roman"/>
                <w:sz w:val="24"/>
                <w:szCs w:val="24"/>
              </w:rPr>
            </w:pPr>
            <w:r w:rsidRPr="00DE5E82">
              <w:rPr>
                <w:rFonts w:ascii="Times New Roman" w:hAnsi="Times New Roman" w:cs="Times New Roman"/>
                <w:sz w:val="24"/>
                <w:szCs w:val="24"/>
              </w:rPr>
              <w:t>Exception: In this case the system characteristics must be changed, otherwise the exclusion limitations should result in reduced risk. Such adjustment shall be made in accordance with changes in funding, schedule, or technical requirements</w:t>
            </w:r>
          </w:p>
        </w:tc>
      </w:tr>
      <w:tr w:rsidR="00DE5E82" w:rsidTr="00456AC2">
        <w:tc>
          <w:tcPr>
            <w:tcW w:w="2337" w:type="dxa"/>
            <w:vAlign w:val="center"/>
          </w:tcPr>
          <w:p w:rsidR="00DE5E82" w:rsidRPr="00DE5E82" w:rsidRDefault="00DE5E82" w:rsidP="00DE5E82">
            <w:pPr>
              <w:jc w:val="center"/>
              <w:rPr>
                <w:rFonts w:ascii="Times New Roman" w:hAnsi="Times New Roman" w:cs="Times New Roman"/>
                <w:b/>
                <w:bCs/>
                <w:sz w:val="24"/>
                <w:szCs w:val="24"/>
                <w:u w:val="single"/>
              </w:rPr>
            </w:pPr>
            <w:r w:rsidRPr="00DE5E82">
              <w:rPr>
                <w:rFonts w:ascii="Times New Roman" w:hAnsi="Times New Roman" w:cs="Times New Roman"/>
                <w:sz w:val="24"/>
                <w:szCs w:val="24"/>
              </w:rPr>
              <w:t xml:space="preserve">De-motivation </w:t>
            </w:r>
            <w:r>
              <w:rPr>
                <w:rFonts w:ascii="Times New Roman" w:hAnsi="Times New Roman" w:cs="Times New Roman"/>
                <w:sz w:val="24"/>
                <w:szCs w:val="24"/>
              </w:rPr>
              <w:t>of labours</w:t>
            </w:r>
          </w:p>
        </w:tc>
        <w:tc>
          <w:tcPr>
            <w:tcW w:w="2337" w:type="dxa"/>
            <w:vAlign w:val="center"/>
          </w:tcPr>
          <w:p w:rsidR="00DE5E82" w:rsidRPr="00DE5E82" w:rsidRDefault="00DE5E82" w:rsidP="00DE5E82">
            <w:pPr>
              <w:spacing w:line="480" w:lineRule="auto"/>
              <w:jc w:val="center"/>
              <w:rPr>
                <w:rFonts w:ascii="Times New Roman" w:hAnsi="Times New Roman" w:cs="Times New Roman"/>
                <w:b/>
                <w:bCs/>
                <w:sz w:val="24"/>
                <w:szCs w:val="24"/>
                <w:u w:val="single"/>
              </w:rPr>
            </w:pPr>
            <w:r w:rsidRPr="00DE5E82">
              <w:rPr>
                <w:rFonts w:ascii="Times New Roman" w:hAnsi="Times New Roman" w:cs="Times New Roman"/>
                <w:sz w:val="24"/>
                <w:szCs w:val="24"/>
              </w:rPr>
              <w:t>3</w:t>
            </w:r>
          </w:p>
        </w:tc>
        <w:tc>
          <w:tcPr>
            <w:tcW w:w="2338" w:type="dxa"/>
            <w:vAlign w:val="center"/>
          </w:tcPr>
          <w:p w:rsidR="00DE5E82" w:rsidRPr="00DE5E82" w:rsidRDefault="00DE5E82" w:rsidP="00DE5E82">
            <w:pPr>
              <w:spacing w:line="480" w:lineRule="auto"/>
              <w:jc w:val="center"/>
              <w:rPr>
                <w:rFonts w:ascii="Times New Roman" w:hAnsi="Times New Roman" w:cs="Times New Roman"/>
                <w:b/>
                <w:bCs/>
                <w:sz w:val="24"/>
                <w:szCs w:val="24"/>
                <w:u w:val="single"/>
              </w:rPr>
            </w:pPr>
            <w:r w:rsidRPr="00DE5E82">
              <w:rPr>
                <w:rFonts w:ascii="Times New Roman" w:hAnsi="Times New Roman" w:cs="Times New Roman"/>
                <w:sz w:val="24"/>
                <w:szCs w:val="24"/>
              </w:rPr>
              <w:t>4</w:t>
            </w:r>
          </w:p>
        </w:tc>
        <w:tc>
          <w:tcPr>
            <w:tcW w:w="2338" w:type="dxa"/>
          </w:tcPr>
          <w:p w:rsidR="00DE5E82" w:rsidRPr="00DE5E82" w:rsidRDefault="00DE5E82" w:rsidP="00DE5E82">
            <w:pPr>
              <w:jc w:val="center"/>
              <w:rPr>
                <w:rFonts w:ascii="Times New Roman" w:hAnsi="Times New Roman" w:cs="Times New Roman"/>
                <w:sz w:val="24"/>
                <w:szCs w:val="24"/>
              </w:rPr>
            </w:pPr>
            <w:r w:rsidRPr="00DE5E82">
              <w:rPr>
                <w:rFonts w:ascii="Times New Roman" w:hAnsi="Times New Roman" w:cs="Times New Roman"/>
                <w:sz w:val="24"/>
                <w:szCs w:val="24"/>
              </w:rPr>
              <w:t>Controlling: Steps will be taken here to minimize the impact of risk.</w:t>
            </w:r>
          </w:p>
        </w:tc>
      </w:tr>
      <w:tr w:rsidR="00DE5E82" w:rsidTr="00456AC2">
        <w:tc>
          <w:tcPr>
            <w:tcW w:w="2337" w:type="dxa"/>
            <w:vAlign w:val="center"/>
          </w:tcPr>
          <w:p w:rsidR="00DE5E82" w:rsidRPr="00DE5E82" w:rsidRDefault="00DE5E82" w:rsidP="00DE5E82">
            <w:pPr>
              <w:jc w:val="center"/>
              <w:rPr>
                <w:rFonts w:ascii="Times New Roman" w:hAnsi="Times New Roman" w:cs="Times New Roman"/>
                <w:b/>
                <w:bCs/>
                <w:sz w:val="24"/>
                <w:szCs w:val="24"/>
                <w:u w:val="single"/>
              </w:rPr>
            </w:pPr>
            <w:r w:rsidRPr="00DE5E82">
              <w:rPr>
                <w:rFonts w:ascii="Times New Roman" w:hAnsi="Times New Roman" w:cs="Times New Roman"/>
                <w:sz w:val="24"/>
                <w:szCs w:val="24"/>
              </w:rPr>
              <w:t>Failure oftechnology</w:t>
            </w:r>
            <w:r>
              <w:rPr>
                <w:rFonts w:ascii="Times New Roman" w:hAnsi="Times New Roman" w:cs="Times New Roman"/>
                <w:sz w:val="24"/>
                <w:szCs w:val="24"/>
              </w:rPr>
              <w:t xml:space="preserve"> usage</w:t>
            </w:r>
          </w:p>
        </w:tc>
        <w:tc>
          <w:tcPr>
            <w:tcW w:w="2337" w:type="dxa"/>
            <w:vAlign w:val="center"/>
          </w:tcPr>
          <w:p w:rsidR="00DE5E82" w:rsidRPr="00DE5E82" w:rsidRDefault="00DE5E82" w:rsidP="00DE5E82">
            <w:pPr>
              <w:spacing w:line="480" w:lineRule="auto"/>
              <w:jc w:val="center"/>
              <w:rPr>
                <w:rFonts w:ascii="Times New Roman" w:hAnsi="Times New Roman" w:cs="Times New Roman"/>
                <w:b/>
                <w:bCs/>
                <w:sz w:val="24"/>
                <w:szCs w:val="24"/>
                <w:u w:val="single"/>
              </w:rPr>
            </w:pPr>
            <w:r w:rsidRPr="00DE5E82">
              <w:rPr>
                <w:rFonts w:ascii="Times New Roman" w:hAnsi="Times New Roman" w:cs="Times New Roman"/>
                <w:sz w:val="24"/>
                <w:szCs w:val="24"/>
              </w:rPr>
              <w:t>2</w:t>
            </w:r>
          </w:p>
        </w:tc>
        <w:tc>
          <w:tcPr>
            <w:tcW w:w="2338" w:type="dxa"/>
            <w:vAlign w:val="center"/>
          </w:tcPr>
          <w:p w:rsidR="00DE5E82" w:rsidRPr="00DE5E82" w:rsidRDefault="00DE5E82" w:rsidP="00DE5E82">
            <w:pPr>
              <w:spacing w:line="480" w:lineRule="auto"/>
              <w:jc w:val="center"/>
              <w:rPr>
                <w:rFonts w:ascii="Times New Roman" w:hAnsi="Times New Roman" w:cs="Times New Roman"/>
                <w:b/>
                <w:bCs/>
                <w:sz w:val="24"/>
                <w:szCs w:val="24"/>
                <w:u w:val="single"/>
              </w:rPr>
            </w:pPr>
            <w:r w:rsidRPr="00DE5E82">
              <w:rPr>
                <w:rFonts w:ascii="Times New Roman" w:hAnsi="Times New Roman" w:cs="Times New Roman"/>
                <w:sz w:val="24"/>
                <w:szCs w:val="24"/>
              </w:rPr>
              <w:t>4</w:t>
            </w:r>
          </w:p>
        </w:tc>
        <w:tc>
          <w:tcPr>
            <w:tcW w:w="2338" w:type="dxa"/>
          </w:tcPr>
          <w:p w:rsidR="00DE5E82" w:rsidRPr="000144E0" w:rsidRDefault="000144E0" w:rsidP="000144E0">
            <w:pPr>
              <w:jc w:val="center"/>
              <w:rPr>
                <w:rFonts w:ascii="Times New Roman" w:hAnsi="Times New Roman" w:cs="Times New Roman"/>
                <w:sz w:val="24"/>
                <w:szCs w:val="24"/>
              </w:rPr>
            </w:pPr>
            <w:r w:rsidRPr="000144E0">
              <w:rPr>
                <w:rFonts w:ascii="Times New Roman" w:hAnsi="Times New Roman" w:cs="Times New Roman"/>
                <w:sz w:val="24"/>
                <w:szCs w:val="24"/>
              </w:rPr>
              <w:t>Transfer: Responsibilities in this plan will be reassigned to staff.</w:t>
            </w:r>
          </w:p>
        </w:tc>
      </w:tr>
      <w:tr w:rsidR="00DE5E82" w:rsidTr="00456AC2">
        <w:tc>
          <w:tcPr>
            <w:tcW w:w="2337" w:type="dxa"/>
            <w:vAlign w:val="center"/>
          </w:tcPr>
          <w:p w:rsidR="00DE5E82" w:rsidRPr="00DE5E82" w:rsidRDefault="00DE5E82" w:rsidP="00DE5E82">
            <w:pPr>
              <w:jc w:val="center"/>
              <w:rPr>
                <w:rFonts w:ascii="Times New Roman" w:hAnsi="Times New Roman" w:cs="Times New Roman"/>
                <w:b/>
                <w:bCs/>
                <w:sz w:val="24"/>
                <w:szCs w:val="24"/>
                <w:u w:val="single"/>
              </w:rPr>
            </w:pPr>
            <w:r w:rsidRPr="00DE5E82">
              <w:rPr>
                <w:rFonts w:ascii="Times New Roman" w:hAnsi="Times New Roman" w:cs="Times New Roman"/>
                <w:sz w:val="24"/>
                <w:szCs w:val="24"/>
              </w:rPr>
              <w:t>Impact of Union on Org Strategy</w:t>
            </w:r>
          </w:p>
        </w:tc>
        <w:tc>
          <w:tcPr>
            <w:tcW w:w="2337" w:type="dxa"/>
            <w:vAlign w:val="center"/>
          </w:tcPr>
          <w:p w:rsidR="00DE5E82" w:rsidRPr="00DE5E82" w:rsidRDefault="00DE5E82" w:rsidP="00DE5E82">
            <w:pPr>
              <w:spacing w:line="480" w:lineRule="auto"/>
              <w:jc w:val="center"/>
              <w:rPr>
                <w:rFonts w:ascii="Times New Roman" w:hAnsi="Times New Roman" w:cs="Times New Roman"/>
                <w:b/>
                <w:bCs/>
                <w:sz w:val="24"/>
                <w:szCs w:val="24"/>
                <w:u w:val="single"/>
              </w:rPr>
            </w:pPr>
            <w:r w:rsidRPr="00DE5E82">
              <w:rPr>
                <w:rFonts w:ascii="Times New Roman" w:hAnsi="Times New Roman" w:cs="Times New Roman"/>
                <w:sz w:val="24"/>
                <w:szCs w:val="24"/>
              </w:rPr>
              <w:t>3</w:t>
            </w:r>
          </w:p>
        </w:tc>
        <w:tc>
          <w:tcPr>
            <w:tcW w:w="2338" w:type="dxa"/>
            <w:vAlign w:val="center"/>
          </w:tcPr>
          <w:p w:rsidR="00DE5E82" w:rsidRPr="00DE5E82" w:rsidRDefault="00DE5E82" w:rsidP="00DE5E82">
            <w:pPr>
              <w:spacing w:line="480" w:lineRule="auto"/>
              <w:jc w:val="center"/>
              <w:rPr>
                <w:rFonts w:ascii="Times New Roman" w:hAnsi="Times New Roman" w:cs="Times New Roman"/>
                <w:b/>
                <w:bCs/>
                <w:sz w:val="24"/>
                <w:szCs w:val="24"/>
                <w:u w:val="single"/>
              </w:rPr>
            </w:pPr>
            <w:r w:rsidRPr="00DE5E82">
              <w:rPr>
                <w:rFonts w:ascii="Times New Roman" w:hAnsi="Times New Roman" w:cs="Times New Roman"/>
                <w:sz w:val="24"/>
                <w:szCs w:val="24"/>
              </w:rPr>
              <w:t>4</w:t>
            </w:r>
          </w:p>
        </w:tc>
        <w:tc>
          <w:tcPr>
            <w:tcW w:w="2338" w:type="dxa"/>
          </w:tcPr>
          <w:p w:rsidR="00DE5E82" w:rsidRPr="000144E0" w:rsidRDefault="000144E0" w:rsidP="000144E0">
            <w:pPr>
              <w:jc w:val="center"/>
              <w:rPr>
                <w:rFonts w:ascii="Times New Roman" w:hAnsi="Times New Roman" w:cs="Times New Roman"/>
                <w:sz w:val="24"/>
                <w:szCs w:val="24"/>
              </w:rPr>
            </w:pPr>
            <w:r w:rsidRPr="000144E0">
              <w:rPr>
                <w:rFonts w:ascii="Times New Roman" w:hAnsi="Times New Roman" w:cs="Times New Roman"/>
                <w:sz w:val="24"/>
                <w:szCs w:val="24"/>
              </w:rPr>
              <w:t>Watch Plus Monitor: The shift will now be tracked.</w:t>
            </w:r>
          </w:p>
        </w:tc>
      </w:tr>
    </w:tbl>
    <w:p w:rsidR="000144E0" w:rsidRDefault="000144E0" w:rsidP="000144E0">
      <w:pPr>
        <w:widowControl w:val="0"/>
        <w:spacing w:after="0"/>
        <w:jc w:val="both"/>
        <w:rPr>
          <w:rFonts w:cstheme="minorHAnsi"/>
          <w:b/>
          <w:bCs/>
          <w:sz w:val="24"/>
          <w:szCs w:val="24"/>
        </w:rPr>
      </w:pPr>
    </w:p>
    <w:p w:rsidR="000144E0" w:rsidRPr="000144E0" w:rsidRDefault="000144E0" w:rsidP="000144E0">
      <w:pPr>
        <w:widowControl w:val="0"/>
        <w:spacing w:after="0"/>
        <w:jc w:val="both"/>
        <w:rPr>
          <w:rFonts w:ascii="Times New Roman" w:hAnsi="Times New Roman" w:cs="Times New Roman"/>
          <w:b/>
          <w:bCs/>
          <w:sz w:val="24"/>
          <w:szCs w:val="24"/>
          <w:u w:val="single"/>
        </w:rPr>
      </w:pPr>
      <w:r>
        <w:rPr>
          <w:rFonts w:ascii="Times New Roman" w:hAnsi="Times New Roman" w:cs="Times New Roman"/>
          <w:b/>
          <w:bCs/>
          <w:sz w:val="24"/>
          <w:szCs w:val="24"/>
          <w:u w:val="single"/>
        </w:rPr>
        <w:t>(v)</w:t>
      </w:r>
      <w:r w:rsidRPr="000144E0">
        <w:rPr>
          <w:rFonts w:ascii="Times New Roman" w:hAnsi="Times New Roman" w:cs="Times New Roman"/>
          <w:b/>
          <w:bCs/>
          <w:sz w:val="24"/>
          <w:szCs w:val="24"/>
          <w:u w:val="single"/>
        </w:rPr>
        <w:t>Revised training/education plan</w:t>
      </w:r>
    </w:p>
    <w:p w:rsidR="00DE5E82" w:rsidRDefault="00DE5E82" w:rsidP="00712E4D">
      <w:pPr>
        <w:spacing w:line="480" w:lineRule="auto"/>
        <w:jc w:val="both"/>
        <w:rPr>
          <w:rFonts w:ascii="Times New Roman" w:hAnsi="Times New Roman" w:cs="Times New Roman"/>
          <w:b/>
          <w:bCs/>
          <w:sz w:val="24"/>
          <w:szCs w:val="24"/>
          <w:u w:val="single"/>
        </w:rPr>
      </w:pPr>
    </w:p>
    <w:tbl>
      <w:tblPr>
        <w:tblStyle w:val="TableGrid"/>
        <w:tblW w:w="0" w:type="auto"/>
        <w:tblLook w:val="04A0"/>
      </w:tblPr>
      <w:tblGrid>
        <w:gridCol w:w="1870"/>
        <w:gridCol w:w="1870"/>
        <w:gridCol w:w="1870"/>
        <w:gridCol w:w="1870"/>
        <w:gridCol w:w="1870"/>
      </w:tblGrid>
      <w:tr w:rsidR="00DE5E82" w:rsidTr="00DE5E82">
        <w:tc>
          <w:tcPr>
            <w:tcW w:w="1870" w:type="dxa"/>
          </w:tcPr>
          <w:p w:rsidR="00DE5E82" w:rsidRPr="00DE5E82" w:rsidRDefault="00DE5E82" w:rsidP="00DE5E82">
            <w:pPr>
              <w:spacing w:line="480" w:lineRule="auto"/>
              <w:jc w:val="center"/>
              <w:rPr>
                <w:rFonts w:ascii="Times New Roman" w:hAnsi="Times New Roman" w:cs="Times New Roman"/>
                <w:sz w:val="24"/>
                <w:szCs w:val="24"/>
              </w:rPr>
            </w:pPr>
            <w:r w:rsidRPr="00DE5E82">
              <w:rPr>
                <w:rFonts w:ascii="Times New Roman" w:hAnsi="Times New Roman" w:cs="Times New Roman"/>
                <w:b/>
                <w:bCs/>
                <w:sz w:val="24"/>
                <w:szCs w:val="24"/>
              </w:rPr>
              <w:t>Employees</w:t>
            </w:r>
          </w:p>
        </w:tc>
        <w:tc>
          <w:tcPr>
            <w:tcW w:w="1870" w:type="dxa"/>
          </w:tcPr>
          <w:p w:rsidR="00DE5E82" w:rsidRPr="00DE5E82" w:rsidRDefault="00DE5E82" w:rsidP="00DE5E82">
            <w:pPr>
              <w:spacing w:line="480" w:lineRule="auto"/>
              <w:jc w:val="center"/>
              <w:rPr>
                <w:rFonts w:ascii="Times New Roman" w:hAnsi="Times New Roman" w:cs="Times New Roman"/>
                <w:sz w:val="24"/>
                <w:szCs w:val="24"/>
              </w:rPr>
            </w:pPr>
            <w:r w:rsidRPr="00DE5E82">
              <w:rPr>
                <w:rFonts w:ascii="Times New Roman" w:hAnsi="Times New Roman" w:cs="Times New Roman"/>
                <w:b/>
                <w:bCs/>
                <w:sz w:val="24"/>
                <w:szCs w:val="24"/>
              </w:rPr>
              <w:t>Training topic</w:t>
            </w:r>
          </w:p>
        </w:tc>
        <w:tc>
          <w:tcPr>
            <w:tcW w:w="1870" w:type="dxa"/>
          </w:tcPr>
          <w:p w:rsidR="00DE5E82" w:rsidRPr="00DE5E82" w:rsidRDefault="00DE5E82" w:rsidP="00DE5E82">
            <w:pPr>
              <w:spacing w:line="480" w:lineRule="auto"/>
              <w:jc w:val="center"/>
              <w:rPr>
                <w:rFonts w:ascii="Times New Roman" w:hAnsi="Times New Roman" w:cs="Times New Roman"/>
                <w:sz w:val="24"/>
                <w:szCs w:val="24"/>
              </w:rPr>
            </w:pPr>
            <w:r w:rsidRPr="00DE5E82">
              <w:rPr>
                <w:rFonts w:ascii="Times New Roman" w:hAnsi="Times New Roman" w:cs="Times New Roman"/>
                <w:b/>
                <w:bCs/>
                <w:sz w:val="24"/>
                <w:szCs w:val="24"/>
              </w:rPr>
              <w:t>Time/Location</w:t>
            </w:r>
          </w:p>
        </w:tc>
        <w:tc>
          <w:tcPr>
            <w:tcW w:w="1870" w:type="dxa"/>
          </w:tcPr>
          <w:p w:rsidR="00DE5E82" w:rsidRPr="00DE5E82" w:rsidRDefault="00DE5E82" w:rsidP="00DE5E82">
            <w:pPr>
              <w:spacing w:line="480" w:lineRule="auto"/>
              <w:jc w:val="center"/>
              <w:rPr>
                <w:rFonts w:ascii="Times New Roman" w:hAnsi="Times New Roman" w:cs="Times New Roman"/>
                <w:sz w:val="24"/>
                <w:szCs w:val="24"/>
              </w:rPr>
            </w:pPr>
            <w:r w:rsidRPr="00DE5E82">
              <w:rPr>
                <w:rFonts w:ascii="Times New Roman" w:hAnsi="Times New Roman" w:cs="Times New Roman"/>
                <w:b/>
                <w:bCs/>
                <w:sz w:val="24"/>
                <w:szCs w:val="24"/>
              </w:rPr>
              <w:t>Method</w:t>
            </w:r>
          </w:p>
        </w:tc>
        <w:tc>
          <w:tcPr>
            <w:tcW w:w="1870" w:type="dxa"/>
          </w:tcPr>
          <w:p w:rsidR="00DE5E82" w:rsidRPr="00DE5E82" w:rsidRDefault="00DE5E82" w:rsidP="00DE5E82">
            <w:pPr>
              <w:spacing w:line="480" w:lineRule="auto"/>
              <w:jc w:val="center"/>
              <w:rPr>
                <w:rFonts w:ascii="Times New Roman" w:hAnsi="Times New Roman" w:cs="Times New Roman"/>
                <w:sz w:val="24"/>
                <w:szCs w:val="24"/>
              </w:rPr>
            </w:pPr>
            <w:r w:rsidRPr="00DE5E82">
              <w:rPr>
                <w:rFonts w:ascii="Times New Roman" w:hAnsi="Times New Roman" w:cs="Times New Roman"/>
                <w:b/>
                <w:bCs/>
                <w:sz w:val="24"/>
                <w:szCs w:val="24"/>
              </w:rPr>
              <w:t>Trainer</w:t>
            </w:r>
          </w:p>
        </w:tc>
      </w:tr>
      <w:tr w:rsidR="00DE5E82" w:rsidTr="00B579EF">
        <w:tc>
          <w:tcPr>
            <w:tcW w:w="1870" w:type="dxa"/>
            <w:vAlign w:val="center"/>
          </w:tcPr>
          <w:p w:rsidR="00DE5E82" w:rsidRDefault="00DE5E82" w:rsidP="00DE5E82">
            <w:pPr>
              <w:spacing w:line="480" w:lineRule="auto"/>
              <w:jc w:val="both"/>
              <w:rPr>
                <w:rFonts w:ascii="Times New Roman" w:hAnsi="Times New Roman" w:cs="Times New Roman"/>
                <w:sz w:val="24"/>
                <w:szCs w:val="24"/>
              </w:rPr>
            </w:pPr>
            <w:r w:rsidRPr="003230E8">
              <w:t>Users</w:t>
            </w:r>
          </w:p>
        </w:tc>
        <w:tc>
          <w:tcPr>
            <w:tcW w:w="1870" w:type="dxa"/>
            <w:vAlign w:val="center"/>
          </w:tcPr>
          <w:p w:rsidR="00DE5E82" w:rsidRDefault="00DE5E82" w:rsidP="00DE5E82">
            <w:pPr>
              <w:spacing w:line="480" w:lineRule="auto"/>
              <w:jc w:val="both"/>
              <w:rPr>
                <w:rFonts w:ascii="Times New Roman" w:hAnsi="Times New Roman" w:cs="Times New Roman"/>
                <w:sz w:val="24"/>
                <w:szCs w:val="24"/>
              </w:rPr>
            </w:pPr>
            <w:r>
              <w:t>Methods</w:t>
            </w:r>
          </w:p>
        </w:tc>
        <w:tc>
          <w:tcPr>
            <w:tcW w:w="1870" w:type="dxa"/>
            <w:vAlign w:val="center"/>
          </w:tcPr>
          <w:p w:rsidR="00DE5E82" w:rsidRDefault="00DE5E82" w:rsidP="00DE5E82">
            <w:pPr>
              <w:pStyle w:val="Default"/>
            </w:pPr>
            <w:r>
              <w:t>Prior to</w:t>
            </w:r>
          </w:p>
          <w:p w:rsidR="00DE5E82" w:rsidRDefault="00DE5E82" w:rsidP="00DE5E82">
            <w:pPr>
              <w:spacing w:line="480" w:lineRule="auto"/>
              <w:jc w:val="both"/>
              <w:rPr>
                <w:rFonts w:ascii="Times New Roman" w:hAnsi="Times New Roman" w:cs="Times New Roman"/>
                <w:sz w:val="24"/>
                <w:szCs w:val="24"/>
              </w:rPr>
            </w:pPr>
            <w:r>
              <w:t>implementation</w:t>
            </w:r>
          </w:p>
        </w:tc>
        <w:tc>
          <w:tcPr>
            <w:tcW w:w="1870" w:type="dxa"/>
            <w:vAlign w:val="center"/>
          </w:tcPr>
          <w:p w:rsidR="00DE5E82" w:rsidRDefault="00DE5E82" w:rsidP="00DE5E82">
            <w:pPr>
              <w:spacing w:line="480" w:lineRule="auto"/>
              <w:jc w:val="both"/>
              <w:rPr>
                <w:rFonts w:ascii="Times New Roman" w:hAnsi="Times New Roman" w:cs="Times New Roman"/>
                <w:sz w:val="24"/>
                <w:szCs w:val="24"/>
              </w:rPr>
            </w:pPr>
            <w:r>
              <w:t>instructor led</w:t>
            </w:r>
          </w:p>
        </w:tc>
        <w:tc>
          <w:tcPr>
            <w:tcW w:w="1870" w:type="dxa"/>
            <w:vAlign w:val="center"/>
          </w:tcPr>
          <w:p w:rsidR="00DE5E82" w:rsidRDefault="00DE5E82" w:rsidP="00DE5E82">
            <w:pPr>
              <w:spacing w:line="480" w:lineRule="auto"/>
              <w:jc w:val="both"/>
              <w:rPr>
                <w:rFonts w:ascii="Times New Roman" w:hAnsi="Times New Roman" w:cs="Times New Roman"/>
                <w:sz w:val="24"/>
                <w:szCs w:val="24"/>
              </w:rPr>
            </w:pPr>
            <w:r>
              <w:t>PDA/GPS Trainer</w:t>
            </w:r>
          </w:p>
        </w:tc>
      </w:tr>
      <w:tr w:rsidR="00DE5E82" w:rsidTr="00B579EF">
        <w:tc>
          <w:tcPr>
            <w:tcW w:w="1870" w:type="dxa"/>
            <w:vAlign w:val="center"/>
          </w:tcPr>
          <w:p w:rsidR="00DE5E82" w:rsidRDefault="00DE5E82" w:rsidP="00DE5E82">
            <w:pPr>
              <w:spacing w:line="480" w:lineRule="auto"/>
              <w:jc w:val="both"/>
              <w:rPr>
                <w:rFonts w:ascii="Times New Roman" w:hAnsi="Times New Roman" w:cs="Times New Roman"/>
                <w:sz w:val="24"/>
                <w:szCs w:val="24"/>
              </w:rPr>
            </w:pPr>
            <w:r>
              <w:t>Truck Drivers</w:t>
            </w:r>
          </w:p>
        </w:tc>
        <w:tc>
          <w:tcPr>
            <w:tcW w:w="1870" w:type="dxa"/>
            <w:vAlign w:val="center"/>
          </w:tcPr>
          <w:p w:rsidR="00DE5E82" w:rsidRDefault="00DE5E82" w:rsidP="00DE5E82">
            <w:pPr>
              <w:spacing w:line="480" w:lineRule="auto"/>
              <w:jc w:val="both"/>
              <w:rPr>
                <w:rFonts w:ascii="Times New Roman" w:hAnsi="Times New Roman" w:cs="Times New Roman"/>
                <w:sz w:val="24"/>
                <w:szCs w:val="24"/>
              </w:rPr>
            </w:pPr>
            <w:r w:rsidRPr="003230E8">
              <w:t>Technical</w:t>
            </w:r>
          </w:p>
        </w:tc>
        <w:tc>
          <w:tcPr>
            <w:tcW w:w="1870" w:type="dxa"/>
            <w:vAlign w:val="center"/>
          </w:tcPr>
          <w:p w:rsidR="00DE5E82" w:rsidRDefault="00DE5E82" w:rsidP="00DE5E82">
            <w:pPr>
              <w:pStyle w:val="Default"/>
            </w:pPr>
            <w:r>
              <w:t>Continuous</w:t>
            </w:r>
          </w:p>
          <w:p w:rsidR="00DE5E82" w:rsidRDefault="00DE5E82" w:rsidP="00DE5E82">
            <w:pPr>
              <w:spacing w:line="480" w:lineRule="auto"/>
              <w:jc w:val="both"/>
              <w:rPr>
                <w:rFonts w:ascii="Times New Roman" w:hAnsi="Times New Roman" w:cs="Times New Roman"/>
                <w:sz w:val="24"/>
                <w:szCs w:val="24"/>
              </w:rPr>
            </w:pPr>
            <w:r>
              <w:t>Process</w:t>
            </w:r>
          </w:p>
        </w:tc>
        <w:tc>
          <w:tcPr>
            <w:tcW w:w="1870" w:type="dxa"/>
            <w:vAlign w:val="center"/>
          </w:tcPr>
          <w:p w:rsidR="00DE5E82" w:rsidRDefault="00DE5E82" w:rsidP="00DE5E82">
            <w:pPr>
              <w:spacing w:line="480" w:lineRule="auto"/>
              <w:jc w:val="both"/>
              <w:rPr>
                <w:rFonts w:ascii="Times New Roman" w:hAnsi="Times New Roman" w:cs="Times New Roman"/>
                <w:sz w:val="24"/>
                <w:szCs w:val="24"/>
              </w:rPr>
            </w:pPr>
            <w:r>
              <w:t>instructor led</w:t>
            </w:r>
          </w:p>
        </w:tc>
        <w:tc>
          <w:tcPr>
            <w:tcW w:w="1870" w:type="dxa"/>
            <w:vAlign w:val="center"/>
          </w:tcPr>
          <w:p w:rsidR="00DE5E82" w:rsidRDefault="00DE5E82" w:rsidP="00DE5E82">
            <w:pPr>
              <w:spacing w:line="480" w:lineRule="auto"/>
              <w:jc w:val="both"/>
              <w:rPr>
                <w:rFonts w:ascii="Times New Roman" w:hAnsi="Times New Roman" w:cs="Times New Roman"/>
                <w:sz w:val="24"/>
                <w:szCs w:val="24"/>
              </w:rPr>
            </w:pPr>
            <w:r>
              <w:t>Lift Gates Trainer</w:t>
            </w:r>
          </w:p>
        </w:tc>
      </w:tr>
    </w:tbl>
    <w:p w:rsidR="00DF033C" w:rsidRPr="00C956FD" w:rsidRDefault="00182A98" w:rsidP="00C956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rPr>
          <w:rFonts w:ascii="Times New Roman" w:hAnsi="Times New Roman" w:cs="Times New Roman"/>
          <w:sz w:val="24"/>
          <w:szCs w:val="24"/>
        </w:rPr>
      </w:pPr>
      <w:r>
        <w:rPr>
          <w:rFonts w:ascii="Times New Roman" w:eastAsia="Times New Roman" w:hAnsi="Times New Roman" w:cs="Times New Roman"/>
          <w:sz w:val="24"/>
          <w:szCs w:val="24"/>
        </w:rPr>
        <w:tab/>
      </w:r>
    </w:p>
    <w:p w:rsidR="00182A98" w:rsidRPr="00DF033C" w:rsidRDefault="00182A98" w:rsidP="00ED72B5">
      <w:pPr>
        <w:pStyle w:val="HTMLPreformatted"/>
        <w:spacing w:line="480" w:lineRule="auto"/>
        <w:jc w:val="both"/>
        <w:rPr>
          <w:rFonts w:ascii="Times New Roman" w:hAnsi="Times New Roman" w:cs="Times New Roman"/>
          <w:sz w:val="24"/>
          <w:szCs w:val="24"/>
        </w:rPr>
      </w:pPr>
    </w:p>
    <w:p w:rsidR="00ED72B5" w:rsidRPr="00ED72B5" w:rsidRDefault="00ED72B5" w:rsidP="001A2348">
      <w:pPr>
        <w:pStyle w:val="HTMLPreformatted"/>
        <w:spacing w:line="480" w:lineRule="auto"/>
        <w:jc w:val="both"/>
        <w:rPr>
          <w:rFonts w:ascii="Times New Roman" w:hAnsi="Times New Roman" w:cs="Times New Roman"/>
          <w:sz w:val="24"/>
          <w:szCs w:val="24"/>
        </w:rPr>
      </w:pPr>
    </w:p>
    <w:p w:rsidR="000144E0" w:rsidRDefault="000144E0" w:rsidP="000144E0">
      <w:pPr>
        <w:widowControl w:val="0"/>
        <w:spacing w:after="0"/>
        <w:jc w:val="both"/>
        <w:rPr>
          <w:rFonts w:ascii="Times New Roman" w:hAnsi="Times New Roman" w:cs="Times New Roman"/>
          <w:b/>
          <w:bCs/>
          <w:sz w:val="24"/>
          <w:szCs w:val="24"/>
          <w:u w:val="single"/>
        </w:rPr>
      </w:pPr>
      <w:r>
        <w:rPr>
          <w:rFonts w:ascii="Times New Roman" w:hAnsi="Times New Roman" w:cs="Times New Roman"/>
          <w:b/>
          <w:bCs/>
          <w:sz w:val="24"/>
          <w:szCs w:val="24"/>
          <w:u w:val="single"/>
        </w:rPr>
        <w:t>CONCLUSION:</w:t>
      </w:r>
    </w:p>
    <w:p w:rsidR="000144E0" w:rsidRDefault="000144E0" w:rsidP="000144E0">
      <w:pPr>
        <w:widowControl w:val="0"/>
        <w:spacing w:after="0"/>
        <w:jc w:val="both"/>
        <w:rPr>
          <w:rFonts w:ascii="Times New Roman" w:hAnsi="Times New Roman" w:cs="Times New Roman"/>
          <w:b/>
          <w:bCs/>
          <w:sz w:val="24"/>
          <w:szCs w:val="24"/>
          <w:u w:val="single"/>
        </w:rPr>
      </w:pPr>
    </w:p>
    <w:p w:rsidR="000144E0" w:rsidRPr="000144E0" w:rsidRDefault="00F66FA2" w:rsidP="00F66FA2">
      <w:pPr>
        <w:widowControl w:val="0"/>
        <w:spacing w:after="0" w:line="480" w:lineRule="auto"/>
        <w:jc w:val="both"/>
        <w:rPr>
          <w:rFonts w:ascii="Times New Roman" w:hAnsi="Times New Roman" w:cs="Times New Roman"/>
          <w:sz w:val="24"/>
          <w:szCs w:val="24"/>
        </w:rPr>
      </w:pPr>
      <w:r w:rsidRPr="00F66FA2">
        <w:rPr>
          <w:rFonts w:ascii="Times New Roman" w:hAnsi="Times New Roman" w:cs="Times New Roman"/>
          <w:sz w:val="24"/>
          <w:szCs w:val="24"/>
        </w:rPr>
        <w:t>FastTrack Courier P</w:t>
      </w:r>
      <w:r w:rsidR="00A403DA">
        <w:rPr>
          <w:rFonts w:ascii="Times New Roman" w:hAnsi="Times New Roman" w:cs="Times New Roman"/>
          <w:sz w:val="24"/>
          <w:szCs w:val="24"/>
        </w:rPr>
        <w:t>vt</w:t>
      </w:r>
      <w:r w:rsidRPr="00F66FA2">
        <w:rPr>
          <w:rFonts w:ascii="Times New Roman" w:hAnsi="Times New Roman" w:cs="Times New Roman"/>
          <w:sz w:val="24"/>
          <w:szCs w:val="24"/>
        </w:rPr>
        <w:t xml:space="preserve"> Ltd has undergone several organizations not only changes but resistance from employees. When the company changes its technology, including GPS systems and PDA devices, to improve the performance of drivers help them navigate the route easily, Drivers were hesitant about the company because they didn't trust them. They avoid their companion drivers and use an automated lift gate to beat them because they are happy to work with their partners. They are trying to increase the number of their trucks by eight capture the Sydney market and offer their customers a short delivery time.</w:t>
      </w:r>
    </w:p>
    <w:p w:rsidR="000144E0" w:rsidRPr="000144E0" w:rsidRDefault="000144E0" w:rsidP="000144E0">
      <w:pPr>
        <w:widowControl w:val="0"/>
        <w:spacing w:after="0"/>
        <w:jc w:val="both"/>
        <w:rPr>
          <w:rFonts w:ascii="Times New Roman" w:hAnsi="Times New Roman" w:cs="Times New Roman"/>
          <w:b/>
          <w:bCs/>
          <w:sz w:val="24"/>
          <w:szCs w:val="24"/>
          <w:u w:val="single"/>
        </w:rPr>
      </w:pPr>
    </w:p>
    <w:p w:rsidR="00ED72B5" w:rsidRDefault="00ED72B5" w:rsidP="001A2348">
      <w:pPr>
        <w:pStyle w:val="HTMLPreformatted"/>
        <w:spacing w:line="480" w:lineRule="auto"/>
        <w:jc w:val="both"/>
        <w:rPr>
          <w:rFonts w:ascii="Times New Roman" w:hAnsi="Times New Roman" w:cs="Times New Roman"/>
          <w:sz w:val="24"/>
          <w:szCs w:val="24"/>
        </w:rPr>
      </w:pPr>
    </w:p>
    <w:p w:rsidR="001A2348" w:rsidRDefault="001A2348" w:rsidP="001A2348">
      <w:pPr>
        <w:pStyle w:val="HTMLPreformatted"/>
        <w:spacing w:line="480" w:lineRule="auto"/>
        <w:jc w:val="both"/>
      </w:pPr>
    </w:p>
    <w:p w:rsidR="001A2348" w:rsidRPr="001A2348" w:rsidRDefault="001A2348" w:rsidP="001A2348">
      <w:pPr>
        <w:pStyle w:val="HTMLPreformatted"/>
        <w:spacing w:line="480" w:lineRule="auto"/>
        <w:jc w:val="both"/>
      </w:pPr>
    </w:p>
    <w:p w:rsidR="00410B3C" w:rsidRPr="004003ED" w:rsidRDefault="00410B3C" w:rsidP="00237926">
      <w:pPr>
        <w:spacing w:line="480" w:lineRule="auto"/>
        <w:jc w:val="both"/>
        <w:rPr>
          <w:rFonts w:ascii="Times New Roman" w:hAnsi="Times New Roman" w:cs="Times New Roman"/>
          <w:b/>
          <w:sz w:val="24"/>
          <w:szCs w:val="24"/>
        </w:rPr>
      </w:pPr>
    </w:p>
    <w:p w:rsidR="00E678D1" w:rsidRPr="004003ED" w:rsidRDefault="00E678D1" w:rsidP="00237926">
      <w:pPr>
        <w:spacing w:line="480" w:lineRule="auto"/>
        <w:jc w:val="both"/>
        <w:rPr>
          <w:rFonts w:ascii="Times New Roman" w:hAnsi="Times New Roman" w:cs="Times New Roman"/>
          <w:sz w:val="24"/>
          <w:szCs w:val="24"/>
        </w:rPr>
      </w:pPr>
    </w:p>
    <w:p w:rsidR="00056AB2" w:rsidRPr="004003ED" w:rsidRDefault="00056AB2" w:rsidP="00237926">
      <w:pPr>
        <w:spacing w:line="480" w:lineRule="auto"/>
        <w:jc w:val="both"/>
        <w:rPr>
          <w:rFonts w:ascii="Times New Roman" w:hAnsi="Times New Roman" w:cs="Times New Roman"/>
          <w:sz w:val="24"/>
          <w:szCs w:val="24"/>
        </w:rPr>
      </w:pPr>
    </w:p>
    <w:p w:rsidR="00056AB2" w:rsidRPr="00BA476C" w:rsidRDefault="00056AB2" w:rsidP="00237926">
      <w:pPr>
        <w:spacing w:line="480" w:lineRule="auto"/>
        <w:jc w:val="both"/>
        <w:rPr>
          <w:rFonts w:ascii="Times New Roman" w:hAnsi="Times New Roman" w:cs="Times New Roman"/>
          <w:sz w:val="24"/>
          <w:szCs w:val="24"/>
        </w:rPr>
      </w:pPr>
    </w:p>
    <w:p w:rsidR="00D627FA" w:rsidRDefault="00D627FA" w:rsidP="00237926">
      <w:pPr>
        <w:spacing w:line="480" w:lineRule="auto"/>
        <w:jc w:val="both"/>
        <w:rPr>
          <w:rFonts w:ascii="Times New Roman" w:hAnsi="Times New Roman" w:cs="Times New Roman"/>
          <w:b/>
          <w:sz w:val="24"/>
          <w:szCs w:val="24"/>
        </w:rPr>
      </w:pPr>
    </w:p>
    <w:p w:rsidR="005E5147" w:rsidRDefault="005E5147" w:rsidP="00237926">
      <w:pPr>
        <w:spacing w:line="480" w:lineRule="auto"/>
        <w:jc w:val="both"/>
        <w:rPr>
          <w:rFonts w:ascii="Times New Roman" w:hAnsi="Times New Roman" w:cs="Times New Roman"/>
          <w:b/>
          <w:sz w:val="24"/>
          <w:szCs w:val="24"/>
        </w:rPr>
      </w:pPr>
    </w:p>
    <w:p w:rsidR="005E5147" w:rsidRDefault="005E5147" w:rsidP="00237926">
      <w:pPr>
        <w:spacing w:line="480" w:lineRule="auto"/>
        <w:jc w:val="both"/>
        <w:rPr>
          <w:rFonts w:ascii="Times New Roman" w:hAnsi="Times New Roman" w:cs="Times New Roman"/>
          <w:b/>
          <w:sz w:val="24"/>
          <w:szCs w:val="24"/>
        </w:rPr>
      </w:pPr>
    </w:p>
    <w:p w:rsidR="005E5147" w:rsidRDefault="005E5147" w:rsidP="00237926">
      <w:pPr>
        <w:spacing w:line="480" w:lineRule="auto"/>
        <w:jc w:val="both"/>
        <w:rPr>
          <w:rFonts w:ascii="Times New Roman" w:hAnsi="Times New Roman" w:cs="Times New Roman"/>
          <w:b/>
          <w:sz w:val="24"/>
          <w:szCs w:val="24"/>
        </w:rPr>
      </w:pPr>
    </w:p>
    <w:p w:rsidR="005E5147" w:rsidRDefault="005E5147" w:rsidP="00237926">
      <w:pPr>
        <w:spacing w:line="480" w:lineRule="auto"/>
        <w:jc w:val="both"/>
        <w:rPr>
          <w:rFonts w:ascii="Times New Roman" w:hAnsi="Times New Roman" w:cs="Times New Roman"/>
          <w:b/>
          <w:sz w:val="24"/>
          <w:szCs w:val="24"/>
        </w:rPr>
      </w:pPr>
    </w:p>
    <w:sdt>
      <w:sdtPr>
        <w:rPr>
          <w:rFonts w:asciiTheme="minorHAnsi" w:eastAsiaTheme="minorHAnsi" w:hAnsiTheme="minorHAnsi" w:cstheme="minorBidi"/>
          <w:color w:val="auto"/>
          <w:sz w:val="22"/>
          <w:szCs w:val="22"/>
        </w:rPr>
        <w:id w:val="-406156512"/>
        <w:docPartObj>
          <w:docPartGallery w:val="Bibliographies"/>
          <w:docPartUnique/>
        </w:docPartObj>
      </w:sdtPr>
      <w:sdtContent>
        <w:p w:rsidR="00F66FA2" w:rsidRDefault="00F66FA2">
          <w:pPr>
            <w:pStyle w:val="Heading1"/>
          </w:pPr>
          <w:r>
            <w:t>References</w:t>
          </w:r>
        </w:p>
        <w:sdt>
          <w:sdtPr>
            <w:rPr>
              <w:rFonts w:asciiTheme="minorHAnsi" w:eastAsiaTheme="minorHAnsi" w:hAnsiTheme="minorHAnsi" w:cstheme="minorBidi"/>
              <w:sz w:val="22"/>
              <w:szCs w:val="22"/>
            </w:rPr>
            <w:id w:val="-573587230"/>
            <w:bibliography/>
          </w:sdtPr>
          <w:sdtContent>
            <w:p w:rsidR="00F66FA2" w:rsidRDefault="00F66FA2" w:rsidP="00F66FA2">
              <w:pPr>
                <w:pStyle w:val="NormalWeb"/>
                <w:spacing w:before="0" w:beforeAutospacing="0" w:after="0" w:afterAutospacing="0" w:line="550" w:lineRule="atLeast"/>
                <w:ind w:left="720" w:right="75" w:hanging="720"/>
              </w:pPr>
              <w:r>
                <w:t>Choosing strategies for change. (2008, July 1). Retrieved from https://hbr.org/2008/07/choosing-strategies-for-change</w:t>
              </w:r>
            </w:p>
            <w:p w:rsidR="00F66FA2" w:rsidRDefault="00F66FA2" w:rsidP="00F66FA2">
              <w:pPr>
                <w:pStyle w:val="NormalWeb"/>
                <w:spacing w:before="0" w:beforeAutospacing="0" w:after="0" w:afterAutospacing="0" w:line="550" w:lineRule="atLeast"/>
                <w:ind w:left="720" w:right="75" w:hanging="720"/>
              </w:pPr>
            </w:p>
            <w:p w:rsidR="00F66FA2" w:rsidRDefault="00F66FA2" w:rsidP="00F66FA2">
              <w:pPr>
                <w:pStyle w:val="NormalWeb"/>
                <w:spacing w:before="0" w:beforeAutospacing="0" w:after="0" w:afterAutospacing="0" w:line="550" w:lineRule="atLeast"/>
                <w:ind w:left="720" w:right="75" w:hanging="720"/>
              </w:pPr>
              <w:r>
                <w:t>Prosci. (n.d.). Why you need a change management strategy. Retrieved from https://www.prosci.com/resources/articles/change-management-strategy</w:t>
              </w:r>
            </w:p>
            <w:p w:rsidR="00F66FA2" w:rsidRDefault="00973456"/>
          </w:sdtContent>
        </w:sdt>
      </w:sdtContent>
    </w:sdt>
    <w:p w:rsidR="005E5147" w:rsidRPr="00F66FA2" w:rsidRDefault="005E5147" w:rsidP="00237926">
      <w:pPr>
        <w:spacing w:line="480" w:lineRule="auto"/>
        <w:jc w:val="both"/>
        <w:rPr>
          <w:rFonts w:ascii="Times New Roman" w:hAnsi="Times New Roman" w:cs="Times New Roman"/>
          <w:bCs/>
          <w:sz w:val="24"/>
          <w:szCs w:val="24"/>
        </w:rPr>
      </w:pPr>
    </w:p>
    <w:p w:rsidR="005E5147" w:rsidRDefault="005E5147" w:rsidP="00237926">
      <w:pPr>
        <w:spacing w:line="480" w:lineRule="auto"/>
        <w:jc w:val="both"/>
        <w:rPr>
          <w:rFonts w:ascii="Times New Roman" w:hAnsi="Times New Roman" w:cs="Times New Roman"/>
          <w:b/>
          <w:sz w:val="24"/>
          <w:szCs w:val="24"/>
        </w:rPr>
      </w:pPr>
    </w:p>
    <w:p w:rsidR="005E5147" w:rsidRDefault="005E5147" w:rsidP="00237926">
      <w:pPr>
        <w:spacing w:line="480" w:lineRule="auto"/>
        <w:jc w:val="both"/>
        <w:rPr>
          <w:rFonts w:ascii="Times New Roman" w:hAnsi="Times New Roman" w:cs="Times New Roman"/>
          <w:b/>
          <w:sz w:val="24"/>
          <w:szCs w:val="24"/>
        </w:rPr>
      </w:pPr>
    </w:p>
    <w:p w:rsidR="005E5147" w:rsidRDefault="005E5147" w:rsidP="00237926">
      <w:pPr>
        <w:spacing w:line="480" w:lineRule="auto"/>
        <w:jc w:val="both"/>
        <w:rPr>
          <w:rFonts w:ascii="Times New Roman" w:hAnsi="Times New Roman" w:cs="Times New Roman"/>
          <w:b/>
          <w:sz w:val="24"/>
          <w:szCs w:val="24"/>
        </w:rPr>
      </w:pPr>
    </w:p>
    <w:p w:rsidR="007F479C" w:rsidRPr="006D44F3" w:rsidRDefault="007F479C" w:rsidP="00237926">
      <w:pPr>
        <w:spacing w:line="480" w:lineRule="auto"/>
        <w:ind w:left="720" w:hanging="720"/>
        <w:jc w:val="both"/>
        <w:rPr>
          <w:rFonts w:ascii="Times New Roman" w:hAnsi="Times New Roman" w:cs="Times New Roman"/>
          <w:bCs/>
          <w:sz w:val="24"/>
          <w:szCs w:val="24"/>
        </w:rPr>
      </w:pPr>
    </w:p>
    <w:p w:rsidR="00BA476C" w:rsidRPr="00BA476C" w:rsidRDefault="00BA476C" w:rsidP="00237926">
      <w:pPr>
        <w:spacing w:line="480" w:lineRule="auto"/>
        <w:ind w:left="720" w:hanging="720"/>
        <w:jc w:val="both"/>
        <w:rPr>
          <w:rFonts w:ascii="Times New Roman" w:hAnsi="Times New Roman" w:cs="Times New Roman"/>
          <w:sz w:val="24"/>
          <w:szCs w:val="24"/>
        </w:rPr>
      </w:pPr>
    </w:p>
    <w:p w:rsidR="000E1C52" w:rsidRPr="00BA476C" w:rsidRDefault="000E1C52" w:rsidP="00237926">
      <w:pPr>
        <w:spacing w:line="480" w:lineRule="auto"/>
        <w:ind w:left="720" w:hanging="720"/>
        <w:jc w:val="both"/>
        <w:rPr>
          <w:rFonts w:ascii="Times New Roman" w:hAnsi="Times New Roman" w:cs="Times New Roman"/>
          <w:sz w:val="24"/>
          <w:szCs w:val="24"/>
        </w:rPr>
      </w:pPr>
    </w:p>
    <w:p w:rsidR="00CB664A" w:rsidRPr="00BA476C" w:rsidRDefault="00CB664A" w:rsidP="00237926">
      <w:pPr>
        <w:spacing w:line="480" w:lineRule="auto"/>
        <w:ind w:left="720" w:hanging="720"/>
        <w:jc w:val="both"/>
        <w:rPr>
          <w:rFonts w:ascii="Times New Roman" w:hAnsi="Times New Roman" w:cs="Times New Roman"/>
          <w:sz w:val="24"/>
          <w:szCs w:val="24"/>
        </w:rPr>
      </w:pPr>
    </w:p>
    <w:p w:rsidR="0026198D" w:rsidRPr="00BA476C" w:rsidRDefault="0026198D" w:rsidP="00237926">
      <w:pPr>
        <w:spacing w:line="480" w:lineRule="auto"/>
        <w:ind w:left="720" w:hanging="720"/>
        <w:jc w:val="both"/>
        <w:rPr>
          <w:rFonts w:ascii="Times New Roman" w:hAnsi="Times New Roman" w:cs="Times New Roman"/>
          <w:sz w:val="24"/>
          <w:szCs w:val="24"/>
        </w:rPr>
      </w:pPr>
    </w:p>
    <w:sectPr w:rsidR="0026198D" w:rsidRPr="00BA476C" w:rsidSect="00410B3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41154" w:rsidRDefault="00141154" w:rsidP="00410B3C">
      <w:pPr>
        <w:spacing w:after="0" w:line="240" w:lineRule="auto"/>
      </w:pPr>
      <w:r>
        <w:separator/>
      </w:r>
    </w:p>
  </w:endnote>
  <w:endnote w:type="continuationSeparator" w:id="1">
    <w:p w:rsidR="00141154" w:rsidRDefault="00141154" w:rsidP="00410B3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41154" w:rsidRDefault="00141154" w:rsidP="00410B3C">
      <w:pPr>
        <w:spacing w:after="0" w:line="240" w:lineRule="auto"/>
      </w:pPr>
      <w:r>
        <w:separator/>
      </w:r>
    </w:p>
  </w:footnote>
  <w:footnote w:type="continuationSeparator" w:id="1">
    <w:p w:rsidR="00141154" w:rsidRDefault="00141154" w:rsidP="00410B3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8F6" w:rsidRPr="002A7D80" w:rsidRDefault="00CD78F6">
    <w:pPr>
      <w:pStyle w:val="Header"/>
      <w:jc w:val="right"/>
      <w:rPr>
        <w:rFonts w:ascii="Times New Roman" w:hAnsi="Times New Roman" w:cs="Times New Roman"/>
        <w:sz w:val="24"/>
        <w:szCs w:val="24"/>
      </w:rPr>
    </w:pPr>
    <w:r>
      <w:rPr>
        <w:rFonts w:ascii="Times New Roman" w:hAnsi="Times New Roman" w:cs="Times New Roman"/>
        <w:sz w:val="24"/>
        <w:szCs w:val="24"/>
      </w:rPr>
      <w:t>CASE STUDY- ORGANIZATIONAL CHANGE</w:t>
    </w:r>
    <w:r w:rsidRPr="00410B3C">
      <w:rPr>
        <w:rFonts w:ascii="Times New Roman" w:hAnsi="Times New Roman" w:cs="Times New Roman"/>
        <w:sz w:val="24"/>
        <w:szCs w:val="24"/>
      </w:rPr>
      <w:tab/>
    </w:r>
    <w:r w:rsidRPr="002A7D80">
      <w:rPr>
        <w:rFonts w:ascii="Times New Roman" w:hAnsi="Times New Roman" w:cs="Times New Roman"/>
        <w:sz w:val="24"/>
        <w:szCs w:val="24"/>
      </w:rPr>
      <w:tab/>
    </w:r>
    <w:sdt>
      <w:sdtPr>
        <w:rPr>
          <w:rFonts w:ascii="Times New Roman" w:hAnsi="Times New Roman" w:cs="Times New Roman"/>
          <w:sz w:val="24"/>
          <w:szCs w:val="24"/>
        </w:rPr>
        <w:id w:val="16103403"/>
        <w:docPartObj>
          <w:docPartGallery w:val="Page Numbers (Top of Page)"/>
          <w:docPartUnique/>
        </w:docPartObj>
      </w:sdtPr>
      <w:sdtContent>
        <w:r w:rsidR="00973456" w:rsidRPr="002A7D80">
          <w:rPr>
            <w:rFonts w:ascii="Times New Roman" w:hAnsi="Times New Roman" w:cs="Times New Roman"/>
            <w:sz w:val="24"/>
            <w:szCs w:val="24"/>
          </w:rPr>
          <w:fldChar w:fldCharType="begin"/>
        </w:r>
        <w:r w:rsidRPr="002A7D80">
          <w:rPr>
            <w:rFonts w:ascii="Times New Roman" w:hAnsi="Times New Roman" w:cs="Times New Roman"/>
            <w:sz w:val="24"/>
            <w:szCs w:val="24"/>
          </w:rPr>
          <w:instrText xml:space="preserve"> PAGE   \* MERGEFORMAT </w:instrText>
        </w:r>
        <w:r w:rsidR="00973456" w:rsidRPr="002A7D80">
          <w:rPr>
            <w:rFonts w:ascii="Times New Roman" w:hAnsi="Times New Roman" w:cs="Times New Roman"/>
            <w:sz w:val="24"/>
            <w:szCs w:val="24"/>
          </w:rPr>
          <w:fldChar w:fldCharType="separate"/>
        </w:r>
        <w:r w:rsidR="002B5EC8">
          <w:rPr>
            <w:rFonts w:ascii="Times New Roman" w:hAnsi="Times New Roman" w:cs="Times New Roman"/>
            <w:noProof/>
            <w:sz w:val="24"/>
            <w:szCs w:val="24"/>
          </w:rPr>
          <w:t>2</w:t>
        </w:r>
        <w:r w:rsidR="00973456" w:rsidRPr="002A7D80">
          <w:rPr>
            <w:rFonts w:ascii="Times New Roman" w:hAnsi="Times New Roman" w:cs="Times New Roman"/>
            <w:sz w:val="24"/>
            <w:szCs w:val="24"/>
          </w:rPr>
          <w:fldChar w:fldCharType="end"/>
        </w:r>
      </w:sdtContent>
    </w:sdt>
  </w:p>
  <w:p w:rsidR="00CD78F6" w:rsidRDefault="00CD78F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8F6" w:rsidRPr="00410B3C" w:rsidRDefault="00CD78F6">
    <w:pPr>
      <w:pStyle w:val="Header"/>
      <w:jc w:val="right"/>
      <w:rPr>
        <w:rFonts w:ascii="Times New Roman" w:hAnsi="Times New Roman" w:cs="Times New Roman"/>
        <w:sz w:val="24"/>
        <w:szCs w:val="24"/>
      </w:rPr>
    </w:pPr>
    <w:r w:rsidRPr="00410B3C">
      <w:rPr>
        <w:rFonts w:ascii="Times New Roman" w:hAnsi="Times New Roman" w:cs="Times New Roman"/>
        <w:sz w:val="24"/>
        <w:szCs w:val="24"/>
      </w:rPr>
      <w:t xml:space="preserve">Running Head: </w:t>
    </w:r>
    <w:r w:rsidRPr="006D44F3">
      <w:rPr>
        <w:rFonts w:ascii="Times New Roman" w:hAnsi="Times New Roman" w:cs="Times New Roman"/>
        <w:b/>
        <w:bCs/>
        <w:sz w:val="24"/>
        <w:szCs w:val="24"/>
      </w:rPr>
      <w:t>ORGANIZATIONAL CHANGE</w:t>
    </w:r>
    <w:r w:rsidRPr="00410B3C">
      <w:rPr>
        <w:rFonts w:ascii="Times New Roman" w:hAnsi="Times New Roman" w:cs="Times New Roman"/>
        <w:sz w:val="24"/>
        <w:szCs w:val="24"/>
      </w:rPr>
      <w:tab/>
    </w:r>
    <w:r w:rsidRPr="00410B3C">
      <w:rPr>
        <w:rFonts w:ascii="Times New Roman" w:hAnsi="Times New Roman" w:cs="Times New Roman"/>
        <w:sz w:val="24"/>
        <w:szCs w:val="24"/>
      </w:rPr>
      <w:tab/>
    </w:r>
    <w:sdt>
      <w:sdtPr>
        <w:rPr>
          <w:rFonts w:ascii="Times New Roman" w:hAnsi="Times New Roman" w:cs="Times New Roman"/>
          <w:sz w:val="24"/>
          <w:szCs w:val="24"/>
        </w:rPr>
        <w:id w:val="16103375"/>
        <w:docPartObj>
          <w:docPartGallery w:val="Page Numbers (Top of Page)"/>
          <w:docPartUnique/>
        </w:docPartObj>
      </w:sdtPr>
      <w:sdtContent>
        <w:r w:rsidR="00973456" w:rsidRPr="00410B3C">
          <w:rPr>
            <w:rFonts w:ascii="Times New Roman" w:hAnsi="Times New Roman" w:cs="Times New Roman"/>
            <w:sz w:val="24"/>
            <w:szCs w:val="24"/>
          </w:rPr>
          <w:fldChar w:fldCharType="begin"/>
        </w:r>
        <w:r w:rsidRPr="00410B3C">
          <w:rPr>
            <w:rFonts w:ascii="Times New Roman" w:hAnsi="Times New Roman" w:cs="Times New Roman"/>
            <w:sz w:val="24"/>
            <w:szCs w:val="24"/>
          </w:rPr>
          <w:instrText xml:space="preserve"> PAGE   \* MERGEFORMAT </w:instrText>
        </w:r>
        <w:r w:rsidR="00973456" w:rsidRPr="00410B3C">
          <w:rPr>
            <w:rFonts w:ascii="Times New Roman" w:hAnsi="Times New Roman" w:cs="Times New Roman"/>
            <w:sz w:val="24"/>
            <w:szCs w:val="24"/>
          </w:rPr>
          <w:fldChar w:fldCharType="separate"/>
        </w:r>
        <w:r w:rsidR="002B5EC8">
          <w:rPr>
            <w:rFonts w:ascii="Times New Roman" w:hAnsi="Times New Roman" w:cs="Times New Roman"/>
            <w:noProof/>
            <w:sz w:val="24"/>
            <w:szCs w:val="24"/>
          </w:rPr>
          <w:t>1</w:t>
        </w:r>
        <w:r w:rsidR="00973456" w:rsidRPr="00410B3C">
          <w:rPr>
            <w:rFonts w:ascii="Times New Roman" w:hAnsi="Times New Roman" w:cs="Times New Roman"/>
            <w:sz w:val="24"/>
            <w:szCs w:val="24"/>
          </w:rPr>
          <w:fldChar w:fldCharType="end"/>
        </w:r>
      </w:sdtContent>
    </w:sdt>
  </w:p>
  <w:p w:rsidR="00CD78F6" w:rsidRDefault="00CD78F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9C640D"/>
    <w:multiLevelType w:val="hybridMultilevel"/>
    <w:tmpl w:val="922AD2A0"/>
    <w:lvl w:ilvl="0" w:tplc="315857B8">
      <w:start w:val="5"/>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90057EC"/>
    <w:multiLevelType w:val="hybridMultilevel"/>
    <w:tmpl w:val="603E9D88"/>
    <w:lvl w:ilvl="0" w:tplc="BDBECB5E">
      <w:start w:val="6"/>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5E3A6BE"/>
    <w:multiLevelType w:val="singleLevel"/>
    <w:tmpl w:val="55E3A6BE"/>
    <w:lvl w:ilvl="0">
      <w:start w:val="1"/>
      <w:numFmt w:val="decimal"/>
      <w:suff w:val="space"/>
      <w:lvlText w:val="%1."/>
      <w:lvlJc w:val="left"/>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rUwMTGyNDYxNjExMDFS0lEKTi0uzszPAykwrAUAuHCyoiwAAAA="/>
  </w:docVars>
  <w:rsids>
    <w:rsidRoot w:val="00C47EB1"/>
    <w:rsid w:val="000144E0"/>
    <w:rsid w:val="000154B3"/>
    <w:rsid w:val="00056AB2"/>
    <w:rsid w:val="00062707"/>
    <w:rsid w:val="00086987"/>
    <w:rsid w:val="00095308"/>
    <w:rsid w:val="000A791C"/>
    <w:rsid w:val="000D05FE"/>
    <w:rsid w:val="000E123F"/>
    <w:rsid w:val="000E1C52"/>
    <w:rsid w:val="001158BE"/>
    <w:rsid w:val="00141154"/>
    <w:rsid w:val="00142CEC"/>
    <w:rsid w:val="00182A98"/>
    <w:rsid w:val="001A2348"/>
    <w:rsid w:val="001A5D45"/>
    <w:rsid w:val="001C7144"/>
    <w:rsid w:val="001E1A0B"/>
    <w:rsid w:val="001F37BE"/>
    <w:rsid w:val="001F3E1C"/>
    <w:rsid w:val="002365AC"/>
    <w:rsid w:val="00237926"/>
    <w:rsid w:val="00242F00"/>
    <w:rsid w:val="0026198D"/>
    <w:rsid w:val="002A7D80"/>
    <w:rsid w:val="002B5EC8"/>
    <w:rsid w:val="002C0AC8"/>
    <w:rsid w:val="002D4576"/>
    <w:rsid w:val="002E46DE"/>
    <w:rsid w:val="002F5CA9"/>
    <w:rsid w:val="00334B9D"/>
    <w:rsid w:val="00353A36"/>
    <w:rsid w:val="003D5CE6"/>
    <w:rsid w:val="003F1755"/>
    <w:rsid w:val="004003ED"/>
    <w:rsid w:val="004005CE"/>
    <w:rsid w:val="0040415A"/>
    <w:rsid w:val="00410B3C"/>
    <w:rsid w:val="00415C15"/>
    <w:rsid w:val="00453BF8"/>
    <w:rsid w:val="00493D3E"/>
    <w:rsid w:val="004D120C"/>
    <w:rsid w:val="004E7F37"/>
    <w:rsid w:val="004F227F"/>
    <w:rsid w:val="00504B1F"/>
    <w:rsid w:val="005126FE"/>
    <w:rsid w:val="00555DBD"/>
    <w:rsid w:val="0058457C"/>
    <w:rsid w:val="005E5147"/>
    <w:rsid w:val="00604BD5"/>
    <w:rsid w:val="006D4064"/>
    <w:rsid w:val="006D44F3"/>
    <w:rsid w:val="00712E4D"/>
    <w:rsid w:val="00742CAF"/>
    <w:rsid w:val="00755D97"/>
    <w:rsid w:val="007B1CDD"/>
    <w:rsid w:val="007F479C"/>
    <w:rsid w:val="00815192"/>
    <w:rsid w:val="00854E3F"/>
    <w:rsid w:val="008A7647"/>
    <w:rsid w:val="008C1BB5"/>
    <w:rsid w:val="008D3FDE"/>
    <w:rsid w:val="008F6880"/>
    <w:rsid w:val="00900ABE"/>
    <w:rsid w:val="009277E0"/>
    <w:rsid w:val="00934B2B"/>
    <w:rsid w:val="009426F4"/>
    <w:rsid w:val="0094323D"/>
    <w:rsid w:val="00972BF4"/>
    <w:rsid w:val="00973456"/>
    <w:rsid w:val="00A403DA"/>
    <w:rsid w:val="00A7202D"/>
    <w:rsid w:val="00AD086A"/>
    <w:rsid w:val="00AF0BBC"/>
    <w:rsid w:val="00AF3185"/>
    <w:rsid w:val="00B02D88"/>
    <w:rsid w:val="00B1344E"/>
    <w:rsid w:val="00B33749"/>
    <w:rsid w:val="00B60389"/>
    <w:rsid w:val="00BA0C03"/>
    <w:rsid w:val="00BA476C"/>
    <w:rsid w:val="00BE317C"/>
    <w:rsid w:val="00C375F3"/>
    <w:rsid w:val="00C47700"/>
    <w:rsid w:val="00C47EB1"/>
    <w:rsid w:val="00C81049"/>
    <w:rsid w:val="00C825F5"/>
    <w:rsid w:val="00C956FD"/>
    <w:rsid w:val="00CB664A"/>
    <w:rsid w:val="00CD4BF2"/>
    <w:rsid w:val="00CD78F6"/>
    <w:rsid w:val="00CF7E1D"/>
    <w:rsid w:val="00D35205"/>
    <w:rsid w:val="00D53ABE"/>
    <w:rsid w:val="00D627FA"/>
    <w:rsid w:val="00D823E0"/>
    <w:rsid w:val="00DA62FE"/>
    <w:rsid w:val="00DC620B"/>
    <w:rsid w:val="00DD430E"/>
    <w:rsid w:val="00DD5A43"/>
    <w:rsid w:val="00DE5E82"/>
    <w:rsid w:val="00DF033C"/>
    <w:rsid w:val="00DF41E4"/>
    <w:rsid w:val="00E34B5F"/>
    <w:rsid w:val="00E40F77"/>
    <w:rsid w:val="00E6402C"/>
    <w:rsid w:val="00E678D1"/>
    <w:rsid w:val="00E911C6"/>
    <w:rsid w:val="00EC1A54"/>
    <w:rsid w:val="00ED72B5"/>
    <w:rsid w:val="00ED7300"/>
    <w:rsid w:val="00F56C7D"/>
    <w:rsid w:val="00F66FA2"/>
    <w:rsid w:val="00F94166"/>
    <w:rsid w:val="00FF62A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2D88"/>
  </w:style>
  <w:style w:type="paragraph" w:styleId="Heading1">
    <w:name w:val="heading 1"/>
    <w:basedOn w:val="Normal"/>
    <w:next w:val="Normal"/>
    <w:link w:val="Heading1Char"/>
    <w:uiPriority w:val="9"/>
    <w:qFormat/>
    <w:rsid w:val="00F66FA2"/>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198D"/>
    <w:rPr>
      <w:color w:val="0000FF" w:themeColor="hyperlink"/>
      <w:u w:val="single"/>
    </w:rPr>
  </w:style>
  <w:style w:type="paragraph" w:styleId="Header">
    <w:name w:val="header"/>
    <w:basedOn w:val="Normal"/>
    <w:link w:val="HeaderChar"/>
    <w:uiPriority w:val="99"/>
    <w:unhideWhenUsed/>
    <w:rsid w:val="00410B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0B3C"/>
  </w:style>
  <w:style w:type="paragraph" w:styleId="Footer">
    <w:name w:val="footer"/>
    <w:basedOn w:val="Normal"/>
    <w:link w:val="FooterChar"/>
    <w:uiPriority w:val="99"/>
    <w:unhideWhenUsed/>
    <w:rsid w:val="00410B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0B3C"/>
  </w:style>
  <w:style w:type="paragraph" w:styleId="HTMLPreformatted">
    <w:name w:val="HTML Preformatted"/>
    <w:basedOn w:val="Normal"/>
    <w:link w:val="HTMLPreformattedChar"/>
    <w:uiPriority w:val="99"/>
    <w:semiHidden/>
    <w:unhideWhenUsed/>
    <w:rsid w:val="00E640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E6402C"/>
    <w:rPr>
      <w:rFonts w:ascii="Courier New" w:eastAsia="Times New Roman" w:hAnsi="Courier New" w:cs="Courier New"/>
      <w:sz w:val="20"/>
      <w:szCs w:val="20"/>
    </w:rPr>
  </w:style>
  <w:style w:type="paragraph" w:styleId="ListParagraph">
    <w:name w:val="List Paragraph"/>
    <w:basedOn w:val="Normal"/>
    <w:uiPriority w:val="34"/>
    <w:qFormat/>
    <w:rsid w:val="005E5147"/>
    <w:pPr>
      <w:ind w:left="720"/>
      <w:contextualSpacing/>
    </w:pPr>
  </w:style>
  <w:style w:type="character" w:customStyle="1" w:styleId="nd-word">
    <w:name w:val="nd-word"/>
    <w:basedOn w:val="DefaultParagraphFont"/>
    <w:rsid w:val="00182A98"/>
  </w:style>
  <w:style w:type="table" w:styleId="TableGrid">
    <w:name w:val="Table Grid"/>
    <w:basedOn w:val="TableNormal"/>
    <w:uiPriority w:val="59"/>
    <w:rsid w:val="00353A3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B02D88"/>
    <w:pPr>
      <w:autoSpaceDE w:val="0"/>
      <w:autoSpaceDN w:val="0"/>
      <w:adjustRightInd w:val="0"/>
      <w:spacing w:after="0" w:line="240" w:lineRule="auto"/>
    </w:pPr>
    <w:rPr>
      <w:rFonts w:ascii="Calibri" w:hAnsi="Calibri" w:cs="Calibri"/>
      <w:color w:val="000000"/>
      <w:sz w:val="24"/>
      <w:szCs w:val="24"/>
      <w:lang w:val="en-AU"/>
    </w:rPr>
  </w:style>
  <w:style w:type="character" w:customStyle="1" w:styleId="Heading1Char">
    <w:name w:val="Heading 1 Char"/>
    <w:basedOn w:val="DefaultParagraphFont"/>
    <w:link w:val="Heading1"/>
    <w:uiPriority w:val="9"/>
    <w:rsid w:val="00F66FA2"/>
    <w:rPr>
      <w:rFonts w:asciiTheme="majorHAnsi" w:eastAsiaTheme="majorEastAsia" w:hAnsiTheme="majorHAnsi" w:cstheme="majorBidi"/>
      <w:color w:val="365F91" w:themeColor="accent1" w:themeShade="BF"/>
      <w:sz w:val="32"/>
      <w:szCs w:val="32"/>
    </w:rPr>
  </w:style>
  <w:style w:type="paragraph" w:styleId="NormalWeb">
    <w:name w:val="Normal (Web)"/>
    <w:basedOn w:val="Normal"/>
    <w:uiPriority w:val="99"/>
    <w:semiHidden/>
    <w:unhideWhenUsed/>
    <w:rsid w:val="00F66FA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
    <w:name w:val="Unresolved Mention"/>
    <w:basedOn w:val="DefaultParagraphFont"/>
    <w:uiPriority w:val="99"/>
    <w:semiHidden/>
    <w:unhideWhenUsed/>
    <w:rsid w:val="00F66FA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28575269">
      <w:bodyDiv w:val="1"/>
      <w:marLeft w:val="0"/>
      <w:marRight w:val="0"/>
      <w:marTop w:val="0"/>
      <w:marBottom w:val="0"/>
      <w:divBdr>
        <w:top w:val="none" w:sz="0" w:space="0" w:color="auto"/>
        <w:left w:val="none" w:sz="0" w:space="0" w:color="auto"/>
        <w:bottom w:val="none" w:sz="0" w:space="0" w:color="auto"/>
        <w:right w:val="none" w:sz="0" w:space="0" w:color="auto"/>
      </w:divBdr>
    </w:div>
    <w:div w:id="83231335">
      <w:bodyDiv w:val="1"/>
      <w:marLeft w:val="0"/>
      <w:marRight w:val="0"/>
      <w:marTop w:val="0"/>
      <w:marBottom w:val="0"/>
      <w:divBdr>
        <w:top w:val="none" w:sz="0" w:space="0" w:color="auto"/>
        <w:left w:val="none" w:sz="0" w:space="0" w:color="auto"/>
        <w:bottom w:val="none" w:sz="0" w:space="0" w:color="auto"/>
        <w:right w:val="none" w:sz="0" w:space="0" w:color="auto"/>
      </w:divBdr>
    </w:div>
    <w:div w:id="102459655">
      <w:bodyDiv w:val="1"/>
      <w:marLeft w:val="0"/>
      <w:marRight w:val="0"/>
      <w:marTop w:val="0"/>
      <w:marBottom w:val="0"/>
      <w:divBdr>
        <w:top w:val="none" w:sz="0" w:space="0" w:color="auto"/>
        <w:left w:val="none" w:sz="0" w:space="0" w:color="auto"/>
        <w:bottom w:val="none" w:sz="0" w:space="0" w:color="auto"/>
        <w:right w:val="none" w:sz="0" w:space="0" w:color="auto"/>
      </w:divBdr>
      <w:divsChild>
        <w:div w:id="1236277065">
          <w:marLeft w:val="0"/>
          <w:marRight w:val="0"/>
          <w:marTop w:val="0"/>
          <w:marBottom w:val="0"/>
          <w:divBdr>
            <w:top w:val="none" w:sz="0" w:space="0" w:color="auto"/>
            <w:left w:val="none" w:sz="0" w:space="0" w:color="auto"/>
            <w:bottom w:val="none" w:sz="0" w:space="0" w:color="auto"/>
            <w:right w:val="none" w:sz="0" w:space="0" w:color="auto"/>
          </w:divBdr>
        </w:div>
        <w:div w:id="1266041426">
          <w:marLeft w:val="0"/>
          <w:marRight w:val="0"/>
          <w:marTop w:val="0"/>
          <w:marBottom w:val="0"/>
          <w:divBdr>
            <w:top w:val="none" w:sz="0" w:space="0" w:color="auto"/>
            <w:left w:val="none" w:sz="0" w:space="0" w:color="auto"/>
            <w:bottom w:val="none" w:sz="0" w:space="0" w:color="auto"/>
            <w:right w:val="none" w:sz="0" w:space="0" w:color="auto"/>
          </w:divBdr>
        </w:div>
        <w:div w:id="1309747212">
          <w:marLeft w:val="0"/>
          <w:marRight w:val="0"/>
          <w:marTop w:val="0"/>
          <w:marBottom w:val="0"/>
          <w:divBdr>
            <w:top w:val="none" w:sz="0" w:space="0" w:color="auto"/>
            <w:left w:val="none" w:sz="0" w:space="0" w:color="auto"/>
            <w:bottom w:val="none" w:sz="0" w:space="0" w:color="auto"/>
            <w:right w:val="none" w:sz="0" w:space="0" w:color="auto"/>
          </w:divBdr>
        </w:div>
        <w:div w:id="1859615276">
          <w:marLeft w:val="0"/>
          <w:marRight w:val="0"/>
          <w:marTop w:val="0"/>
          <w:marBottom w:val="0"/>
          <w:divBdr>
            <w:top w:val="none" w:sz="0" w:space="0" w:color="auto"/>
            <w:left w:val="none" w:sz="0" w:space="0" w:color="auto"/>
            <w:bottom w:val="none" w:sz="0" w:space="0" w:color="auto"/>
            <w:right w:val="none" w:sz="0" w:space="0" w:color="auto"/>
          </w:divBdr>
        </w:div>
      </w:divsChild>
    </w:div>
    <w:div w:id="106396000">
      <w:bodyDiv w:val="1"/>
      <w:marLeft w:val="0"/>
      <w:marRight w:val="0"/>
      <w:marTop w:val="0"/>
      <w:marBottom w:val="0"/>
      <w:divBdr>
        <w:top w:val="none" w:sz="0" w:space="0" w:color="auto"/>
        <w:left w:val="none" w:sz="0" w:space="0" w:color="auto"/>
        <w:bottom w:val="none" w:sz="0" w:space="0" w:color="auto"/>
        <w:right w:val="none" w:sz="0" w:space="0" w:color="auto"/>
      </w:divBdr>
      <w:divsChild>
        <w:div w:id="397440515">
          <w:marLeft w:val="0"/>
          <w:marRight w:val="0"/>
          <w:marTop w:val="0"/>
          <w:marBottom w:val="0"/>
          <w:divBdr>
            <w:top w:val="none" w:sz="0" w:space="0" w:color="auto"/>
            <w:left w:val="none" w:sz="0" w:space="0" w:color="auto"/>
            <w:bottom w:val="none" w:sz="0" w:space="0" w:color="auto"/>
            <w:right w:val="none" w:sz="0" w:space="0" w:color="auto"/>
          </w:divBdr>
        </w:div>
        <w:div w:id="1909919985">
          <w:marLeft w:val="0"/>
          <w:marRight w:val="0"/>
          <w:marTop w:val="0"/>
          <w:marBottom w:val="0"/>
          <w:divBdr>
            <w:top w:val="none" w:sz="0" w:space="0" w:color="auto"/>
            <w:left w:val="none" w:sz="0" w:space="0" w:color="auto"/>
            <w:bottom w:val="none" w:sz="0" w:space="0" w:color="auto"/>
            <w:right w:val="none" w:sz="0" w:space="0" w:color="auto"/>
          </w:divBdr>
        </w:div>
      </w:divsChild>
    </w:div>
    <w:div w:id="117916210">
      <w:bodyDiv w:val="1"/>
      <w:marLeft w:val="0"/>
      <w:marRight w:val="0"/>
      <w:marTop w:val="0"/>
      <w:marBottom w:val="0"/>
      <w:divBdr>
        <w:top w:val="none" w:sz="0" w:space="0" w:color="auto"/>
        <w:left w:val="none" w:sz="0" w:space="0" w:color="auto"/>
        <w:bottom w:val="none" w:sz="0" w:space="0" w:color="auto"/>
        <w:right w:val="none" w:sz="0" w:space="0" w:color="auto"/>
      </w:divBdr>
      <w:divsChild>
        <w:div w:id="277567336">
          <w:marLeft w:val="0"/>
          <w:marRight w:val="0"/>
          <w:marTop w:val="0"/>
          <w:marBottom w:val="0"/>
          <w:divBdr>
            <w:top w:val="none" w:sz="0" w:space="0" w:color="auto"/>
            <w:left w:val="none" w:sz="0" w:space="0" w:color="auto"/>
            <w:bottom w:val="none" w:sz="0" w:space="0" w:color="auto"/>
            <w:right w:val="none" w:sz="0" w:space="0" w:color="auto"/>
          </w:divBdr>
        </w:div>
        <w:div w:id="1467121333">
          <w:marLeft w:val="0"/>
          <w:marRight w:val="0"/>
          <w:marTop w:val="0"/>
          <w:marBottom w:val="0"/>
          <w:divBdr>
            <w:top w:val="none" w:sz="0" w:space="0" w:color="auto"/>
            <w:left w:val="none" w:sz="0" w:space="0" w:color="auto"/>
            <w:bottom w:val="none" w:sz="0" w:space="0" w:color="auto"/>
            <w:right w:val="none" w:sz="0" w:space="0" w:color="auto"/>
          </w:divBdr>
        </w:div>
        <w:div w:id="446848080">
          <w:marLeft w:val="0"/>
          <w:marRight w:val="0"/>
          <w:marTop w:val="0"/>
          <w:marBottom w:val="0"/>
          <w:divBdr>
            <w:top w:val="none" w:sz="0" w:space="0" w:color="auto"/>
            <w:left w:val="none" w:sz="0" w:space="0" w:color="auto"/>
            <w:bottom w:val="none" w:sz="0" w:space="0" w:color="auto"/>
            <w:right w:val="none" w:sz="0" w:space="0" w:color="auto"/>
          </w:divBdr>
        </w:div>
        <w:div w:id="360980796">
          <w:marLeft w:val="0"/>
          <w:marRight w:val="0"/>
          <w:marTop w:val="0"/>
          <w:marBottom w:val="0"/>
          <w:divBdr>
            <w:top w:val="none" w:sz="0" w:space="0" w:color="auto"/>
            <w:left w:val="none" w:sz="0" w:space="0" w:color="auto"/>
            <w:bottom w:val="none" w:sz="0" w:space="0" w:color="auto"/>
            <w:right w:val="none" w:sz="0" w:space="0" w:color="auto"/>
          </w:divBdr>
        </w:div>
      </w:divsChild>
    </w:div>
    <w:div w:id="152572817">
      <w:bodyDiv w:val="1"/>
      <w:marLeft w:val="0"/>
      <w:marRight w:val="0"/>
      <w:marTop w:val="0"/>
      <w:marBottom w:val="0"/>
      <w:divBdr>
        <w:top w:val="none" w:sz="0" w:space="0" w:color="auto"/>
        <w:left w:val="none" w:sz="0" w:space="0" w:color="auto"/>
        <w:bottom w:val="none" w:sz="0" w:space="0" w:color="auto"/>
        <w:right w:val="none" w:sz="0" w:space="0" w:color="auto"/>
      </w:divBdr>
    </w:div>
    <w:div w:id="169755559">
      <w:bodyDiv w:val="1"/>
      <w:marLeft w:val="0"/>
      <w:marRight w:val="0"/>
      <w:marTop w:val="0"/>
      <w:marBottom w:val="0"/>
      <w:divBdr>
        <w:top w:val="none" w:sz="0" w:space="0" w:color="auto"/>
        <w:left w:val="none" w:sz="0" w:space="0" w:color="auto"/>
        <w:bottom w:val="none" w:sz="0" w:space="0" w:color="auto"/>
        <w:right w:val="none" w:sz="0" w:space="0" w:color="auto"/>
      </w:divBdr>
      <w:divsChild>
        <w:div w:id="1959871463">
          <w:marLeft w:val="0"/>
          <w:marRight w:val="0"/>
          <w:marTop w:val="0"/>
          <w:marBottom w:val="0"/>
          <w:divBdr>
            <w:top w:val="none" w:sz="0" w:space="0" w:color="auto"/>
            <w:left w:val="none" w:sz="0" w:space="0" w:color="auto"/>
            <w:bottom w:val="none" w:sz="0" w:space="0" w:color="auto"/>
            <w:right w:val="none" w:sz="0" w:space="0" w:color="auto"/>
          </w:divBdr>
          <w:divsChild>
            <w:div w:id="160703053">
              <w:marLeft w:val="0"/>
              <w:marRight w:val="0"/>
              <w:marTop w:val="0"/>
              <w:marBottom w:val="0"/>
              <w:divBdr>
                <w:top w:val="none" w:sz="0" w:space="0" w:color="auto"/>
                <w:left w:val="none" w:sz="0" w:space="0" w:color="auto"/>
                <w:bottom w:val="none" w:sz="0" w:space="0" w:color="auto"/>
                <w:right w:val="none" w:sz="0" w:space="0" w:color="auto"/>
              </w:divBdr>
              <w:divsChild>
                <w:div w:id="956258958">
                  <w:marLeft w:val="0"/>
                  <w:marRight w:val="0"/>
                  <w:marTop w:val="0"/>
                  <w:marBottom w:val="0"/>
                  <w:divBdr>
                    <w:top w:val="none" w:sz="0" w:space="0" w:color="auto"/>
                    <w:left w:val="none" w:sz="0" w:space="0" w:color="auto"/>
                    <w:bottom w:val="none" w:sz="0" w:space="0" w:color="auto"/>
                    <w:right w:val="none" w:sz="0" w:space="0" w:color="auto"/>
                  </w:divBdr>
                  <w:divsChild>
                    <w:div w:id="1990747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686130">
      <w:bodyDiv w:val="1"/>
      <w:marLeft w:val="0"/>
      <w:marRight w:val="0"/>
      <w:marTop w:val="0"/>
      <w:marBottom w:val="0"/>
      <w:divBdr>
        <w:top w:val="none" w:sz="0" w:space="0" w:color="auto"/>
        <w:left w:val="none" w:sz="0" w:space="0" w:color="auto"/>
        <w:bottom w:val="none" w:sz="0" w:space="0" w:color="auto"/>
        <w:right w:val="none" w:sz="0" w:space="0" w:color="auto"/>
      </w:divBdr>
      <w:divsChild>
        <w:div w:id="1281648327">
          <w:marLeft w:val="0"/>
          <w:marRight w:val="0"/>
          <w:marTop w:val="0"/>
          <w:marBottom w:val="0"/>
          <w:divBdr>
            <w:top w:val="none" w:sz="0" w:space="0" w:color="auto"/>
            <w:left w:val="none" w:sz="0" w:space="0" w:color="auto"/>
            <w:bottom w:val="none" w:sz="0" w:space="0" w:color="auto"/>
            <w:right w:val="none" w:sz="0" w:space="0" w:color="auto"/>
          </w:divBdr>
        </w:div>
        <w:div w:id="79762635">
          <w:marLeft w:val="0"/>
          <w:marRight w:val="0"/>
          <w:marTop w:val="0"/>
          <w:marBottom w:val="0"/>
          <w:divBdr>
            <w:top w:val="none" w:sz="0" w:space="0" w:color="auto"/>
            <w:left w:val="none" w:sz="0" w:space="0" w:color="auto"/>
            <w:bottom w:val="none" w:sz="0" w:space="0" w:color="auto"/>
            <w:right w:val="none" w:sz="0" w:space="0" w:color="auto"/>
          </w:divBdr>
        </w:div>
        <w:div w:id="1117867151">
          <w:marLeft w:val="0"/>
          <w:marRight w:val="0"/>
          <w:marTop w:val="0"/>
          <w:marBottom w:val="0"/>
          <w:divBdr>
            <w:top w:val="none" w:sz="0" w:space="0" w:color="auto"/>
            <w:left w:val="none" w:sz="0" w:space="0" w:color="auto"/>
            <w:bottom w:val="none" w:sz="0" w:space="0" w:color="auto"/>
            <w:right w:val="none" w:sz="0" w:space="0" w:color="auto"/>
          </w:divBdr>
        </w:div>
        <w:div w:id="384837246">
          <w:marLeft w:val="0"/>
          <w:marRight w:val="0"/>
          <w:marTop w:val="0"/>
          <w:marBottom w:val="0"/>
          <w:divBdr>
            <w:top w:val="none" w:sz="0" w:space="0" w:color="auto"/>
            <w:left w:val="none" w:sz="0" w:space="0" w:color="auto"/>
            <w:bottom w:val="none" w:sz="0" w:space="0" w:color="auto"/>
            <w:right w:val="none" w:sz="0" w:space="0" w:color="auto"/>
          </w:divBdr>
        </w:div>
        <w:div w:id="1219782188">
          <w:marLeft w:val="0"/>
          <w:marRight w:val="0"/>
          <w:marTop w:val="0"/>
          <w:marBottom w:val="0"/>
          <w:divBdr>
            <w:top w:val="none" w:sz="0" w:space="0" w:color="auto"/>
            <w:left w:val="none" w:sz="0" w:space="0" w:color="auto"/>
            <w:bottom w:val="none" w:sz="0" w:space="0" w:color="auto"/>
            <w:right w:val="none" w:sz="0" w:space="0" w:color="auto"/>
          </w:divBdr>
        </w:div>
        <w:div w:id="1381171557">
          <w:marLeft w:val="0"/>
          <w:marRight w:val="0"/>
          <w:marTop w:val="0"/>
          <w:marBottom w:val="0"/>
          <w:divBdr>
            <w:top w:val="none" w:sz="0" w:space="0" w:color="auto"/>
            <w:left w:val="none" w:sz="0" w:space="0" w:color="auto"/>
            <w:bottom w:val="none" w:sz="0" w:space="0" w:color="auto"/>
            <w:right w:val="none" w:sz="0" w:space="0" w:color="auto"/>
          </w:divBdr>
        </w:div>
      </w:divsChild>
    </w:div>
    <w:div w:id="261492795">
      <w:bodyDiv w:val="1"/>
      <w:marLeft w:val="0"/>
      <w:marRight w:val="0"/>
      <w:marTop w:val="0"/>
      <w:marBottom w:val="0"/>
      <w:divBdr>
        <w:top w:val="none" w:sz="0" w:space="0" w:color="auto"/>
        <w:left w:val="none" w:sz="0" w:space="0" w:color="auto"/>
        <w:bottom w:val="none" w:sz="0" w:space="0" w:color="auto"/>
        <w:right w:val="none" w:sz="0" w:space="0" w:color="auto"/>
      </w:divBdr>
    </w:div>
    <w:div w:id="266156489">
      <w:bodyDiv w:val="1"/>
      <w:marLeft w:val="0"/>
      <w:marRight w:val="0"/>
      <w:marTop w:val="0"/>
      <w:marBottom w:val="0"/>
      <w:divBdr>
        <w:top w:val="none" w:sz="0" w:space="0" w:color="auto"/>
        <w:left w:val="none" w:sz="0" w:space="0" w:color="auto"/>
        <w:bottom w:val="none" w:sz="0" w:space="0" w:color="auto"/>
        <w:right w:val="none" w:sz="0" w:space="0" w:color="auto"/>
      </w:divBdr>
    </w:div>
    <w:div w:id="315691817">
      <w:bodyDiv w:val="1"/>
      <w:marLeft w:val="0"/>
      <w:marRight w:val="0"/>
      <w:marTop w:val="0"/>
      <w:marBottom w:val="0"/>
      <w:divBdr>
        <w:top w:val="none" w:sz="0" w:space="0" w:color="auto"/>
        <w:left w:val="none" w:sz="0" w:space="0" w:color="auto"/>
        <w:bottom w:val="none" w:sz="0" w:space="0" w:color="auto"/>
        <w:right w:val="none" w:sz="0" w:space="0" w:color="auto"/>
      </w:divBdr>
      <w:divsChild>
        <w:div w:id="1722095241">
          <w:marLeft w:val="0"/>
          <w:marRight w:val="0"/>
          <w:marTop w:val="0"/>
          <w:marBottom w:val="0"/>
          <w:divBdr>
            <w:top w:val="none" w:sz="0" w:space="0" w:color="auto"/>
            <w:left w:val="none" w:sz="0" w:space="0" w:color="auto"/>
            <w:bottom w:val="none" w:sz="0" w:space="0" w:color="auto"/>
            <w:right w:val="none" w:sz="0" w:space="0" w:color="auto"/>
          </w:divBdr>
        </w:div>
      </w:divsChild>
    </w:div>
    <w:div w:id="353069265">
      <w:bodyDiv w:val="1"/>
      <w:marLeft w:val="0"/>
      <w:marRight w:val="0"/>
      <w:marTop w:val="0"/>
      <w:marBottom w:val="0"/>
      <w:divBdr>
        <w:top w:val="none" w:sz="0" w:space="0" w:color="auto"/>
        <w:left w:val="none" w:sz="0" w:space="0" w:color="auto"/>
        <w:bottom w:val="none" w:sz="0" w:space="0" w:color="auto"/>
        <w:right w:val="none" w:sz="0" w:space="0" w:color="auto"/>
      </w:divBdr>
      <w:divsChild>
        <w:div w:id="163478843">
          <w:marLeft w:val="0"/>
          <w:marRight w:val="0"/>
          <w:marTop w:val="0"/>
          <w:marBottom w:val="0"/>
          <w:divBdr>
            <w:top w:val="none" w:sz="0" w:space="0" w:color="auto"/>
            <w:left w:val="none" w:sz="0" w:space="0" w:color="auto"/>
            <w:bottom w:val="none" w:sz="0" w:space="0" w:color="auto"/>
            <w:right w:val="none" w:sz="0" w:space="0" w:color="auto"/>
          </w:divBdr>
        </w:div>
        <w:div w:id="2048674865">
          <w:marLeft w:val="0"/>
          <w:marRight w:val="0"/>
          <w:marTop w:val="0"/>
          <w:marBottom w:val="0"/>
          <w:divBdr>
            <w:top w:val="none" w:sz="0" w:space="0" w:color="auto"/>
            <w:left w:val="none" w:sz="0" w:space="0" w:color="auto"/>
            <w:bottom w:val="none" w:sz="0" w:space="0" w:color="auto"/>
            <w:right w:val="none" w:sz="0" w:space="0" w:color="auto"/>
          </w:divBdr>
        </w:div>
      </w:divsChild>
    </w:div>
    <w:div w:id="363138953">
      <w:bodyDiv w:val="1"/>
      <w:marLeft w:val="0"/>
      <w:marRight w:val="0"/>
      <w:marTop w:val="0"/>
      <w:marBottom w:val="0"/>
      <w:divBdr>
        <w:top w:val="none" w:sz="0" w:space="0" w:color="auto"/>
        <w:left w:val="none" w:sz="0" w:space="0" w:color="auto"/>
        <w:bottom w:val="none" w:sz="0" w:space="0" w:color="auto"/>
        <w:right w:val="none" w:sz="0" w:space="0" w:color="auto"/>
      </w:divBdr>
      <w:divsChild>
        <w:div w:id="1902906770">
          <w:marLeft w:val="0"/>
          <w:marRight w:val="0"/>
          <w:marTop w:val="0"/>
          <w:marBottom w:val="0"/>
          <w:divBdr>
            <w:top w:val="none" w:sz="0" w:space="0" w:color="auto"/>
            <w:left w:val="none" w:sz="0" w:space="0" w:color="auto"/>
            <w:bottom w:val="none" w:sz="0" w:space="0" w:color="auto"/>
            <w:right w:val="none" w:sz="0" w:space="0" w:color="auto"/>
          </w:divBdr>
        </w:div>
        <w:div w:id="632905241">
          <w:marLeft w:val="0"/>
          <w:marRight w:val="0"/>
          <w:marTop w:val="0"/>
          <w:marBottom w:val="0"/>
          <w:divBdr>
            <w:top w:val="none" w:sz="0" w:space="0" w:color="auto"/>
            <w:left w:val="none" w:sz="0" w:space="0" w:color="auto"/>
            <w:bottom w:val="none" w:sz="0" w:space="0" w:color="auto"/>
            <w:right w:val="none" w:sz="0" w:space="0" w:color="auto"/>
          </w:divBdr>
        </w:div>
      </w:divsChild>
    </w:div>
    <w:div w:id="379323450">
      <w:bodyDiv w:val="1"/>
      <w:marLeft w:val="0"/>
      <w:marRight w:val="0"/>
      <w:marTop w:val="0"/>
      <w:marBottom w:val="0"/>
      <w:divBdr>
        <w:top w:val="none" w:sz="0" w:space="0" w:color="auto"/>
        <w:left w:val="none" w:sz="0" w:space="0" w:color="auto"/>
        <w:bottom w:val="none" w:sz="0" w:space="0" w:color="auto"/>
        <w:right w:val="none" w:sz="0" w:space="0" w:color="auto"/>
      </w:divBdr>
    </w:div>
    <w:div w:id="434600574">
      <w:bodyDiv w:val="1"/>
      <w:marLeft w:val="0"/>
      <w:marRight w:val="0"/>
      <w:marTop w:val="0"/>
      <w:marBottom w:val="0"/>
      <w:divBdr>
        <w:top w:val="none" w:sz="0" w:space="0" w:color="auto"/>
        <w:left w:val="none" w:sz="0" w:space="0" w:color="auto"/>
        <w:bottom w:val="none" w:sz="0" w:space="0" w:color="auto"/>
        <w:right w:val="none" w:sz="0" w:space="0" w:color="auto"/>
      </w:divBdr>
      <w:divsChild>
        <w:div w:id="931864736">
          <w:marLeft w:val="0"/>
          <w:marRight w:val="0"/>
          <w:marTop w:val="0"/>
          <w:marBottom w:val="0"/>
          <w:divBdr>
            <w:top w:val="none" w:sz="0" w:space="0" w:color="auto"/>
            <w:left w:val="none" w:sz="0" w:space="0" w:color="auto"/>
            <w:bottom w:val="none" w:sz="0" w:space="0" w:color="auto"/>
            <w:right w:val="none" w:sz="0" w:space="0" w:color="auto"/>
          </w:divBdr>
          <w:divsChild>
            <w:div w:id="1355614587">
              <w:marLeft w:val="0"/>
              <w:marRight w:val="0"/>
              <w:marTop w:val="0"/>
              <w:marBottom w:val="0"/>
              <w:divBdr>
                <w:top w:val="none" w:sz="0" w:space="0" w:color="auto"/>
                <w:left w:val="none" w:sz="0" w:space="0" w:color="auto"/>
                <w:bottom w:val="none" w:sz="0" w:space="0" w:color="auto"/>
                <w:right w:val="none" w:sz="0" w:space="0" w:color="auto"/>
              </w:divBdr>
              <w:divsChild>
                <w:div w:id="474030791">
                  <w:marLeft w:val="0"/>
                  <w:marRight w:val="0"/>
                  <w:marTop w:val="0"/>
                  <w:marBottom w:val="0"/>
                  <w:divBdr>
                    <w:top w:val="none" w:sz="0" w:space="0" w:color="auto"/>
                    <w:left w:val="none" w:sz="0" w:space="0" w:color="auto"/>
                    <w:bottom w:val="none" w:sz="0" w:space="0" w:color="auto"/>
                    <w:right w:val="none" w:sz="0" w:space="0" w:color="auto"/>
                  </w:divBdr>
                  <w:divsChild>
                    <w:div w:id="790052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1964195">
      <w:bodyDiv w:val="1"/>
      <w:marLeft w:val="0"/>
      <w:marRight w:val="0"/>
      <w:marTop w:val="0"/>
      <w:marBottom w:val="0"/>
      <w:divBdr>
        <w:top w:val="none" w:sz="0" w:space="0" w:color="auto"/>
        <w:left w:val="none" w:sz="0" w:space="0" w:color="auto"/>
        <w:bottom w:val="none" w:sz="0" w:space="0" w:color="auto"/>
        <w:right w:val="none" w:sz="0" w:space="0" w:color="auto"/>
      </w:divBdr>
      <w:divsChild>
        <w:div w:id="145980571">
          <w:marLeft w:val="0"/>
          <w:marRight w:val="0"/>
          <w:marTop w:val="0"/>
          <w:marBottom w:val="0"/>
          <w:divBdr>
            <w:top w:val="none" w:sz="0" w:space="0" w:color="auto"/>
            <w:left w:val="none" w:sz="0" w:space="0" w:color="auto"/>
            <w:bottom w:val="none" w:sz="0" w:space="0" w:color="auto"/>
            <w:right w:val="none" w:sz="0" w:space="0" w:color="auto"/>
          </w:divBdr>
        </w:div>
        <w:div w:id="1739862701">
          <w:marLeft w:val="0"/>
          <w:marRight w:val="0"/>
          <w:marTop w:val="0"/>
          <w:marBottom w:val="0"/>
          <w:divBdr>
            <w:top w:val="none" w:sz="0" w:space="0" w:color="auto"/>
            <w:left w:val="none" w:sz="0" w:space="0" w:color="auto"/>
            <w:bottom w:val="none" w:sz="0" w:space="0" w:color="auto"/>
            <w:right w:val="none" w:sz="0" w:space="0" w:color="auto"/>
          </w:divBdr>
        </w:div>
      </w:divsChild>
    </w:div>
    <w:div w:id="463238247">
      <w:bodyDiv w:val="1"/>
      <w:marLeft w:val="0"/>
      <w:marRight w:val="0"/>
      <w:marTop w:val="0"/>
      <w:marBottom w:val="0"/>
      <w:divBdr>
        <w:top w:val="none" w:sz="0" w:space="0" w:color="auto"/>
        <w:left w:val="none" w:sz="0" w:space="0" w:color="auto"/>
        <w:bottom w:val="none" w:sz="0" w:space="0" w:color="auto"/>
        <w:right w:val="none" w:sz="0" w:space="0" w:color="auto"/>
      </w:divBdr>
      <w:divsChild>
        <w:div w:id="1940600119">
          <w:marLeft w:val="0"/>
          <w:marRight w:val="0"/>
          <w:marTop w:val="0"/>
          <w:marBottom w:val="0"/>
          <w:divBdr>
            <w:top w:val="none" w:sz="0" w:space="0" w:color="auto"/>
            <w:left w:val="none" w:sz="0" w:space="0" w:color="auto"/>
            <w:bottom w:val="none" w:sz="0" w:space="0" w:color="auto"/>
            <w:right w:val="none" w:sz="0" w:space="0" w:color="auto"/>
          </w:divBdr>
          <w:divsChild>
            <w:div w:id="1798449128">
              <w:marLeft w:val="0"/>
              <w:marRight w:val="0"/>
              <w:marTop w:val="0"/>
              <w:marBottom w:val="0"/>
              <w:divBdr>
                <w:top w:val="none" w:sz="0" w:space="0" w:color="auto"/>
                <w:left w:val="none" w:sz="0" w:space="0" w:color="auto"/>
                <w:bottom w:val="none" w:sz="0" w:space="0" w:color="auto"/>
                <w:right w:val="none" w:sz="0" w:space="0" w:color="auto"/>
              </w:divBdr>
              <w:divsChild>
                <w:div w:id="788813576">
                  <w:marLeft w:val="0"/>
                  <w:marRight w:val="0"/>
                  <w:marTop w:val="0"/>
                  <w:marBottom w:val="0"/>
                  <w:divBdr>
                    <w:top w:val="none" w:sz="0" w:space="0" w:color="auto"/>
                    <w:left w:val="none" w:sz="0" w:space="0" w:color="auto"/>
                    <w:bottom w:val="none" w:sz="0" w:space="0" w:color="auto"/>
                    <w:right w:val="none" w:sz="0" w:space="0" w:color="auto"/>
                  </w:divBdr>
                  <w:divsChild>
                    <w:div w:id="643045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6824053">
      <w:bodyDiv w:val="1"/>
      <w:marLeft w:val="0"/>
      <w:marRight w:val="0"/>
      <w:marTop w:val="0"/>
      <w:marBottom w:val="0"/>
      <w:divBdr>
        <w:top w:val="none" w:sz="0" w:space="0" w:color="auto"/>
        <w:left w:val="none" w:sz="0" w:space="0" w:color="auto"/>
        <w:bottom w:val="none" w:sz="0" w:space="0" w:color="auto"/>
        <w:right w:val="none" w:sz="0" w:space="0" w:color="auto"/>
      </w:divBdr>
    </w:div>
    <w:div w:id="469716584">
      <w:bodyDiv w:val="1"/>
      <w:marLeft w:val="0"/>
      <w:marRight w:val="0"/>
      <w:marTop w:val="0"/>
      <w:marBottom w:val="0"/>
      <w:divBdr>
        <w:top w:val="none" w:sz="0" w:space="0" w:color="auto"/>
        <w:left w:val="none" w:sz="0" w:space="0" w:color="auto"/>
        <w:bottom w:val="none" w:sz="0" w:space="0" w:color="auto"/>
        <w:right w:val="none" w:sz="0" w:space="0" w:color="auto"/>
      </w:divBdr>
      <w:divsChild>
        <w:div w:id="1921406348">
          <w:marLeft w:val="0"/>
          <w:marRight w:val="0"/>
          <w:marTop w:val="0"/>
          <w:marBottom w:val="0"/>
          <w:divBdr>
            <w:top w:val="none" w:sz="0" w:space="0" w:color="auto"/>
            <w:left w:val="none" w:sz="0" w:space="0" w:color="auto"/>
            <w:bottom w:val="none" w:sz="0" w:space="0" w:color="auto"/>
            <w:right w:val="none" w:sz="0" w:space="0" w:color="auto"/>
          </w:divBdr>
        </w:div>
        <w:div w:id="2103332901">
          <w:marLeft w:val="0"/>
          <w:marRight w:val="0"/>
          <w:marTop w:val="0"/>
          <w:marBottom w:val="0"/>
          <w:divBdr>
            <w:top w:val="none" w:sz="0" w:space="0" w:color="auto"/>
            <w:left w:val="none" w:sz="0" w:space="0" w:color="auto"/>
            <w:bottom w:val="none" w:sz="0" w:space="0" w:color="auto"/>
            <w:right w:val="none" w:sz="0" w:space="0" w:color="auto"/>
          </w:divBdr>
        </w:div>
        <w:div w:id="827675624">
          <w:marLeft w:val="0"/>
          <w:marRight w:val="0"/>
          <w:marTop w:val="0"/>
          <w:marBottom w:val="0"/>
          <w:divBdr>
            <w:top w:val="none" w:sz="0" w:space="0" w:color="auto"/>
            <w:left w:val="none" w:sz="0" w:space="0" w:color="auto"/>
            <w:bottom w:val="none" w:sz="0" w:space="0" w:color="auto"/>
            <w:right w:val="none" w:sz="0" w:space="0" w:color="auto"/>
          </w:divBdr>
        </w:div>
        <w:div w:id="131412496">
          <w:marLeft w:val="0"/>
          <w:marRight w:val="0"/>
          <w:marTop w:val="0"/>
          <w:marBottom w:val="0"/>
          <w:divBdr>
            <w:top w:val="none" w:sz="0" w:space="0" w:color="auto"/>
            <w:left w:val="none" w:sz="0" w:space="0" w:color="auto"/>
            <w:bottom w:val="none" w:sz="0" w:space="0" w:color="auto"/>
            <w:right w:val="none" w:sz="0" w:space="0" w:color="auto"/>
          </w:divBdr>
        </w:div>
      </w:divsChild>
    </w:div>
    <w:div w:id="554393479">
      <w:bodyDiv w:val="1"/>
      <w:marLeft w:val="0"/>
      <w:marRight w:val="0"/>
      <w:marTop w:val="0"/>
      <w:marBottom w:val="0"/>
      <w:divBdr>
        <w:top w:val="none" w:sz="0" w:space="0" w:color="auto"/>
        <w:left w:val="none" w:sz="0" w:space="0" w:color="auto"/>
        <w:bottom w:val="none" w:sz="0" w:space="0" w:color="auto"/>
        <w:right w:val="none" w:sz="0" w:space="0" w:color="auto"/>
      </w:divBdr>
      <w:divsChild>
        <w:div w:id="1208906278">
          <w:marLeft w:val="0"/>
          <w:marRight w:val="0"/>
          <w:marTop w:val="0"/>
          <w:marBottom w:val="0"/>
          <w:divBdr>
            <w:top w:val="none" w:sz="0" w:space="0" w:color="auto"/>
            <w:left w:val="none" w:sz="0" w:space="0" w:color="auto"/>
            <w:bottom w:val="none" w:sz="0" w:space="0" w:color="auto"/>
            <w:right w:val="none" w:sz="0" w:space="0" w:color="auto"/>
          </w:divBdr>
        </w:div>
        <w:div w:id="1417551706">
          <w:marLeft w:val="0"/>
          <w:marRight w:val="0"/>
          <w:marTop w:val="0"/>
          <w:marBottom w:val="0"/>
          <w:divBdr>
            <w:top w:val="none" w:sz="0" w:space="0" w:color="auto"/>
            <w:left w:val="none" w:sz="0" w:space="0" w:color="auto"/>
            <w:bottom w:val="none" w:sz="0" w:space="0" w:color="auto"/>
            <w:right w:val="none" w:sz="0" w:space="0" w:color="auto"/>
          </w:divBdr>
        </w:div>
        <w:div w:id="1675917378">
          <w:marLeft w:val="0"/>
          <w:marRight w:val="0"/>
          <w:marTop w:val="0"/>
          <w:marBottom w:val="0"/>
          <w:divBdr>
            <w:top w:val="none" w:sz="0" w:space="0" w:color="auto"/>
            <w:left w:val="none" w:sz="0" w:space="0" w:color="auto"/>
            <w:bottom w:val="none" w:sz="0" w:space="0" w:color="auto"/>
            <w:right w:val="none" w:sz="0" w:space="0" w:color="auto"/>
          </w:divBdr>
        </w:div>
        <w:div w:id="393623465">
          <w:marLeft w:val="0"/>
          <w:marRight w:val="0"/>
          <w:marTop w:val="0"/>
          <w:marBottom w:val="0"/>
          <w:divBdr>
            <w:top w:val="none" w:sz="0" w:space="0" w:color="auto"/>
            <w:left w:val="none" w:sz="0" w:space="0" w:color="auto"/>
            <w:bottom w:val="none" w:sz="0" w:space="0" w:color="auto"/>
            <w:right w:val="none" w:sz="0" w:space="0" w:color="auto"/>
          </w:divBdr>
        </w:div>
        <w:div w:id="1485320153">
          <w:marLeft w:val="0"/>
          <w:marRight w:val="0"/>
          <w:marTop w:val="0"/>
          <w:marBottom w:val="0"/>
          <w:divBdr>
            <w:top w:val="none" w:sz="0" w:space="0" w:color="auto"/>
            <w:left w:val="none" w:sz="0" w:space="0" w:color="auto"/>
            <w:bottom w:val="none" w:sz="0" w:space="0" w:color="auto"/>
            <w:right w:val="none" w:sz="0" w:space="0" w:color="auto"/>
          </w:divBdr>
        </w:div>
        <w:div w:id="612708259">
          <w:marLeft w:val="0"/>
          <w:marRight w:val="0"/>
          <w:marTop w:val="0"/>
          <w:marBottom w:val="0"/>
          <w:divBdr>
            <w:top w:val="none" w:sz="0" w:space="0" w:color="auto"/>
            <w:left w:val="none" w:sz="0" w:space="0" w:color="auto"/>
            <w:bottom w:val="none" w:sz="0" w:space="0" w:color="auto"/>
            <w:right w:val="none" w:sz="0" w:space="0" w:color="auto"/>
          </w:divBdr>
        </w:div>
      </w:divsChild>
    </w:div>
    <w:div w:id="627705007">
      <w:bodyDiv w:val="1"/>
      <w:marLeft w:val="0"/>
      <w:marRight w:val="0"/>
      <w:marTop w:val="0"/>
      <w:marBottom w:val="0"/>
      <w:divBdr>
        <w:top w:val="none" w:sz="0" w:space="0" w:color="auto"/>
        <w:left w:val="none" w:sz="0" w:space="0" w:color="auto"/>
        <w:bottom w:val="none" w:sz="0" w:space="0" w:color="auto"/>
        <w:right w:val="none" w:sz="0" w:space="0" w:color="auto"/>
      </w:divBdr>
      <w:divsChild>
        <w:div w:id="387413799">
          <w:marLeft w:val="0"/>
          <w:marRight w:val="0"/>
          <w:marTop w:val="0"/>
          <w:marBottom w:val="0"/>
          <w:divBdr>
            <w:top w:val="none" w:sz="0" w:space="0" w:color="auto"/>
            <w:left w:val="none" w:sz="0" w:space="0" w:color="auto"/>
            <w:bottom w:val="none" w:sz="0" w:space="0" w:color="auto"/>
            <w:right w:val="none" w:sz="0" w:space="0" w:color="auto"/>
          </w:divBdr>
        </w:div>
        <w:div w:id="1334725028">
          <w:marLeft w:val="0"/>
          <w:marRight w:val="0"/>
          <w:marTop w:val="0"/>
          <w:marBottom w:val="0"/>
          <w:divBdr>
            <w:top w:val="none" w:sz="0" w:space="0" w:color="auto"/>
            <w:left w:val="none" w:sz="0" w:space="0" w:color="auto"/>
            <w:bottom w:val="none" w:sz="0" w:space="0" w:color="auto"/>
            <w:right w:val="none" w:sz="0" w:space="0" w:color="auto"/>
          </w:divBdr>
        </w:div>
      </w:divsChild>
    </w:div>
    <w:div w:id="673992353">
      <w:bodyDiv w:val="1"/>
      <w:marLeft w:val="0"/>
      <w:marRight w:val="0"/>
      <w:marTop w:val="0"/>
      <w:marBottom w:val="0"/>
      <w:divBdr>
        <w:top w:val="none" w:sz="0" w:space="0" w:color="auto"/>
        <w:left w:val="none" w:sz="0" w:space="0" w:color="auto"/>
        <w:bottom w:val="none" w:sz="0" w:space="0" w:color="auto"/>
        <w:right w:val="none" w:sz="0" w:space="0" w:color="auto"/>
      </w:divBdr>
      <w:divsChild>
        <w:div w:id="866992307">
          <w:marLeft w:val="0"/>
          <w:marRight w:val="0"/>
          <w:marTop w:val="0"/>
          <w:marBottom w:val="0"/>
          <w:divBdr>
            <w:top w:val="none" w:sz="0" w:space="0" w:color="auto"/>
            <w:left w:val="none" w:sz="0" w:space="0" w:color="auto"/>
            <w:bottom w:val="none" w:sz="0" w:space="0" w:color="auto"/>
            <w:right w:val="none" w:sz="0" w:space="0" w:color="auto"/>
          </w:divBdr>
        </w:div>
        <w:div w:id="574053270">
          <w:marLeft w:val="0"/>
          <w:marRight w:val="0"/>
          <w:marTop w:val="0"/>
          <w:marBottom w:val="0"/>
          <w:divBdr>
            <w:top w:val="none" w:sz="0" w:space="0" w:color="auto"/>
            <w:left w:val="none" w:sz="0" w:space="0" w:color="auto"/>
            <w:bottom w:val="none" w:sz="0" w:space="0" w:color="auto"/>
            <w:right w:val="none" w:sz="0" w:space="0" w:color="auto"/>
          </w:divBdr>
        </w:div>
        <w:div w:id="861478967">
          <w:marLeft w:val="0"/>
          <w:marRight w:val="0"/>
          <w:marTop w:val="0"/>
          <w:marBottom w:val="0"/>
          <w:divBdr>
            <w:top w:val="none" w:sz="0" w:space="0" w:color="auto"/>
            <w:left w:val="none" w:sz="0" w:space="0" w:color="auto"/>
            <w:bottom w:val="none" w:sz="0" w:space="0" w:color="auto"/>
            <w:right w:val="none" w:sz="0" w:space="0" w:color="auto"/>
          </w:divBdr>
        </w:div>
        <w:div w:id="1900895399">
          <w:marLeft w:val="0"/>
          <w:marRight w:val="0"/>
          <w:marTop w:val="0"/>
          <w:marBottom w:val="0"/>
          <w:divBdr>
            <w:top w:val="none" w:sz="0" w:space="0" w:color="auto"/>
            <w:left w:val="none" w:sz="0" w:space="0" w:color="auto"/>
            <w:bottom w:val="none" w:sz="0" w:space="0" w:color="auto"/>
            <w:right w:val="none" w:sz="0" w:space="0" w:color="auto"/>
          </w:divBdr>
        </w:div>
      </w:divsChild>
    </w:div>
    <w:div w:id="674454258">
      <w:bodyDiv w:val="1"/>
      <w:marLeft w:val="0"/>
      <w:marRight w:val="0"/>
      <w:marTop w:val="0"/>
      <w:marBottom w:val="0"/>
      <w:divBdr>
        <w:top w:val="none" w:sz="0" w:space="0" w:color="auto"/>
        <w:left w:val="none" w:sz="0" w:space="0" w:color="auto"/>
        <w:bottom w:val="none" w:sz="0" w:space="0" w:color="auto"/>
        <w:right w:val="none" w:sz="0" w:space="0" w:color="auto"/>
      </w:divBdr>
      <w:divsChild>
        <w:div w:id="689449044">
          <w:marLeft w:val="0"/>
          <w:marRight w:val="0"/>
          <w:marTop w:val="0"/>
          <w:marBottom w:val="0"/>
          <w:divBdr>
            <w:top w:val="none" w:sz="0" w:space="0" w:color="auto"/>
            <w:left w:val="none" w:sz="0" w:space="0" w:color="auto"/>
            <w:bottom w:val="none" w:sz="0" w:space="0" w:color="auto"/>
            <w:right w:val="none" w:sz="0" w:space="0" w:color="auto"/>
          </w:divBdr>
          <w:divsChild>
            <w:div w:id="963655922">
              <w:marLeft w:val="0"/>
              <w:marRight w:val="0"/>
              <w:marTop w:val="0"/>
              <w:marBottom w:val="0"/>
              <w:divBdr>
                <w:top w:val="none" w:sz="0" w:space="0" w:color="auto"/>
                <w:left w:val="none" w:sz="0" w:space="0" w:color="auto"/>
                <w:bottom w:val="none" w:sz="0" w:space="0" w:color="auto"/>
                <w:right w:val="none" w:sz="0" w:space="0" w:color="auto"/>
              </w:divBdr>
              <w:divsChild>
                <w:div w:id="2108846019">
                  <w:marLeft w:val="0"/>
                  <w:marRight w:val="0"/>
                  <w:marTop w:val="0"/>
                  <w:marBottom w:val="0"/>
                  <w:divBdr>
                    <w:top w:val="none" w:sz="0" w:space="0" w:color="auto"/>
                    <w:left w:val="none" w:sz="0" w:space="0" w:color="auto"/>
                    <w:bottom w:val="none" w:sz="0" w:space="0" w:color="auto"/>
                    <w:right w:val="none" w:sz="0" w:space="0" w:color="auto"/>
                  </w:divBdr>
                  <w:divsChild>
                    <w:div w:id="2120634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4822232">
      <w:bodyDiv w:val="1"/>
      <w:marLeft w:val="0"/>
      <w:marRight w:val="0"/>
      <w:marTop w:val="0"/>
      <w:marBottom w:val="0"/>
      <w:divBdr>
        <w:top w:val="none" w:sz="0" w:space="0" w:color="auto"/>
        <w:left w:val="none" w:sz="0" w:space="0" w:color="auto"/>
        <w:bottom w:val="none" w:sz="0" w:space="0" w:color="auto"/>
        <w:right w:val="none" w:sz="0" w:space="0" w:color="auto"/>
      </w:divBdr>
    </w:div>
    <w:div w:id="801532874">
      <w:bodyDiv w:val="1"/>
      <w:marLeft w:val="0"/>
      <w:marRight w:val="0"/>
      <w:marTop w:val="0"/>
      <w:marBottom w:val="0"/>
      <w:divBdr>
        <w:top w:val="none" w:sz="0" w:space="0" w:color="auto"/>
        <w:left w:val="none" w:sz="0" w:space="0" w:color="auto"/>
        <w:bottom w:val="none" w:sz="0" w:space="0" w:color="auto"/>
        <w:right w:val="none" w:sz="0" w:space="0" w:color="auto"/>
      </w:divBdr>
      <w:divsChild>
        <w:div w:id="477262570">
          <w:marLeft w:val="0"/>
          <w:marRight w:val="0"/>
          <w:marTop w:val="0"/>
          <w:marBottom w:val="0"/>
          <w:divBdr>
            <w:top w:val="none" w:sz="0" w:space="0" w:color="auto"/>
            <w:left w:val="none" w:sz="0" w:space="0" w:color="auto"/>
            <w:bottom w:val="none" w:sz="0" w:space="0" w:color="auto"/>
            <w:right w:val="none" w:sz="0" w:space="0" w:color="auto"/>
          </w:divBdr>
        </w:div>
        <w:div w:id="900825055">
          <w:marLeft w:val="0"/>
          <w:marRight w:val="0"/>
          <w:marTop w:val="0"/>
          <w:marBottom w:val="0"/>
          <w:divBdr>
            <w:top w:val="none" w:sz="0" w:space="0" w:color="auto"/>
            <w:left w:val="none" w:sz="0" w:space="0" w:color="auto"/>
            <w:bottom w:val="none" w:sz="0" w:space="0" w:color="auto"/>
            <w:right w:val="none" w:sz="0" w:space="0" w:color="auto"/>
          </w:divBdr>
        </w:div>
      </w:divsChild>
    </w:div>
    <w:div w:id="812987545">
      <w:bodyDiv w:val="1"/>
      <w:marLeft w:val="0"/>
      <w:marRight w:val="0"/>
      <w:marTop w:val="0"/>
      <w:marBottom w:val="0"/>
      <w:divBdr>
        <w:top w:val="none" w:sz="0" w:space="0" w:color="auto"/>
        <w:left w:val="none" w:sz="0" w:space="0" w:color="auto"/>
        <w:bottom w:val="none" w:sz="0" w:space="0" w:color="auto"/>
        <w:right w:val="none" w:sz="0" w:space="0" w:color="auto"/>
      </w:divBdr>
    </w:div>
    <w:div w:id="814295614">
      <w:bodyDiv w:val="1"/>
      <w:marLeft w:val="0"/>
      <w:marRight w:val="0"/>
      <w:marTop w:val="0"/>
      <w:marBottom w:val="0"/>
      <w:divBdr>
        <w:top w:val="none" w:sz="0" w:space="0" w:color="auto"/>
        <w:left w:val="none" w:sz="0" w:space="0" w:color="auto"/>
        <w:bottom w:val="none" w:sz="0" w:space="0" w:color="auto"/>
        <w:right w:val="none" w:sz="0" w:space="0" w:color="auto"/>
      </w:divBdr>
    </w:div>
    <w:div w:id="815612526">
      <w:bodyDiv w:val="1"/>
      <w:marLeft w:val="0"/>
      <w:marRight w:val="0"/>
      <w:marTop w:val="0"/>
      <w:marBottom w:val="0"/>
      <w:divBdr>
        <w:top w:val="none" w:sz="0" w:space="0" w:color="auto"/>
        <w:left w:val="none" w:sz="0" w:space="0" w:color="auto"/>
        <w:bottom w:val="none" w:sz="0" w:space="0" w:color="auto"/>
        <w:right w:val="none" w:sz="0" w:space="0" w:color="auto"/>
      </w:divBdr>
      <w:divsChild>
        <w:div w:id="841160223">
          <w:marLeft w:val="0"/>
          <w:marRight w:val="0"/>
          <w:marTop w:val="0"/>
          <w:marBottom w:val="0"/>
          <w:divBdr>
            <w:top w:val="none" w:sz="0" w:space="0" w:color="auto"/>
            <w:left w:val="none" w:sz="0" w:space="0" w:color="auto"/>
            <w:bottom w:val="none" w:sz="0" w:space="0" w:color="auto"/>
            <w:right w:val="none" w:sz="0" w:space="0" w:color="auto"/>
          </w:divBdr>
        </w:div>
        <w:div w:id="1154759205">
          <w:marLeft w:val="0"/>
          <w:marRight w:val="0"/>
          <w:marTop w:val="0"/>
          <w:marBottom w:val="0"/>
          <w:divBdr>
            <w:top w:val="none" w:sz="0" w:space="0" w:color="auto"/>
            <w:left w:val="none" w:sz="0" w:space="0" w:color="auto"/>
            <w:bottom w:val="none" w:sz="0" w:space="0" w:color="auto"/>
            <w:right w:val="none" w:sz="0" w:space="0" w:color="auto"/>
          </w:divBdr>
        </w:div>
        <w:div w:id="1069694200">
          <w:marLeft w:val="0"/>
          <w:marRight w:val="0"/>
          <w:marTop w:val="0"/>
          <w:marBottom w:val="0"/>
          <w:divBdr>
            <w:top w:val="none" w:sz="0" w:space="0" w:color="auto"/>
            <w:left w:val="none" w:sz="0" w:space="0" w:color="auto"/>
            <w:bottom w:val="none" w:sz="0" w:space="0" w:color="auto"/>
            <w:right w:val="none" w:sz="0" w:space="0" w:color="auto"/>
          </w:divBdr>
        </w:div>
        <w:div w:id="456266708">
          <w:marLeft w:val="0"/>
          <w:marRight w:val="0"/>
          <w:marTop w:val="0"/>
          <w:marBottom w:val="0"/>
          <w:divBdr>
            <w:top w:val="none" w:sz="0" w:space="0" w:color="auto"/>
            <w:left w:val="none" w:sz="0" w:space="0" w:color="auto"/>
            <w:bottom w:val="none" w:sz="0" w:space="0" w:color="auto"/>
            <w:right w:val="none" w:sz="0" w:space="0" w:color="auto"/>
          </w:divBdr>
        </w:div>
      </w:divsChild>
    </w:div>
    <w:div w:id="922373840">
      <w:bodyDiv w:val="1"/>
      <w:marLeft w:val="0"/>
      <w:marRight w:val="0"/>
      <w:marTop w:val="0"/>
      <w:marBottom w:val="0"/>
      <w:divBdr>
        <w:top w:val="none" w:sz="0" w:space="0" w:color="auto"/>
        <w:left w:val="none" w:sz="0" w:space="0" w:color="auto"/>
        <w:bottom w:val="none" w:sz="0" w:space="0" w:color="auto"/>
        <w:right w:val="none" w:sz="0" w:space="0" w:color="auto"/>
      </w:divBdr>
      <w:divsChild>
        <w:div w:id="272983430">
          <w:marLeft w:val="0"/>
          <w:marRight w:val="0"/>
          <w:marTop w:val="0"/>
          <w:marBottom w:val="0"/>
          <w:divBdr>
            <w:top w:val="none" w:sz="0" w:space="0" w:color="auto"/>
            <w:left w:val="none" w:sz="0" w:space="0" w:color="auto"/>
            <w:bottom w:val="none" w:sz="0" w:space="0" w:color="auto"/>
            <w:right w:val="none" w:sz="0" w:space="0" w:color="auto"/>
          </w:divBdr>
          <w:divsChild>
            <w:div w:id="598562606">
              <w:marLeft w:val="0"/>
              <w:marRight w:val="0"/>
              <w:marTop w:val="0"/>
              <w:marBottom w:val="0"/>
              <w:divBdr>
                <w:top w:val="none" w:sz="0" w:space="0" w:color="auto"/>
                <w:left w:val="none" w:sz="0" w:space="0" w:color="auto"/>
                <w:bottom w:val="none" w:sz="0" w:space="0" w:color="auto"/>
                <w:right w:val="none" w:sz="0" w:space="0" w:color="auto"/>
              </w:divBdr>
              <w:divsChild>
                <w:div w:id="222911695">
                  <w:marLeft w:val="0"/>
                  <w:marRight w:val="0"/>
                  <w:marTop w:val="0"/>
                  <w:marBottom w:val="0"/>
                  <w:divBdr>
                    <w:top w:val="none" w:sz="0" w:space="0" w:color="auto"/>
                    <w:left w:val="none" w:sz="0" w:space="0" w:color="auto"/>
                    <w:bottom w:val="none" w:sz="0" w:space="0" w:color="auto"/>
                    <w:right w:val="none" w:sz="0" w:space="0" w:color="auto"/>
                  </w:divBdr>
                  <w:divsChild>
                    <w:div w:id="220211570">
                      <w:marLeft w:val="0"/>
                      <w:marRight w:val="0"/>
                      <w:marTop w:val="0"/>
                      <w:marBottom w:val="0"/>
                      <w:divBdr>
                        <w:top w:val="none" w:sz="0" w:space="0" w:color="auto"/>
                        <w:left w:val="none" w:sz="0" w:space="0" w:color="auto"/>
                        <w:bottom w:val="none" w:sz="0" w:space="0" w:color="auto"/>
                        <w:right w:val="none" w:sz="0" w:space="0" w:color="auto"/>
                      </w:divBdr>
                    </w:div>
                    <w:div w:id="39663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834595">
          <w:marLeft w:val="0"/>
          <w:marRight w:val="0"/>
          <w:marTop w:val="0"/>
          <w:marBottom w:val="0"/>
          <w:divBdr>
            <w:top w:val="none" w:sz="0" w:space="0" w:color="auto"/>
            <w:left w:val="none" w:sz="0" w:space="0" w:color="auto"/>
            <w:bottom w:val="none" w:sz="0" w:space="0" w:color="auto"/>
            <w:right w:val="none" w:sz="0" w:space="0" w:color="auto"/>
          </w:divBdr>
          <w:divsChild>
            <w:div w:id="1185286305">
              <w:marLeft w:val="0"/>
              <w:marRight w:val="0"/>
              <w:marTop w:val="0"/>
              <w:marBottom w:val="0"/>
              <w:divBdr>
                <w:top w:val="none" w:sz="0" w:space="0" w:color="auto"/>
                <w:left w:val="none" w:sz="0" w:space="0" w:color="auto"/>
                <w:bottom w:val="none" w:sz="0" w:space="0" w:color="auto"/>
                <w:right w:val="none" w:sz="0" w:space="0" w:color="auto"/>
              </w:divBdr>
              <w:divsChild>
                <w:div w:id="1489858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482119">
          <w:marLeft w:val="0"/>
          <w:marRight w:val="0"/>
          <w:marTop w:val="0"/>
          <w:marBottom w:val="0"/>
          <w:divBdr>
            <w:top w:val="none" w:sz="0" w:space="0" w:color="auto"/>
            <w:left w:val="none" w:sz="0" w:space="0" w:color="auto"/>
            <w:bottom w:val="none" w:sz="0" w:space="0" w:color="auto"/>
            <w:right w:val="none" w:sz="0" w:space="0" w:color="auto"/>
          </w:divBdr>
          <w:divsChild>
            <w:div w:id="182675033">
              <w:marLeft w:val="0"/>
              <w:marRight w:val="0"/>
              <w:marTop w:val="0"/>
              <w:marBottom w:val="0"/>
              <w:divBdr>
                <w:top w:val="none" w:sz="0" w:space="0" w:color="auto"/>
                <w:left w:val="none" w:sz="0" w:space="0" w:color="auto"/>
                <w:bottom w:val="none" w:sz="0" w:space="0" w:color="auto"/>
                <w:right w:val="none" w:sz="0" w:space="0" w:color="auto"/>
              </w:divBdr>
              <w:divsChild>
                <w:div w:id="50733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4560150">
      <w:bodyDiv w:val="1"/>
      <w:marLeft w:val="0"/>
      <w:marRight w:val="0"/>
      <w:marTop w:val="0"/>
      <w:marBottom w:val="0"/>
      <w:divBdr>
        <w:top w:val="none" w:sz="0" w:space="0" w:color="auto"/>
        <w:left w:val="none" w:sz="0" w:space="0" w:color="auto"/>
        <w:bottom w:val="none" w:sz="0" w:space="0" w:color="auto"/>
        <w:right w:val="none" w:sz="0" w:space="0" w:color="auto"/>
      </w:divBdr>
    </w:div>
    <w:div w:id="939988522">
      <w:bodyDiv w:val="1"/>
      <w:marLeft w:val="0"/>
      <w:marRight w:val="0"/>
      <w:marTop w:val="0"/>
      <w:marBottom w:val="0"/>
      <w:divBdr>
        <w:top w:val="none" w:sz="0" w:space="0" w:color="auto"/>
        <w:left w:val="none" w:sz="0" w:space="0" w:color="auto"/>
        <w:bottom w:val="none" w:sz="0" w:space="0" w:color="auto"/>
        <w:right w:val="none" w:sz="0" w:space="0" w:color="auto"/>
      </w:divBdr>
      <w:divsChild>
        <w:div w:id="940064667">
          <w:marLeft w:val="0"/>
          <w:marRight w:val="0"/>
          <w:marTop w:val="0"/>
          <w:marBottom w:val="0"/>
          <w:divBdr>
            <w:top w:val="none" w:sz="0" w:space="0" w:color="auto"/>
            <w:left w:val="none" w:sz="0" w:space="0" w:color="auto"/>
            <w:bottom w:val="none" w:sz="0" w:space="0" w:color="auto"/>
            <w:right w:val="none" w:sz="0" w:space="0" w:color="auto"/>
          </w:divBdr>
        </w:div>
        <w:div w:id="1234272076">
          <w:marLeft w:val="0"/>
          <w:marRight w:val="0"/>
          <w:marTop w:val="0"/>
          <w:marBottom w:val="0"/>
          <w:divBdr>
            <w:top w:val="none" w:sz="0" w:space="0" w:color="auto"/>
            <w:left w:val="none" w:sz="0" w:space="0" w:color="auto"/>
            <w:bottom w:val="none" w:sz="0" w:space="0" w:color="auto"/>
            <w:right w:val="none" w:sz="0" w:space="0" w:color="auto"/>
          </w:divBdr>
        </w:div>
      </w:divsChild>
    </w:div>
    <w:div w:id="971399161">
      <w:bodyDiv w:val="1"/>
      <w:marLeft w:val="0"/>
      <w:marRight w:val="0"/>
      <w:marTop w:val="0"/>
      <w:marBottom w:val="0"/>
      <w:divBdr>
        <w:top w:val="none" w:sz="0" w:space="0" w:color="auto"/>
        <w:left w:val="none" w:sz="0" w:space="0" w:color="auto"/>
        <w:bottom w:val="none" w:sz="0" w:space="0" w:color="auto"/>
        <w:right w:val="none" w:sz="0" w:space="0" w:color="auto"/>
      </w:divBdr>
      <w:divsChild>
        <w:div w:id="2091925617">
          <w:marLeft w:val="0"/>
          <w:marRight w:val="0"/>
          <w:marTop w:val="0"/>
          <w:marBottom w:val="0"/>
          <w:divBdr>
            <w:top w:val="none" w:sz="0" w:space="0" w:color="auto"/>
            <w:left w:val="none" w:sz="0" w:space="0" w:color="auto"/>
            <w:bottom w:val="none" w:sz="0" w:space="0" w:color="auto"/>
            <w:right w:val="none" w:sz="0" w:space="0" w:color="auto"/>
          </w:divBdr>
        </w:div>
        <w:div w:id="1195653711">
          <w:marLeft w:val="0"/>
          <w:marRight w:val="0"/>
          <w:marTop w:val="0"/>
          <w:marBottom w:val="0"/>
          <w:divBdr>
            <w:top w:val="none" w:sz="0" w:space="0" w:color="auto"/>
            <w:left w:val="none" w:sz="0" w:space="0" w:color="auto"/>
            <w:bottom w:val="none" w:sz="0" w:space="0" w:color="auto"/>
            <w:right w:val="none" w:sz="0" w:space="0" w:color="auto"/>
          </w:divBdr>
        </w:div>
        <w:div w:id="118181665">
          <w:marLeft w:val="0"/>
          <w:marRight w:val="0"/>
          <w:marTop w:val="0"/>
          <w:marBottom w:val="0"/>
          <w:divBdr>
            <w:top w:val="none" w:sz="0" w:space="0" w:color="auto"/>
            <w:left w:val="none" w:sz="0" w:space="0" w:color="auto"/>
            <w:bottom w:val="none" w:sz="0" w:space="0" w:color="auto"/>
            <w:right w:val="none" w:sz="0" w:space="0" w:color="auto"/>
          </w:divBdr>
        </w:div>
        <w:div w:id="1209606501">
          <w:marLeft w:val="0"/>
          <w:marRight w:val="0"/>
          <w:marTop w:val="0"/>
          <w:marBottom w:val="0"/>
          <w:divBdr>
            <w:top w:val="none" w:sz="0" w:space="0" w:color="auto"/>
            <w:left w:val="none" w:sz="0" w:space="0" w:color="auto"/>
            <w:bottom w:val="none" w:sz="0" w:space="0" w:color="auto"/>
            <w:right w:val="none" w:sz="0" w:space="0" w:color="auto"/>
          </w:divBdr>
        </w:div>
      </w:divsChild>
    </w:div>
    <w:div w:id="1094400755">
      <w:bodyDiv w:val="1"/>
      <w:marLeft w:val="0"/>
      <w:marRight w:val="0"/>
      <w:marTop w:val="0"/>
      <w:marBottom w:val="0"/>
      <w:divBdr>
        <w:top w:val="none" w:sz="0" w:space="0" w:color="auto"/>
        <w:left w:val="none" w:sz="0" w:space="0" w:color="auto"/>
        <w:bottom w:val="none" w:sz="0" w:space="0" w:color="auto"/>
        <w:right w:val="none" w:sz="0" w:space="0" w:color="auto"/>
      </w:divBdr>
    </w:div>
    <w:div w:id="1129788188">
      <w:bodyDiv w:val="1"/>
      <w:marLeft w:val="0"/>
      <w:marRight w:val="0"/>
      <w:marTop w:val="0"/>
      <w:marBottom w:val="0"/>
      <w:divBdr>
        <w:top w:val="none" w:sz="0" w:space="0" w:color="auto"/>
        <w:left w:val="none" w:sz="0" w:space="0" w:color="auto"/>
        <w:bottom w:val="none" w:sz="0" w:space="0" w:color="auto"/>
        <w:right w:val="none" w:sz="0" w:space="0" w:color="auto"/>
      </w:divBdr>
      <w:divsChild>
        <w:div w:id="1941183865">
          <w:marLeft w:val="0"/>
          <w:marRight w:val="0"/>
          <w:marTop w:val="0"/>
          <w:marBottom w:val="0"/>
          <w:divBdr>
            <w:top w:val="none" w:sz="0" w:space="0" w:color="auto"/>
            <w:left w:val="none" w:sz="0" w:space="0" w:color="auto"/>
            <w:bottom w:val="none" w:sz="0" w:space="0" w:color="auto"/>
            <w:right w:val="none" w:sz="0" w:space="0" w:color="auto"/>
          </w:divBdr>
        </w:div>
      </w:divsChild>
    </w:div>
    <w:div w:id="1151216122">
      <w:bodyDiv w:val="1"/>
      <w:marLeft w:val="0"/>
      <w:marRight w:val="0"/>
      <w:marTop w:val="0"/>
      <w:marBottom w:val="0"/>
      <w:divBdr>
        <w:top w:val="none" w:sz="0" w:space="0" w:color="auto"/>
        <w:left w:val="none" w:sz="0" w:space="0" w:color="auto"/>
        <w:bottom w:val="none" w:sz="0" w:space="0" w:color="auto"/>
        <w:right w:val="none" w:sz="0" w:space="0" w:color="auto"/>
      </w:divBdr>
      <w:divsChild>
        <w:div w:id="1115296198">
          <w:marLeft w:val="0"/>
          <w:marRight w:val="0"/>
          <w:marTop w:val="0"/>
          <w:marBottom w:val="0"/>
          <w:divBdr>
            <w:top w:val="none" w:sz="0" w:space="0" w:color="auto"/>
            <w:left w:val="none" w:sz="0" w:space="0" w:color="auto"/>
            <w:bottom w:val="none" w:sz="0" w:space="0" w:color="auto"/>
            <w:right w:val="none" w:sz="0" w:space="0" w:color="auto"/>
          </w:divBdr>
        </w:div>
        <w:div w:id="1645084842">
          <w:marLeft w:val="0"/>
          <w:marRight w:val="0"/>
          <w:marTop w:val="0"/>
          <w:marBottom w:val="0"/>
          <w:divBdr>
            <w:top w:val="none" w:sz="0" w:space="0" w:color="auto"/>
            <w:left w:val="none" w:sz="0" w:space="0" w:color="auto"/>
            <w:bottom w:val="none" w:sz="0" w:space="0" w:color="auto"/>
            <w:right w:val="none" w:sz="0" w:space="0" w:color="auto"/>
          </w:divBdr>
        </w:div>
        <w:div w:id="1970236028">
          <w:marLeft w:val="0"/>
          <w:marRight w:val="0"/>
          <w:marTop w:val="0"/>
          <w:marBottom w:val="0"/>
          <w:divBdr>
            <w:top w:val="none" w:sz="0" w:space="0" w:color="auto"/>
            <w:left w:val="none" w:sz="0" w:space="0" w:color="auto"/>
            <w:bottom w:val="none" w:sz="0" w:space="0" w:color="auto"/>
            <w:right w:val="none" w:sz="0" w:space="0" w:color="auto"/>
          </w:divBdr>
        </w:div>
        <w:div w:id="1369911851">
          <w:marLeft w:val="0"/>
          <w:marRight w:val="0"/>
          <w:marTop w:val="0"/>
          <w:marBottom w:val="0"/>
          <w:divBdr>
            <w:top w:val="none" w:sz="0" w:space="0" w:color="auto"/>
            <w:left w:val="none" w:sz="0" w:space="0" w:color="auto"/>
            <w:bottom w:val="none" w:sz="0" w:space="0" w:color="auto"/>
            <w:right w:val="none" w:sz="0" w:space="0" w:color="auto"/>
          </w:divBdr>
        </w:div>
        <w:div w:id="870797676">
          <w:marLeft w:val="0"/>
          <w:marRight w:val="0"/>
          <w:marTop w:val="0"/>
          <w:marBottom w:val="0"/>
          <w:divBdr>
            <w:top w:val="none" w:sz="0" w:space="0" w:color="auto"/>
            <w:left w:val="none" w:sz="0" w:space="0" w:color="auto"/>
            <w:bottom w:val="none" w:sz="0" w:space="0" w:color="auto"/>
            <w:right w:val="none" w:sz="0" w:space="0" w:color="auto"/>
          </w:divBdr>
        </w:div>
        <w:div w:id="804127135">
          <w:marLeft w:val="0"/>
          <w:marRight w:val="0"/>
          <w:marTop w:val="0"/>
          <w:marBottom w:val="0"/>
          <w:divBdr>
            <w:top w:val="none" w:sz="0" w:space="0" w:color="auto"/>
            <w:left w:val="none" w:sz="0" w:space="0" w:color="auto"/>
            <w:bottom w:val="none" w:sz="0" w:space="0" w:color="auto"/>
            <w:right w:val="none" w:sz="0" w:space="0" w:color="auto"/>
          </w:divBdr>
        </w:div>
      </w:divsChild>
    </w:div>
    <w:div w:id="1202328430">
      <w:bodyDiv w:val="1"/>
      <w:marLeft w:val="0"/>
      <w:marRight w:val="0"/>
      <w:marTop w:val="0"/>
      <w:marBottom w:val="0"/>
      <w:divBdr>
        <w:top w:val="none" w:sz="0" w:space="0" w:color="auto"/>
        <w:left w:val="none" w:sz="0" w:space="0" w:color="auto"/>
        <w:bottom w:val="none" w:sz="0" w:space="0" w:color="auto"/>
        <w:right w:val="none" w:sz="0" w:space="0" w:color="auto"/>
      </w:divBdr>
      <w:divsChild>
        <w:div w:id="325132190">
          <w:marLeft w:val="0"/>
          <w:marRight w:val="0"/>
          <w:marTop w:val="0"/>
          <w:marBottom w:val="0"/>
          <w:divBdr>
            <w:top w:val="none" w:sz="0" w:space="0" w:color="auto"/>
            <w:left w:val="none" w:sz="0" w:space="0" w:color="auto"/>
            <w:bottom w:val="none" w:sz="0" w:space="0" w:color="auto"/>
            <w:right w:val="none" w:sz="0" w:space="0" w:color="auto"/>
          </w:divBdr>
        </w:div>
        <w:div w:id="1874876030">
          <w:marLeft w:val="0"/>
          <w:marRight w:val="0"/>
          <w:marTop w:val="0"/>
          <w:marBottom w:val="0"/>
          <w:divBdr>
            <w:top w:val="none" w:sz="0" w:space="0" w:color="auto"/>
            <w:left w:val="none" w:sz="0" w:space="0" w:color="auto"/>
            <w:bottom w:val="none" w:sz="0" w:space="0" w:color="auto"/>
            <w:right w:val="none" w:sz="0" w:space="0" w:color="auto"/>
          </w:divBdr>
        </w:div>
      </w:divsChild>
    </w:div>
    <w:div w:id="1211263124">
      <w:bodyDiv w:val="1"/>
      <w:marLeft w:val="0"/>
      <w:marRight w:val="0"/>
      <w:marTop w:val="0"/>
      <w:marBottom w:val="0"/>
      <w:divBdr>
        <w:top w:val="none" w:sz="0" w:space="0" w:color="auto"/>
        <w:left w:val="none" w:sz="0" w:space="0" w:color="auto"/>
        <w:bottom w:val="none" w:sz="0" w:space="0" w:color="auto"/>
        <w:right w:val="none" w:sz="0" w:space="0" w:color="auto"/>
      </w:divBdr>
    </w:div>
    <w:div w:id="1223786095">
      <w:bodyDiv w:val="1"/>
      <w:marLeft w:val="0"/>
      <w:marRight w:val="0"/>
      <w:marTop w:val="0"/>
      <w:marBottom w:val="0"/>
      <w:divBdr>
        <w:top w:val="none" w:sz="0" w:space="0" w:color="auto"/>
        <w:left w:val="none" w:sz="0" w:space="0" w:color="auto"/>
        <w:bottom w:val="none" w:sz="0" w:space="0" w:color="auto"/>
        <w:right w:val="none" w:sz="0" w:space="0" w:color="auto"/>
      </w:divBdr>
      <w:divsChild>
        <w:div w:id="463431919">
          <w:marLeft w:val="0"/>
          <w:marRight w:val="0"/>
          <w:marTop w:val="0"/>
          <w:marBottom w:val="0"/>
          <w:divBdr>
            <w:top w:val="none" w:sz="0" w:space="0" w:color="auto"/>
            <w:left w:val="none" w:sz="0" w:space="0" w:color="auto"/>
            <w:bottom w:val="none" w:sz="0" w:space="0" w:color="auto"/>
            <w:right w:val="none" w:sz="0" w:space="0" w:color="auto"/>
          </w:divBdr>
        </w:div>
      </w:divsChild>
    </w:div>
    <w:div w:id="1284773944">
      <w:bodyDiv w:val="1"/>
      <w:marLeft w:val="0"/>
      <w:marRight w:val="0"/>
      <w:marTop w:val="0"/>
      <w:marBottom w:val="0"/>
      <w:divBdr>
        <w:top w:val="none" w:sz="0" w:space="0" w:color="auto"/>
        <w:left w:val="none" w:sz="0" w:space="0" w:color="auto"/>
        <w:bottom w:val="none" w:sz="0" w:space="0" w:color="auto"/>
        <w:right w:val="none" w:sz="0" w:space="0" w:color="auto"/>
      </w:divBdr>
      <w:divsChild>
        <w:div w:id="625086841">
          <w:marLeft w:val="0"/>
          <w:marRight w:val="0"/>
          <w:marTop w:val="0"/>
          <w:marBottom w:val="0"/>
          <w:divBdr>
            <w:top w:val="none" w:sz="0" w:space="0" w:color="auto"/>
            <w:left w:val="none" w:sz="0" w:space="0" w:color="auto"/>
            <w:bottom w:val="none" w:sz="0" w:space="0" w:color="auto"/>
            <w:right w:val="none" w:sz="0" w:space="0" w:color="auto"/>
          </w:divBdr>
          <w:divsChild>
            <w:div w:id="1112166877">
              <w:marLeft w:val="0"/>
              <w:marRight w:val="0"/>
              <w:marTop w:val="0"/>
              <w:marBottom w:val="0"/>
              <w:divBdr>
                <w:top w:val="none" w:sz="0" w:space="0" w:color="auto"/>
                <w:left w:val="none" w:sz="0" w:space="0" w:color="auto"/>
                <w:bottom w:val="none" w:sz="0" w:space="0" w:color="auto"/>
                <w:right w:val="none" w:sz="0" w:space="0" w:color="auto"/>
              </w:divBdr>
              <w:divsChild>
                <w:div w:id="2054884294">
                  <w:marLeft w:val="0"/>
                  <w:marRight w:val="0"/>
                  <w:marTop w:val="0"/>
                  <w:marBottom w:val="0"/>
                  <w:divBdr>
                    <w:top w:val="none" w:sz="0" w:space="0" w:color="auto"/>
                    <w:left w:val="none" w:sz="0" w:space="0" w:color="auto"/>
                    <w:bottom w:val="none" w:sz="0" w:space="0" w:color="auto"/>
                    <w:right w:val="none" w:sz="0" w:space="0" w:color="auto"/>
                  </w:divBdr>
                  <w:divsChild>
                    <w:div w:id="17053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1835234">
      <w:bodyDiv w:val="1"/>
      <w:marLeft w:val="0"/>
      <w:marRight w:val="0"/>
      <w:marTop w:val="0"/>
      <w:marBottom w:val="0"/>
      <w:divBdr>
        <w:top w:val="none" w:sz="0" w:space="0" w:color="auto"/>
        <w:left w:val="none" w:sz="0" w:space="0" w:color="auto"/>
        <w:bottom w:val="none" w:sz="0" w:space="0" w:color="auto"/>
        <w:right w:val="none" w:sz="0" w:space="0" w:color="auto"/>
      </w:divBdr>
    </w:div>
    <w:div w:id="1384790756">
      <w:bodyDiv w:val="1"/>
      <w:marLeft w:val="0"/>
      <w:marRight w:val="0"/>
      <w:marTop w:val="0"/>
      <w:marBottom w:val="0"/>
      <w:divBdr>
        <w:top w:val="none" w:sz="0" w:space="0" w:color="auto"/>
        <w:left w:val="none" w:sz="0" w:space="0" w:color="auto"/>
        <w:bottom w:val="none" w:sz="0" w:space="0" w:color="auto"/>
        <w:right w:val="none" w:sz="0" w:space="0" w:color="auto"/>
      </w:divBdr>
    </w:div>
    <w:div w:id="1392582331">
      <w:bodyDiv w:val="1"/>
      <w:marLeft w:val="0"/>
      <w:marRight w:val="0"/>
      <w:marTop w:val="0"/>
      <w:marBottom w:val="0"/>
      <w:divBdr>
        <w:top w:val="none" w:sz="0" w:space="0" w:color="auto"/>
        <w:left w:val="none" w:sz="0" w:space="0" w:color="auto"/>
        <w:bottom w:val="none" w:sz="0" w:space="0" w:color="auto"/>
        <w:right w:val="none" w:sz="0" w:space="0" w:color="auto"/>
      </w:divBdr>
    </w:div>
    <w:div w:id="1435007413">
      <w:bodyDiv w:val="1"/>
      <w:marLeft w:val="0"/>
      <w:marRight w:val="0"/>
      <w:marTop w:val="0"/>
      <w:marBottom w:val="0"/>
      <w:divBdr>
        <w:top w:val="none" w:sz="0" w:space="0" w:color="auto"/>
        <w:left w:val="none" w:sz="0" w:space="0" w:color="auto"/>
        <w:bottom w:val="none" w:sz="0" w:space="0" w:color="auto"/>
        <w:right w:val="none" w:sz="0" w:space="0" w:color="auto"/>
      </w:divBdr>
      <w:divsChild>
        <w:div w:id="322664453">
          <w:marLeft w:val="0"/>
          <w:marRight w:val="0"/>
          <w:marTop w:val="0"/>
          <w:marBottom w:val="0"/>
          <w:divBdr>
            <w:top w:val="none" w:sz="0" w:space="0" w:color="auto"/>
            <w:left w:val="none" w:sz="0" w:space="0" w:color="auto"/>
            <w:bottom w:val="none" w:sz="0" w:space="0" w:color="auto"/>
            <w:right w:val="none" w:sz="0" w:space="0" w:color="auto"/>
          </w:divBdr>
        </w:div>
        <w:div w:id="2034766477">
          <w:marLeft w:val="0"/>
          <w:marRight w:val="0"/>
          <w:marTop w:val="0"/>
          <w:marBottom w:val="0"/>
          <w:divBdr>
            <w:top w:val="none" w:sz="0" w:space="0" w:color="auto"/>
            <w:left w:val="none" w:sz="0" w:space="0" w:color="auto"/>
            <w:bottom w:val="none" w:sz="0" w:space="0" w:color="auto"/>
            <w:right w:val="none" w:sz="0" w:space="0" w:color="auto"/>
          </w:divBdr>
        </w:div>
        <w:div w:id="1094400269">
          <w:marLeft w:val="0"/>
          <w:marRight w:val="0"/>
          <w:marTop w:val="0"/>
          <w:marBottom w:val="0"/>
          <w:divBdr>
            <w:top w:val="none" w:sz="0" w:space="0" w:color="auto"/>
            <w:left w:val="none" w:sz="0" w:space="0" w:color="auto"/>
            <w:bottom w:val="none" w:sz="0" w:space="0" w:color="auto"/>
            <w:right w:val="none" w:sz="0" w:space="0" w:color="auto"/>
          </w:divBdr>
        </w:div>
        <w:div w:id="800197585">
          <w:marLeft w:val="0"/>
          <w:marRight w:val="0"/>
          <w:marTop w:val="0"/>
          <w:marBottom w:val="0"/>
          <w:divBdr>
            <w:top w:val="none" w:sz="0" w:space="0" w:color="auto"/>
            <w:left w:val="none" w:sz="0" w:space="0" w:color="auto"/>
            <w:bottom w:val="none" w:sz="0" w:space="0" w:color="auto"/>
            <w:right w:val="none" w:sz="0" w:space="0" w:color="auto"/>
          </w:divBdr>
        </w:div>
      </w:divsChild>
    </w:div>
    <w:div w:id="1508909228">
      <w:bodyDiv w:val="1"/>
      <w:marLeft w:val="0"/>
      <w:marRight w:val="0"/>
      <w:marTop w:val="0"/>
      <w:marBottom w:val="0"/>
      <w:divBdr>
        <w:top w:val="none" w:sz="0" w:space="0" w:color="auto"/>
        <w:left w:val="none" w:sz="0" w:space="0" w:color="auto"/>
        <w:bottom w:val="none" w:sz="0" w:space="0" w:color="auto"/>
        <w:right w:val="none" w:sz="0" w:space="0" w:color="auto"/>
      </w:divBdr>
    </w:div>
    <w:div w:id="1531186815">
      <w:bodyDiv w:val="1"/>
      <w:marLeft w:val="0"/>
      <w:marRight w:val="0"/>
      <w:marTop w:val="0"/>
      <w:marBottom w:val="0"/>
      <w:divBdr>
        <w:top w:val="none" w:sz="0" w:space="0" w:color="auto"/>
        <w:left w:val="none" w:sz="0" w:space="0" w:color="auto"/>
        <w:bottom w:val="none" w:sz="0" w:space="0" w:color="auto"/>
        <w:right w:val="none" w:sz="0" w:space="0" w:color="auto"/>
      </w:divBdr>
    </w:div>
    <w:div w:id="1539245590">
      <w:bodyDiv w:val="1"/>
      <w:marLeft w:val="0"/>
      <w:marRight w:val="0"/>
      <w:marTop w:val="0"/>
      <w:marBottom w:val="0"/>
      <w:divBdr>
        <w:top w:val="none" w:sz="0" w:space="0" w:color="auto"/>
        <w:left w:val="none" w:sz="0" w:space="0" w:color="auto"/>
        <w:bottom w:val="none" w:sz="0" w:space="0" w:color="auto"/>
        <w:right w:val="none" w:sz="0" w:space="0" w:color="auto"/>
      </w:divBdr>
    </w:div>
    <w:div w:id="1545092163">
      <w:bodyDiv w:val="1"/>
      <w:marLeft w:val="0"/>
      <w:marRight w:val="0"/>
      <w:marTop w:val="0"/>
      <w:marBottom w:val="0"/>
      <w:divBdr>
        <w:top w:val="none" w:sz="0" w:space="0" w:color="auto"/>
        <w:left w:val="none" w:sz="0" w:space="0" w:color="auto"/>
        <w:bottom w:val="none" w:sz="0" w:space="0" w:color="auto"/>
        <w:right w:val="none" w:sz="0" w:space="0" w:color="auto"/>
      </w:divBdr>
      <w:divsChild>
        <w:div w:id="672686405">
          <w:marLeft w:val="0"/>
          <w:marRight w:val="0"/>
          <w:marTop w:val="0"/>
          <w:marBottom w:val="0"/>
          <w:divBdr>
            <w:top w:val="none" w:sz="0" w:space="0" w:color="auto"/>
            <w:left w:val="none" w:sz="0" w:space="0" w:color="auto"/>
            <w:bottom w:val="none" w:sz="0" w:space="0" w:color="auto"/>
            <w:right w:val="none" w:sz="0" w:space="0" w:color="auto"/>
          </w:divBdr>
        </w:div>
        <w:div w:id="909929245">
          <w:marLeft w:val="0"/>
          <w:marRight w:val="0"/>
          <w:marTop w:val="0"/>
          <w:marBottom w:val="0"/>
          <w:divBdr>
            <w:top w:val="none" w:sz="0" w:space="0" w:color="auto"/>
            <w:left w:val="none" w:sz="0" w:space="0" w:color="auto"/>
            <w:bottom w:val="none" w:sz="0" w:space="0" w:color="auto"/>
            <w:right w:val="none" w:sz="0" w:space="0" w:color="auto"/>
          </w:divBdr>
        </w:div>
      </w:divsChild>
    </w:div>
    <w:div w:id="1570769626">
      <w:bodyDiv w:val="1"/>
      <w:marLeft w:val="0"/>
      <w:marRight w:val="0"/>
      <w:marTop w:val="0"/>
      <w:marBottom w:val="0"/>
      <w:divBdr>
        <w:top w:val="none" w:sz="0" w:space="0" w:color="auto"/>
        <w:left w:val="none" w:sz="0" w:space="0" w:color="auto"/>
        <w:bottom w:val="none" w:sz="0" w:space="0" w:color="auto"/>
        <w:right w:val="none" w:sz="0" w:space="0" w:color="auto"/>
      </w:divBdr>
    </w:div>
    <w:div w:id="1590776399">
      <w:bodyDiv w:val="1"/>
      <w:marLeft w:val="0"/>
      <w:marRight w:val="0"/>
      <w:marTop w:val="0"/>
      <w:marBottom w:val="0"/>
      <w:divBdr>
        <w:top w:val="none" w:sz="0" w:space="0" w:color="auto"/>
        <w:left w:val="none" w:sz="0" w:space="0" w:color="auto"/>
        <w:bottom w:val="none" w:sz="0" w:space="0" w:color="auto"/>
        <w:right w:val="none" w:sz="0" w:space="0" w:color="auto"/>
      </w:divBdr>
      <w:divsChild>
        <w:div w:id="1941982649">
          <w:marLeft w:val="0"/>
          <w:marRight w:val="0"/>
          <w:marTop w:val="0"/>
          <w:marBottom w:val="0"/>
          <w:divBdr>
            <w:top w:val="none" w:sz="0" w:space="0" w:color="auto"/>
            <w:left w:val="none" w:sz="0" w:space="0" w:color="auto"/>
            <w:bottom w:val="none" w:sz="0" w:space="0" w:color="auto"/>
            <w:right w:val="none" w:sz="0" w:space="0" w:color="auto"/>
          </w:divBdr>
        </w:div>
        <w:div w:id="1656760372">
          <w:marLeft w:val="0"/>
          <w:marRight w:val="0"/>
          <w:marTop w:val="0"/>
          <w:marBottom w:val="0"/>
          <w:divBdr>
            <w:top w:val="none" w:sz="0" w:space="0" w:color="auto"/>
            <w:left w:val="none" w:sz="0" w:space="0" w:color="auto"/>
            <w:bottom w:val="none" w:sz="0" w:space="0" w:color="auto"/>
            <w:right w:val="none" w:sz="0" w:space="0" w:color="auto"/>
          </w:divBdr>
        </w:div>
        <w:div w:id="1937059208">
          <w:marLeft w:val="0"/>
          <w:marRight w:val="0"/>
          <w:marTop w:val="0"/>
          <w:marBottom w:val="0"/>
          <w:divBdr>
            <w:top w:val="none" w:sz="0" w:space="0" w:color="auto"/>
            <w:left w:val="none" w:sz="0" w:space="0" w:color="auto"/>
            <w:bottom w:val="none" w:sz="0" w:space="0" w:color="auto"/>
            <w:right w:val="none" w:sz="0" w:space="0" w:color="auto"/>
          </w:divBdr>
        </w:div>
      </w:divsChild>
    </w:div>
    <w:div w:id="1600679811">
      <w:bodyDiv w:val="1"/>
      <w:marLeft w:val="0"/>
      <w:marRight w:val="0"/>
      <w:marTop w:val="0"/>
      <w:marBottom w:val="0"/>
      <w:divBdr>
        <w:top w:val="none" w:sz="0" w:space="0" w:color="auto"/>
        <w:left w:val="none" w:sz="0" w:space="0" w:color="auto"/>
        <w:bottom w:val="none" w:sz="0" w:space="0" w:color="auto"/>
        <w:right w:val="none" w:sz="0" w:space="0" w:color="auto"/>
      </w:divBdr>
      <w:divsChild>
        <w:div w:id="108671255">
          <w:marLeft w:val="0"/>
          <w:marRight w:val="0"/>
          <w:marTop w:val="0"/>
          <w:marBottom w:val="0"/>
          <w:divBdr>
            <w:top w:val="none" w:sz="0" w:space="0" w:color="auto"/>
            <w:left w:val="none" w:sz="0" w:space="0" w:color="auto"/>
            <w:bottom w:val="none" w:sz="0" w:space="0" w:color="auto"/>
            <w:right w:val="none" w:sz="0" w:space="0" w:color="auto"/>
          </w:divBdr>
          <w:divsChild>
            <w:div w:id="471096343">
              <w:marLeft w:val="0"/>
              <w:marRight w:val="0"/>
              <w:marTop w:val="0"/>
              <w:marBottom w:val="0"/>
              <w:divBdr>
                <w:top w:val="none" w:sz="0" w:space="0" w:color="auto"/>
                <w:left w:val="none" w:sz="0" w:space="0" w:color="auto"/>
                <w:bottom w:val="none" w:sz="0" w:space="0" w:color="auto"/>
                <w:right w:val="none" w:sz="0" w:space="0" w:color="auto"/>
              </w:divBdr>
              <w:divsChild>
                <w:div w:id="943340886">
                  <w:marLeft w:val="0"/>
                  <w:marRight w:val="0"/>
                  <w:marTop w:val="0"/>
                  <w:marBottom w:val="0"/>
                  <w:divBdr>
                    <w:top w:val="none" w:sz="0" w:space="0" w:color="auto"/>
                    <w:left w:val="none" w:sz="0" w:space="0" w:color="auto"/>
                    <w:bottom w:val="none" w:sz="0" w:space="0" w:color="auto"/>
                    <w:right w:val="none" w:sz="0" w:space="0" w:color="auto"/>
                  </w:divBdr>
                  <w:divsChild>
                    <w:div w:id="92943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846901">
      <w:bodyDiv w:val="1"/>
      <w:marLeft w:val="0"/>
      <w:marRight w:val="0"/>
      <w:marTop w:val="0"/>
      <w:marBottom w:val="0"/>
      <w:divBdr>
        <w:top w:val="none" w:sz="0" w:space="0" w:color="auto"/>
        <w:left w:val="none" w:sz="0" w:space="0" w:color="auto"/>
        <w:bottom w:val="none" w:sz="0" w:space="0" w:color="auto"/>
        <w:right w:val="none" w:sz="0" w:space="0" w:color="auto"/>
      </w:divBdr>
      <w:divsChild>
        <w:div w:id="328294820">
          <w:marLeft w:val="0"/>
          <w:marRight w:val="0"/>
          <w:marTop w:val="0"/>
          <w:marBottom w:val="0"/>
          <w:divBdr>
            <w:top w:val="none" w:sz="0" w:space="0" w:color="auto"/>
            <w:left w:val="none" w:sz="0" w:space="0" w:color="auto"/>
            <w:bottom w:val="none" w:sz="0" w:space="0" w:color="auto"/>
            <w:right w:val="none" w:sz="0" w:space="0" w:color="auto"/>
          </w:divBdr>
        </w:div>
        <w:div w:id="13193791">
          <w:marLeft w:val="0"/>
          <w:marRight w:val="0"/>
          <w:marTop w:val="0"/>
          <w:marBottom w:val="0"/>
          <w:divBdr>
            <w:top w:val="none" w:sz="0" w:space="0" w:color="auto"/>
            <w:left w:val="none" w:sz="0" w:space="0" w:color="auto"/>
            <w:bottom w:val="none" w:sz="0" w:space="0" w:color="auto"/>
            <w:right w:val="none" w:sz="0" w:space="0" w:color="auto"/>
          </w:divBdr>
        </w:div>
      </w:divsChild>
    </w:div>
    <w:div w:id="1640305370">
      <w:bodyDiv w:val="1"/>
      <w:marLeft w:val="0"/>
      <w:marRight w:val="0"/>
      <w:marTop w:val="0"/>
      <w:marBottom w:val="0"/>
      <w:divBdr>
        <w:top w:val="none" w:sz="0" w:space="0" w:color="auto"/>
        <w:left w:val="none" w:sz="0" w:space="0" w:color="auto"/>
        <w:bottom w:val="none" w:sz="0" w:space="0" w:color="auto"/>
        <w:right w:val="none" w:sz="0" w:space="0" w:color="auto"/>
      </w:divBdr>
      <w:divsChild>
        <w:div w:id="1965967108">
          <w:marLeft w:val="0"/>
          <w:marRight w:val="0"/>
          <w:marTop w:val="0"/>
          <w:marBottom w:val="0"/>
          <w:divBdr>
            <w:top w:val="none" w:sz="0" w:space="0" w:color="auto"/>
            <w:left w:val="none" w:sz="0" w:space="0" w:color="auto"/>
            <w:bottom w:val="none" w:sz="0" w:space="0" w:color="auto"/>
            <w:right w:val="none" w:sz="0" w:space="0" w:color="auto"/>
          </w:divBdr>
        </w:div>
        <w:div w:id="250168014">
          <w:marLeft w:val="0"/>
          <w:marRight w:val="0"/>
          <w:marTop w:val="0"/>
          <w:marBottom w:val="0"/>
          <w:divBdr>
            <w:top w:val="none" w:sz="0" w:space="0" w:color="auto"/>
            <w:left w:val="none" w:sz="0" w:space="0" w:color="auto"/>
            <w:bottom w:val="none" w:sz="0" w:space="0" w:color="auto"/>
            <w:right w:val="none" w:sz="0" w:space="0" w:color="auto"/>
          </w:divBdr>
        </w:div>
      </w:divsChild>
    </w:div>
    <w:div w:id="1747145243">
      <w:bodyDiv w:val="1"/>
      <w:marLeft w:val="0"/>
      <w:marRight w:val="0"/>
      <w:marTop w:val="0"/>
      <w:marBottom w:val="0"/>
      <w:divBdr>
        <w:top w:val="none" w:sz="0" w:space="0" w:color="auto"/>
        <w:left w:val="none" w:sz="0" w:space="0" w:color="auto"/>
        <w:bottom w:val="none" w:sz="0" w:space="0" w:color="auto"/>
        <w:right w:val="none" w:sz="0" w:space="0" w:color="auto"/>
      </w:divBdr>
      <w:divsChild>
        <w:div w:id="1435589561">
          <w:marLeft w:val="0"/>
          <w:marRight w:val="0"/>
          <w:marTop w:val="0"/>
          <w:marBottom w:val="0"/>
          <w:divBdr>
            <w:top w:val="none" w:sz="0" w:space="0" w:color="auto"/>
            <w:left w:val="none" w:sz="0" w:space="0" w:color="auto"/>
            <w:bottom w:val="none" w:sz="0" w:space="0" w:color="auto"/>
            <w:right w:val="none" w:sz="0" w:space="0" w:color="auto"/>
          </w:divBdr>
        </w:div>
        <w:div w:id="1920404292">
          <w:marLeft w:val="0"/>
          <w:marRight w:val="0"/>
          <w:marTop w:val="0"/>
          <w:marBottom w:val="0"/>
          <w:divBdr>
            <w:top w:val="none" w:sz="0" w:space="0" w:color="auto"/>
            <w:left w:val="none" w:sz="0" w:space="0" w:color="auto"/>
            <w:bottom w:val="none" w:sz="0" w:space="0" w:color="auto"/>
            <w:right w:val="none" w:sz="0" w:space="0" w:color="auto"/>
          </w:divBdr>
        </w:div>
        <w:div w:id="1244022819">
          <w:marLeft w:val="0"/>
          <w:marRight w:val="0"/>
          <w:marTop w:val="0"/>
          <w:marBottom w:val="0"/>
          <w:divBdr>
            <w:top w:val="none" w:sz="0" w:space="0" w:color="auto"/>
            <w:left w:val="none" w:sz="0" w:space="0" w:color="auto"/>
            <w:bottom w:val="none" w:sz="0" w:space="0" w:color="auto"/>
            <w:right w:val="none" w:sz="0" w:space="0" w:color="auto"/>
          </w:divBdr>
        </w:div>
        <w:div w:id="354422865">
          <w:marLeft w:val="0"/>
          <w:marRight w:val="0"/>
          <w:marTop w:val="0"/>
          <w:marBottom w:val="0"/>
          <w:divBdr>
            <w:top w:val="none" w:sz="0" w:space="0" w:color="auto"/>
            <w:left w:val="none" w:sz="0" w:space="0" w:color="auto"/>
            <w:bottom w:val="none" w:sz="0" w:space="0" w:color="auto"/>
            <w:right w:val="none" w:sz="0" w:space="0" w:color="auto"/>
          </w:divBdr>
        </w:div>
        <w:div w:id="2030793093">
          <w:marLeft w:val="0"/>
          <w:marRight w:val="0"/>
          <w:marTop w:val="0"/>
          <w:marBottom w:val="0"/>
          <w:divBdr>
            <w:top w:val="none" w:sz="0" w:space="0" w:color="auto"/>
            <w:left w:val="none" w:sz="0" w:space="0" w:color="auto"/>
            <w:bottom w:val="none" w:sz="0" w:space="0" w:color="auto"/>
            <w:right w:val="none" w:sz="0" w:space="0" w:color="auto"/>
          </w:divBdr>
        </w:div>
        <w:div w:id="679895953">
          <w:marLeft w:val="0"/>
          <w:marRight w:val="0"/>
          <w:marTop w:val="0"/>
          <w:marBottom w:val="0"/>
          <w:divBdr>
            <w:top w:val="none" w:sz="0" w:space="0" w:color="auto"/>
            <w:left w:val="none" w:sz="0" w:space="0" w:color="auto"/>
            <w:bottom w:val="none" w:sz="0" w:space="0" w:color="auto"/>
            <w:right w:val="none" w:sz="0" w:space="0" w:color="auto"/>
          </w:divBdr>
        </w:div>
      </w:divsChild>
    </w:div>
    <w:div w:id="1747460285">
      <w:bodyDiv w:val="1"/>
      <w:marLeft w:val="0"/>
      <w:marRight w:val="0"/>
      <w:marTop w:val="0"/>
      <w:marBottom w:val="0"/>
      <w:divBdr>
        <w:top w:val="none" w:sz="0" w:space="0" w:color="auto"/>
        <w:left w:val="none" w:sz="0" w:space="0" w:color="auto"/>
        <w:bottom w:val="none" w:sz="0" w:space="0" w:color="auto"/>
        <w:right w:val="none" w:sz="0" w:space="0" w:color="auto"/>
      </w:divBdr>
    </w:div>
    <w:div w:id="1756435676">
      <w:bodyDiv w:val="1"/>
      <w:marLeft w:val="0"/>
      <w:marRight w:val="0"/>
      <w:marTop w:val="0"/>
      <w:marBottom w:val="0"/>
      <w:divBdr>
        <w:top w:val="none" w:sz="0" w:space="0" w:color="auto"/>
        <w:left w:val="none" w:sz="0" w:space="0" w:color="auto"/>
        <w:bottom w:val="none" w:sz="0" w:space="0" w:color="auto"/>
        <w:right w:val="none" w:sz="0" w:space="0" w:color="auto"/>
      </w:divBdr>
    </w:div>
    <w:div w:id="1870609439">
      <w:bodyDiv w:val="1"/>
      <w:marLeft w:val="0"/>
      <w:marRight w:val="0"/>
      <w:marTop w:val="0"/>
      <w:marBottom w:val="0"/>
      <w:divBdr>
        <w:top w:val="none" w:sz="0" w:space="0" w:color="auto"/>
        <w:left w:val="none" w:sz="0" w:space="0" w:color="auto"/>
        <w:bottom w:val="none" w:sz="0" w:space="0" w:color="auto"/>
        <w:right w:val="none" w:sz="0" w:space="0" w:color="auto"/>
      </w:divBdr>
      <w:divsChild>
        <w:div w:id="1120614088">
          <w:marLeft w:val="0"/>
          <w:marRight w:val="0"/>
          <w:marTop w:val="0"/>
          <w:marBottom w:val="0"/>
          <w:divBdr>
            <w:top w:val="none" w:sz="0" w:space="0" w:color="auto"/>
            <w:left w:val="none" w:sz="0" w:space="0" w:color="auto"/>
            <w:bottom w:val="none" w:sz="0" w:space="0" w:color="auto"/>
            <w:right w:val="none" w:sz="0" w:space="0" w:color="auto"/>
          </w:divBdr>
        </w:div>
        <w:div w:id="865874820">
          <w:marLeft w:val="0"/>
          <w:marRight w:val="0"/>
          <w:marTop w:val="0"/>
          <w:marBottom w:val="0"/>
          <w:divBdr>
            <w:top w:val="none" w:sz="0" w:space="0" w:color="auto"/>
            <w:left w:val="none" w:sz="0" w:space="0" w:color="auto"/>
            <w:bottom w:val="none" w:sz="0" w:space="0" w:color="auto"/>
            <w:right w:val="none" w:sz="0" w:space="0" w:color="auto"/>
          </w:divBdr>
        </w:div>
        <w:div w:id="1445686065">
          <w:marLeft w:val="0"/>
          <w:marRight w:val="0"/>
          <w:marTop w:val="0"/>
          <w:marBottom w:val="0"/>
          <w:divBdr>
            <w:top w:val="none" w:sz="0" w:space="0" w:color="auto"/>
            <w:left w:val="none" w:sz="0" w:space="0" w:color="auto"/>
            <w:bottom w:val="none" w:sz="0" w:space="0" w:color="auto"/>
            <w:right w:val="none" w:sz="0" w:space="0" w:color="auto"/>
          </w:divBdr>
        </w:div>
        <w:div w:id="1456214202">
          <w:marLeft w:val="0"/>
          <w:marRight w:val="0"/>
          <w:marTop w:val="0"/>
          <w:marBottom w:val="0"/>
          <w:divBdr>
            <w:top w:val="none" w:sz="0" w:space="0" w:color="auto"/>
            <w:left w:val="none" w:sz="0" w:space="0" w:color="auto"/>
            <w:bottom w:val="none" w:sz="0" w:space="0" w:color="auto"/>
            <w:right w:val="none" w:sz="0" w:space="0" w:color="auto"/>
          </w:divBdr>
        </w:div>
        <w:div w:id="1212185050">
          <w:marLeft w:val="0"/>
          <w:marRight w:val="0"/>
          <w:marTop w:val="0"/>
          <w:marBottom w:val="0"/>
          <w:divBdr>
            <w:top w:val="none" w:sz="0" w:space="0" w:color="auto"/>
            <w:left w:val="none" w:sz="0" w:space="0" w:color="auto"/>
            <w:bottom w:val="none" w:sz="0" w:space="0" w:color="auto"/>
            <w:right w:val="none" w:sz="0" w:space="0" w:color="auto"/>
          </w:divBdr>
        </w:div>
        <w:div w:id="1314136096">
          <w:marLeft w:val="0"/>
          <w:marRight w:val="0"/>
          <w:marTop w:val="0"/>
          <w:marBottom w:val="0"/>
          <w:divBdr>
            <w:top w:val="none" w:sz="0" w:space="0" w:color="auto"/>
            <w:left w:val="none" w:sz="0" w:space="0" w:color="auto"/>
            <w:bottom w:val="none" w:sz="0" w:space="0" w:color="auto"/>
            <w:right w:val="none" w:sz="0" w:space="0" w:color="auto"/>
          </w:divBdr>
        </w:div>
      </w:divsChild>
    </w:div>
    <w:div w:id="2015570141">
      <w:bodyDiv w:val="1"/>
      <w:marLeft w:val="0"/>
      <w:marRight w:val="0"/>
      <w:marTop w:val="0"/>
      <w:marBottom w:val="0"/>
      <w:divBdr>
        <w:top w:val="none" w:sz="0" w:space="0" w:color="auto"/>
        <w:left w:val="none" w:sz="0" w:space="0" w:color="auto"/>
        <w:bottom w:val="none" w:sz="0" w:space="0" w:color="auto"/>
        <w:right w:val="none" w:sz="0" w:space="0" w:color="auto"/>
      </w:divBdr>
      <w:divsChild>
        <w:div w:id="1017121052">
          <w:marLeft w:val="0"/>
          <w:marRight w:val="0"/>
          <w:marTop w:val="0"/>
          <w:marBottom w:val="0"/>
          <w:divBdr>
            <w:top w:val="none" w:sz="0" w:space="0" w:color="auto"/>
            <w:left w:val="none" w:sz="0" w:space="0" w:color="auto"/>
            <w:bottom w:val="none" w:sz="0" w:space="0" w:color="auto"/>
            <w:right w:val="none" w:sz="0" w:space="0" w:color="auto"/>
          </w:divBdr>
          <w:divsChild>
            <w:div w:id="632638527">
              <w:marLeft w:val="0"/>
              <w:marRight w:val="0"/>
              <w:marTop w:val="0"/>
              <w:marBottom w:val="0"/>
              <w:divBdr>
                <w:top w:val="none" w:sz="0" w:space="0" w:color="auto"/>
                <w:left w:val="none" w:sz="0" w:space="0" w:color="auto"/>
                <w:bottom w:val="none" w:sz="0" w:space="0" w:color="auto"/>
                <w:right w:val="none" w:sz="0" w:space="0" w:color="auto"/>
              </w:divBdr>
              <w:divsChild>
                <w:div w:id="675809605">
                  <w:marLeft w:val="0"/>
                  <w:marRight w:val="0"/>
                  <w:marTop w:val="0"/>
                  <w:marBottom w:val="0"/>
                  <w:divBdr>
                    <w:top w:val="none" w:sz="0" w:space="0" w:color="auto"/>
                    <w:left w:val="none" w:sz="0" w:space="0" w:color="auto"/>
                    <w:bottom w:val="none" w:sz="0" w:space="0" w:color="auto"/>
                    <w:right w:val="none" w:sz="0" w:space="0" w:color="auto"/>
                  </w:divBdr>
                  <w:divsChild>
                    <w:div w:id="537161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1567797">
      <w:bodyDiv w:val="1"/>
      <w:marLeft w:val="0"/>
      <w:marRight w:val="0"/>
      <w:marTop w:val="0"/>
      <w:marBottom w:val="0"/>
      <w:divBdr>
        <w:top w:val="none" w:sz="0" w:space="0" w:color="auto"/>
        <w:left w:val="none" w:sz="0" w:space="0" w:color="auto"/>
        <w:bottom w:val="none" w:sz="0" w:space="0" w:color="auto"/>
        <w:right w:val="none" w:sz="0" w:space="0" w:color="auto"/>
      </w:divBdr>
      <w:divsChild>
        <w:div w:id="983044608">
          <w:marLeft w:val="0"/>
          <w:marRight w:val="0"/>
          <w:marTop w:val="0"/>
          <w:marBottom w:val="0"/>
          <w:divBdr>
            <w:top w:val="none" w:sz="0" w:space="0" w:color="auto"/>
            <w:left w:val="none" w:sz="0" w:space="0" w:color="auto"/>
            <w:bottom w:val="none" w:sz="0" w:space="0" w:color="auto"/>
            <w:right w:val="none" w:sz="0" w:space="0" w:color="auto"/>
          </w:divBdr>
        </w:div>
        <w:div w:id="153884510">
          <w:marLeft w:val="0"/>
          <w:marRight w:val="0"/>
          <w:marTop w:val="0"/>
          <w:marBottom w:val="0"/>
          <w:divBdr>
            <w:top w:val="none" w:sz="0" w:space="0" w:color="auto"/>
            <w:left w:val="none" w:sz="0" w:space="0" w:color="auto"/>
            <w:bottom w:val="none" w:sz="0" w:space="0" w:color="auto"/>
            <w:right w:val="none" w:sz="0" w:space="0" w:color="auto"/>
          </w:divBdr>
        </w:div>
        <w:div w:id="48186088">
          <w:marLeft w:val="0"/>
          <w:marRight w:val="0"/>
          <w:marTop w:val="0"/>
          <w:marBottom w:val="0"/>
          <w:divBdr>
            <w:top w:val="none" w:sz="0" w:space="0" w:color="auto"/>
            <w:left w:val="none" w:sz="0" w:space="0" w:color="auto"/>
            <w:bottom w:val="none" w:sz="0" w:space="0" w:color="auto"/>
            <w:right w:val="none" w:sz="0" w:space="0" w:color="auto"/>
          </w:divBdr>
        </w:div>
        <w:div w:id="1522353927">
          <w:marLeft w:val="0"/>
          <w:marRight w:val="0"/>
          <w:marTop w:val="0"/>
          <w:marBottom w:val="0"/>
          <w:divBdr>
            <w:top w:val="none" w:sz="0" w:space="0" w:color="auto"/>
            <w:left w:val="none" w:sz="0" w:space="0" w:color="auto"/>
            <w:bottom w:val="none" w:sz="0" w:space="0" w:color="auto"/>
            <w:right w:val="none" w:sz="0" w:space="0" w:color="auto"/>
          </w:divBdr>
        </w:div>
      </w:divsChild>
    </w:div>
    <w:div w:id="2107798571">
      <w:bodyDiv w:val="1"/>
      <w:marLeft w:val="0"/>
      <w:marRight w:val="0"/>
      <w:marTop w:val="0"/>
      <w:marBottom w:val="0"/>
      <w:divBdr>
        <w:top w:val="none" w:sz="0" w:space="0" w:color="auto"/>
        <w:left w:val="none" w:sz="0" w:space="0" w:color="auto"/>
        <w:bottom w:val="none" w:sz="0" w:space="0" w:color="auto"/>
        <w:right w:val="none" w:sz="0" w:space="0" w:color="auto"/>
      </w:divBdr>
      <w:divsChild>
        <w:div w:id="900947314">
          <w:marLeft w:val="0"/>
          <w:marRight w:val="0"/>
          <w:marTop w:val="0"/>
          <w:marBottom w:val="0"/>
          <w:divBdr>
            <w:top w:val="none" w:sz="0" w:space="0" w:color="auto"/>
            <w:left w:val="none" w:sz="0" w:space="0" w:color="auto"/>
            <w:bottom w:val="none" w:sz="0" w:space="0" w:color="auto"/>
            <w:right w:val="none" w:sz="0" w:space="0" w:color="auto"/>
          </w:divBdr>
          <w:divsChild>
            <w:div w:id="1856307702">
              <w:marLeft w:val="0"/>
              <w:marRight w:val="0"/>
              <w:marTop w:val="0"/>
              <w:marBottom w:val="0"/>
              <w:divBdr>
                <w:top w:val="none" w:sz="0" w:space="0" w:color="auto"/>
                <w:left w:val="none" w:sz="0" w:space="0" w:color="auto"/>
                <w:bottom w:val="none" w:sz="0" w:space="0" w:color="auto"/>
                <w:right w:val="none" w:sz="0" w:space="0" w:color="auto"/>
              </w:divBdr>
              <w:divsChild>
                <w:div w:id="1135293600">
                  <w:marLeft w:val="0"/>
                  <w:marRight w:val="0"/>
                  <w:marTop w:val="0"/>
                  <w:marBottom w:val="0"/>
                  <w:divBdr>
                    <w:top w:val="none" w:sz="0" w:space="0" w:color="auto"/>
                    <w:left w:val="none" w:sz="0" w:space="0" w:color="auto"/>
                    <w:bottom w:val="none" w:sz="0" w:space="0" w:color="auto"/>
                    <w:right w:val="none" w:sz="0" w:space="0" w:color="auto"/>
                  </w:divBdr>
                  <w:divsChild>
                    <w:div w:id="1360862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E7BE81-A6B3-43DF-9A0B-6B187F0E8F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1084</Words>
  <Characters>6184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Exploring</cp:lastModifiedBy>
  <cp:revision>2</cp:revision>
  <dcterms:created xsi:type="dcterms:W3CDTF">2020-06-19T15:51:00Z</dcterms:created>
  <dcterms:modified xsi:type="dcterms:W3CDTF">2020-06-19T15:51:00Z</dcterms:modified>
</cp:coreProperties>
</file>