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093" w:rsidRDefault="00B93093" w:rsidP="00B93093">
      <w:pPr>
        <w:spacing w:after="0" w:line="480" w:lineRule="auto"/>
        <w:jc w:val="center"/>
        <w:rPr>
          <w:rFonts w:ascii="Times New Roman" w:eastAsia="Times New Roman" w:hAnsi="Times New Roman" w:cs="Times New Roman"/>
          <w:sz w:val="24"/>
          <w:szCs w:val="24"/>
        </w:rPr>
      </w:pPr>
    </w:p>
    <w:p w:rsidR="00B93093" w:rsidRDefault="00B93093" w:rsidP="00B93093">
      <w:pPr>
        <w:spacing w:after="0" w:line="480" w:lineRule="auto"/>
        <w:jc w:val="center"/>
        <w:rPr>
          <w:rFonts w:ascii="Times New Roman" w:eastAsia="Times New Roman" w:hAnsi="Times New Roman" w:cs="Times New Roman"/>
          <w:sz w:val="24"/>
          <w:szCs w:val="24"/>
        </w:rPr>
      </w:pPr>
    </w:p>
    <w:p w:rsidR="00B93093" w:rsidRDefault="00B93093" w:rsidP="00B93093">
      <w:pPr>
        <w:spacing w:after="0" w:line="480" w:lineRule="auto"/>
        <w:jc w:val="center"/>
        <w:rPr>
          <w:rFonts w:ascii="Times New Roman" w:eastAsia="Times New Roman" w:hAnsi="Times New Roman" w:cs="Times New Roman"/>
          <w:sz w:val="24"/>
          <w:szCs w:val="24"/>
        </w:rPr>
      </w:pPr>
    </w:p>
    <w:p w:rsidR="00B93093" w:rsidRDefault="00B93093" w:rsidP="00B93093">
      <w:pPr>
        <w:spacing w:after="0" w:line="480" w:lineRule="auto"/>
        <w:jc w:val="center"/>
        <w:rPr>
          <w:rFonts w:ascii="Times New Roman" w:eastAsia="Times New Roman" w:hAnsi="Times New Roman" w:cs="Times New Roman"/>
          <w:sz w:val="24"/>
          <w:szCs w:val="24"/>
        </w:rPr>
      </w:pPr>
    </w:p>
    <w:p w:rsidR="00B93093" w:rsidRDefault="00B93093" w:rsidP="00B93093">
      <w:pPr>
        <w:spacing w:after="0" w:line="480" w:lineRule="auto"/>
        <w:jc w:val="center"/>
        <w:rPr>
          <w:rFonts w:ascii="Times New Roman" w:eastAsia="Times New Roman" w:hAnsi="Times New Roman" w:cs="Times New Roman"/>
          <w:sz w:val="24"/>
          <w:szCs w:val="24"/>
        </w:rPr>
      </w:pPr>
    </w:p>
    <w:p w:rsidR="00B93093" w:rsidRDefault="00B93093" w:rsidP="00B93093">
      <w:pPr>
        <w:spacing w:after="0" w:line="480" w:lineRule="auto"/>
        <w:jc w:val="center"/>
        <w:rPr>
          <w:rFonts w:ascii="Times New Roman" w:eastAsia="Times New Roman" w:hAnsi="Times New Roman" w:cs="Times New Roman"/>
          <w:sz w:val="24"/>
          <w:szCs w:val="24"/>
        </w:rPr>
      </w:pPr>
    </w:p>
    <w:p w:rsidR="00B93093" w:rsidRDefault="00B93093" w:rsidP="00B93093">
      <w:pPr>
        <w:spacing w:after="0" w:line="480" w:lineRule="auto"/>
        <w:jc w:val="center"/>
        <w:rPr>
          <w:rFonts w:ascii="Times New Roman" w:eastAsia="Times New Roman" w:hAnsi="Times New Roman" w:cs="Times New Roman"/>
          <w:sz w:val="24"/>
          <w:szCs w:val="24"/>
        </w:rPr>
      </w:pPr>
    </w:p>
    <w:p w:rsidR="00B93093" w:rsidRDefault="00B93093" w:rsidP="00B93093">
      <w:pPr>
        <w:spacing w:after="0" w:line="480" w:lineRule="auto"/>
        <w:jc w:val="center"/>
        <w:rPr>
          <w:rFonts w:ascii="Times New Roman" w:eastAsia="Times New Roman" w:hAnsi="Times New Roman" w:cs="Times New Roman"/>
          <w:sz w:val="24"/>
          <w:szCs w:val="24"/>
        </w:rPr>
      </w:pPr>
    </w:p>
    <w:p w:rsidR="00B93093" w:rsidRDefault="00B93093" w:rsidP="00B93093">
      <w:pPr>
        <w:spacing w:after="0" w:line="480" w:lineRule="auto"/>
        <w:jc w:val="center"/>
        <w:rPr>
          <w:rFonts w:ascii="Times New Roman" w:eastAsia="Times New Roman" w:hAnsi="Times New Roman" w:cs="Times New Roman"/>
          <w:sz w:val="24"/>
          <w:szCs w:val="24"/>
        </w:rPr>
      </w:pPr>
    </w:p>
    <w:p w:rsidR="000E4B0C" w:rsidRPr="009F5267" w:rsidRDefault="000E4B0C" w:rsidP="00B93093">
      <w:pPr>
        <w:spacing w:after="0" w:line="480" w:lineRule="auto"/>
        <w:jc w:val="center"/>
        <w:rPr>
          <w:rFonts w:ascii="Times New Roman" w:eastAsia="Times New Roman" w:hAnsi="Times New Roman" w:cs="Times New Roman"/>
          <w:sz w:val="24"/>
          <w:szCs w:val="24"/>
        </w:rPr>
      </w:pPr>
      <w:r w:rsidRPr="009F5267">
        <w:rPr>
          <w:rFonts w:ascii="Times New Roman" w:eastAsia="Times New Roman" w:hAnsi="Times New Roman" w:cs="Times New Roman"/>
          <w:sz w:val="24"/>
          <w:szCs w:val="24"/>
        </w:rPr>
        <w:t>Motor-Skill Learning</w:t>
      </w:r>
    </w:p>
    <w:p w:rsidR="009F5267" w:rsidRPr="009F5267" w:rsidRDefault="009F5267" w:rsidP="00B93093">
      <w:pPr>
        <w:spacing w:after="0" w:line="480" w:lineRule="auto"/>
        <w:jc w:val="center"/>
        <w:rPr>
          <w:rFonts w:ascii="Times New Roman" w:eastAsia="Times New Roman" w:hAnsi="Times New Roman" w:cs="Times New Roman"/>
          <w:sz w:val="24"/>
          <w:szCs w:val="24"/>
        </w:rPr>
      </w:pPr>
      <w:r w:rsidRPr="009F5267">
        <w:rPr>
          <w:rFonts w:ascii="Times New Roman" w:eastAsia="Times New Roman" w:hAnsi="Times New Roman" w:cs="Times New Roman"/>
          <w:sz w:val="24"/>
          <w:szCs w:val="24"/>
        </w:rPr>
        <w:t>Name</w:t>
      </w:r>
    </w:p>
    <w:p w:rsidR="009F5267" w:rsidRPr="009F5267" w:rsidRDefault="009F5267" w:rsidP="00B93093">
      <w:pPr>
        <w:spacing w:after="0" w:line="480" w:lineRule="auto"/>
        <w:jc w:val="center"/>
        <w:rPr>
          <w:rFonts w:ascii="Times New Roman" w:eastAsia="Times New Roman" w:hAnsi="Times New Roman" w:cs="Times New Roman"/>
          <w:sz w:val="24"/>
          <w:szCs w:val="24"/>
        </w:rPr>
      </w:pPr>
      <w:r w:rsidRPr="009F5267">
        <w:rPr>
          <w:rFonts w:ascii="Times New Roman" w:eastAsia="Times New Roman" w:hAnsi="Times New Roman" w:cs="Times New Roman"/>
          <w:sz w:val="24"/>
          <w:szCs w:val="24"/>
        </w:rPr>
        <w:t>Instructor</w:t>
      </w:r>
    </w:p>
    <w:p w:rsidR="009F5267" w:rsidRPr="009F5267" w:rsidRDefault="009F5267" w:rsidP="00B93093">
      <w:pPr>
        <w:spacing w:after="0" w:line="480" w:lineRule="auto"/>
        <w:jc w:val="center"/>
        <w:rPr>
          <w:rFonts w:ascii="Times New Roman" w:eastAsia="Times New Roman" w:hAnsi="Times New Roman" w:cs="Times New Roman"/>
          <w:sz w:val="24"/>
          <w:szCs w:val="24"/>
        </w:rPr>
      </w:pPr>
      <w:r w:rsidRPr="009F5267">
        <w:rPr>
          <w:rFonts w:ascii="Times New Roman" w:eastAsia="Times New Roman" w:hAnsi="Times New Roman" w:cs="Times New Roman"/>
          <w:sz w:val="24"/>
          <w:szCs w:val="24"/>
        </w:rPr>
        <w:t>Course</w:t>
      </w:r>
    </w:p>
    <w:p w:rsidR="009F5267" w:rsidRDefault="009F5267" w:rsidP="00B93093">
      <w:pPr>
        <w:spacing w:after="0" w:line="480" w:lineRule="auto"/>
        <w:jc w:val="center"/>
        <w:rPr>
          <w:rFonts w:ascii="Times New Roman" w:eastAsia="Times New Roman" w:hAnsi="Times New Roman" w:cs="Times New Roman"/>
          <w:sz w:val="24"/>
          <w:szCs w:val="24"/>
        </w:rPr>
      </w:pPr>
      <w:r w:rsidRPr="009F5267">
        <w:rPr>
          <w:rFonts w:ascii="Times New Roman" w:eastAsia="Times New Roman" w:hAnsi="Times New Roman" w:cs="Times New Roman"/>
          <w:sz w:val="24"/>
          <w:szCs w:val="24"/>
        </w:rPr>
        <w:t>Date</w:t>
      </w:r>
    </w:p>
    <w:p w:rsidR="00B93093" w:rsidRDefault="00B93093" w:rsidP="00B93093">
      <w:pPr>
        <w:spacing w:after="0" w:line="480" w:lineRule="auto"/>
        <w:jc w:val="center"/>
        <w:rPr>
          <w:rFonts w:ascii="Times New Roman" w:eastAsia="Times New Roman" w:hAnsi="Times New Roman" w:cs="Times New Roman"/>
          <w:sz w:val="24"/>
          <w:szCs w:val="24"/>
        </w:rPr>
      </w:pPr>
    </w:p>
    <w:p w:rsidR="00B93093" w:rsidRDefault="00B93093" w:rsidP="00B93093">
      <w:pPr>
        <w:spacing w:after="0" w:line="480" w:lineRule="auto"/>
        <w:jc w:val="center"/>
        <w:rPr>
          <w:rFonts w:ascii="Times New Roman" w:eastAsia="Times New Roman" w:hAnsi="Times New Roman" w:cs="Times New Roman"/>
          <w:sz w:val="24"/>
          <w:szCs w:val="24"/>
        </w:rPr>
      </w:pPr>
    </w:p>
    <w:p w:rsidR="00B93093" w:rsidRDefault="00B93093" w:rsidP="00B93093">
      <w:pPr>
        <w:spacing w:after="0" w:line="480" w:lineRule="auto"/>
        <w:jc w:val="center"/>
        <w:rPr>
          <w:rFonts w:ascii="Times New Roman" w:eastAsia="Times New Roman" w:hAnsi="Times New Roman" w:cs="Times New Roman"/>
          <w:sz w:val="24"/>
          <w:szCs w:val="24"/>
        </w:rPr>
      </w:pPr>
    </w:p>
    <w:p w:rsidR="00B93093" w:rsidRDefault="00B93093" w:rsidP="00B93093">
      <w:pPr>
        <w:spacing w:after="0" w:line="480" w:lineRule="auto"/>
        <w:jc w:val="center"/>
        <w:rPr>
          <w:rFonts w:ascii="Times New Roman" w:eastAsia="Times New Roman" w:hAnsi="Times New Roman" w:cs="Times New Roman"/>
          <w:sz w:val="24"/>
          <w:szCs w:val="24"/>
        </w:rPr>
      </w:pPr>
    </w:p>
    <w:p w:rsidR="00B93093" w:rsidRDefault="00B93093" w:rsidP="00B93093">
      <w:pPr>
        <w:spacing w:after="0" w:line="480" w:lineRule="auto"/>
        <w:jc w:val="center"/>
        <w:rPr>
          <w:rFonts w:ascii="Times New Roman" w:eastAsia="Times New Roman" w:hAnsi="Times New Roman" w:cs="Times New Roman"/>
          <w:sz w:val="24"/>
          <w:szCs w:val="24"/>
        </w:rPr>
      </w:pPr>
    </w:p>
    <w:p w:rsidR="00B93093" w:rsidRDefault="00B93093" w:rsidP="00B93093">
      <w:pPr>
        <w:spacing w:after="0" w:line="480" w:lineRule="auto"/>
        <w:jc w:val="center"/>
        <w:rPr>
          <w:rFonts w:ascii="Times New Roman" w:eastAsia="Times New Roman" w:hAnsi="Times New Roman" w:cs="Times New Roman"/>
          <w:sz w:val="24"/>
          <w:szCs w:val="24"/>
        </w:rPr>
      </w:pPr>
    </w:p>
    <w:p w:rsidR="00B93093" w:rsidRDefault="00B93093" w:rsidP="00B93093">
      <w:pPr>
        <w:spacing w:after="0" w:line="480" w:lineRule="auto"/>
        <w:jc w:val="center"/>
        <w:rPr>
          <w:rFonts w:ascii="Times New Roman" w:eastAsia="Times New Roman" w:hAnsi="Times New Roman" w:cs="Times New Roman"/>
          <w:sz w:val="24"/>
          <w:szCs w:val="24"/>
        </w:rPr>
      </w:pPr>
    </w:p>
    <w:p w:rsidR="00B93093" w:rsidRPr="009F5267" w:rsidRDefault="00B93093" w:rsidP="00B93093">
      <w:pPr>
        <w:spacing w:after="0" w:line="480" w:lineRule="auto"/>
        <w:jc w:val="center"/>
        <w:rPr>
          <w:rFonts w:ascii="Times New Roman" w:eastAsia="Times New Roman" w:hAnsi="Times New Roman" w:cs="Times New Roman"/>
          <w:sz w:val="24"/>
          <w:szCs w:val="24"/>
        </w:rPr>
      </w:pPr>
    </w:p>
    <w:p w:rsidR="009F5267" w:rsidRPr="009F5267" w:rsidRDefault="009F5267" w:rsidP="009F5267">
      <w:pPr>
        <w:spacing w:after="0" w:line="480" w:lineRule="auto"/>
        <w:rPr>
          <w:rFonts w:ascii="Times New Roman" w:eastAsia="Times New Roman" w:hAnsi="Times New Roman" w:cs="Times New Roman"/>
          <w:sz w:val="24"/>
          <w:szCs w:val="24"/>
        </w:rPr>
      </w:pPr>
    </w:p>
    <w:p w:rsidR="00B93093" w:rsidRPr="00B93093" w:rsidRDefault="00B93093" w:rsidP="00B93093">
      <w:pPr>
        <w:spacing w:line="480" w:lineRule="auto"/>
        <w:ind w:firstLine="720"/>
        <w:rPr>
          <w:rFonts w:ascii="Times New Roman" w:hAnsi="Times New Roman" w:cs="Times New Roman"/>
          <w:sz w:val="24"/>
          <w:szCs w:val="24"/>
        </w:rPr>
      </w:pPr>
      <w:r w:rsidRPr="00B93093">
        <w:rPr>
          <w:rFonts w:ascii="Times New Roman" w:hAnsi="Times New Roman" w:cs="Times New Roman"/>
          <w:sz w:val="24"/>
          <w:szCs w:val="24"/>
        </w:rPr>
        <w:lastRenderedPageBreak/>
        <w:t>Motor learning is an assortment of adaptive processes that are very important in our day to day lives. In fact, our lives hugely rely on motor learning for quite a number of activities that we meet and do every day. In most occasions, we may not be in a position to realize motor learning as it takes place in our lives but most of the learning activities that we do depend on it. It is an adaptive process whereby the processes that seem to be so much complexity to the brain occur in response to experience or practice of certain skills which result in positive changes.</w:t>
      </w:r>
    </w:p>
    <w:p w:rsidR="00B93093" w:rsidRPr="00B93093" w:rsidRDefault="00B93093" w:rsidP="00B93093">
      <w:pPr>
        <w:spacing w:line="480" w:lineRule="auto"/>
        <w:ind w:firstLine="720"/>
        <w:rPr>
          <w:rFonts w:ascii="Times New Roman" w:hAnsi="Times New Roman" w:cs="Times New Roman"/>
          <w:sz w:val="24"/>
          <w:szCs w:val="24"/>
        </w:rPr>
      </w:pPr>
      <w:r w:rsidRPr="00B93093">
        <w:rPr>
          <w:rFonts w:ascii="Times New Roman" w:hAnsi="Times New Roman" w:cs="Times New Roman"/>
          <w:sz w:val="24"/>
          <w:szCs w:val="24"/>
        </w:rPr>
        <w:t>The activity given about the tracing of a mirror is a true representation of what motor learning is. The mirror tracing is a visual activity that involves learning new skills. The person undertaking has to trace the diagram of a star by using a pencil. The hand is only looked at a reflection in the mirror and not direct. This is an activity that is not easy, and one is bound to make a lot of errors and mistakes as drawing is something that needs visual and proprioceptive feedback to control the movement of the muscles</w:t>
      </w:r>
      <w:r>
        <w:rPr>
          <w:rFonts w:ascii="Times New Roman" w:hAnsi="Times New Roman" w:cs="Times New Roman"/>
          <w:sz w:val="24"/>
          <w:szCs w:val="24"/>
        </w:rPr>
        <w:t>(</w:t>
      </w:r>
      <w:r w:rsidRPr="009F5267">
        <w:rPr>
          <w:rFonts w:ascii="Times New Roman" w:hAnsi="Times New Roman" w:cs="Times New Roman"/>
          <w:sz w:val="24"/>
          <w:szCs w:val="24"/>
        </w:rPr>
        <w:t>Howard Hughes Medical Institu</w:t>
      </w:r>
      <w:r>
        <w:rPr>
          <w:rFonts w:ascii="Times New Roman" w:hAnsi="Times New Roman" w:cs="Times New Roman"/>
          <w:sz w:val="24"/>
          <w:szCs w:val="24"/>
        </w:rPr>
        <w:t xml:space="preserve">te, </w:t>
      </w:r>
      <w:r w:rsidRPr="009F5267">
        <w:rPr>
          <w:rFonts w:ascii="Times New Roman" w:hAnsi="Times New Roman" w:cs="Times New Roman"/>
          <w:sz w:val="24"/>
          <w:szCs w:val="24"/>
        </w:rPr>
        <w:t>2008</w:t>
      </w:r>
      <w:r>
        <w:rPr>
          <w:rFonts w:ascii="Times New Roman" w:hAnsi="Times New Roman" w:cs="Times New Roman"/>
          <w:sz w:val="24"/>
          <w:szCs w:val="24"/>
        </w:rPr>
        <w:t>)</w:t>
      </w:r>
      <w:r w:rsidRPr="00B93093">
        <w:rPr>
          <w:rFonts w:ascii="Times New Roman" w:hAnsi="Times New Roman" w:cs="Times New Roman"/>
          <w:sz w:val="24"/>
          <w:szCs w:val="24"/>
        </w:rPr>
        <w:t>. At first, it was too cumbersome as this was proved by some errors that were made. The activity was performed in repetitions over a given time, and the results showed some improvements with time. The errors made and the time taken to complete the task significantly reduced with time.  These results tell us more about motor learning. Something might appear to be complex for the first time, but as it is done repeatedly and more often, it comes easier. Perfection also comes with time as more practice is done until the time that the activity turns to be more accurate.</w:t>
      </w:r>
    </w:p>
    <w:p w:rsidR="00B93093" w:rsidRPr="00B93093" w:rsidRDefault="00B93093" w:rsidP="00B93093">
      <w:pPr>
        <w:spacing w:line="480" w:lineRule="auto"/>
        <w:ind w:firstLine="720"/>
        <w:rPr>
          <w:rFonts w:ascii="Times New Roman" w:hAnsi="Times New Roman" w:cs="Times New Roman"/>
          <w:sz w:val="24"/>
          <w:szCs w:val="24"/>
        </w:rPr>
      </w:pPr>
      <w:r w:rsidRPr="00B93093">
        <w:rPr>
          <w:rFonts w:ascii="Times New Roman" w:hAnsi="Times New Roman" w:cs="Times New Roman"/>
          <w:sz w:val="24"/>
          <w:szCs w:val="24"/>
        </w:rPr>
        <w:t>There are various theories of the motor skill learning, and the one that is best represented by the mirror tracing activity is the ecological theory. This theory works by conceptualizing movement regulation as a process that is distributed and results from multiple factors interaction and systems working together to control or generate movements</w:t>
      </w:r>
      <w:r>
        <w:rPr>
          <w:rFonts w:ascii="Times New Roman" w:hAnsi="Times New Roman" w:cs="Times New Roman"/>
          <w:sz w:val="24"/>
          <w:szCs w:val="24"/>
        </w:rPr>
        <w:t>(</w:t>
      </w:r>
      <w:r w:rsidRPr="009F5267">
        <w:rPr>
          <w:rFonts w:ascii="Times New Roman" w:hAnsi="Times New Roman" w:cs="Times New Roman"/>
          <w:sz w:val="24"/>
          <w:szCs w:val="24"/>
        </w:rPr>
        <w:t>Howard Hughes Medical Institu</w:t>
      </w:r>
      <w:r>
        <w:rPr>
          <w:rFonts w:ascii="Times New Roman" w:hAnsi="Times New Roman" w:cs="Times New Roman"/>
          <w:sz w:val="24"/>
          <w:szCs w:val="24"/>
        </w:rPr>
        <w:t xml:space="preserve">te, </w:t>
      </w:r>
      <w:r w:rsidRPr="009F5267">
        <w:rPr>
          <w:rFonts w:ascii="Times New Roman" w:hAnsi="Times New Roman" w:cs="Times New Roman"/>
          <w:sz w:val="24"/>
          <w:szCs w:val="24"/>
        </w:rPr>
        <w:t>2008</w:t>
      </w:r>
      <w:r>
        <w:rPr>
          <w:rFonts w:ascii="Times New Roman" w:hAnsi="Times New Roman" w:cs="Times New Roman"/>
          <w:sz w:val="24"/>
          <w:szCs w:val="24"/>
        </w:rPr>
        <w:t>)</w:t>
      </w:r>
      <w:r w:rsidRPr="00B93093">
        <w:rPr>
          <w:rFonts w:ascii="Times New Roman" w:hAnsi="Times New Roman" w:cs="Times New Roman"/>
          <w:sz w:val="24"/>
          <w:szCs w:val="24"/>
        </w:rPr>
        <w:t xml:space="preserve">. The body is a mechanical system with a huge number of muscles and veins and </w:t>
      </w:r>
      <w:r w:rsidRPr="00B93093">
        <w:rPr>
          <w:rFonts w:ascii="Times New Roman" w:hAnsi="Times New Roman" w:cs="Times New Roman"/>
          <w:sz w:val="24"/>
          <w:szCs w:val="24"/>
        </w:rPr>
        <w:lastRenderedPageBreak/>
        <w:t>needs to be well controlled by the brain for a task to be performed better. The motor learning of the tracing activity involved the combination of the brain and hands in to provide what existed with minimal errors. Repeated practice reduced time and errors showing that the coordination of hands and the brain were well synched by time.</w:t>
      </w:r>
    </w:p>
    <w:p w:rsidR="00B93093" w:rsidRPr="00B93093" w:rsidRDefault="00B93093" w:rsidP="00B93093">
      <w:pPr>
        <w:spacing w:line="480" w:lineRule="auto"/>
        <w:ind w:firstLine="720"/>
        <w:rPr>
          <w:rFonts w:ascii="Times New Roman" w:hAnsi="Times New Roman" w:cs="Times New Roman"/>
          <w:sz w:val="24"/>
          <w:szCs w:val="24"/>
        </w:rPr>
      </w:pPr>
      <w:r w:rsidRPr="00B93093">
        <w:rPr>
          <w:rFonts w:ascii="Times New Roman" w:hAnsi="Times New Roman" w:cs="Times New Roman"/>
          <w:sz w:val="24"/>
          <w:szCs w:val="24"/>
        </w:rPr>
        <w:t>Moreover, it is the best fit because it does not describe the motor learning activities as a rigid top-down process like other theories like the hierarchical theories do. It also describes the various movement regulations as distributed processes which come from the interaction of various factors, and this is exactly what the mirror tracing activity represents.</w:t>
      </w:r>
      <w:r w:rsidRPr="009F5267">
        <w:rPr>
          <w:rFonts w:ascii="Times New Roman" w:hAnsi="Times New Roman" w:cs="Times New Roman"/>
          <w:sz w:val="24"/>
          <w:szCs w:val="24"/>
        </w:rPr>
        <w:t>Howard Hughes Medical Institu</w:t>
      </w:r>
      <w:r>
        <w:rPr>
          <w:rFonts w:ascii="Times New Roman" w:hAnsi="Times New Roman" w:cs="Times New Roman"/>
          <w:sz w:val="24"/>
          <w:szCs w:val="24"/>
        </w:rPr>
        <w:t>te</w:t>
      </w:r>
      <w:r w:rsidRPr="009F5267">
        <w:rPr>
          <w:rFonts w:ascii="Times New Roman" w:hAnsi="Times New Roman" w:cs="Times New Roman"/>
          <w:sz w:val="24"/>
          <w:szCs w:val="24"/>
        </w:rPr>
        <w:t xml:space="preserve"> (2008</w:t>
      </w:r>
      <w:r>
        <w:rPr>
          <w:rFonts w:ascii="Times New Roman" w:hAnsi="Times New Roman" w:cs="Times New Roman"/>
          <w:sz w:val="24"/>
          <w:szCs w:val="24"/>
        </w:rPr>
        <w:t>).</w:t>
      </w:r>
      <w:r w:rsidRPr="00B93093">
        <w:rPr>
          <w:rFonts w:ascii="Times New Roman" w:hAnsi="Times New Roman" w:cs="Times New Roman"/>
          <w:sz w:val="24"/>
          <w:szCs w:val="24"/>
        </w:rPr>
        <w:t xml:space="preserve"> The proprioceptive is a vital sense that communicates to the brain the position of various parts of the body in addition to the visual feedback that is received by the brain. The coordination works well with time to be familiar with each other until the time that everything is perfect. It is because of this coordination which appears like the mechanical system that makes the theory to be the best fit.</w:t>
      </w:r>
    </w:p>
    <w:p w:rsidR="00D12883" w:rsidRDefault="00B93093" w:rsidP="00B93093">
      <w:pPr>
        <w:spacing w:line="480" w:lineRule="auto"/>
        <w:ind w:firstLine="720"/>
        <w:rPr>
          <w:rFonts w:ascii="Times New Roman" w:hAnsi="Times New Roman" w:cs="Times New Roman"/>
          <w:sz w:val="24"/>
          <w:szCs w:val="24"/>
        </w:rPr>
      </w:pPr>
      <w:r w:rsidRPr="00B93093">
        <w:rPr>
          <w:rFonts w:ascii="Times New Roman" w:hAnsi="Times New Roman" w:cs="Times New Roman"/>
          <w:sz w:val="24"/>
          <w:szCs w:val="24"/>
        </w:rPr>
        <w:t>In summary, motor learning is essential in our daily lives and applied in various situations. This is what happens with happens with learning various formulas in mathematics in school. They may appear complex at first, but through concentration and practice, the students get to understand them better. The more you practice is more you get familiar with the formulas and be more accurate in calculations.</w:t>
      </w:r>
    </w:p>
    <w:p w:rsidR="00B93093" w:rsidRDefault="00B93093" w:rsidP="00B93093">
      <w:pPr>
        <w:spacing w:line="480" w:lineRule="auto"/>
        <w:ind w:firstLine="720"/>
        <w:rPr>
          <w:rFonts w:ascii="Times New Roman" w:hAnsi="Times New Roman" w:cs="Times New Roman"/>
          <w:sz w:val="24"/>
          <w:szCs w:val="24"/>
        </w:rPr>
      </w:pPr>
    </w:p>
    <w:p w:rsidR="00B93093" w:rsidRDefault="00B93093" w:rsidP="00B93093">
      <w:pPr>
        <w:spacing w:line="480" w:lineRule="auto"/>
        <w:ind w:firstLine="720"/>
        <w:rPr>
          <w:rFonts w:ascii="Times New Roman" w:hAnsi="Times New Roman" w:cs="Times New Roman"/>
          <w:sz w:val="24"/>
          <w:szCs w:val="24"/>
        </w:rPr>
      </w:pPr>
    </w:p>
    <w:p w:rsidR="00B93093" w:rsidRPr="009F5267" w:rsidRDefault="00B93093" w:rsidP="00B93093">
      <w:pPr>
        <w:spacing w:line="480" w:lineRule="auto"/>
        <w:rPr>
          <w:rFonts w:ascii="Times New Roman" w:hAnsi="Times New Roman" w:cs="Times New Roman"/>
          <w:sz w:val="24"/>
          <w:szCs w:val="24"/>
        </w:rPr>
      </w:pPr>
    </w:p>
    <w:p w:rsidR="00D12883" w:rsidRPr="009F5267" w:rsidRDefault="007E0ED4" w:rsidP="00B9309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0E4B0C" w:rsidRPr="009F5267" w:rsidRDefault="009F5267" w:rsidP="00B93093">
      <w:pPr>
        <w:spacing w:line="480" w:lineRule="auto"/>
        <w:ind w:left="720" w:hanging="720"/>
        <w:rPr>
          <w:rFonts w:ascii="Times New Roman" w:hAnsi="Times New Roman" w:cs="Times New Roman"/>
          <w:sz w:val="24"/>
          <w:szCs w:val="24"/>
        </w:rPr>
      </w:pPr>
      <w:r w:rsidRPr="009F5267">
        <w:rPr>
          <w:rFonts w:ascii="Times New Roman" w:hAnsi="Times New Roman" w:cs="Times New Roman"/>
          <w:sz w:val="24"/>
          <w:szCs w:val="24"/>
        </w:rPr>
        <w:t>Howard Hughes Medical Institute (HHMI). (2008). Mirror-tracing activity. Retrieved from http://media.hhmi.org/biointeractive/activiti</w:t>
      </w:r>
      <w:bookmarkStart w:id="0" w:name="_GoBack"/>
      <w:bookmarkEnd w:id="0"/>
      <w:r w:rsidRPr="009F5267">
        <w:rPr>
          <w:rFonts w:ascii="Times New Roman" w:hAnsi="Times New Roman" w:cs="Times New Roman"/>
          <w:sz w:val="24"/>
          <w:szCs w:val="24"/>
        </w:rPr>
        <w:t>es/mirror/mirror-tracing-activity-generic.pdf</w:t>
      </w:r>
      <w:r w:rsidR="007E0ED4">
        <w:rPr>
          <w:rFonts w:ascii="Times New Roman" w:hAnsi="Times New Roman" w:cs="Times New Roman"/>
          <w:sz w:val="24"/>
          <w:szCs w:val="24"/>
        </w:rPr>
        <w:t xml:space="preserve"> </w:t>
      </w:r>
    </w:p>
    <w:sectPr w:rsidR="000E4B0C" w:rsidRPr="009F5267" w:rsidSect="009F52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27EC" w:rsidRDefault="007A27EC" w:rsidP="009F5267">
      <w:pPr>
        <w:spacing w:after="0" w:line="240" w:lineRule="auto"/>
      </w:pPr>
      <w:r>
        <w:separator/>
      </w:r>
    </w:p>
  </w:endnote>
  <w:endnote w:type="continuationSeparator" w:id="1">
    <w:p w:rsidR="007A27EC" w:rsidRDefault="007A27EC" w:rsidP="009F52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27EC" w:rsidRDefault="007A27EC" w:rsidP="009F5267">
      <w:pPr>
        <w:spacing w:after="0" w:line="240" w:lineRule="auto"/>
      </w:pPr>
      <w:r>
        <w:separator/>
      </w:r>
    </w:p>
  </w:footnote>
  <w:footnote w:type="continuationSeparator" w:id="1">
    <w:p w:rsidR="007A27EC" w:rsidRDefault="007A27EC" w:rsidP="009F52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41818508"/>
      <w:docPartObj>
        <w:docPartGallery w:val="Page Numbers (Top of Page)"/>
        <w:docPartUnique/>
      </w:docPartObj>
    </w:sdtPr>
    <w:sdtEndPr>
      <w:rPr>
        <w:noProof/>
      </w:rPr>
    </w:sdtEndPr>
    <w:sdtContent>
      <w:p w:rsidR="009F5267" w:rsidRPr="009F5267" w:rsidRDefault="009F5267">
        <w:pPr>
          <w:pStyle w:val="Header"/>
          <w:rPr>
            <w:rFonts w:ascii="Times New Roman" w:hAnsi="Times New Roman" w:cs="Times New Roman"/>
            <w:sz w:val="24"/>
            <w:szCs w:val="24"/>
          </w:rPr>
        </w:pPr>
        <w:r w:rsidRPr="009F5267">
          <w:rPr>
            <w:rFonts w:ascii="Times New Roman" w:hAnsi="Times New Roman" w:cs="Times New Roman"/>
            <w:sz w:val="24"/>
            <w:szCs w:val="24"/>
          </w:rPr>
          <w:t>ASSIGNMENT</w:t>
        </w:r>
        <w:r w:rsidRPr="009F5267">
          <w:rPr>
            <w:rFonts w:ascii="Times New Roman" w:hAnsi="Times New Roman" w:cs="Times New Roman"/>
            <w:sz w:val="24"/>
            <w:szCs w:val="24"/>
          </w:rPr>
          <w:tab/>
        </w:r>
        <w:r w:rsidRPr="009F5267">
          <w:rPr>
            <w:rFonts w:ascii="Times New Roman" w:hAnsi="Times New Roman" w:cs="Times New Roman"/>
            <w:sz w:val="24"/>
            <w:szCs w:val="24"/>
          </w:rPr>
          <w:tab/>
        </w:r>
        <w:r w:rsidR="006403DA" w:rsidRPr="009F5267">
          <w:rPr>
            <w:rFonts w:ascii="Times New Roman" w:hAnsi="Times New Roman" w:cs="Times New Roman"/>
            <w:sz w:val="24"/>
            <w:szCs w:val="24"/>
          </w:rPr>
          <w:fldChar w:fldCharType="begin"/>
        </w:r>
        <w:r w:rsidRPr="009F5267">
          <w:rPr>
            <w:rFonts w:ascii="Times New Roman" w:hAnsi="Times New Roman" w:cs="Times New Roman"/>
            <w:sz w:val="24"/>
            <w:szCs w:val="24"/>
          </w:rPr>
          <w:instrText xml:space="preserve"> PAGE   \* MERGEFORMAT </w:instrText>
        </w:r>
        <w:r w:rsidR="006403DA" w:rsidRPr="009F5267">
          <w:rPr>
            <w:rFonts w:ascii="Times New Roman" w:hAnsi="Times New Roman" w:cs="Times New Roman"/>
            <w:sz w:val="24"/>
            <w:szCs w:val="24"/>
          </w:rPr>
          <w:fldChar w:fldCharType="separate"/>
        </w:r>
        <w:r w:rsidR="007E0ED4">
          <w:rPr>
            <w:rFonts w:ascii="Times New Roman" w:hAnsi="Times New Roman" w:cs="Times New Roman"/>
            <w:noProof/>
            <w:sz w:val="24"/>
            <w:szCs w:val="24"/>
          </w:rPr>
          <w:t>4</w:t>
        </w:r>
        <w:r w:rsidR="006403DA" w:rsidRPr="009F5267">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267" w:rsidRPr="009F5267" w:rsidRDefault="009F5267" w:rsidP="009F5267">
    <w:pPr>
      <w:pStyle w:val="Header"/>
      <w:jc w:val="right"/>
      <w:rPr>
        <w:rFonts w:ascii="Times New Roman" w:hAnsi="Times New Roman" w:cs="Times New Roman"/>
        <w:sz w:val="24"/>
        <w:szCs w:val="24"/>
      </w:rPr>
    </w:pPr>
    <w:r w:rsidRPr="009F5267">
      <w:rPr>
        <w:rFonts w:ascii="Times New Roman" w:hAnsi="Times New Roman" w:cs="Times New Roman"/>
        <w:sz w:val="24"/>
        <w:szCs w:val="24"/>
      </w:rPr>
      <w:t xml:space="preserve">Running head: ASSIGNMENT </w:t>
    </w:r>
    <w:r w:rsidRPr="009F5267">
      <w:rPr>
        <w:rFonts w:ascii="Times New Roman" w:hAnsi="Times New Roman" w:cs="Times New Roman"/>
        <w:sz w:val="24"/>
        <w:szCs w:val="24"/>
      </w:rPr>
      <w:tab/>
    </w:r>
    <w:r w:rsidRPr="009F5267">
      <w:rPr>
        <w:rFonts w:ascii="Times New Roman" w:hAnsi="Times New Roman" w:cs="Times New Roman"/>
        <w:sz w:val="24"/>
        <w:szCs w:val="24"/>
      </w:rPr>
      <w:tab/>
    </w:r>
    <w:sdt>
      <w:sdtPr>
        <w:rPr>
          <w:rFonts w:ascii="Times New Roman" w:hAnsi="Times New Roman" w:cs="Times New Roman"/>
          <w:sz w:val="24"/>
          <w:szCs w:val="24"/>
        </w:rPr>
        <w:id w:val="1095828258"/>
        <w:docPartObj>
          <w:docPartGallery w:val="Page Numbers (Top of Page)"/>
          <w:docPartUnique/>
        </w:docPartObj>
      </w:sdtPr>
      <w:sdtEndPr>
        <w:rPr>
          <w:noProof/>
        </w:rPr>
      </w:sdtEndPr>
      <w:sdtContent>
        <w:r w:rsidR="006403DA" w:rsidRPr="009F5267">
          <w:rPr>
            <w:rFonts w:ascii="Times New Roman" w:hAnsi="Times New Roman" w:cs="Times New Roman"/>
            <w:sz w:val="24"/>
            <w:szCs w:val="24"/>
          </w:rPr>
          <w:fldChar w:fldCharType="begin"/>
        </w:r>
        <w:r w:rsidRPr="009F5267">
          <w:rPr>
            <w:rFonts w:ascii="Times New Roman" w:hAnsi="Times New Roman" w:cs="Times New Roman"/>
            <w:sz w:val="24"/>
            <w:szCs w:val="24"/>
          </w:rPr>
          <w:instrText xml:space="preserve"> PAGE   \* MERGEFORMAT </w:instrText>
        </w:r>
        <w:r w:rsidR="006403DA" w:rsidRPr="009F5267">
          <w:rPr>
            <w:rFonts w:ascii="Times New Roman" w:hAnsi="Times New Roman" w:cs="Times New Roman"/>
            <w:sz w:val="24"/>
            <w:szCs w:val="24"/>
          </w:rPr>
          <w:fldChar w:fldCharType="separate"/>
        </w:r>
        <w:r w:rsidR="007E0ED4">
          <w:rPr>
            <w:rFonts w:ascii="Times New Roman" w:hAnsi="Times New Roman" w:cs="Times New Roman"/>
            <w:noProof/>
            <w:sz w:val="24"/>
            <w:szCs w:val="24"/>
          </w:rPr>
          <w:t>1</w:t>
        </w:r>
        <w:r w:rsidR="006403DA" w:rsidRPr="009F5267">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E4B0C"/>
    <w:rsid w:val="000A5844"/>
    <w:rsid w:val="000E4B0C"/>
    <w:rsid w:val="00165DD5"/>
    <w:rsid w:val="00435165"/>
    <w:rsid w:val="00635693"/>
    <w:rsid w:val="006403DA"/>
    <w:rsid w:val="00761300"/>
    <w:rsid w:val="00774499"/>
    <w:rsid w:val="007A27EC"/>
    <w:rsid w:val="007C5B6C"/>
    <w:rsid w:val="007E0ED4"/>
    <w:rsid w:val="009F5267"/>
    <w:rsid w:val="00A34F38"/>
    <w:rsid w:val="00B7688B"/>
    <w:rsid w:val="00B93093"/>
    <w:rsid w:val="00D12883"/>
    <w:rsid w:val="00D73D01"/>
    <w:rsid w:val="00E82B80"/>
    <w:rsid w:val="00EF69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D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52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267"/>
  </w:style>
  <w:style w:type="paragraph" w:styleId="Footer">
    <w:name w:val="footer"/>
    <w:basedOn w:val="Normal"/>
    <w:link w:val="FooterChar"/>
    <w:uiPriority w:val="99"/>
    <w:unhideWhenUsed/>
    <w:rsid w:val="009F52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267"/>
  </w:style>
</w:styles>
</file>

<file path=word/webSettings.xml><?xml version="1.0" encoding="utf-8"?>
<w:webSettings xmlns:r="http://schemas.openxmlformats.org/officeDocument/2006/relationships" xmlns:w="http://schemas.openxmlformats.org/wordprocessingml/2006/main">
  <w:divs>
    <w:div w:id="1298563038">
      <w:bodyDiv w:val="1"/>
      <w:marLeft w:val="0"/>
      <w:marRight w:val="0"/>
      <w:marTop w:val="0"/>
      <w:marBottom w:val="0"/>
      <w:divBdr>
        <w:top w:val="none" w:sz="0" w:space="0" w:color="auto"/>
        <w:left w:val="none" w:sz="0" w:space="0" w:color="auto"/>
        <w:bottom w:val="none" w:sz="0" w:space="0" w:color="auto"/>
        <w:right w:val="none" w:sz="0" w:space="0" w:color="auto"/>
      </w:divBdr>
      <w:divsChild>
        <w:div w:id="1671105976">
          <w:marLeft w:val="0"/>
          <w:marRight w:val="0"/>
          <w:marTop w:val="0"/>
          <w:marBottom w:val="0"/>
          <w:divBdr>
            <w:top w:val="none" w:sz="0" w:space="0" w:color="auto"/>
            <w:left w:val="none" w:sz="0" w:space="0" w:color="auto"/>
            <w:bottom w:val="none" w:sz="0" w:space="0" w:color="auto"/>
            <w:right w:val="none" w:sz="0" w:space="0" w:color="auto"/>
          </w:divBdr>
          <w:divsChild>
            <w:div w:id="89281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854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2018-01-30T12:56:00Z</dcterms:created>
  <dcterms:modified xsi:type="dcterms:W3CDTF">2018-01-30T12:56:00Z</dcterms:modified>
</cp:coreProperties>
</file>