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331EE" w14:textId="77777777" w:rsidR="000F0CD5" w:rsidRPr="00C41639" w:rsidRDefault="000F0CD5" w:rsidP="000F0CD5">
      <w:pPr>
        <w:pStyle w:val="ListParagraph"/>
        <w:numPr>
          <w:ilvl w:val="0"/>
          <w:numId w:val="1"/>
        </w:numPr>
        <w:spacing w:before="100" w:beforeAutospacing="1" w:after="100" w:afterAutospacing="1"/>
        <w:jc w:val="both"/>
        <w:rPr>
          <w:rFonts w:ascii="Times New Roman" w:eastAsia="Times New Roman" w:hAnsi="Times New Roman" w:cs="Times New Roman"/>
          <w:lang w:eastAsia="en-GB"/>
        </w:rPr>
      </w:pPr>
      <w:r w:rsidRPr="00FB2887">
        <w:rPr>
          <w:rFonts w:ascii="Times New Roman" w:eastAsia="Times New Roman" w:hAnsi="Times New Roman" w:cs="Times New Roman"/>
          <w:lang w:eastAsia="en-GB"/>
        </w:rPr>
        <w:t>Read the abstracts of three</w:t>
      </w:r>
      <w:r>
        <w:rPr>
          <w:rFonts w:ascii="Times New Roman" w:eastAsia="Times New Roman" w:hAnsi="Times New Roman" w:cs="Times New Roman"/>
          <w:lang w:eastAsia="en-GB"/>
        </w:rPr>
        <w:t xml:space="preserve"> articles: </w:t>
      </w:r>
    </w:p>
    <w:p w14:paraId="212F5DAA" w14:textId="77777777" w:rsidR="000F0CD5" w:rsidRDefault="000F0CD5" w:rsidP="000F0CD5">
      <w:pPr>
        <w:spacing w:before="100" w:beforeAutospacing="1" w:after="100" w:afterAutospacing="1"/>
        <w:ind w:left="360"/>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comment on the abstracts on each one in term of clarity, brevity, whether the description is informative, and comment the overall whether the abstract is attractive to readers to further read the paper.  </w:t>
      </w:r>
    </w:p>
    <w:p w14:paraId="3129134F" w14:textId="77777777" w:rsidR="000F0CD5" w:rsidRDefault="000F0CD5" w:rsidP="000F0CD5">
      <w:pPr>
        <w:pStyle w:val="ListParagraph"/>
        <w:numPr>
          <w:ilvl w:val="0"/>
          <w:numId w:val="1"/>
        </w:numPr>
        <w:spacing w:before="100" w:beforeAutospacing="1" w:after="100" w:afterAutospacing="1"/>
        <w:jc w:val="both"/>
        <w:rPr>
          <w:rFonts w:ascii="Times New Roman" w:eastAsia="Times New Roman" w:hAnsi="Times New Roman" w:cs="Times New Roman"/>
          <w:lang w:eastAsia="en-GB"/>
        </w:rPr>
      </w:pPr>
      <w:r w:rsidRPr="00FB2887">
        <w:rPr>
          <w:rFonts w:ascii="Times New Roman" w:eastAsia="Times New Roman" w:hAnsi="Times New Roman" w:cs="Times New Roman"/>
          <w:lang w:eastAsia="en-GB"/>
        </w:rPr>
        <w:t xml:space="preserve">Read the </w:t>
      </w:r>
      <w:r>
        <w:rPr>
          <w:rFonts w:ascii="Times New Roman" w:eastAsia="Times New Roman" w:hAnsi="Times New Roman" w:cs="Times New Roman"/>
          <w:lang w:eastAsia="en-GB"/>
        </w:rPr>
        <w:t>Introduction sections</w:t>
      </w:r>
      <w:r w:rsidRPr="00FB2887">
        <w:rPr>
          <w:rFonts w:ascii="Times New Roman" w:eastAsia="Times New Roman" w:hAnsi="Times New Roman" w:cs="Times New Roman"/>
          <w:lang w:eastAsia="en-GB"/>
        </w:rPr>
        <w:t xml:space="preserve"> of</w:t>
      </w:r>
      <w:r>
        <w:rPr>
          <w:rFonts w:ascii="Times New Roman" w:eastAsia="Times New Roman" w:hAnsi="Times New Roman" w:cs="Times New Roman"/>
          <w:lang w:eastAsia="en-GB"/>
        </w:rPr>
        <w:t xml:space="preserve"> </w:t>
      </w:r>
      <w:r w:rsidRPr="00FB2887">
        <w:rPr>
          <w:rFonts w:ascii="Times New Roman" w:eastAsia="Times New Roman" w:hAnsi="Times New Roman" w:cs="Times New Roman"/>
          <w:lang w:eastAsia="en-GB"/>
        </w:rPr>
        <w:t xml:space="preserve">three </w:t>
      </w:r>
      <w:r>
        <w:rPr>
          <w:rFonts w:ascii="Times New Roman" w:eastAsia="Times New Roman" w:hAnsi="Times New Roman" w:cs="Times New Roman"/>
          <w:lang w:eastAsia="en-GB"/>
        </w:rPr>
        <w:t>articles:</w:t>
      </w:r>
    </w:p>
    <w:p w14:paraId="0FD67B4B" w14:textId="77777777" w:rsidR="000F0CD5" w:rsidRDefault="000F0CD5" w:rsidP="000F0CD5">
      <w:pPr>
        <w:pStyle w:val="ListParagraph"/>
        <w:spacing w:before="100" w:beforeAutospacing="1" w:after="100" w:afterAutospacing="1"/>
        <w:ind w:left="360"/>
        <w:jc w:val="both"/>
        <w:rPr>
          <w:rFonts w:ascii="Times New Roman" w:eastAsia="Times New Roman" w:hAnsi="Times New Roman" w:cs="Times New Roman"/>
          <w:lang w:eastAsia="en-GB"/>
        </w:rPr>
      </w:pPr>
    </w:p>
    <w:p w14:paraId="3244AB90" w14:textId="77777777" w:rsidR="000F0CD5" w:rsidRDefault="000F0CD5" w:rsidP="000F0CD5">
      <w:pPr>
        <w:pStyle w:val="ListParagraph"/>
        <w:spacing w:before="100" w:beforeAutospacing="1" w:after="100" w:afterAutospacing="1"/>
        <w:ind w:left="360"/>
        <w:jc w:val="both"/>
        <w:rPr>
          <w:rFonts w:ascii="Times New Roman" w:eastAsia="Times New Roman" w:hAnsi="Times New Roman" w:cs="Times New Roman"/>
          <w:lang w:eastAsia="en-GB"/>
        </w:rPr>
      </w:pPr>
      <w:r w:rsidRPr="00C128CB">
        <w:rPr>
          <w:rFonts w:ascii="Times New Roman" w:eastAsia="Times New Roman" w:hAnsi="Times New Roman" w:cs="Times New Roman"/>
          <w:lang w:eastAsia="en-GB"/>
        </w:rPr>
        <w:t>comment</w:t>
      </w:r>
      <w:r>
        <w:rPr>
          <w:rFonts w:ascii="Times New Roman" w:eastAsia="Times New Roman" w:hAnsi="Times New Roman" w:cs="Times New Roman"/>
          <w:lang w:eastAsia="en-GB"/>
        </w:rPr>
        <w:t xml:space="preserve"> on the Introduction sections on each one in terms of clarity, brevity, also consider:</w:t>
      </w:r>
    </w:p>
    <w:p w14:paraId="0F767973" w14:textId="77777777" w:rsidR="000F0CD5" w:rsidRDefault="000F0CD5" w:rsidP="000F0CD5">
      <w:pPr>
        <w:pStyle w:val="ListParagraph"/>
        <w:spacing w:before="100" w:beforeAutospacing="1" w:after="100" w:afterAutospacing="1"/>
        <w:ind w:left="360"/>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(a) whether it is concise and well structured; </w:t>
      </w:r>
    </w:p>
    <w:p w14:paraId="4F1DE4DA" w14:textId="77777777" w:rsidR="000F0CD5" w:rsidRDefault="000F0CD5" w:rsidP="000F0CD5">
      <w:pPr>
        <w:pStyle w:val="ListParagraph"/>
        <w:spacing w:before="100" w:beforeAutospacing="1" w:after="100" w:afterAutospacing="1"/>
        <w:ind w:left="360"/>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(b) whether it provides sufficient information for the development of the research problem(s), methods and findings, so that the novelties and contributions can be easily identified; </w:t>
      </w:r>
    </w:p>
    <w:p w14:paraId="48E16240" w14:textId="77777777" w:rsidR="000F0CD5" w:rsidRDefault="000F0CD5" w:rsidP="000F0CD5">
      <w:pPr>
        <w:pStyle w:val="ListParagraph"/>
        <w:spacing w:before="100" w:beforeAutospacing="1" w:after="100" w:afterAutospacing="1"/>
        <w:ind w:left="360"/>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 whether it motivates readers to further read the article. </w:t>
      </w:r>
    </w:p>
    <w:p w14:paraId="0983100A" w14:textId="77777777" w:rsidR="000F0CD5" w:rsidRDefault="000F0CD5" w:rsidP="000F0CD5">
      <w:pPr>
        <w:pStyle w:val="ListParagraph"/>
        <w:spacing w:before="100" w:beforeAutospacing="1" w:after="100" w:afterAutospacing="1"/>
        <w:ind w:left="360"/>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 </w:t>
      </w:r>
    </w:p>
    <w:p w14:paraId="040AFA7F" w14:textId="77777777" w:rsidR="000F0CD5" w:rsidRDefault="000F0CD5" w:rsidP="000F0CD5">
      <w:pPr>
        <w:pStyle w:val="ListParagraph"/>
        <w:numPr>
          <w:ilvl w:val="0"/>
          <w:numId w:val="1"/>
        </w:numPr>
        <w:spacing w:before="100" w:beforeAutospacing="1" w:after="100" w:afterAutospacing="1"/>
        <w:rPr>
          <w:rFonts w:ascii="Times New Roman" w:eastAsia="Times New Roman" w:hAnsi="Times New Roman" w:cs="Times New Roman"/>
          <w:lang w:eastAsia="en-GB"/>
        </w:rPr>
      </w:pPr>
      <w:r w:rsidRPr="00E8050D">
        <w:rPr>
          <w:rFonts w:ascii="Times New Roman" w:eastAsia="Times New Roman" w:hAnsi="Times New Roman" w:cs="Times New Roman"/>
          <w:b/>
          <w:bCs/>
          <w:lang w:eastAsia="en-GB"/>
        </w:rPr>
        <w:t>Reflection</w:t>
      </w:r>
      <w:r>
        <w:rPr>
          <w:rFonts w:ascii="Times New Roman" w:eastAsia="Times New Roman" w:hAnsi="Times New Roman" w:cs="Times New Roman"/>
          <w:b/>
          <w:bCs/>
          <w:lang w:eastAsia="en-GB"/>
        </w:rPr>
        <w:t xml:space="preserve"> </w:t>
      </w:r>
      <w:r w:rsidRPr="00E8050D">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P</w:t>
      </w:r>
      <w:r w:rsidRPr="00E8050D">
        <w:rPr>
          <w:rFonts w:ascii="Times New Roman" w:eastAsia="Times New Roman" w:hAnsi="Times New Roman" w:cs="Times New Roman"/>
          <w:lang w:eastAsia="en-GB"/>
        </w:rPr>
        <w:t>lease reflect on the</w:t>
      </w:r>
      <w:r>
        <w:rPr>
          <w:rFonts w:ascii="Times New Roman" w:eastAsia="Times New Roman" w:hAnsi="Times New Roman" w:cs="Times New Roman"/>
          <w:lang w:eastAsia="en-GB"/>
        </w:rPr>
        <w:t xml:space="preserve"> abstract/introduction writing of research articles.</w:t>
      </w:r>
    </w:p>
    <w:p w14:paraId="73D7E619" w14:textId="77777777" w:rsidR="00285F75" w:rsidRDefault="00285F75">
      <w:bookmarkStart w:id="0" w:name="_GoBack"/>
      <w:bookmarkEnd w:id="0"/>
    </w:p>
    <w:sectPr w:rsidR="00285F75" w:rsidSect="003C66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D21A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D5"/>
    <w:rsid w:val="000F0CD5"/>
    <w:rsid w:val="001C2720"/>
    <w:rsid w:val="00285F75"/>
    <w:rsid w:val="003C6697"/>
    <w:rsid w:val="006B3E0B"/>
    <w:rsid w:val="00B20CB8"/>
    <w:rsid w:val="00DE24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5FCA5BFC"/>
  <w15:chartTrackingRefBased/>
  <w15:docId w15:val="{2418E86A-5E2C-F343-AADE-1B025FA8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0C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C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2020-11-23T23:01:00Z</dcterms:created>
  <dcterms:modified xsi:type="dcterms:W3CDTF">2020-11-23T23:01:00Z</dcterms:modified>
</cp:coreProperties>
</file>