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0CF2" w14:textId="218A825C" w:rsidR="00E81978" w:rsidRPr="000731D9" w:rsidRDefault="00CD7F4D">
      <w:pPr>
        <w:pStyle w:val="Title"/>
        <w:rPr>
          <w:rFonts w:cstheme="majorHAnsi"/>
        </w:rPr>
      </w:pPr>
      <w:sdt>
        <w:sdtPr>
          <w:rPr>
            <w:rFonts w:cstheme="majorHAnsi"/>
            <w:color w:val="1D1D1D"/>
            <w:shd w:val="clear" w:color="auto" w:fill="FFFFFF"/>
          </w:rPr>
          <w:alias w:val="Title:"/>
          <w:tag w:val="Title:"/>
          <w:id w:val="726351117"/>
          <w:placeholder>
            <w:docPart w:val="2ADC4EF6D9884958B7B3780DBA65332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Pr="000731D9">
            <w:rPr>
              <w:rFonts w:cstheme="majorHAnsi"/>
              <w:color w:val="1D1D1D"/>
              <w:shd w:val="clear" w:color="auto" w:fill="FFFFFF"/>
            </w:rPr>
            <w:t>IPPB AARC Clinical Practice Guidelines Intermittent Positive Pressure Breathing Assignment</w:t>
          </w:r>
        </w:sdtContent>
      </w:sdt>
    </w:p>
    <w:p w14:paraId="29B5624D" w14:textId="3FCBD675" w:rsidR="00B823AA" w:rsidRPr="000731D9" w:rsidRDefault="00CD7F4D" w:rsidP="00B823AA">
      <w:pPr>
        <w:pStyle w:val="Title2"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</w:rPr>
        <w:t>Name</w:t>
      </w:r>
    </w:p>
    <w:p w14:paraId="2E88FB44" w14:textId="2C7077A0" w:rsidR="00E81978" w:rsidRPr="000731D9" w:rsidRDefault="00CD7F4D" w:rsidP="00B823AA">
      <w:pPr>
        <w:pStyle w:val="Title2"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</w:rPr>
        <w:t xml:space="preserve">Institutional Affiliation </w:t>
      </w:r>
    </w:p>
    <w:p w14:paraId="71A9ECF2" w14:textId="1EF3E61E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0DCFDD73" w14:textId="7A6F425D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1951F5D4" w14:textId="78508C38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4520481D" w14:textId="027B5F79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520A5DC0" w14:textId="72BB82D0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1E966445" w14:textId="0A91648A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06CAC1D3" w14:textId="2B7A7E44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154ABC8A" w14:textId="6F2FB8B2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14CD7835" w14:textId="29894054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11759D67" w14:textId="68242573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4DBD8CFC" w14:textId="7BD68213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6F490DA2" w14:textId="609CEE12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7F6609DE" w14:textId="089587FB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6B8E653F" w14:textId="50CF2383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35923BB9" w14:textId="4609E799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0506A5B0" w14:textId="6B0F00E4" w:rsidR="00CD7F4D" w:rsidRPr="000731D9" w:rsidRDefault="00CD7F4D" w:rsidP="00B823AA">
      <w:pPr>
        <w:pStyle w:val="Title2"/>
        <w:rPr>
          <w:rFonts w:asciiTheme="majorHAnsi" w:hAnsiTheme="majorHAnsi" w:cstheme="majorHAnsi"/>
        </w:rPr>
      </w:pPr>
    </w:p>
    <w:p w14:paraId="3A8895E5" w14:textId="0FB1CC4B" w:rsidR="00CD7F4D" w:rsidRPr="000731D9" w:rsidRDefault="00CD7F4D" w:rsidP="00053A37">
      <w:pPr>
        <w:pStyle w:val="Title2"/>
        <w:rPr>
          <w:rFonts w:asciiTheme="majorHAnsi" w:hAnsiTheme="majorHAnsi" w:cstheme="majorHAnsi"/>
          <w:color w:val="1D1D1D"/>
          <w:shd w:val="clear" w:color="auto" w:fill="FFFFFF"/>
        </w:rPr>
      </w:pPr>
      <w:r w:rsidRPr="000731D9">
        <w:rPr>
          <w:rFonts w:asciiTheme="majorHAnsi" w:hAnsiTheme="majorHAnsi" w:cstheme="majorHAnsi"/>
          <w:color w:val="1D1D1D"/>
          <w:shd w:val="clear" w:color="auto" w:fill="FFFFFF"/>
        </w:rPr>
        <w:lastRenderedPageBreak/>
        <w:t>IPPB AARC Clinical Practice Guidelines Intermittent Positive Pressure Breathing Assignment</w:t>
      </w:r>
    </w:p>
    <w:p w14:paraId="3C35AEC1" w14:textId="53A57210" w:rsidR="00CD7F4D" w:rsidRPr="000731D9" w:rsidRDefault="00CD7F4D" w:rsidP="00CD7F4D">
      <w:pPr>
        <w:pStyle w:val="Title2"/>
        <w:jc w:val="left"/>
        <w:rPr>
          <w:rFonts w:asciiTheme="majorHAnsi" w:hAnsiTheme="majorHAnsi" w:cstheme="majorHAnsi"/>
          <w:b/>
          <w:bCs/>
          <w:color w:val="1D1D1D"/>
          <w:shd w:val="clear" w:color="auto" w:fill="FFFFFF"/>
        </w:rPr>
      </w:pPr>
      <w:r w:rsidRPr="000731D9">
        <w:rPr>
          <w:rFonts w:asciiTheme="majorHAnsi" w:hAnsiTheme="majorHAnsi" w:cstheme="majorHAnsi"/>
          <w:b/>
          <w:bCs/>
          <w:color w:val="1D1D1D"/>
          <w:shd w:val="clear" w:color="auto" w:fill="FFFFFF"/>
        </w:rPr>
        <w:t>How does IPPB increases volume?</w:t>
      </w:r>
    </w:p>
    <w:p w14:paraId="0D15C049" w14:textId="64A0AE1E" w:rsidR="00374968" w:rsidRPr="000731D9" w:rsidRDefault="00374968" w:rsidP="008E0997">
      <w:pPr>
        <w:pStyle w:val="Title2"/>
        <w:ind w:firstLine="720"/>
        <w:jc w:val="left"/>
        <w:rPr>
          <w:rFonts w:asciiTheme="majorHAnsi" w:hAnsiTheme="majorHAnsi" w:cstheme="majorHAnsi"/>
          <w:color w:val="1D1D1D"/>
          <w:shd w:val="clear" w:color="auto" w:fill="FFFFFF"/>
        </w:rPr>
      </w:pPr>
      <w:r w:rsidRPr="000731D9">
        <w:rPr>
          <w:rFonts w:asciiTheme="majorHAnsi" w:hAnsiTheme="majorHAnsi" w:cstheme="majorHAnsi"/>
          <w:color w:val="1D1D1D"/>
          <w:shd w:val="clear" w:color="auto" w:fill="FFFFFF"/>
        </w:rPr>
        <w:t xml:space="preserve">Intermittent positive pressure breathing (IPPB) refers to the application of inspiratory positive to a patient who is breathing spontaneously as a short term or intermittent therapeutic </w:t>
      </w:r>
      <w:r w:rsidR="008E0997" w:rsidRPr="000731D9">
        <w:rPr>
          <w:rFonts w:asciiTheme="majorHAnsi" w:hAnsiTheme="majorHAnsi" w:cstheme="majorHAnsi"/>
          <w:color w:val="1D1D1D"/>
          <w:shd w:val="clear" w:color="auto" w:fill="FFFFFF"/>
        </w:rPr>
        <w:t>modality</w:t>
      </w:r>
      <w:r w:rsidR="000731D9">
        <w:rPr>
          <w:rFonts w:asciiTheme="majorHAnsi" w:hAnsiTheme="majorHAnsi" w:cstheme="majorHAnsi"/>
          <w:color w:val="1D1D1D"/>
          <w:shd w:val="clear" w:color="auto" w:fill="FFFFFF"/>
        </w:rPr>
        <w:t xml:space="preserve"> (Ross, 2015)</w:t>
      </w:r>
      <w:r w:rsidR="008E0997" w:rsidRPr="000731D9">
        <w:rPr>
          <w:rFonts w:asciiTheme="majorHAnsi" w:hAnsiTheme="majorHAnsi" w:cstheme="majorHAnsi"/>
          <w:color w:val="1D1D1D"/>
          <w:shd w:val="clear" w:color="auto" w:fill="FFFFFF"/>
        </w:rPr>
        <w:t>. However</w:t>
      </w:r>
      <w:r w:rsidRPr="000731D9">
        <w:rPr>
          <w:rFonts w:asciiTheme="majorHAnsi" w:hAnsiTheme="majorHAnsi" w:cstheme="majorHAnsi"/>
          <w:color w:val="1D1D1D"/>
          <w:shd w:val="clear" w:color="auto" w:fill="FFFFFF"/>
        </w:rPr>
        <w:t>, this technique should not be utilized as the means for treatment for continuous or prolonged ventilation support.</w:t>
      </w:r>
    </w:p>
    <w:p w14:paraId="4E5117B6" w14:textId="5EFCD21F" w:rsidR="00374968" w:rsidRPr="000731D9" w:rsidRDefault="00374968" w:rsidP="00826603">
      <w:pPr>
        <w:pStyle w:val="Title2"/>
        <w:ind w:firstLine="720"/>
        <w:jc w:val="left"/>
        <w:rPr>
          <w:rFonts w:asciiTheme="majorHAnsi" w:hAnsiTheme="majorHAnsi" w:cstheme="majorHAnsi"/>
          <w:color w:val="1D1D1D"/>
          <w:shd w:val="clear" w:color="auto" w:fill="FFFFFF"/>
        </w:rPr>
      </w:pPr>
      <w:r w:rsidRPr="000731D9">
        <w:rPr>
          <w:rFonts w:asciiTheme="majorHAnsi" w:hAnsiTheme="majorHAnsi" w:cstheme="majorHAnsi"/>
          <w:color w:val="1D1D1D"/>
          <w:shd w:val="clear" w:color="auto" w:fill="FFFFFF"/>
        </w:rPr>
        <w:t xml:space="preserve">IPPB increases the lung and </w:t>
      </w:r>
      <m:oMath>
        <m:sSub>
          <m:sSubPr>
            <m:ctrlPr>
              <w:rPr>
                <w:rFonts w:ascii="Cambria Math" w:hAnsi="Cambria Math" w:cstheme="majorHAnsi"/>
                <w:i/>
                <w:color w:val="1D1D1D"/>
                <w:shd w:val="clear" w:color="auto" w:fill="FFFFFF"/>
              </w:rPr>
            </m:ctrlPr>
          </m:sSubPr>
          <m:e>
            <m:r>
              <w:rPr>
                <w:rFonts w:ascii="Cambria Math" w:hAnsi="Cambria Math" w:cstheme="majorHAnsi"/>
                <w:color w:val="1D1D1D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 w:cstheme="majorHAnsi"/>
                <w:color w:val="1D1D1D"/>
                <w:shd w:val="clear" w:color="auto" w:fill="FFFFFF"/>
              </w:rPr>
              <m:t>L</m:t>
            </m:r>
          </m:sub>
        </m:sSub>
      </m:oMath>
      <w:r w:rsidRPr="000731D9">
        <w:rPr>
          <w:rFonts w:asciiTheme="majorHAnsi" w:hAnsiTheme="majorHAnsi" w:cstheme="majorHAnsi"/>
          <w:color w:val="1D1D1D"/>
          <w:shd w:val="clear" w:color="auto" w:fill="FFFFFF"/>
        </w:rPr>
        <w:t xml:space="preserve"> volume through the increase of alveolar </w:t>
      </w:r>
      <w:r w:rsidR="008E0997" w:rsidRPr="000731D9">
        <w:rPr>
          <w:rFonts w:asciiTheme="majorHAnsi" w:hAnsiTheme="majorHAnsi" w:cstheme="majorHAnsi"/>
          <w:color w:val="1D1D1D"/>
          <w:shd w:val="clear" w:color="auto" w:fill="FFFFFF"/>
        </w:rPr>
        <w:t xml:space="preserve">pressure. </w:t>
      </w:r>
      <w:r w:rsidR="00826603" w:rsidRPr="000731D9">
        <w:rPr>
          <w:rFonts w:asciiTheme="majorHAnsi" w:hAnsiTheme="majorHAnsi" w:cstheme="majorHAnsi"/>
          <w:color w:val="1D1D1D"/>
          <w:shd w:val="clear" w:color="auto" w:fill="FFFFFF"/>
        </w:rPr>
        <w:t>When the positive pressure is applied in the airway opening during IPPB therapy, distribution of the inspired gas is facilitated in the lungs</w:t>
      </w:r>
      <w:r w:rsidR="005500A1">
        <w:rPr>
          <w:rFonts w:asciiTheme="majorHAnsi" w:hAnsiTheme="majorHAnsi" w:cstheme="majorHAnsi"/>
          <w:color w:val="1D1D1D"/>
          <w:shd w:val="clear" w:color="auto" w:fill="FFFFFF"/>
        </w:rPr>
        <w:t xml:space="preserve"> (de Vries et al.,2018)</w:t>
      </w:r>
      <w:r w:rsidR="00826603" w:rsidRPr="000731D9">
        <w:rPr>
          <w:rFonts w:asciiTheme="majorHAnsi" w:hAnsiTheme="majorHAnsi" w:cstheme="majorHAnsi"/>
          <w:color w:val="1D1D1D"/>
          <w:shd w:val="clear" w:color="auto" w:fill="FFFFFF"/>
        </w:rPr>
        <w:t>. The increment of the recruitment of the collapsed alveolar space may result in the increase of the lung volume.</w:t>
      </w:r>
    </w:p>
    <w:p w14:paraId="1EA2875F" w14:textId="5C1281B4" w:rsidR="007E38CA" w:rsidRPr="000731D9" w:rsidRDefault="007E38CA" w:rsidP="00826603">
      <w:pPr>
        <w:pStyle w:val="Title2"/>
        <w:ind w:firstLine="720"/>
        <w:jc w:val="left"/>
        <w:rPr>
          <w:rFonts w:asciiTheme="majorHAnsi" w:hAnsiTheme="majorHAnsi" w:cstheme="majorHAnsi"/>
          <w:b/>
          <w:bCs/>
          <w:color w:val="1D1D1D"/>
          <w:shd w:val="clear" w:color="auto" w:fill="FFFFFF"/>
          <w:vertAlign w:val="superscript"/>
        </w:rPr>
      </w:pPr>
      <w:r w:rsidRPr="000731D9">
        <w:rPr>
          <w:rFonts w:asciiTheme="majorHAnsi" w:hAnsiTheme="majorHAnsi" w:cstheme="majorHAnsi"/>
          <w:b/>
          <w:bCs/>
          <w:color w:val="1D1D1D"/>
          <w:shd w:val="clear" w:color="auto" w:fill="FFFFFF"/>
        </w:rPr>
        <w:t>What are the hazards of IPPB?</w:t>
      </w:r>
    </w:p>
    <w:p w14:paraId="2412EABD" w14:textId="73E5DE15" w:rsidR="00CD7F4D" w:rsidRPr="000731D9" w:rsidRDefault="00053A37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</w:rPr>
        <w:t>The IPPPB hazards include increasing the airway resistance, psychological dependence, air trapping, gastric distention, impaired venous return, hyperoxia, resp alkalosis, nosocomial infection, pulmonary barotrauma</w:t>
      </w:r>
      <w:r w:rsidR="005500A1">
        <w:rPr>
          <w:rFonts w:asciiTheme="majorHAnsi" w:hAnsiTheme="majorHAnsi" w:cstheme="majorHAnsi"/>
        </w:rPr>
        <w:t xml:space="preserve"> (de Araujo Sousa et al.,2021)</w:t>
      </w:r>
      <w:r w:rsidRPr="000731D9">
        <w:rPr>
          <w:rFonts w:asciiTheme="majorHAnsi" w:hAnsiTheme="majorHAnsi" w:cstheme="majorHAnsi"/>
        </w:rPr>
        <w:t xml:space="preserve">.  </w:t>
      </w:r>
    </w:p>
    <w:p w14:paraId="7618CD75" w14:textId="1EC0EC57" w:rsidR="00053A37" w:rsidRPr="000731D9" w:rsidRDefault="00053A37" w:rsidP="00053A37">
      <w:pPr>
        <w:pStyle w:val="Title2"/>
        <w:ind w:firstLine="720"/>
        <w:jc w:val="left"/>
        <w:rPr>
          <w:rFonts w:asciiTheme="majorHAnsi" w:hAnsiTheme="majorHAnsi" w:cstheme="majorHAnsi"/>
          <w:b/>
          <w:bCs/>
        </w:rPr>
      </w:pPr>
      <w:r w:rsidRPr="000731D9">
        <w:rPr>
          <w:rFonts w:asciiTheme="majorHAnsi" w:hAnsiTheme="majorHAnsi" w:cstheme="majorHAnsi"/>
          <w:b/>
          <w:bCs/>
          <w:color w:val="1D1D1D"/>
          <w:shd w:val="clear" w:color="auto" w:fill="FFFFFF"/>
        </w:rPr>
        <w:t>What are the physiological implications to applying positive pressure to the lungs?</w:t>
      </w:r>
    </w:p>
    <w:p w14:paraId="7A5DE1C5" w14:textId="031ECF8C" w:rsidR="00053A37" w:rsidRPr="000731D9" w:rsidRDefault="00053A37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p w14:paraId="500CF304" w14:textId="03AD09E3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</w:rPr>
        <w:t>The physiological implications to applying positive pressure to the lungs include: Increased tidal volume, increment in mean airway pressure, decrease in the cerebral function, mechanical bronchodilation, alteration of expiration and inspiratory patterning, decreased breathing work</w:t>
      </w:r>
      <w:r w:rsidR="005500A1">
        <w:rPr>
          <w:rFonts w:asciiTheme="majorHAnsi" w:hAnsiTheme="majorHAnsi" w:cstheme="majorHAnsi"/>
        </w:rPr>
        <w:t xml:space="preserve"> (Ross, 2015)</w:t>
      </w:r>
      <w:r w:rsidRPr="000731D9">
        <w:rPr>
          <w:rFonts w:asciiTheme="majorHAnsi" w:hAnsiTheme="majorHAnsi" w:cstheme="majorHAnsi"/>
        </w:rPr>
        <w:t>.</w:t>
      </w:r>
    </w:p>
    <w:p w14:paraId="2861AC99" w14:textId="46273A6E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p w14:paraId="69F9676C" w14:textId="200195CB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p w14:paraId="77DC5460" w14:textId="5A9DD997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p w14:paraId="74B1534A" w14:textId="51D52B21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p w14:paraId="79E46488" w14:textId="4D3A720A" w:rsidR="00F94D05" w:rsidRPr="000731D9" w:rsidRDefault="000731D9" w:rsidP="000731D9">
      <w:pPr>
        <w:pStyle w:val="Title2"/>
        <w:ind w:left="1004" w:hanging="720"/>
        <w:contextualSpacing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</w:rPr>
        <w:t>References</w:t>
      </w:r>
    </w:p>
    <w:p w14:paraId="561C32A9" w14:textId="1508E40B" w:rsidR="00F94D05" w:rsidRPr="000731D9" w:rsidRDefault="000731D9" w:rsidP="000731D9">
      <w:pPr>
        <w:pStyle w:val="Title2"/>
        <w:ind w:left="1004" w:hanging="720"/>
        <w:contextualSpacing/>
        <w:jc w:val="left"/>
        <w:rPr>
          <w:rFonts w:asciiTheme="majorHAnsi" w:hAnsiTheme="majorHAnsi" w:cstheme="majorHAnsi"/>
          <w:color w:val="222222"/>
          <w:shd w:val="clear" w:color="auto" w:fill="FFFFFF"/>
        </w:rPr>
      </w:pPr>
      <w:r w:rsidRPr="000731D9">
        <w:rPr>
          <w:rFonts w:asciiTheme="majorHAnsi" w:hAnsiTheme="majorHAnsi" w:cstheme="majorHAnsi"/>
          <w:color w:val="222222"/>
          <w:shd w:val="clear" w:color="auto" w:fill="FFFFFF"/>
        </w:rPr>
        <w:t xml:space="preserve">de Vries, H., </w:t>
      </w:r>
      <w:proofErr w:type="spellStart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Jonkman</w:t>
      </w:r>
      <w:proofErr w:type="spellEnd"/>
      <w:r w:rsidRPr="000731D9">
        <w:rPr>
          <w:rFonts w:asciiTheme="majorHAnsi" w:hAnsiTheme="majorHAnsi" w:cstheme="majorHAnsi"/>
          <w:color w:val="222222"/>
          <w:shd w:val="clear" w:color="auto" w:fill="FFFFFF"/>
        </w:rPr>
        <w:t xml:space="preserve">, A., Shi, Z. H., Spoelstra-de Man, A., &amp; </w:t>
      </w:r>
      <w:proofErr w:type="spellStart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Heunks</w:t>
      </w:r>
      <w:proofErr w:type="spellEnd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, L. (2018). Assessing breathing effort in mechanical ventilation: physiology and clinical implications. </w:t>
      </w:r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Annals of translational medicine</w:t>
      </w:r>
      <w:r w:rsidRPr="000731D9">
        <w:rPr>
          <w:rFonts w:asciiTheme="majorHAnsi" w:hAnsiTheme="majorHAnsi" w:cstheme="majorHAnsi"/>
          <w:color w:val="222222"/>
          <w:shd w:val="clear" w:color="auto" w:fill="FFFFFF"/>
        </w:rPr>
        <w:t>, </w:t>
      </w:r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6</w:t>
      </w:r>
      <w:r w:rsidRPr="000731D9">
        <w:rPr>
          <w:rFonts w:asciiTheme="majorHAnsi" w:hAnsiTheme="majorHAnsi" w:cstheme="majorHAnsi"/>
          <w:color w:val="222222"/>
          <w:shd w:val="clear" w:color="auto" w:fill="FFFFFF"/>
        </w:rPr>
        <w:t>(19).</w:t>
      </w:r>
    </w:p>
    <w:p w14:paraId="11213425" w14:textId="444396CD" w:rsidR="000731D9" w:rsidRPr="000731D9" w:rsidRDefault="000731D9" w:rsidP="000731D9">
      <w:pPr>
        <w:pStyle w:val="Title2"/>
        <w:ind w:left="1004" w:hanging="720"/>
        <w:contextualSpacing/>
        <w:jc w:val="left"/>
        <w:rPr>
          <w:rFonts w:asciiTheme="majorHAnsi" w:hAnsiTheme="majorHAnsi" w:cstheme="majorHAnsi"/>
          <w:color w:val="222222"/>
          <w:shd w:val="clear" w:color="auto" w:fill="FFFFFF"/>
        </w:rPr>
      </w:pPr>
      <w:r w:rsidRPr="000731D9">
        <w:rPr>
          <w:rFonts w:asciiTheme="majorHAnsi" w:hAnsiTheme="majorHAnsi" w:cstheme="majorHAnsi"/>
          <w:color w:val="222222"/>
          <w:shd w:val="clear" w:color="auto" w:fill="FFFFFF"/>
        </w:rPr>
        <w:t xml:space="preserve">de Araújo Sousa, M. L., de </w:t>
      </w:r>
      <w:proofErr w:type="spellStart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Moraes</w:t>
      </w:r>
      <w:proofErr w:type="spellEnd"/>
      <w:r w:rsidRPr="000731D9">
        <w:rPr>
          <w:rFonts w:asciiTheme="majorHAnsi" w:hAnsiTheme="majorHAnsi" w:cstheme="majorHAnsi"/>
          <w:color w:val="222222"/>
          <w:shd w:val="clear" w:color="auto" w:fill="FFFFFF"/>
        </w:rPr>
        <w:t xml:space="preserve"> Coimbra, V. R., Takei, M. T., de Almeida Melo, C. C., </w:t>
      </w:r>
      <w:proofErr w:type="spellStart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Feltrim</w:t>
      </w:r>
      <w:proofErr w:type="spellEnd"/>
      <w:r w:rsidRPr="000731D9">
        <w:rPr>
          <w:rFonts w:asciiTheme="majorHAnsi" w:hAnsiTheme="majorHAnsi" w:cstheme="majorHAnsi"/>
          <w:color w:val="222222"/>
          <w:shd w:val="clear" w:color="auto" w:fill="FFFFFF"/>
        </w:rPr>
        <w:t>, M. I. Z., &amp; Nozawa, E. (2021). Physiological abnormalities and adverse events during physical therapy in the intensive care unit after cardiac surgery: A prospective observational study. </w:t>
      </w:r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Brazilian Journal of Physical Therapy</w:t>
      </w:r>
      <w:r w:rsidRPr="000731D9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7A802FB0" w14:textId="49F536A9" w:rsidR="000731D9" w:rsidRPr="000731D9" w:rsidRDefault="000731D9" w:rsidP="000731D9">
      <w:pPr>
        <w:pStyle w:val="Title2"/>
        <w:ind w:left="1004" w:hanging="720"/>
        <w:contextualSpacing/>
        <w:jc w:val="left"/>
        <w:rPr>
          <w:rFonts w:asciiTheme="majorHAnsi" w:hAnsiTheme="majorHAnsi" w:cstheme="majorHAnsi"/>
        </w:rPr>
      </w:pPr>
      <w:r w:rsidRPr="000731D9">
        <w:rPr>
          <w:rFonts w:asciiTheme="majorHAnsi" w:hAnsiTheme="majorHAnsi" w:cstheme="majorHAnsi"/>
          <w:color w:val="222222"/>
          <w:shd w:val="clear" w:color="auto" w:fill="FFFFFF"/>
        </w:rPr>
        <w:t>Ross, N. H. (2015). </w:t>
      </w:r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The effects of IPPB on ventilation distribution in </w:t>
      </w:r>
      <w:proofErr w:type="gramStart"/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high risk</w:t>
      </w:r>
      <w:proofErr w:type="gramEnd"/>
      <w:r w:rsidRPr="000731D9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 adults following open upper abdominal surgery using electrical impedance tomography</w:t>
      </w:r>
      <w:r w:rsidRPr="000731D9">
        <w:rPr>
          <w:rFonts w:asciiTheme="majorHAnsi" w:hAnsiTheme="majorHAnsi" w:cstheme="majorHAnsi"/>
          <w:color w:val="222222"/>
          <w:shd w:val="clear" w:color="auto" w:fill="FFFFFF"/>
        </w:rPr>
        <w:t> (Doctoral dissertation, Stellenbosch: Stellenbosch University).</w:t>
      </w:r>
    </w:p>
    <w:p w14:paraId="5F10FA8F" w14:textId="77777777" w:rsidR="00F94D05" w:rsidRPr="000731D9" w:rsidRDefault="00F94D05" w:rsidP="00053A37">
      <w:pPr>
        <w:pStyle w:val="Title2"/>
        <w:ind w:firstLine="720"/>
        <w:jc w:val="left"/>
        <w:rPr>
          <w:rFonts w:asciiTheme="majorHAnsi" w:hAnsiTheme="majorHAnsi" w:cstheme="majorHAnsi"/>
        </w:rPr>
      </w:pPr>
    </w:p>
    <w:sectPr w:rsidR="00F94D05" w:rsidRPr="000731D9">
      <w:head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B267" w14:textId="77777777" w:rsidR="00056C26" w:rsidRDefault="00056C26">
      <w:pPr>
        <w:spacing w:line="240" w:lineRule="auto"/>
      </w:pPr>
      <w:r>
        <w:separator/>
      </w:r>
    </w:p>
    <w:p w14:paraId="02F9EBEB" w14:textId="77777777" w:rsidR="00056C26" w:rsidRDefault="00056C26"/>
  </w:endnote>
  <w:endnote w:type="continuationSeparator" w:id="0">
    <w:p w14:paraId="45F5BC69" w14:textId="77777777" w:rsidR="00056C26" w:rsidRDefault="00056C26">
      <w:pPr>
        <w:spacing w:line="240" w:lineRule="auto"/>
      </w:pPr>
      <w:r>
        <w:continuationSeparator/>
      </w:r>
    </w:p>
    <w:p w14:paraId="7F49EF04" w14:textId="77777777" w:rsidR="00056C26" w:rsidRDefault="00056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5304" w14:textId="77777777" w:rsidR="00056C26" w:rsidRDefault="00056C26">
      <w:pPr>
        <w:spacing w:line="240" w:lineRule="auto"/>
      </w:pPr>
      <w:r>
        <w:separator/>
      </w:r>
    </w:p>
    <w:p w14:paraId="19748BE9" w14:textId="77777777" w:rsidR="00056C26" w:rsidRDefault="00056C26"/>
  </w:footnote>
  <w:footnote w:type="continuationSeparator" w:id="0">
    <w:p w14:paraId="4870A5C1" w14:textId="77777777" w:rsidR="00056C26" w:rsidRDefault="00056C26">
      <w:pPr>
        <w:spacing w:line="240" w:lineRule="auto"/>
      </w:pPr>
      <w:r>
        <w:continuationSeparator/>
      </w:r>
    </w:p>
    <w:p w14:paraId="2493B023" w14:textId="77777777" w:rsidR="00056C26" w:rsidRDefault="00056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6F0E" w14:textId="444B07C0" w:rsidR="00E81978" w:rsidRDefault="00056C26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B13770BC1DC247A89ED08D8A2C51824C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CD7F4D">
          <w:rPr>
            <w:rStyle w:val="Strong"/>
          </w:rPr>
          <w:t xml:space="preserve">IPPB ASSIGNMENT 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0D3F41"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EE87" w14:textId="11883ADF" w:rsidR="00E81978" w:rsidRDefault="00CD7F4D">
    <w:pPr>
      <w:pStyle w:val="Header"/>
      <w:rPr>
        <w:rStyle w:val="Strong"/>
      </w:rPr>
    </w:pPr>
    <w:r>
      <w:t xml:space="preserve">IPPB ASSIGNMENT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FE369E"/>
    <w:multiLevelType w:val="hybridMultilevel"/>
    <w:tmpl w:val="E7DEE446"/>
    <w:lvl w:ilvl="0" w:tplc="AF40DC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D1D1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D"/>
    <w:rsid w:val="00053A37"/>
    <w:rsid w:val="00056C26"/>
    <w:rsid w:val="000731D9"/>
    <w:rsid w:val="000D3F41"/>
    <w:rsid w:val="00355DCA"/>
    <w:rsid w:val="00374968"/>
    <w:rsid w:val="005500A1"/>
    <w:rsid w:val="00551A02"/>
    <w:rsid w:val="005534FA"/>
    <w:rsid w:val="005D3A03"/>
    <w:rsid w:val="006D65DF"/>
    <w:rsid w:val="007E38CA"/>
    <w:rsid w:val="008002C0"/>
    <w:rsid w:val="00826603"/>
    <w:rsid w:val="008C5323"/>
    <w:rsid w:val="008E0997"/>
    <w:rsid w:val="009A6A3B"/>
    <w:rsid w:val="00B823AA"/>
    <w:rsid w:val="00BA45DB"/>
    <w:rsid w:val="00BF4184"/>
    <w:rsid w:val="00C0601E"/>
    <w:rsid w:val="00C31D30"/>
    <w:rsid w:val="00CD6E39"/>
    <w:rsid w:val="00CD7F4D"/>
    <w:rsid w:val="00CF6E91"/>
    <w:rsid w:val="00D85B68"/>
    <w:rsid w:val="00DD62C3"/>
    <w:rsid w:val="00E6004D"/>
    <w:rsid w:val="00E81978"/>
    <w:rsid w:val="00F379B7"/>
    <w:rsid w:val="00F525FA"/>
    <w:rsid w:val="00F94D05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B0F08"/>
  <w15:chartTrackingRefBased/>
  <w15:docId w15:val="{4790E54E-7717-440B-9C97-67DF1ACF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DC4EF6D9884958B7B3780DBA65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63E1-D744-4CE7-A867-ACE7F3EDFE34}"/>
      </w:docPartPr>
      <w:docPartBody>
        <w:p w:rsidR="00000000" w:rsidRDefault="00624D8D">
          <w:pPr>
            <w:pStyle w:val="2ADC4EF6D9884958B7B3780DBA653324"/>
          </w:pPr>
          <w:r>
            <w:t>[Title Here, up to 12 Words, on One to Two Lines]</w:t>
          </w:r>
        </w:p>
      </w:docPartBody>
    </w:docPart>
    <w:docPart>
      <w:docPartPr>
        <w:name w:val="B13770BC1DC247A89ED08D8A2C51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F76BA-5D28-43DF-86C8-9D21D4C878A1}"/>
      </w:docPartPr>
      <w:docPartBody>
        <w:p w:rsidR="00000000" w:rsidRDefault="00624D8D">
          <w:pPr>
            <w:pStyle w:val="B13770BC1DC247A89ED08D8A2C51824C"/>
          </w:pPr>
          <w:r w:rsidRPr="005D3A03">
            <w:t>Figures title: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F"/>
    <w:rsid w:val="0033771F"/>
    <w:rsid w:val="0062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DC4EF6D9884958B7B3780DBA653324">
    <w:name w:val="2ADC4EF6D9884958B7B3780DBA653324"/>
  </w:style>
  <w:style w:type="paragraph" w:customStyle="1" w:styleId="3B4C97A7F3BA4A658F58D746C7134928">
    <w:name w:val="3B4C97A7F3BA4A658F58D746C7134928"/>
  </w:style>
  <w:style w:type="paragraph" w:customStyle="1" w:styleId="BE52D5D3BEB84A25BEA65241AF132D1A">
    <w:name w:val="BE52D5D3BEB84A25BEA65241AF132D1A"/>
  </w:style>
  <w:style w:type="paragraph" w:customStyle="1" w:styleId="BAC25D018BCA42E6B8BEB04F0CCB25CF">
    <w:name w:val="BAC25D018BCA42E6B8BEB04F0CCB25CF"/>
  </w:style>
  <w:style w:type="paragraph" w:customStyle="1" w:styleId="58674D53EEC84081BD463EDAE6EB95A1">
    <w:name w:val="58674D53EEC84081BD463EDAE6EB95A1"/>
  </w:style>
  <w:style w:type="paragraph" w:customStyle="1" w:styleId="9D6DF40A736E4BC4B3B67A3991F0437E">
    <w:name w:val="9D6DF40A736E4BC4B3B67A3991F0437E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3841FC577CD44403BAF50D0C9AB98F47">
    <w:name w:val="3841FC577CD44403BAF50D0C9AB98F47"/>
  </w:style>
  <w:style w:type="paragraph" w:customStyle="1" w:styleId="AFB4730A03894CAEB0512BE197ABA7EB">
    <w:name w:val="AFB4730A03894CAEB0512BE197ABA7EB"/>
  </w:style>
  <w:style w:type="paragraph" w:customStyle="1" w:styleId="EEF35FD6B5A34530A47EC7A7153D8068">
    <w:name w:val="EEF35FD6B5A34530A47EC7A7153D8068"/>
  </w:style>
  <w:style w:type="paragraph" w:customStyle="1" w:styleId="041C573BC06C43DC8FB3801BD4E5DEB3">
    <w:name w:val="041C573BC06C43DC8FB3801BD4E5DEB3"/>
  </w:style>
  <w:style w:type="paragraph" w:customStyle="1" w:styleId="F1CFCF7ED8174BFB96B66A3FE5126A59">
    <w:name w:val="F1CFCF7ED8174BFB96B66A3FE5126A59"/>
  </w:style>
  <w:style w:type="paragraph" w:customStyle="1" w:styleId="1277CB632B8F416AB1847C6293E4644C">
    <w:name w:val="1277CB632B8F416AB1847C6293E4644C"/>
  </w:style>
  <w:style w:type="paragraph" w:customStyle="1" w:styleId="C33D4D3E46BA439893A66B5DFE4A87AF">
    <w:name w:val="C33D4D3E46BA439893A66B5DFE4A87AF"/>
  </w:style>
  <w:style w:type="paragraph" w:customStyle="1" w:styleId="8120236579EA4D128C545A6983B46C96">
    <w:name w:val="8120236579EA4D128C545A6983B46C96"/>
  </w:style>
  <w:style w:type="paragraph" w:customStyle="1" w:styleId="FF2466E353464D48B9CAF89B91AC3E1B">
    <w:name w:val="FF2466E353464D48B9CAF89B91AC3E1B"/>
  </w:style>
  <w:style w:type="paragraph" w:customStyle="1" w:styleId="32F11420C1F84B56B08D38AA45FCDBD4">
    <w:name w:val="32F11420C1F84B56B08D38AA45FCDBD4"/>
  </w:style>
  <w:style w:type="paragraph" w:customStyle="1" w:styleId="F613A1EDA2BF48978F10AF899B8E5288">
    <w:name w:val="F613A1EDA2BF48978F10AF899B8E5288"/>
  </w:style>
  <w:style w:type="paragraph" w:customStyle="1" w:styleId="1E68D34A966B408DBC97EDA61FC0DDC1">
    <w:name w:val="1E68D34A966B408DBC97EDA61FC0DDC1"/>
  </w:style>
  <w:style w:type="paragraph" w:customStyle="1" w:styleId="59D4E7CA3239465FAED95AC5636B2D30">
    <w:name w:val="59D4E7CA3239465FAED95AC5636B2D30"/>
  </w:style>
  <w:style w:type="paragraph" w:customStyle="1" w:styleId="81930791FC9541118507F3262F48F21E">
    <w:name w:val="81930791FC9541118507F3262F48F21E"/>
  </w:style>
  <w:style w:type="paragraph" w:customStyle="1" w:styleId="635E69B7DF8C4F6DA314C6B0BB1C0178">
    <w:name w:val="635E69B7DF8C4F6DA314C6B0BB1C0178"/>
  </w:style>
  <w:style w:type="paragraph" w:customStyle="1" w:styleId="CEF636753AEB4D33938307B943AC9ABC">
    <w:name w:val="CEF636753AEB4D33938307B943AC9ABC"/>
  </w:style>
  <w:style w:type="paragraph" w:customStyle="1" w:styleId="501D5BE46A13430CA4AB697612E8EE85">
    <w:name w:val="501D5BE46A13430CA4AB697612E8EE85"/>
  </w:style>
  <w:style w:type="paragraph" w:customStyle="1" w:styleId="A1ABD672BA91400CA31069913D21CA6C">
    <w:name w:val="A1ABD672BA91400CA31069913D21CA6C"/>
  </w:style>
  <w:style w:type="paragraph" w:customStyle="1" w:styleId="11BC670257E940B59F8B6C0A4508D5C2">
    <w:name w:val="11BC670257E940B59F8B6C0A4508D5C2"/>
  </w:style>
  <w:style w:type="paragraph" w:customStyle="1" w:styleId="3EC003A6CDDB4D75B56A494EFFD0B339">
    <w:name w:val="3EC003A6CDDB4D75B56A494EFFD0B339"/>
  </w:style>
  <w:style w:type="paragraph" w:customStyle="1" w:styleId="A8B71952FA154B20AA1B0655B0399FC1">
    <w:name w:val="A8B71952FA154B20AA1B0655B0399FC1"/>
  </w:style>
  <w:style w:type="paragraph" w:customStyle="1" w:styleId="3D50859A560C41358EA5C71950566FA1">
    <w:name w:val="3D50859A560C41358EA5C71950566FA1"/>
  </w:style>
  <w:style w:type="paragraph" w:customStyle="1" w:styleId="7CCE5B46641A40B98BD345993F475DDE">
    <w:name w:val="7CCE5B46641A40B98BD345993F475DDE"/>
  </w:style>
  <w:style w:type="paragraph" w:customStyle="1" w:styleId="0BDAB7762BF642CA80954A1BDA99DD79">
    <w:name w:val="0BDAB7762BF642CA80954A1BDA99DD79"/>
  </w:style>
  <w:style w:type="paragraph" w:customStyle="1" w:styleId="00F3D5A824384787AB9EB933C4C2C75C">
    <w:name w:val="00F3D5A824384787AB9EB933C4C2C75C"/>
  </w:style>
  <w:style w:type="paragraph" w:customStyle="1" w:styleId="D632C56DBEC84AEBA5B683B81481AFBD">
    <w:name w:val="D632C56DBEC84AEBA5B683B81481AFBD"/>
  </w:style>
  <w:style w:type="paragraph" w:customStyle="1" w:styleId="E94264D39BA54C55A65D59D9C5A4747D">
    <w:name w:val="E94264D39BA54C55A65D59D9C5A4747D"/>
  </w:style>
  <w:style w:type="paragraph" w:customStyle="1" w:styleId="679ACE3FD6374704B70B33D817F04C6C">
    <w:name w:val="679ACE3FD6374704B70B33D817F04C6C"/>
  </w:style>
  <w:style w:type="paragraph" w:customStyle="1" w:styleId="49139AED37D94BA4A0C256BF972DC138">
    <w:name w:val="49139AED37D94BA4A0C256BF972DC138"/>
  </w:style>
  <w:style w:type="paragraph" w:customStyle="1" w:styleId="16C387D23C37492D85E135C983DF5AD0">
    <w:name w:val="16C387D23C37492D85E135C983DF5AD0"/>
  </w:style>
  <w:style w:type="paragraph" w:customStyle="1" w:styleId="7B510A1267D44C3FBB4D41F544D5C72E">
    <w:name w:val="7B510A1267D44C3FBB4D41F544D5C72E"/>
  </w:style>
  <w:style w:type="paragraph" w:customStyle="1" w:styleId="809A16A1AE234275BAD7ED95FBFB7BC9">
    <w:name w:val="809A16A1AE234275BAD7ED95FBFB7BC9"/>
  </w:style>
  <w:style w:type="paragraph" w:customStyle="1" w:styleId="C8313E640B0C4185903438ACEEA3AD59">
    <w:name w:val="C8313E640B0C4185903438ACEEA3AD59"/>
  </w:style>
  <w:style w:type="paragraph" w:customStyle="1" w:styleId="6FCFD8CAE67E44A38C086B765B353DA5">
    <w:name w:val="6FCFD8CAE67E44A38C086B765B353DA5"/>
  </w:style>
  <w:style w:type="paragraph" w:customStyle="1" w:styleId="B631242062FC44B7A9BCED725E5CD302">
    <w:name w:val="B631242062FC44B7A9BCED725E5CD302"/>
  </w:style>
  <w:style w:type="paragraph" w:customStyle="1" w:styleId="E1534A5435334DF087509489D482376B">
    <w:name w:val="E1534A5435334DF087509489D482376B"/>
  </w:style>
  <w:style w:type="paragraph" w:customStyle="1" w:styleId="5BD7205CEBA44A08888273146B219DE7">
    <w:name w:val="5BD7205CEBA44A08888273146B219DE7"/>
  </w:style>
  <w:style w:type="paragraph" w:customStyle="1" w:styleId="DABD09CD26CF4C86A4A835279CAF744B">
    <w:name w:val="DABD09CD26CF4C86A4A835279CAF744B"/>
  </w:style>
  <w:style w:type="paragraph" w:customStyle="1" w:styleId="39636F7547DB425EBCD58FD215E07EFF">
    <w:name w:val="39636F7547DB425EBCD58FD215E07EFF"/>
  </w:style>
  <w:style w:type="paragraph" w:customStyle="1" w:styleId="25FDA59917C04C67B4550D1AD6EE4E0C">
    <w:name w:val="25FDA59917C04C67B4550D1AD6EE4E0C"/>
  </w:style>
  <w:style w:type="paragraph" w:customStyle="1" w:styleId="5B425F94744C45BEB3DCB84380C2C3FB">
    <w:name w:val="5B425F94744C45BEB3DCB84380C2C3FB"/>
  </w:style>
  <w:style w:type="paragraph" w:customStyle="1" w:styleId="5C4DE4EE26F44F858AD9102779D9D557">
    <w:name w:val="5C4DE4EE26F44F858AD9102779D9D557"/>
  </w:style>
  <w:style w:type="paragraph" w:customStyle="1" w:styleId="7A24416779B54F32BB6400D0ABC5DFB9">
    <w:name w:val="7A24416779B54F32BB6400D0ABC5DFB9"/>
  </w:style>
  <w:style w:type="paragraph" w:customStyle="1" w:styleId="93223108CA7840298B0DCD931D83DD6D">
    <w:name w:val="93223108CA7840298B0DCD931D83DD6D"/>
  </w:style>
  <w:style w:type="paragraph" w:customStyle="1" w:styleId="1A3E76A49CF3403385279EEDB94D9D1B">
    <w:name w:val="1A3E76A49CF3403385279EEDB94D9D1B"/>
  </w:style>
  <w:style w:type="paragraph" w:customStyle="1" w:styleId="3FFC0F212EBB42E292ED90C00ADACC5E">
    <w:name w:val="3FFC0F212EBB42E292ED90C00ADACC5E"/>
  </w:style>
  <w:style w:type="paragraph" w:customStyle="1" w:styleId="861798CB47CD47A694122DD55988C7AC">
    <w:name w:val="861798CB47CD47A694122DD55988C7AC"/>
  </w:style>
  <w:style w:type="paragraph" w:customStyle="1" w:styleId="5A732CA38436411EA188927ED9F00C8A">
    <w:name w:val="5A732CA38436411EA188927ED9F00C8A"/>
  </w:style>
  <w:style w:type="paragraph" w:customStyle="1" w:styleId="A61F797E822D4B43867D35FDA0090D06">
    <w:name w:val="A61F797E822D4B43867D35FDA0090D06"/>
  </w:style>
  <w:style w:type="paragraph" w:customStyle="1" w:styleId="9463964156F44B94830F0166027834AC">
    <w:name w:val="9463964156F44B94830F0166027834AC"/>
  </w:style>
  <w:style w:type="paragraph" w:customStyle="1" w:styleId="2BC2AEC93F0741B8BF2461CD8E83A006">
    <w:name w:val="2BC2AEC93F0741B8BF2461CD8E83A006"/>
  </w:style>
  <w:style w:type="paragraph" w:customStyle="1" w:styleId="B681F3CC2DC6407E937CBC2F62F3BF39">
    <w:name w:val="B681F3CC2DC6407E937CBC2F62F3BF39"/>
  </w:style>
  <w:style w:type="paragraph" w:customStyle="1" w:styleId="643DDB7C559E477E9DA80E826782A0E0">
    <w:name w:val="643DDB7C559E477E9DA80E826782A0E0"/>
  </w:style>
  <w:style w:type="paragraph" w:customStyle="1" w:styleId="5BF1B1D1494F4CB18EA73E000E59D572">
    <w:name w:val="5BF1B1D1494F4CB18EA73E000E59D572"/>
  </w:style>
  <w:style w:type="paragraph" w:customStyle="1" w:styleId="655CF7D712324F4F8C9B50B551C2C424">
    <w:name w:val="655CF7D712324F4F8C9B50B551C2C424"/>
  </w:style>
  <w:style w:type="paragraph" w:customStyle="1" w:styleId="B13770BC1DC247A89ED08D8A2C51824C">
    <w:name w:val="B13770BC1DC247A89ED08D8A2C51824C"/>
  </w:style>
  <w:style w:type="paragraph" w:customStyle="1" w:styleId="19AC3387B240451EB0A4C6A88D0492C2">
    <w:name w:val="19AC3387B240451EB0A4C6A88D0492C2"/>
  </w:style>
  <w:style w:type="character" w:styleId="PlaceholderText">
    <w:name w:val="Placeholder Text"/>
    <w:basedOn w:val="DefaultParagraphFont"/>
    <w:uiPriority w:val="99"/>
    <w:semiHidden/>
    <w:rsid w:val="0033771F"/>
    <w:rPr>
      <w:color w:val="404040" w:themeColor="text1" w:themeTint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2.xml><?xml version="1.0" encoding="utf-8"?>
<CoverPageProperties xmlns="http://schemas.microsoft.com/office/2006/coverPageProps">
  <PublishDate/>
  <Abstract>IPPB ASSIGNMENT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2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IPPB AARC Clinical Practice Guidelines Intermittent Positive Pressure Breathing Assignment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IPPB AARC Clinical Practice Guidelines Intermittent Positive Pressure Breathing Assignment</dc:title>
  <dc:subject/>
  <dc:creator>LENOVO</dc:creator>
  <cp:keywords/>
  <dc:description/>
  <cp:lastModifiedBy>LENOVO</cp:lastModifiedBy>
  <cp:revision>2</cp:revision>
  <dcterms:created xsi:type="dcterms:W3CDTF">2021-05-22T10:10:00Z</dcterms:created>
  <dcterms:modified xsi:type="dcterms:W3CDTF">2021-05-22T10:10:00Z</dcterms:modified>
</cp:coreProperties>
</file>