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B298DD" w14:textId="77777777" w:rsidR="003C4E55" w:rsidRPr="003C4E55" w:rsidRDefault="003C4E55" w:rsidP="003C4E55">
      <w:pPr>
        <w:shd w:val="clear" w:color="auto" w:fill="FFFFFF"/>
        <w:spacing w:after="0" w:line="240" w:lineRule="auto"/>
        <w:jc w:val="center"/>
        <w:rPr>
          <w:rFonts w:ascii="Helvetica" w:eastAsia="Times New Roman" w:hAnsi="Helvetica" w:cs="Helvetica"/>
          <w:color w:val="111111"/>
        </w:rPr>
      </w:pPr>
      <w:r w:rsidRPr="003C4E55">
        <w:rPr>
          <w:rFonts w:ascii="Arial" w:eastAsia="Times New Roman" w:hAnsi="Arial" w:cs="Arial"/>
          <w:b/>
          <w:bCs/>
          <w:color w:val="111111"/>
          <w:bdr w:val="none" w:sz="0" w:space="0" w:color="auto" w:frame="1"/>
        </w:rPr>
        <w:t>Assignment: Data Collection</w:t>
      </w:r>
    </w:p>
    <w:p w14:paraId="6C9F4DA5" w14:textId="77777777" w:rsidR="003C4E55" w:rsidRPr="003C4E55" w:rsidRDefault="003C4E55" w:rsidP="003C4E55">
      <w:pPr>
        <w:shd w:val="clear" w:color="auto" w:fill="FFFFFF"/>
        <w:spacing w:after="0" w:line="240" w:lineRule="auto"/>
        <w:jc w:val="center"/>
        <w:rPr>
          <w:rFonts w:ascii="Helvetica" w:eastAsia="Times New Roman" w:hAnsi="Helvetica" w:cs="Helvetica"/>
          <w:color w:val="111111"/>
        </w:rPr>
      </w:pPr>
      <w:r w:rsidRPr="003C4E55">
        <w:rPr>
          <w:rFonts w:ascii="Arial" w:eastAsia="Times New Roman" w:hAnsi="Arial" w:cs="Arial"/>
          <w:b/>
          <w:bCs/>
          <w:color w:val="111111"/>
          <w:bdr w:val="none" w:sz="0" w:space="0" w:color="auto" w:frame="1"/>
        </w:rPr>
        <w:t> (10 Points)</w:t>
      </w:r>
    </w:p>
    <w:p w14:paraId="36729A58" w14:textId="77777777" w:rsidR="003C4E55" w:rsidRPr="003C4E55" w:rsidRDefault="003C4E55" w:rsidP="003C4E55">
      <w:pPr>
        <w:shd w:val="clear" w:color="auto" w:fill="FFFFFF"/>
        <w:spacing w:after="0" w:line="240" w:lineRule="auto"/>
        <w:rPr>
          <w:rFonts w:ascii="Helvetica" w:eastAsia="Times New Roman" w:hAnsi="Helvetica" w:cs="Helvetica"/>
          <w:color w:val="111111"/>
        </w:rPr>
      </w:pPr>
      <w:r w:rsidRPr="003C4E55">
        <w:rPr>
          <w:rFonts w:ascii="Arial" w:eastAsia="Times New Roman" w:hAnsi="Arial" w:cs="Arial"/>
          <w:color w:val="111111"/>
          <w:bdr w:val="none" w:sz="0" w:space="0" w:color="auto" w:frame="1"/>
        </w:rPr>
        <w:t> </w:t>
      </w:r>
    </w:p>
    <w:p w14:paraId="6597EEEB" w14:textId="77777777" w:rsidR="003C4E55" w:rsidRPr="003C4E55" w:rsidRDefault="003C4E55" w:rsidP="003C4E55">
      <w:pPr>
        <w:shd w:val="clear" w:color="auto" w:fill="FFFFFF"/>
        <w:spacing w:after="0" w:line="240" w:lineRule="auto"/>
        <w:rPr>
          <w:rFonts w:ascii="Helvetica" w:eastAsia="Times New Roman" w:hAnsi="Helvetica" w:cs="Helvetica"/>
          <w:color w:val="111111"/>
        </w:rPr>
      </w:pPr>
      <w:r w:rsidRPr="003C4E55">
        <w:rPr>
          <w:rFonts w:ascii="Arial" w:eastAsia="Times New Roman" w:hAnsi="Arial" w:cs="Arial"/>
          <w:color w:val="111111"/>
          <w:bdr w:val="none" w:sz="0" w:space="0" w:color="auto" w:frame="1"/>
        </w:rPr>
        <w:t xml:space="preserve">You are on a problem analysis team and have been asked to collect primary data (observations) about one of the following three problems 1) theft from vehicles, 2) theft of vehicles, or 3) robbery in parking lots (pick one).  The purpose of this data collection is to supplement secondary data analysis to help understand why the problem is occurring </w:t>
      </w:r>
      <w:proofErr w:type="gramStart"/>
      <w:r w:rsidRPr="003C4E55">
        <w:rPr>
          <w:rFonts w:ascii="Arial" w:eastAsia="Times New Roman" w:hAnsi="Arial" w:cs="Arial"/>
          <w:color w:val="111111"/>
          <w:bdr w:val="none" w:sz="0" w:space="0" w:color="auto" w:frame="1"/>
        </w:rPr>
        <w:t>in particular parking</w:t>
      </w:r>
      <w:proofErr w:type="gramEnd"/>
      <w:r w:rsidRPr="003C4E55">
        <w:rPr>
          <w:rFonts w:ascii="Arial" w:eastAsia="Times New Roman" w:hAnsi="Arial" w:cs="Arial"/>
          <w:color w:val="111111"/>
          <w:bdr w:val="none" w:sz="0" w:space="0" w:color="auto" w:frame="1"/>
        </w:rPr>
        <w:t xml:space="preserve"> lots as well as to compare the various types of parking lots in the city.   To prepare for </w:t>
      </w:r>
      <w:proofErr w:type="gramStart"/>
      <w:r w:rsidRPr="003C4E55">
        <w:rPr>
          <w:rFonts w:ascii="Arial" w:eastAsia="Times New Roman" w:hAnsi="Arial" w:cs="Arial"/>
          <w:color w:val="111111"/>
          <w:bdr w:val="none" w:sz="0" w:space="0" w:color="auto" w:frame="1"/>
        </w:rPr>
        <w:t>actually collecting</w:t>
      </w:r>
      <w:proofErr w:type="gramEnd"/>
      <w:r w:rsidRPr="003C4E55">
        <w:rPr>
          <w:rFonts w:ascii="Arial" w:eastAsia="Times New Roman" w:hAnsi="Arial" w:cs="Arial"/>
          <w:color w:val="111111"/>
          <w:bdr w:val="none" w:sz="0" w:space="0" w:color="auto" w:frame="1"/>
        </w:rPr>
        <w:t xml:space="preserve"> primary data you will do the following for this assignment:</w:t>
      </w:r>
    </w:p>
    <w:p w14:paraId="10B59C1E" w14:textId="77777777" w:rsidR="003C4E55" w:rsidRPr="003C4E55" w:rsidRDefault="003C4E55" w:rsidP="003C4E55">
      <w:pPr>
        <w:numPr>
          <w:ilvl w:val="0"/>
          <w:numId w:val="1"/>
        </w:numPr>
        <w:shd w:val="clear" w:color="auto" w:fill="FFFFFF"/>
        <w:spacing w:after="0" w:line="240" w:lineRule="auto"/>
        <w:ind w:left="0"/>
        <w:rPr>
          <w:rFonts w:ascii="inherit" w:eastAsia="Times New Roman" w:hAnsi="inherit" w:cs="Helvetica"/>
          <w:color w:val="111111"/>
          <w:sz w:val="20"/>
          <w:szCs w:val="20"/>
        </w:rPr>
      </w:pPr>
      <w:r w:rsidRPr="003C4E55">
        <w:rPr>
          <w:rFonts w:ascii="Arial" w:eastAsia="Times New Roman" w:hAnsi="Arial" w:cs="Arial"/>
          <w:color w:val="111111"/>
          <w:bdr w:val="none" w:sz="0" w:space="0" w:color="auto" w:frame="1"/>
        </w:rPr>
        <w:t>Safely observe a parking lot (at school or work) taking notes on information you might want to collect for all parking lots in the city.</w:t>
      </w:r>
    </w:p>
    <w:p w14:paraId="2232F036" w14:textId="77777777" w:rsidR="003C4E55" w:rsidRPr="003C4E55" w:rsidRDefault="003C4E55" w:rsidP="003C4E55">
      <w:pPr>
        <w:numPr>
          <w:ilvl w:val="0"/>
          <w:numId w:val="1"/>
        </w:numPr>
        <w:shd w:val="clear" w:color="auto" w:fill="FFFFFF"/>
        <w:spacing w:after="0" w:line="240" w:lineRule="auto"/>
        <w:ind w:left="0"/>
        <w:rPr>
          <w:rFonts w:ascii="inherit" w:eastAsia="Times New Roman" w:hAnsi="inherit" w:cs="Helvetica"/>
          <w:color w:val="111111"/>
          <w:sz w:val="20"/>
          <w:szCs w:val="20"/>
        </w:rPr>
      </w:pPr>
      <w:r w:rsidRPr="003C4E55">
        <w:rPr>
          <w:rFonts w:ascii="Arial" w:eastAsia="Times New Roman" w:hAnsi="Arial" w:cs="Arial"/>
          <w:color w:val="111111"/>
          <w:bdr w:val="none" w:sz="0" w:space="0" w:color="auto" w:frame="1"/>
        </w:rPr>
        <w:t>Develop three hypotheses (statements that can be true or false) about the environment (i.e., parking lot) based on the problem analysis triangle for one of the types of crime</w:t>
      </w:r>
    </w:p>
    <w:p w14:paraId="1735FBC5" w14:textId="77777777" w:rsidR="003C4E55" w:rsidRPr="003C4E55" w:rsidRDefault="003C4E55" w:rsidP="003C4E55">
      <w:pPr>
        <w:numPr>
          <w:ilvl w:val="0"/>
          <w:numId w:val="1"/>
        </w:numPr>
        <w:shd w:val="clear" w:color="auto" w:fill="FFFFFF"/>
        <w:spacing w:after="0" w:line="240" w:lineRule="auto"/>
        <w:ind w:left="0"/>
        <w:rPr>
          <w:rFonts w:ascii="inherit" w:eastAsia="Times New Roman" w:hAnsi="inherit" w:cs="Helvetica"/>
          <w:color w:val="111111"/>
          <w:sz w:val="20"/>
          <w:szCs w:val="20"/>
        </w:rPr>
      </w:pPr>
      <w:r w:rsidRPr="003C4E55">
        <w:rPr>
          <w:rFonts w:ascii="Arial" w:eastAsia="Times New Roman" w:hAnsi="Arial" w:cs="Arial"/>
          <w:color w:val="111111"/>
          <w:bdr w:val="none" w:sz="0" w:space="0" w:color="auto" w:frame="1"/>
        </w:rPr>
        <w:t>Develop five specific characteristics (also called variables) that should be collected to test your hypotheses and are related to other pertinent information about your problem and the environment. </w:t>
      </w:r>
    </w:p>
    <w:p w14:paraId="0D08783B" w14:textId="77777777" w:rsidR="003C4E55" w:rsidRPr="003C4E55" w:rsidRDefault="003C4E55" w:rsidP="003C4E55">
      <w:pPr>
        <w:shd w:val="clear" w:color="auto" w:fill="FFFFFF"/>
        <w:spacing w:after="0" w:line="240" w:lineRule="auto"/>
        <w:rPr>
          <w:rFonts w:ascii="Helvetica" w:eastAsia="Times New Roman" w:hAnsi="Helvetica" w:cs="Helvetica"/>
          <w:color w:val="111111"/>
        </w:rPr>
      </w:pPr>
      <w:r w:rsidRPr="003C4E55">
        <w:rPr>
          <w:rFonts w:ascii="Arial" w:eastAsia="Times New Roman" w:hAnsi="Arial" w:cs="Arial"/>
          <w:color w:val="111111"/>
          <w:bdr w:val="none" w:sz="0" w:space="0" w:color="auto" w:frame="1"/>
        </w:rPr>
        <w:t xml:space="preserve">Even though you will observe a school or work parking lot for this assignment, if you conducted the study, you would be observing all types of parking lots (e.g., commercial lots, apartment lots) so think of hypotheses and characteristics pertaining to all types of parking </w:t>
      </w:r>
      <w:proofErr w:type="gramStart"/>
      <w:r w:rsidRPr="003C4E55">
        <w:rPr>
          <w:rFonts w:ascii="Arial" w:eastAsia="Times New Roman" w:hAnsi="Arial" w:cs="Arial"/>
          <w:color w:val="111111"/>
          <w:bdr w:val="none" w:sz="0" w:space="0" w:color="auto" w:frame="1"/>
        </w:rPr>
        <w:t>lots..</w:t>
      </w:r>
      <w:proofErr w:type="gramEnd"/>
    </w:p>
    <w:p w14:paraId="18F923BC" w14:textId="77777777" w:rsidR="003C4E55" w:rsidRPr="003C4E55" w:rsidRDefault="003C4E55" w:rsidP="003C4E55">
      <w:pPr>
        <w:shd w:val="clear" w:color="auto" w:fill="FFFFFF"/>
        <w:spacing w:after="0" w:line="240" w:lineRule="auto"/>
        <w:rPr>
          <w:rFonts w:ascii="Helvetica" w:eastAsia="Times New Roman" w:hAnsi="Helvetica" w:cs="Helvetica"/>
          <w:color w:val="111111"/>
        </w:rPr>
      </w:pPr>
      <w:r w:rsidRPr="003C4E55">
        <w:rPr>
          <w:rFonts w:ascii="Arial" w:eastAsia="Times New Roman" w:hAnsi="Arial" w:cs="Arial"/>
          <w:color w:val="111111"/>
          <w:bdr w:val="none" w:sz="0" w:space="0" w:color="auto" w:frame="1"/>
        </w:rPr>
        <w:t> </w:t>
      </w:r>
    </w:p>
    <w:p w14:paraId="28DCB4E5" w14:textId="77777777" w:rsidR="003C4E55" w:rsidRPr="003C4E55" w:rsidRDefault="003C4E55" w:rsidP="003C4E55">
      <w:pPr>
        <w:shd w:val="clear" w:color="auto" w:fill="FFFFFF"/>
        <w:spacing w:after="0" w:line="240" w:lineRule="auto"/>
        <w:rPr>
          <w:rFonts w:ascii="Helvetica" w:eastAsia="Times New Roman" w:hAnsi="Helvetica" w:cs="Helvetica"/>
          <w:color w:val="111111"/>
        </w:rPr>
      </w:pPr>
      <w:r w:rsidRPr="003C4E55">
        <w:rPr>
          <w:rFonts w:ascii="Arial" w:eastAsia="Times New Roman" w:hAnsi="Arial" w:cs="Arial"/>
          <w:color w:val="111111"/>
          <w:bdr w:val="none" w:sz="0" w:space="0" w:color="auto" w:frame="1"/>
        </w:rPr>
        <w:t>Type of crime: </w:t>
      </w:r>
      <w:r w:rsidRPr="003C4E55">
        <w:rPr>
          <w:rFonts w:ascii="inherit" w:eastAsia="Times New Roman" w:hAnsi="inherit" w:cs="Arial"/>
          <w:color w:val="111111"/>
          <w:u w:val="single"/>
          <w:bdr w:val="none" w:sz="0" w:space="0" w:color="auto" w:frame="1"/>
        </w:rPr>
        <w:t>                                                                                                                                 </w:t>
      </w:r>
    </w:p>
    <w:p w14:paraId="3614879D" w14:textId="77777777" w:rsidR="003C4E55" w:rsidRPr="003C4E55" w:rsidRDefault="003C4E55" w:rsidP="003C4E55">
      <w:pPr>
        <w:shd w:val="clear" w:color="auto" w:fill="FFFFFF"/>
        <w:spacing w:after="0" w:line="240" w:lineRule="auto"/>
        <w:rPr>
          <w:rFonts w:ascii="Helvetica" w:eastAsia="Times New Roman" w:hAnsi="Helvetica" w:cs="Helvetica"/>
          <w:color w:val="111111"/>
        </w:rPr>
      </w:pPr>
      <w:r w:rsidRPr="003C4E55">
        <w:rPr>
          <w:rFonts w:ascii="Arial" w:eastAsia="Times New Roman" w:hAnsi="Arial" w:cs="Arial"/>
          <w:color w:val="111111"/>
          <w:bdr w:val="none" w:sz="0" w:space="0" w:color="auto" w:frame="1"/>
        </w:rPr>
        <w:t> </w:t>
      </w:r>
    </w:p>
    <w:p w14:paraId="4CA36462" w14:textId="77777777" w:rsidR="003C4E55" w:rsidRPr="003C4E55" w:rsidRDefault="003C4E55" w:rsidP="003C4E55">
      <w:pPr>
        <w:shd w:val="clear" w:color="auto" w:fill="FFFFFF"/>
        <w:spacing w:after="0" w:line="240" w:lineRule="auto"/>
        <w:rPr>
          <w:rFonts w:ascii="Helvetica" w:eastAsia="Times New Roman" w:hAnsi="Helvetica" w:cs="Helvetica"/>
          <w:color w:val="111111"/>
        </w:rPr>
      </w:pPr>
      <w:r w:rsidRPr="003C4E55">
        <w:rPr>
          <w:rFonts w:ascii="Arial" w:eastAsia="Times New Roman" w:hAnsi="Arial" w:cs="Arial"/>
          <w:color w:val="111111"/>
          <w:bdr w:val="none" w:sz="0" w:space="0" w:color="auto" w:frame="1"/>
        </w:rPr>
        <w:t>Three hypotheses:</w:t>
      </w:r>
    </w:p>
    <w:p w14:paraId="334ECEFB" w14:textId="77777777" w:rsidR="003C4E55" w:rsidRPr="003C4E55" w:rsidRDefault="003C4E55" w:rsidP="003C4E55">
      <w:pPr>
        <w:shd w:val="clear" w:color="auto" w:fill="FFFFFF"/>
        <w:spacing w:after="0" w:line="240" w:lineRule="auto"/>
        <w:rPr>
          <w:rFonts w:ascii="Helvetica" w:eastAsia="Times New Roman" w:hAnsi="Helvetica" w:cs="Helvetica"/>
          <w:color w:val="111111"/>
        </w:rPr>
      </w:pPr>
      <w:r w:rsidRPr="003C4E55">
        <w:rPr>
          <w:rFonts w:ascii="Arial" w:eastAsia="Times New Roman" w:hAnsi="Arial" w:cs="Arial"/>
          <w:color w:val="111111"/>
          <w:bdr w:val="none" w:sz="0" w:space="0" w:color="auto" w:frame="1"/>
        </w:rPr>
        <w:t> </w:t>
      </w:r>
    </w:p>
    <w:p w14:paraId="716742AE" w14:textId="77777777" w:rsidR="003C4E55" w:rsidRPr="003C4E55" w:rsidRDefault="003C4E55" w:rsidP="003C4E55">
      <w:pPr>
        <w:shd w:val="clear" w:color="auto" w:fill="FFFFFF"/>
        <w:spacing w:after="0" w:line="390" w:lineRule="atLeast"/>
        <w:rPr>
          <w:rFonts w:ascii="Helvetica" w:eastAsia="Times New Roman" w:hAnsi="Helvetica" w:cs="Helvetica"/>
          <w:color w:val="111111"/>
        </w:rPr>
      </w:pPr>
      <w:r w:rsidRPr="003C4E55">
        <w:rPr>
          <w:rFonts w:ascii="Arial" w:eastAsia="Times New Roman" w:hAnsi="Arial" w:cs="Arial"/>
          <w:color w:val="111111"/>
          <w:bdr w:val="none" w:sz="0" w:space="0" w:color="auto" w:frame="1"/>
        </w:rPr>
        <w:t>1. </w:t>
      </w:r>
      <w:r w:rsidRPr="003C4E55">
        <w:rPr>
          <w:rFonts w:ascii="inherit" w:eastAsia="Times New Roman" w:hAnsi="inherit" w:cs="Arial"/>
          <w:color w:val="111111"/>
          <w:u w:val="single"/>
          <w:bdr w:val="none" w:sz="0" w:space="0" w:color="auto" w:frame="1"/>
        </w:rPr>
        <w:t>                                                                                                                                                       </w:t>
      </w:r>
    </w:p>
    <w:p w14:paraId="217602B3" w14:textId="77777777" w:rsidR="003C4E55" w:rsidRPr="003C4E55" w:rsidRDefault="003C4E55" w:rsidP="003C4E55">
      <w:pPr>
        <w:shd w:val="clear" w:color="auto" w:fill="FFFFFF"/>
        <w:spacing w:after="0" w:line="390" w:lineRule="atLeast"/>
        <w:rPr>
          <w:rFonts w:ascii="Helvetica" w:eastAsia="Times New Roman" w:hAnsi="Helvetica" w:cs="Helvetica"/>
          <w:color w:val="111111"/>
        </w:rPr>
      </w:pPr>
      <w:r w:rsidRPr="003C4E55">
        <w:rPr>
          <w:rFonts w:ascii="Arial" w:eastAsia="Times New Roman" w:hAnsi="Arial" w:cs="Arial"/>
          <w:color w:val="111111"/>
          <w:bdr w:val="none" w:sz="0" w:space="0" w:color="auto" w:frame="1"/>
        </w:rPr>
        <w:t>2. </w:t>
      </w:r>
      <w:r w:rsidRPr="003C4E55">
        <w:rPr>
          <w:rFonts w:ascii="inherit" w:eastAsia="Times New Roman" w:hAnsi="inherit" w:cs="Arial"/>
          <w:color w:val="111111"/>
          <w:u w:val="single"/>
          <w:bdr w:val="none" w:sz="0" w:space="0" w:color="auto" w:frame="1"/>
        </w:rPr>
        <w:t>                                                                                                                                                       </w:t>
      </w:r>
    </w:p>
    <w:p w14:paraId="47525FAC" w14:textId="77777777" w:rsidR="003C4E55" w:rsidRPr="003C4E55" w:rsidRDefault="003C4E55" w:rsidP="003C4E55">
      <w:pPr>
        <w:shd w:val="clear" w:color="auto" w:fill="FFFFFF"/>
        <w:spacing w:after="0" w:line="390" w:lineRule="atLeast"/>
        <w:rPr>
          <w:rFonts w:ascii="Helvetica" w:eastAsia="Times New Roman" w:hAnsi="Helvetica" w:cs="Helvetica"/>
          <w:color w:val="111111"/>
        </w:rPr>
      </w:pPr>
      <w:r w:rsidRPr="003C4E55">
        <w:rPr>
          <w:rFonts w:ascii="Arial" w:eastAsia="Times New Roman" w:hAnsi="Arial" w:cs="Arial"/>
          <w:color w:val="111111"/>
          <w:bdr w:val="none" w:sz="0" w:space="0" w:color="auto" w:frame="1"/>
        </w:rPr>
        <w:t>3. </w:t>
      </w:r>
      <w:r w:rsidRPr="003C4E55">
        <w:rPr>
          <w:rFonts w:ascii="inherit" w:eastAsia="Times New Roman" w:hAnsi="inherit" w:cs="Arial"/>
          <w:color w:val="111111"/>
          <w:u w:val="single"/>
          <w:bdr w:val="none" w:sz="0" w:space="0" w:color="auto" w:frame="1"/>
        </w:rPr>
        <w:t>                                                                                                                                                       </w:t>
      </w:r>
    </w:p>
    <w:p w14:paraId="3E2D30BC" w14:textId="77777777" w:rsidR="003C4E55" w:rsidRPr="003C4E55" w:rsidRDefault="003C4E55" w:rsidP="003C4E55">
      <w:pPr>
        <w:shd w:val="clear" w:color="auto" w:fill="FFFFFF"/>
        <w:spacing w:after="0" w:line="240" w:lineRule="auto"/>
        <w:rPr>
          <w:rFonts w:ascii="Helvetica" w:eastAsia="Times New Roman" w:hAnsi="Helvetica" w:cs="Helvetica"/>
          <w:color w:val="111111"/>
        </w:rPr>
      </w:pPr>
      <w:r w:rsidRPr="003C4E55">
        <w:rPr>
          <w:rFonts w:ascii="Arial" w:eastAsia="Times New Roman" w:hAnsi="Arial" w:cs="Arial"/>
          <w:color w:val="111111"/>
          <w:bdr w:val="none" w:sz="0" w:space="0" w:color="auto" w:frame="1"/>
        </w:rPr>
        <w:t> </w:t>
      </w:r>
    </w:p>
    <w:p w14:paraId="66B381AC" w14:textId="77777777" w:rsidR="003C4E55" w:rsidRPr="003C4E55" w:rsidRDefault="003C4E55" w:rsidP="003C4E55">
      <w:pPr>
        <w:shd w:val="clear" w:color="auto" w:fill="FFFFFF"/>
        <w:spacing w:after="0" w:line="240" w:lineRule="auto"/>
        <w:rPr>
          <w:rFonts w:ascii="Helvetica" w:eastAsia="Times New Roman" w:hAnsi="Helvetica" w:cs="Helvetica"/>
          <w:color w:val="111111"/>
        </w:rPr>
      </w:pPr>
      <w:r w:rsidRPr="003C4E55">
        <w:rPr>
          <w:rFonts w:ascii="Arial" w:eastAsia="Times New Roman" w:hAnsi="Arial" w:cs="Arial"/>
          <w:color w:val="111111"/>
          <w:bdr w:val="none" w:sz="0" w:space="0" w:color="auto" w:frame="1"/>
        </w:rPr>
        <w:t> </w:t>
      </w:r>
    </w:p>
    <w:p w14:paraId="0F829A79" w14:textId="77777777" w:rsidR="003C4E55" w:rsidRPr="003C4E55" w:rsidRDefault="003C4E55" w:rsidP="003C4E55">
      <w:pPr>
        <w:shd w:val="clear" w:color="auto" w:fill="FFFFFF"/>
        <w:spacing w:after="0" w:line="240" w:lineRule="auto"/>
        <w:rPr>
          <w:rFonts w:ascii="Helvetica" w:eastAsia="Times New Roman" w:hAnsi="Helvetica" w:cs="Helvetica"/>
          <w:color w:val="111111"/>
        </w:rPr>
      </w:pPr>
      <w:r w:rsidRPr="003C4E55">
        <w:rPr>
          <w:rFonts w:ascii="Arial" w:eastAsia="Times New Roman" w:hAnsi="Arial" w:cs="Arial"/>
          <w:color w:val="111111"/>
          <w:bdr w:val="none" w:sz="0" w:space="0" w:color="auto" w:frame="1"/>
        </w:rPr>
        <w:t> </w:t>
      </w:r>
    </w:p>
    <w:p w14:paraId="206CD885" w14:textId="77777777" w:rsidR="003C4E55" w:rsidRPr="003C4E55" w:rsidRDefault="003C4E55" w:rsidP="003C4E55">
      <w:pPr>
        <w:shd w:val="clear" w:color="auto" w:fill="FFFFFF"/>
        <w:spacing w:after="0" w:line="240" w:lineRule="auto"/>
        <w:rPr>
          <w:rFonts w:ascii="Helvetica" w:eastAsia="Times New Roman" w:hAnsi="Helvetica" w:cs="Helvetica"/>
          <w:color w:val="111111"/>
        </w:rPr>
      </w:pPr>
      <w:r w:rsidRPr="003C4E55">
        <w:rPr>
          <w:rFonts w:ascii="Arial" w:eastAsia="Times New Roman" w:hAnsi="Arial" w:cs="Arial"/>
          <w:color w:val="111111"/>
          <w:bdr w:val="none" w:sz="0" w:space="0" w:color="auto" w:frame="1"/>
        </w:rPr>
        <w:t>Five specific characteristics to be collected: </w:t>
      </w:r>
    </w:p>
    <w:p w14:paraId="0ABB2183" w14:textId="77777777" w:rsidR="003C4E55" w:rsidRPr="003C4E55" w:rsidRDefault="003C4E55" w:rsidP="003C4E55">
      <w:pPr>
        <w:shd w:val="clear" w:color="auto" w:fill="FFFFFF"/>
        <w:spacing w:after="0" w:line="240" w:lineRule="auto"/>
        <w:rPr>
          <w:rFonts w:ascii="Helvetica" w:eastAsia="Times New Roman" w:hAnsi="Helvetica" w:cs="Helvetica"/>
          <w:color w:val="111111"/>
        </w:rPr>
      </w:pPr>
      <w:r w:rsidRPr="003C4E55">
        <w:rPr>
          <w:rFonts w:ascii="Arial" w:eastAsia="Times New Roman" w:hAnsi="Arial" w:cs="Arial"/>
          <w:color w:val="111111"/>
          <w:bdr w:val="none" w:sz="0" w:space="0" w:color="auto" w:frame="1"/>
        </w:rPr>
        <w:t> </w:t>
      </w:r>
    </w:p>
    <w:p w14:paraId="48016519" w14:textId="77777777" w:rsidR="003C4E55" w:rsidRPr="003C4E55" w:rsidRDefault="003C4E55" w:rsidP="003C4E55">
      <w:pPr>
        <w:shd w:val="clear" w:color="auto" w:fill="FFFFFF"/>
        <w:spacing w:after="0" w:line="390" w:lineRule="atLeast"/>
        <w:rPr>
          <w:rFonts w:ascii="Helvetica" w:eastAsia="Times New Roman" w:hAnsi="Helvetica" w:cs="Helvetica"/>
          <w:color w:val="111111"/>
        </w:rPr>
      </w:pPr>
      <w:r w:rsidRPr="003C4E55">
        <w:rPr>
          <w:rFonts w:ascii="Arial" w:eastAsia="Times New Roman" w:hAnsi="Arial" w:cs="Arial"/>
          <w:color w:val="111111"/>
          <w:bdr w:val="none" w:sz="0" w:space="0" w:color="auto" w:frame="1"/>
        </w:rPr>
        <w:t>1. </w:t>
      </w:r>
      <w:r w:rsidRPr="003C4E55">
        <w:rPr>
          <w:rFonts w:ascii="inherit" w:eastAsia="Times New Roman" w:hAnsi="inherit" w:cs="Arial"/>
          <w:color w:val="111111"/>
          <w:u w:val="single"/>
          <w:bdr w:val="none" w:sz="0" w:space="0" w:color="auto" w:frame="1"/>
        </w:rPr>
        <w:t>                                                                                                                                                       </w:t>
      </w:r>
    </w:p>
    <w:p w14:paraId="789046FF" w14:textId="77777777" w:rsidR="003C4E55" w:rsidRPr="003C4E55" w:rsidRDefault="003C4E55" w:rsidP="003C4E55">
      <w:pPr>
        <w:shd w:val="clear" w:color="auto" w:fill="FFFFFF"/>
        <w:spacing w:after="0" w:line="390" w:lineRule="atLeast"/>
        <w:rPr>
          <w:rFonts w:ascii="Helvetica" w:eastAsia="Times New Roman" w:hAnsi="Helvetica" w:cs="Helvetica"/>
          <w:color w:val="111111"/>
        </w:rPr>
      </w:pPr>
      <w:r w:rsidRPr="003C4E55">
        <w:rPr>
          <w:rFonts w:ascii="Arial" w:eastAsia="Times New Roman" w:hAnsi="Arial" w:cs="Arial"/>
          <w:color w:val="111111"/>
          <w:bdr w:val="none" w:sz="0" w:space="0" w:color="auto" w:frame="1"/>
        </w:rPr>
        <w:t>2. </w:t>
      </w:r>
      <w:r w:rsidRPr="003C4E55">
        <w:rPr>
          <w:rFonts w:ascii="inherit" w:eastAsia="Times New Roman" w:hAnsi="inherit" w:cs="Arial"/>
          <w:color w:val="111111"/>
          <w:u w:val="single"/>
          <w:bdr w:val="none" w:sz="0" w:space="0" w:color="auto" w:frame="1"/>
        </w:rPr>
        <w:t>                                                                                                                                                       </w:t>
      </w:r>
    </w:p>
    <w:p w14:paraId="52009973" w14:textId="77777777" w:rsidR="003C4E55" w:rsidRPr="003C4E55" w:rsidRDefault="003C4E55" w:rsidP="003C4E55">
      <w:pPr>
        <w:shd w:val="clear" w:color="auto" w:fill="FFFFFF"/>
        <w:spacing w:after="0" w:line="390" w:lineRule="atLeast"/>
        <w:rPr>
          <w:rFonts w:ascii="Helvetica" w:eastAsia="Times New Roman" w:hAnsi="Helvetica" w:cs="Helvetica"/>
          <w:color w:val="111111"/>
        </w:rPr>
      </w:pPr>
      <w:r w:rsidRPr="003C4E55">
        <w:rPr>
          <w:rFonts w:ascii="Arial" w:eastAsia="Times New Roman" w:hAnsi="Arial" w:cs="Arial"/>
          <w:color w:val="111111"/>
          <w:bdr w:val="none" w:sz="0" w:space="0" w:color="auto" w:frame="1"/>
        </w:rPr>
        <w:t>3. </w:t>
      </w:r>
      <w:r w:rsidRPr="003C4E55">
        <w:rPr>
          <w:rFonts w:ascii="inherit" w:eastAsia="Times New Roman" w:hAnsi="inherit" w:cs="Arial"/>
          <w:color w:val="111111"/>
          <w:u w:val="single"/>
          <w:bdr w:val="none" w:sz="0" w:space="0" w:color="auto" w:frame="1"/>
        </w:rPr>
        <w:t>                                                                                                                                                       </w:t>
      </w:r>
    </w:p>
    <w:p w14:paraId="7C0BB182" w14:textId="77777777" w:rsidR="003C4E55" w:rsidRPr="003C4E55" w:rsidRDefault="003C4E55" w:rsidP="003C4E55">
      <w:pPr>
        <w:shd w:val="clear" w:color="auto" w:fill="FFFFFF"/>
        <w:spacing w:after="0" w:line="390" w:lineRule="atLeast"/>
        <w:rPr>
          <w:rFonts w:ascii="Helvetica" w:eastAsia="Times New Roman" w:hAnsi="Helvetica" w:cs="Helvetica"/>
          <w:color w:val="111111"/>
        </w:rPr>
      </w:pPr>
      <w:r w:rsidRPr="003C4E55">
        <w:rPr>
          <w:rFonts w:ascii="Arial" w:eastAsia="Times New Roman" w:hAnsi="Arial" w:cs="Arial"/>
          <w:color w:val="111111"/>
          <w:bdr w:val="none" w:sz="0" w:space="0" w:color="auto" w:frame="1"/>
        </w:rPr>
        <w:t>4. </w:t>
      </w:r>
      <w:r w:rsidRPr="003C4E55">
        <w:rPr>
          <w:rFonts w:ascii="inherit" w:eastAsia="Times New Roman" w:hAnsi="inherit" w:cs="Arial"/>
          <w:color w:val="111111"/>
          <w:u w:val="single"/>
          <w:bdr w:val="none" w:sz="0" w:space="0" w:color="auto" w:frame="1"/>
        </w:rPr>
        <w:t>                                                                                                                                                       </w:t>
      </w:r>
    </w:p>
    <w:p w14:paraId="67A5B52C" w14:textId="77777777" w:rsidR="003C4E55" w:rsidRPr="003C4E55" w:rsidRDefault="003C4E55" w:rsidP="003C4E55">
      <w:pPr>
        <w:shd w:val="clear" w:color="auto" w:fill="FFFFFF"/>
        <w:spacing w:after="0" w:line="390" w:lineRule="atLeast"/>
        <w:rPr>
          <w:rFonts w:ascii="Helvetica" w:eastAsia="Times New Roman" w:hAnsi="Helvetica" w:cs="Helvetica"/>
          <w:color w:val="111111"/>
        </w:rPr>
      </w:pPr>
      <w:r w:rsidRPr="003C4E55">
        <w:rPr>
          <w:rFonts w:ascii="Arial" w:eastAsia="Times New Roman" w:hAnsi="Arial" w:cs="Arial"/>
          <w:color w:val="111111"/>
          <w:bdr w:val="none" w:sz="0" w:space="0" w:color="auto" w:frame="1"/>
        </w:rPr>
        <w:t>5. </w:t>
      </w:r>
      <w:r w:rsidRPr="003C4E55">
        <w:rPr>
          <w:rFonts w:ascii="inherit" w:eastAsia="Times New Roman" w:hAnsi="inherit" w:cs="Arial"/>
          <w:color w:val="111111"/>
          <w:u w:val="single"/>
          <w:bdr w:val="none" w:sz="0" w:space="0" w:color="auto" w:frame="1"/>
        </w:rPr>
        <w:t>                                                                                                                                                       </w:t>
      </w:r>
    </w:p>
    <w:p w14:paraId="04C1EA8E" w14:textId="77777777" w:rsidR="00A5407B" w:rsidRDefault="00A5407B">
      <w:bookmarkStart w:id="0" w:name="_GoBack"/>
      <w:bookmarkEnd w:id="0"/>
    </w:p>
    <w:sectPr w:rsidR="00A54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CF18FA"/>
    <w:multiLevelType w:val="multilevel"/>
    <w:tmpl w:val="C958D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E55"/>
    <w:rsid w:val="003C4E55"/>
    <w:rsid w:val="007B5B12"/>
    <w:rsid w:val="00A5407B"/>
    <w:rsid w:val="00D554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A3F85"/>
  <w15:chartTrackingRefBased/>
  <w15:docId w15:val="{E6D01B6B-BBF0-45E6-A1BF-615AE2935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4E55"/>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606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2420</Characters>
  <Application>Microsoft Office Word</Application>
  <DocSecurity>0</DocSecurity>
  <Lines>20</Lines>
  <Paragraphs>5</Paragraphs>
  <ScaleCrop>false</ScaleCrop>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Bader Al-Ghanim</dc:creator>
  <cp:keywords/>
  <dc:description/>
  <cp:lastModifiedBy>Bader Al-Ghanim</cp:lastModifiedBy>
  <cp:revision>1</cp:revision>
  <dcterms:created xsi:type="dcterms:W3CDTF">2018-02-02T20:46:00Z</dcterms:created>
  <dcterms:modified xsi:type="dcterms:W3CDTF">2018-02-02T20:46:00Z</dcterms:modified>
</cp:coreProperties>
</file>