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18B4" w:rsidRPr="0026379D" w:rsidRDefault="004A18B4" w:rsidP="004A18B4">
      <w:pPr>
        <w:spacing w:before="100" w:beforeAutospacing="1" w:after="100" w:afterAutospacing="1" w:line="240" w:lineRule="auto"/>
        <w:jc w:val="center"/>
        <w:outlineLvl w:val="1"/>
        <w:rPr>
          <w:rFonts w:eastAsia="Times New Roman" w:cstheme="minorHAnsi"/>
          <w:b/>
          <w:bCs/>
          <w:sz w:val="24"/>
          <w:szCs w:val="24"/>
        </w:rPr>
      </w:pPr>
      <w:bookmarkStart w:id="0" w:name="_GoBack"/>
      <w:bookmarkEnd w:id="0"/>
      <w:r w:rsidRPr="0026379D">
        <w:rPr>
          <w:rFonts w:eastAsia="Times New Roman" w:cstheme="minorHAnsi"/>
          <w:b/>
          <w:bCs/>
          <w:sz w:val="24"/>
          <w:szCs w:val="24"/>
        </w:rPr>
        <w:t>Short Answer Assignment</w:t>
      </w:r>
    </w:p>
    <w:p w:rsidR="004A18B4" w:rsidRPr="0026379D" w:rsidRDefault="004A18B4" w:rsidP="00064137">
      <w:pPr>
        <w:spacing w:before="100" w:beforeAutospacing="1" w:after="100" w:afterAutospacing="1" w:line="240" w:lineRule="auto"/>
        <w:outlineLvl w:val="1"/>
        <w:rPr>
          <w:rFonts w:eastAsia="Times New Roman" w:cstheme="minorHAnsi"/>
          <w:b/>
          <w:bCs/>
          <w:sz w:val="24"/>
          <w:szCs w:val="24"/>
        </w:rPr>
      </w:pPr>
      <w:r w:rsidRPr="0026379D">
        <w:rPr>
          <w:rFonts w:eastAsia="Times New Roman" w:cstheme="minorHAnsi"/>
          <w:b/>
          <w:bCs/>
          <w:sz w:val="24"/>
          <w:szCs w:val="24"/>
        </w:rPr>
        <w:t>Name: ______________                  Date: ____________</w:t>
      </w:r>
    </w:p>
    <w:p w:rsidR="00064137" w:rsidRPr="0026379D" w:rsidRDefault="00064137" w:rsidP="00064137">
      <w:pPr>
        <w:spacing w:before="100" w:beforeAutospacing="1" w:after="100" w:afterAutospacing="1" w:line="240" w:lineRule="auto"/>
        <w:rPr>
          <w:rFonts w:eastAsia="Times New Roman" w:cstheme="minorHAnsi"/>
          <w:sz w:val="24"/>
          <w:szCs w:val="24"/>
        </w:rPr>
      </w:pPr>
      <w:r w:rsidRPr="0026379D">
        <w:rPr>
          <w:rFonts w:eastAsia="Times New Roman" w:cstheme="minorHAnsi"/>
          <w:sz w:val="24"/>
          <w:szCs w:val="24"/>
        </w:rPr>
        <w:t xml:space="preserve">Answer the following four questions using 250 </w:t>
      </w:r>
      <w:r w:rsidR="007D1341" w:rsidRPr="0026379D">
        <w:rPr>
          <w:rFonts w:eastAsia="Times New Roman" w:cstheme="minorHAnsi"/>
          <w:sz w:val="24"/>
          <w:szCs w:val="24"/>
        </w:rPr>
        <w:t xml:space="preserve">to 300 </w:t>
      </w:r>
      <w:r w:rsidRPr="0026379D">
        <w:rPr>
          <w:rFonts w:eastAsia="Times New Roman" w:cstheme="minorHAnsi"/>
          <w:sz w:val="24"/>
          <w:szCs w:val="24"/>
        </w:rPr>
        <w:t>words for each response.</w:t>
      </w:r>
      <w:r w:rsidR="00FB10B5" w:rsidRPr="0026379D">
        <w:rPr>
          <w:rFonts w:eastAsia="Times New Roman" w:cstheme="minorHAnsi"/>
          <w:sz w:val="24"/>
          <w:szCs w:val="24"/>
        </w:rPr>
        <w:t xml:space="preserve"> </w:t>
      </w:r>
      <w:r w:rsidRPr="0026379D">
        <w:rPr>
          <w:rFonts w:eastAsia="Times New Roman" w:cstheme="minorHAnsi"/>
          <w:sz w:val="24"/>
          <w:szCs w:val="24"/>
        </w:rPr>
        <w:t xml:space="preserve"> </w:t>
      </w:r>
      <w:r w:rsidR="00110CC8" w:rsidRPr="0026379D">
        <w:rPr>
          <w:rFonts w:eastAsia="Times New Roman" w:cstheme="minorHAnsi"/>
          <w:sz w:val="24"/>
          <w:szCs w:val="24"/>
        </w:rPr>
        <w:t xml:space="preserve">Each question is worth </w:t>
      </w:r>
      <w:r w:rsidR="00446C38">
        <w:rPr>
          <w:rFonts w:eastAsia="Times New Roman" w:cstheme="minorHAnsi"/>
          <w:sz w:val="24"/>
          <w:szCs w:val="24"/>
        </w:rPr>
        <w:t xml:space="preserve">1.25 </w:t>
      </w:r>
      <w:r w:rsidR="00110CC8" w:rsidRPr="0026379D">
        <w:rPr>
          <w:rFonts w:eastAsia="Times New Roman" w:cstheme="minorHAnsi"/>
          <w:sz w:val="24"/>
          <w:szCs w:val="24"/>
        </w:rPr>
        <w:t>point</w:t>
      </w:r>
      <w:r w:rsidR="00446C38">
        <w:rPr>
          <w:rFonts w:eastAsia="Times New Roman" w:cstheme="minorHAnsi"/>
          <w:sz w:val="24"/>
          <w:szCs w:val="24"/>
        </w:rPr>
        <w:t>s</w:t>
      </w:r>
      <w:r w:rsidR="00110CC8" w:rsidRPr="0026379D">
        <w:rPr>
          <w:rFonts w:eastAsia="Times New Roman" w:cstheme="minorHAnsi"/>
          <w:sz w:val="24"/>
          <w:szCs w:val="24"/>
        </w:rPr>
        <w:t xml:space="preserve"> and there is additional scoring for proper grammar a</w:t>
      </w:r>
      <w:r w:rsidR="00446C38">
        <w:rPr>
          <w:rFonts w:eastAsia="Times New Roman" w:cstheme="minorHAnsi"/>
          <w:sz w:val="24"/>
          <w:szCs w:val="24"/>
        </w:rPr>
        <w:t>nd citations for a total of 7.5</w:t>
      </w:r>
      <w:r w:rsidR="00110CC8" w:rsidRPr="0026379D">
        <w:rPr>
          <w:rFonts w:eastAsia="Times New Roman" w:cstheme="minorHAnsi"/>
          <w:sz w:val="24"/>
          <w:szCs w:val="24"/>
        </w:rPr>
        <w:t xml:space="preserve"> points.  </w:t>
      </w:r>
      <w:r w:rsidRPr="0026379D">
        <w:rPr>
          <w:rFonts w:eastAsia="Times New Roman" w:cstheme="minorHAnsi"/>
          <w:sz w:val="24"/>
          <w:szCs w:val="24"/>
        </w:rPr>
        <w:t>You must use cours</w:t>
      </w:r>
      <w:r w:rsidR="00FB10B5" w:rsidRPr="0026379D">
        <w:rPr>
          <w:rFonts w:eastAsia="Times New Roman" w:cstheme="minorHAnsi"/>
          <w:sz w:val="24"/>
          <w:szCs w:val="24"/>
        </w:rPr>
        <w:t xml:space="preserve">e material to support your work, with full </w:t>
      </w:r>
      <w:r w:rsidR="00F449ED" w:rsidRPr="0026379D">
        <w:rPr>
          <w:rFonts w:eastAsia="Times New Roman" w:cstheme="minorHAnsi"/>
          <w:sz w:val="24"/>
          <w:szCs w:val="24"/>
        </w:rPr>
        <w:t xml:space="preserve">APA </w:t>
      </w:r>
      <w:r w:rsidR="00FB10B5" w:rsidRPr="0026379D">
        <w:rPr>
          <w:rFonts w:eastAsia="Times New Roman" w:cstheme="minorHAnsi"/>
          <w:sz w:val="24"/>
          <w:szCs w:val="24"/>
        </w:rPr>
        <w:t xml:space="preserve">citations, to </w:t>
      </w:r>
      <w:r w:rsidRPr="0026379D">
        <w:rPr>
          <w:rFonts w:eastAsia="Times New Roman" w:cstheme="minorHAnsi"/>
          <w:sz w:val="24"/>
          <w:szCs w:val="24"/>
        </w:rPr>
        <w:t xml:space="preserve">earn the most points. You will score </w:t>
      </w:r>
      <w:r w:rsidR="000B576F" w:rsidRPr="0026379D">
        <w:rPr>
          <w:rFonts w:eastAsia="Times New Roman" w:cstheme="minorHAnsi"/>
          <w:sz w:val="24"/>
          <w:szCs w:val="24"/>
        </w:rPr>
        <w:t xml:space="preserve">few </w:t>
      </w:r>
      <w:r w:rsidRPr="0026379D">
        <w:rPr>
          <w:rFonts w:eastAsia="Times New Roman" w:cstheme="minorHAnsi"/>
          <w:sz w:val="24"/>
          <w:szCs w:val="24"/>
        </w:rPr>
        <w:t xml:space="preserve">to no points for not using course material. </w:t>
      </w:r>
      <w:r w:rsidR="00CF039C">
        <w:rPr>
          <w:rFonts w:eastAsia="Times New Roman" w:cstheme="minorHAnsi"/>
          <w:sz w:val="24"/>
          <w:szCs w:val="24"/>
        </w:rPr>
        <w:t xml:space="preserve"> </w:t>
      </w:r>
      <w:r w:rsidR="00AC7214">
        <w:rPr>
          <w:rFonts w:eastAsia="Times New Roman" w:cstheme="minorHAnsi"/>
          <w:sz w:val="24"/>
          <w:szCs w:val="24"/>
        </w:rPr>
        <w:t xml:space="preserve">Be sure to include a reference list at the end.  </w:t>
      </w:r>
      <w:r w:rsidR="00CF039C">
        <w:rPr>
          <w:rFonts w:eastAsia="Times New Roman" w:cstheme="minorHAnsi"/>
          <w:sz w:val="24"/>
          <w:szCs w:val="24"/>
        </w:rPr>
        <w:t>Finally, d</w:t>
      </w:r>
      <w:r w:rsidR="004B4504">
        <w:rPr>
          <w:rFonts w:eastAsia="Times New Roman" w:cstheme="minorHAnsi"/>
          <w:sz w:val="24"/>
          <w:szCs w:val="24"/>
        </w:rPr>
        <w:t>o</w:t>
      </w:r>
      <w:r w:rsidR="00CF039C">
        <w:rPr>
          <w:rFonts w:eastAsia="Times New Roman" w:cstheme="minorHAnsi"/>
          <w:sz w:val="24"/>
          <w:szCs w:val="24"/>
        </w:rPr>
        <w:t xml:space="preserve">n’t </w:t>
      </w:r>
      <w:r w:rsidR="004B4504">
        <w:rPr>
          <w:rFonts w:eastAsia="Times New Roman" w:cstheme="minorHAnsi"/>
          <w:sz w:val="24"/>
          <w:szCs w:val="24"/>
        </w:rPr>
        <w:t xml:space="preserve">forget to </w:t>
      </w:r>
      <w:r w:rsidR="00CF039C">
        <w:rPr>
          <w:rFonts w:eastAsia="Times New Roman" w:cstheme="minorHAnsi"/>
          <w:sz w:val="24"/>
          <w:szCs w:val="24"/>
        </w:rPr>
        <w:t>en</w:t>
      </w:r>
      <w:r w:rsidR="004B4504">
        <w:rPr>
          <w:rFonts w:eastAsia="Times New Roman" w:cstheme="minorHAnsi"/>
          <w:sz w:val="24"/>
          <w:szCs w:val="24"/>
        </w:rPr>
        <w:t>sure you’ve covered ALL ELEMENTS of each question.</w:t>
      </w:r>
    </w:p>
    <w:p w:rsidR="00064137" w:rsidRPr="0026379D" w:rsidRDefault="00064137" w:rsidP="00555241">
      <w:pPr>
        <w:pStyle w:val="ListParagraph"/>
        <w:numPr>
          <w:ilvl w:val="0"/>
          <w:numId w:val="1"/>
        </w:numPr>
        <w:spacing w:before="100" w:beforeAutospacing="1" w:after="100" w:afterAutospacing="1" w:line="240" w:lineRule="auto"/>
        <w:rPr>
          <w:rFonts w:eastAsia="Times New Roman" w:cstheme="minorHAnsi"/>
          <w:sz w:val="24"/>
          <w:szCs w:val="24"/>
        </w:rPr>
      </w:pPr>
      <w:r w:rsidRPr="0026379D">
        <w:rPr>
          <w:rFonts w:eastAsia="Times New Roman" w:cstheme="minorHAnsi"/>
          <w:sz w:val="24"/>
          <w:szCs w:val="24"/>
        </w:rPr>
        <w:t xml:space="preserve">Describe one of the following functions of nonverbal communication from Bevan and Sole (Section 4.2). </w:t>
      </w:r>
    </w:p>
    <w:p w:rsidR="00064137" w:rsidRPr="0026379D" w:rsidRDefault="00064137" w:rsidP="00555241">
      <w:pPr>
        <w:numPr>
          <w:ilvl w:val="1"/>
          <w:numId w:val="1"/>
        </w:numPr>
        <w:spacing w:before="100" w:beforeAutospacing="1" w:after="100" w:afterAutospacing="1" w:line="240" w:lineRule="auto"/>
        <w:rPr>
          <w:rFonts w:eastAsia="Times New Roman" w:cstheme="minorHAnsi"/>
          <w:sz w:val="24"/>
          <w:szCs w:val="24"/>
        </w:rPr>
      </w:pPr>
      <w:r w:rsidRPr="0026379D">
        <w:rPr>
          <w:rFonts w:eastAsia="Times New Roman" w:cstheme="minorHAnsi"/>
          <w:sz w:val="24"/>
          <w:szCs w:val="24"/>
        </w:rPr>
        <w:t>Managing your impressions and identities</w:t>
      </w:r>
    </w:p>
    <w:p w:rsidR="00064137" w:rsidRPr="0026379D" w:rsidRDefault="00064137" w:rsidP="00555241">
      <w:pPr>
        <w:numPr>
          <w:ilvl w:val="1"/>
          <w:numId w:val="1"/>
        </w:numPr>
        <w:spacing w:before="100" w:beforeAutospacing="1" w:after="100" w:afterAutospacing="1" w:line="240" w:lineRule="auto"/>
        <w:rPr>
          <w:rFonts w:eastAsia="Times New Roman" w:cstheme="minorHAnsi"/>
          <w:sz w:val="24"/>
          <w:szCs w:val="24"/>
        </w:rPr>
      </w:pPr>
      <w:r w:rsidRPr="0026379D">
        <w:rPr>
          <w:rFonts w:eastAsia="Times New Roman" w:cstheme="minorHAnsi"/>
          <w:sz w:val="24"/>
          <w:szCs w:val="24"/>
        </w:rPr>
        <w:t>Managing and interpreting your relationships</w:t>
      </w:r>
    </w:p>
    <w:p w:rsidR="00064137" w:rsidRPr="0026379D" w:rsidRDefault="00064137" w:rsidP="00555241">
      <w:pPr>
        <w:numPr>
          <w:ilvl w:val="1"/>
          <w:numId w:val="1"/>
        </w:numPr>
        <w:spacing w:before="100" w:beforeAutospacing="1" w:after="100" w:afterAutospacing="1" w:line="240" w:lineRule="auto"/>
        <w:rPr>
          <w:rFonts w:eastAsia="Times New Roman" w:cstheme="minorHAnsi"/>
          <w:sz w:val="24"/>
          <w:szCs w:val="24"/>
        </w:rPr>
      </w:pPr>
      <w:r w:rsidRPr="0026379D">
        <w:rPr>
          <w:rFonts w:eastAsia="Times New Roman" w:cstheme="minorHAnsi"/>
          <w:sz w:val="24"/>
          <w:szCs w:val="24"/>
        </w:rPr>
        <w:t>Regulating the flow of interactions</w:t>
      </w:r>
    </w:p>
    <w:p w:rsidR="0056592B" w:rsidRPr="0026379D" w:rsidRDefault="00064137" w:rsidP="0056592B">
      <w:pPr>
        <w:numPr>
          <w:ilvl w:val="1"/>
          <w:numId w:val="1"/>
        </w:numPr>
        <w:spacing w:before="100" w:beforeAutospacing="1" w:after="100" w:afterAutospacing="1" w:line="240" w:lineRule="auto"/>
        <w:rPr>
          <w:rFonts w:eastAsia="Times New Roman" w:cstheme="minorHAnsi"/>
          <w:sz w:val="24"/>
          <w:szCs w:val="24"/>
        </w:rPr>
      </w:pPr>
      <w:r w:rsidRPr="0026379D">
        <w:rPr>
          <w:rFonts w:eastAsia="Times New Roman" w:cstheme="minorHAnsi"/>
          <w:sz w:val="24"/>
          <w:szCs w:val="24"/>
        </w:rPr>
        <w:t>Engaging in and detecting messages of emotion, influence, and deception</w:t>
      </w:r>
    </w:p>
    <w:p w:rsidR="00064137" w:rsidRPr="0026379D" w:rsidRDefault="00064137" w:rsidP="0056592B">
      <w:pPr>
        <w:spacing w:before="100" w:beforeAutospacing="1" w:after="100" w:afterAutospacing="1" w:line="240" w:lineRule="auto"/>
        <w:rPr>
          <w:rFonts w:eastAsia="Times New Roman" w:cstheme="minorHAnsi"/>
          <w:sz w:val="24"/>
          <w:szCs w:val="24"/>
        </w:rPr>
      </w:pPr>
      <w:r w:rsidRPr="0026379D">
        <w:rPr>
          <w:rFonts w:eastAsia="Times New Roman" w:cstheme="minorHAnsi"/>
          <w:sz w:val="24"/>
          <w:szCs w:val="24"/>
        </w:rPr>
        <w:t>Then, share an example that illustrates how this function is demonstrated in a hypothetical communication exchange.</w:t>
      </w:r>
      <w:r w:rsidR="0056592B" w:rsidRPr="0026379D">
        <w:rPr>
          <w:rFonts w:eastAsia="Times New Roman" w:cstheme="minorHAnsi"/>
          <w:sz w:val="24"/>
          <w:szCs w:val="24"/>
        </w:rPr>
        <w:t xml:space="preserve"> </w:t>
      </w:r>
    </w:p>
    <w:p w:rsidR="001A2884" w:rsidRPr="0026379D" w:rsidRDefault="001A2884" w:rsidP="00064137">
      <w:pPr>
        <w:spacing w:before="100" w:beforeAutospacing="1" w:after="100" w:afterAutospacing="1" w:line="240" w:lineRule="auto"/>
        <w:ind w:left="720"/>
        <w:rPr>
          <w:rFonts w:eastAsia="Times New Roman" w:cstheme="minorHAnsi"/>
          <w:sz w:val="24"/>
          <w:szCs w:val="24"/>
        </w:rPr>
      </w:pPr>
    </w:p>
    <w:p w:rsidR="0056592B" w:rsidRPr="0026379D" w:rsidRDefault="0056592B" w:rsidP="00342959">
      <w:pPr>
        <w:spacing w:before="100" w:beforeAutospacing="1" w:after="100" w:afterAutospacing="1" w:line="240" w:lineRule="auto"/>
        <w:rPr>
          <w:rFonts w:eastAsia="Times New Roman" w:cstheme="minorHAnsi"/>
          <w:sz w:val="24"/>
          <w:szCs w:val="24"/>
        </w:rPr>
      </w:pPr>
    </w:p>
    <w:p w:rsidR="0056592B" w:rsidRPr="0026379D" w:rsidRDefault="0056592B" w:rsidP="00342959">
      <w:pPr>
        <w:spacing w:before="100" w:beforeAutospacing="1" w:after="100" w:afterAutospacing="1" w:line="240" w:lineRule="auto"/>
        <w:rPr>
          <w:rFonts w:eastAsia="Times New Roman" w:cstheme="minorHAnsi"/>
          <w:sz w:val="24"/>
          <w:szCs w:val="24"/>
        </w:rPr>
      </w:pPr>
    </w:p>
    <w:p w:rsidR="0056592B" w:rsidRPr="0026379D" w:rsidRDefault="0056592B" w:rsidP="00342959">
      <w:pPr>
        <w:spacing w:before="100" w:beforeAutospacing="1" w:after="100" w:afterAutospacing="1" w:line="240" w:lineRule="auto"/>
        <w:rPr>
          <w:rFonts w:eastAsia="Times New Roman" w:cstheme="minorHAnsi"/>
          <w:sz w:val="24"/>
          <w:szCs w:val="24"/>
        </w:rPr>
      </w:pPr>
    </w:p>
    <w:p w:rsidR="0056592B" w:rsidRPr="0026379D" w:rsidRDefault="0056592B" w:rsidP="00342959">
      <w:pPr>
        <w:spacing w:before="100" w:beforeAutospacing="1" w:after="100" w:afterAutospacing="1" w:line="240" w:lineRule="auto"/>
        <w:rPr>
          <w:rFonts w:eastAsia="Times New Roman" w:cstheme="minorHAnsi"/>
          <w:sz w:val="24"/>
          <w:szCs w:val="24"/>
        </w:rPr>
      </w:pPr>
    </w:p>
    <w:p w:rsidR="00064137" w:rsidRPr="0026379D" w:rsidRDefault="00064137" w:rsidP="00555241">
      <w:pPr>
        <w:numPr>
          <w:ilvl w:val="0"/>
          <w:numId w:val="1"/>
        </w:numPr>
        <w:spacing w:before="100" w:beforeAutospacing="1" w:after="100" w:afterAutospacing="1" w:line="240" w:lineRule="auto"/>
        <w:rPr>
          <w:rFonts w:eastAsia="Times New Roman" w:cstheme="minorHAnsi"/>
          <w:sz w:val="24"/>
          <w:szCs w:val="24"/>
        </w:rPr>
      </w:pPr>
      <w:r w:rsidRPr="0026379D">
        <w:rPr>
          <w:rFonts w:eastAsia="Times New Roman" w:cstheme="minorHAnsi"/>
          <w:sz w:val="24"/>
          <w:szCs w:val="24"/>
        </w:rPr>
        <w:t>Using Bevan and Sole (</w:t>
      </w:r>
      <w:r w:rsidR="004B30C1" w:rsidRPr="0026379D">
        <w:rPr>
          <w:rFonts w:eastAsia="Times New Roman" w:cstheme="minorHAnsi"/>
          <w:sz w:val="24"/>
          <w:szCs w:val="24"/>
        </w:rPr>
        <w:t>Section 4.1</w:t>
      </w:r>
      <w:r w:rsidRPr="0026379D">
        <w:rPr>
          <w:rFonts w:eastAsia="Times New Roman" w:cstheme="minorHAnsi"/>
          <w:sz w:val="24"/>
          <w:szCs w:val="24"/>
        </w:rPr>
        <w:t>), explain how biased language impacts attitudes, behaviors, and perception. Be sure to spend some time on each element and explain the significance of biased language overall.</w:t>
      </w:r>
      <w:r w:rsidR="0056592B" w:rsidRPr="0026379D">
        <w:rPr>
          <w:rFonts w:eastAsia="Times New Roman" w:cstheme="minorHAnsi"/>
          <w:sz w:val="24"/>
          <w:szCs w:val="24"/>
        </w:rPr>
        <w:t xml:space="preserve"> </w:t>
      </w:r>
    </w:p>
    <w:p w:rsidR="00064137" w:rsidRPr="0026379D" w:rsidRDefault="00064137" w:rsidP="00064137">
      <w:pPr>
        <w:spacing w:before="100" w:beforeAutospacing="1" w:after="100" w:afterAutospacing="1" w:line="240" w:lineRule="auto"/>
        <w:rPr>
          <w:rFonts w:eastAsia="Times New Roman" w:cstheme="minorHAnsi"/>
          <w:sz w:val="24"/>
          <w:szCs w:val="24"/>
        </w:rPr>
      </w:pPr>
    </w:p>
    <w:p w:rsidR="0056592B" w:rsidRPr="0026379D" w:rsidRDefault="0056592B" w:rsidP="00064137">
      <w:pPr>
        <w:spacing w:before="100" w:beforeAutospacing="1" w:after="100" w:afterAutospacing="1" w:line="240" w:lineRule="auto"/>
        <w:rPr>
          <w:rFonts w:eastAsia="Times New Roman" w:cstheme="minorHAnsi"/>
          <w:sz w:val="24"/>
          <w:szCs w:val="24"/>
        </w:rPr>
      </w:pPr>
    </w:p>
    <w:p w:rsidR="0056592B" w:rsidRPr="0026379D" w:rsidRDefault="0056592B" w:rsidP="00064137">
      <w:pPr>
        <w:spacing w:before="100" w:beforeAutospacing="1" w:after="100" w:afterAutospacing="1" w:line="240" w:lineRule="auto"/>
        <w:rPr>
          <w:rFonts w:eastAsia="Times New Roman" w:cstheme="minorHAnsi"/>
          <w:sz w:val="24"/>
          <w:szCs w:val="24"/>
        </w:rPr>
      </w:pPr>
    </w:p>
    <w:p w:rsidR="0056592B" w:rsidRPr="0026379D" w:rsidRDefault="0056592B" w:rsidP="00064137">
      <w:pPr>
        <w:spacing w:before="100" w:beforeAutospacing="1" w:after="100" w:afterAutospacing="1" w:line="240" w:lineRule="auto"/>
        <w:rPr>
          <w:rFonts w:eastAsia="Times New Roman" w:cstheme="minorHAnsi"/>
          <w:sz w:val="24"/>
          <w:szCs w:val="24"/>
        </w:rPr>
      </w:pPr>
    </w:p>
    <w:p w:rsidR="0056592B" w:rsidRPr="0026379D" w:rsidRDefault="0056592B" w:rsidP="00064137">
      <w:pPr>
        <w:spacing w:before="100" w:beforeAutospacing="1" w:after="100" w:afterAutospacing="1" w:line="240" w:lineRule="auto"/>
        <w:rPr>
          <w:rFonts w:eastAsia="Times New Roman" w:cstheme="minorHAnsi"/>
          <w:sz w:val="24"/>
          <w:szCs w:val="24"/>
        </w:rPr>
      </w:pPr>
    </w:p>
    <w:p w:rsidR="00446C38" w:rsidRPr="00446C38" w:rsidRDefault="00446C38" w:rsidP="00446C38">
      <w:pPr>
        <w:pStyle w:val="ListParagraph"/>
        <w:spacing w:before="100" w:beforeAutospacing="1" w:after="100" w:afterAutospacing="1" w:line="240" w:lineRule="auto"/>
        <w:rPr>
          <w:rFonts w:eastAsia="Times New Roman" w:cstheme="minorHAnsi"/>
          <w:sz w:val="24"/>
          <w:szCs w:val="24"/>
        </w:rPr>
      </w:pPr>
    </w:p>
    <w:p w:rsidR="0025772F" w:rsidRPr="0025772F" w:rsidRDefault="0025772F" w:rsidP="0026379D">
      <w:pPr>
        <w:pStyle w:val="ListParagraph"/>
        <w:numPr>
          <w:ilvl w:val="0"/>
          <w:numId w:val="5"/>
        </w:numPr>
        <w:spacing w:before="100" w:beforeAutospacing="1" w:after="100" w:afterAutospacing="1" w:line="240" w:lineRule="auto"/>
        <w:rPr>
          <w:rFonts w:eastAsia="Times New Roman" w:cstheme="minorHAnsi"/>
          <w:sz w:val="24"/>
          <w:szCs w:val="24"/>
        </w:rPr>
      </w:pPr>
      <w:r>
        <w:rPr>
          <w:rFonts w:eastAsia="Times New Roman" w:cstheme="minorHAnsi"/>
          <w:color w:val="2D3B45"/>
          <w:sz w:val="24"/>
          <w:szCs w:val="24"/>
        </w:rPr>
        <w:t>Communication and Gender</w:t>
      </w:r>
    </w:p>
    <w:p w:rsidR="00BD418A" w:rsidRDefault="0026379D" w:rsidP="0025772F">
      <w:pPr>
        <w:spacing w:before="100" w:beforeAutospacing="1" w:after="100" w:afterAutospacing="1" w:line="240" w:lineRule="auto"/>
        <w:rPr>
          <w:rFonts w:eastAsia="Times New Roman" w:cstheme="minorHAnsi"/>
          <w:color w:val="2D3B45"/>
          <w:sz w:val="24"/>
          <w:szCs w:val="24"/>
        </w:rPr>
      </w:pPr>
      <w:r w:rsidRPr="0025772F">
        <w:rPr>
          <w:rFonts w:eastAsia="Times New Roman" w:cstheme="minorHAnsi"/>
          <w:color w:val="2D3B45"/>
          <w:sz w:val="24"/>
          <w:szCs w:val="24"/>
        </w:rPr>
        <w:t>Bevan and Sole (2014) contend that most academic research has found few differences in how men and women communicate.   However, most people still tend to think that they do!  For this question, you will</w:t>
      </w:r>
      <w:r w:rsidR="00BD418A">
        <w:rPr>
          <w:rFonts w:eastAsia="Times New Roman" w:cstheme="minorHAnsi"/>
          <w:color w:val="2D3B45"/>
          <w:sz w:val="24"/>
          <w:szCs w:val="24"/>
        </w:rPr>
        <w:t>:</w:t>
      </w:r>
    </w:p>
    <w:p w:rsidR="00BD418A" w:rsidRPr="00707F84" w:rsidRDefault="00BD418A" w:rsidP="00BD418A">
      <w:pPr>
        <w:pStyle w:val="ListParagraph"/>
        <w:numPr>
          <w:ilvl w:val="0"/>
          <w:numId w:val="6"/>
        </w:numPr>
        <w:spacing w:before="100" w:beforeAutospacing="1" w:after="100" w:afterAutospacing="1" w:line="240" w:lineRule="auto"/>
        <w:rPr>
          <w:rFonts w:eastAsia="Times New Roman" w:cstheme="minorHAnsi"/>
          <w:color w:val="2D3B45"/>
          <w:sz w:val="24"/>
          <w:szCs w:val="24"/>
        </w:rPr>
      </w:pPr>
      <w:r w:rsidRPr="00707F84">
        <w:rPr>
          <w:rFonts w:eastAsia="Times New Roman" w:cstheme="minorHAnsi"/>
          <w:color w:val="2D3B45"/>
          <w:sz w:val="24"/>
          <w:szCs w:val="24"/>
        </w:rPr>
        <w:t>T</w:t>
      </w:r>
      <w:r w:rsidR="0026379D" w:rsidRPr="00707F84">
        <w:rPr>
          <w:rFonts w:eastAsia="Times New Roman" w:cstheme="minorHAnsi"/>
          <w:color w:val="2D3B45"/>
          <w:sz w:val="24"/>
          <w:szCs w:val="24"/>
        </w:rPr>
        <w:t xml:space="preserve">ake this sex-role inventory test - </w:t>
      </w:r>
      <w:hyperlink r:id="rId8" w:history="1">
        <w:r w:rsidR="00B35844" w:rsidRPr="00D22008">
          <w:rPr>
            <w:rStyle w:val="Hyperlink"/>
            <w:rFonts w:cstheme="minorHAnsi"/>
            <w:sz w:val="24"/>
            <w:szCs w:val="24"/>
          </w:rPr>
          <w:t>http://personality-testing.info/tests/OSRI/</w:t>
        </w:r>
      </w:hyperlink>
    </w:p>
    <w:p w:rsidR="00BD418A" w:rsidRPr="00707F84" w:rsidRDefault="00BD418A" w:rsidP="00BD418A">
      <w:pPr>
        <w:pStyle w:val="ListParagraph"/>
        <w:numPr>
          <w:ilvl w:val="0"/>
          <w:numId w:val="6"/>
        </w:numPr>
        <w:spacing w:before="100" w:beforeAutospacing="1" w:after="100" w:afterAutospacing="1" w:line="240" w:lineRule="auto"/>
        <w:rPr>
          <w:rFonts w:eastAsia="Times New Roman" w:cstheme="minorHAnsi"/>
          <w:color w:val="2D3B45"/>
          <w:sz w:val="24"/>
          <w:szCs w:val="24"/>
        </w:rPr>
      </w:pPr>
      <w:r w:rsidRPr="00707F84">
        <w:rPr>
          <w:rFonts w:eastAsia="Times New Roman" w:cstheme="minorHAnsi"/>
          <w:color w:val="2D3B45"/>
          <w:sz w:val="24"/>
          <w:szCs w:val="24"/>
        </w:rPr>
        <w:t>R</w:t>
      </w:r>
      <w:r w:rsidR="0026379D" w:rsidRPr="00707F84">
        <w:rPr>
          <w:rFonts w:eastAsia="Times New Roman" w:cstheme="minorHAnsi"/>
          <w:color w:val="2D3B45"/>
          <w:sz w:val="24"/>
          <w:szCs w:val="24"/>
        </w:rPr>
        <w:t xml:space="preserve">eflect on the relationship between your gender orientation and how you communicate.  </w:t>
      </w:r>
    </w:p>
    <w:p w:rsidR="00BD418A" w:rsidRDefault="0026379D" w:rsidP="00BD418A">
      <w:pPr>
        <w:pStyle w:val="ListParagraph"/>
        <w:numPr>
          <w:ilvl w:val="0"/>
          <w:numId w:val="6"/>
        </w:numPr>
        <w:spacing w:before="100" w:beforeAutospacing="1" w:after="100" w:afterAutospacing="1" w:line="240" w:lineRule="auto"/>
        <w:rPr>
          <w:rFonts w:eastAsia="Times New Roman" w:cstheme="minorHAnsi"/>
          <w:color w:val="2D3B45"/>
          <w:sz w:val="24"/>
          <w:szCs w:val="24"/>
        </w:rPr>
      </w:pPr>
      <w:r w:rsidRPr="00707F84">
        <w:rPr>
          <w:rFonts w:eastAsia="Times New Roman" w:cstheme="minorHAnsi"/>
          <w:color w:val="2D3B45"/>
          <w:sz w:val="24"/>
          <w:szCs w:val="24"/>
        </w:rPr>
        <w:t>Based on what you’ve learned in Cameron and Bevan and Sole, identify at least two “masculine” and “feminine” traits you use in your communication</w:t>
      </w:r>
      <w:r w:rsidRPr="00BD418A">
        <w:rPr>
          <w:rFonts w:eastAsia="Times New Roman" w:cstheme="minorHAnsi"/>
          <w:color w:val="2D3B45"/>
          <w:sz w:val="24"/>
          <w:szCs w:val="24"/>
        </w:rPr>
        <w:t xml:space="preserve">.  </w:t>
      </w:r>
    </w:p>
    <w:p w:rsidR="0026379D" w:rsidRPr="00BD418A" w:rsidRDefault="0026379D" w:rsidP="00BD418A">
      <w:pPr>
        <w:pStyle w:val="ListParagraph"/>
        <w:numPr>
          <w:ilvl w:val="0"/>
          <w:numId w:val="6"/>
        </w:numPr>
        <w:spacing w:before="100" w:beforeAutospacing="1" w:after="100" w:afterAutospacing="1" w:line="240" w:lineRule="auto"/>
        <w:rPr>
          <w:rFonts w:eastAsia="Times New Roman" w:cstheme="minorHAnsi"/>
          <w:color w:val="2D3B45"/>
          <w:sz w:val="24"/>
          <w:szCs w:val="24"/>
        </w:rPr>
      </w:pPr>
      <w:r w:rsidRPr="00BD418A">
        <w:rPr>
          <w:rFonts w:eastAsia="Times New Roman" w:cstheme="minorHAnsi"/>
          <w:color w:val="2D3B45"/>
          <w:sz w:val="24"/>
          <w:szCs w:val="24"/>
        </w:rPr>
        <w:t>Finally, list some of the benefits of what Bevan and Sole call having an “androgynous” communication style.  How can paying attention to gender help us become more effective communicators?</w:t>
      </w:r>
    </w:p>
    <w:p w:rsidR="00B00617" w:rsidRDefault="00B00617" w:rsidP="0026379D">
      <w:pPr>
        <w:spacing w:before="100" w:beforeAutospacing="1" w:after="100" w:afterAutospacing="1" w:line="240" w:lineRule="auto"/>
        <w:rPr>
          <w:rFonts w:eastAsia="Times New Roman" w:cstheme="minorHAnsi"/>
          <w:sz w:val="24"/>
          <w:szCs w:val="24"/>
        </w:rPr>
      </w:pPr>
    </w:p>
    <w:p w:rsidR="00B00617" w:rsidRDefault="00B00617" w:rsidP="0026379D">
      <w:pPr>
        <w:spacing w:before="100" w:beforeAutospacing="1" w:after="100" w:afterAutospacing="1" w:line="240" w:lineRule="auto"/>
        <w:rPr>
          <w:rFonts w:eastAsia="Times New Roman" w:cstheme="minorHAnsi"/>
          <w:sz w:val="24"/>
          <w:szCs w:val="24"/>
        </w:rPr>
      </w:pPr>
    </w:p>
    <w:p w:rsidR="0026379D" w:rsidRDefault="0026379D" w:rsidP="0026379D">
      <w:pPr>
        <w:spacing w:before="100" w:beforeAutospacing="1" w:after="100" w:afterAutospacing="1" w:line="240" w:lineRule="auto"/>
        <w:rPr>
          <w:rFonts w:eastAsia="Times New Roman" w:cstheme="minorHAnsi"/>
          <w:sz w:val="24"/>
          <w:szCs w:val="24"/>
        </w:rPr>
      </w:pPr>
    </w:p>
    <w:p w:rsidR="0026379D" w:rsidRDefault="0026379D" w:rsidP="0026379D">
      <w:pPr>
        <w:spacing w:before="100" w:beforeAutospacing="1" w:after="100" w:afterAutospacing="1" w:line="240" w:lineRule="auto"/>
        <w:rPr>
          <w:rFonts w:eastAsia="Times New Roman" w:cstheme="minorHAnsi"/>
          <w:sz w:val="24"/>
          <w:szCs w:val="24"/>
        </w:rPr>
      </w:pPr>
    </w:p>
    <w:p w:rsidR="0026379D" w:rsidRPr="0026379D" w:rsidRDefault="0026379D" w:rsidP="0026379D">
      <w:pPr>
        <w:spacing w:before="100" w:beforeAutospacing="1" w:after="100" w:afterAutospacing="1" w:line="240" w:lineRule="auto"/>
        <w:rPr>
          <w:rFonts w:eastAsia="Times New Roman" w:cstheme="minorHAnsi"/>
          <w:sz w:val="24"/>
          <w:szCs w:val="24"/>
        </w:rPr>
      </w:pPr>
    </w:p>
    <w:p w:rsidR="0026379D" w:rsidRDefault="0026379D" w:rsidP="0026379D">
      <w:pPr>
        <w:pStyle w:val="ListParagraph"/>
        <w:spacing w:before="100" w:beforeAutospacing="1" w:after="100" w:afterAutospacing="1" w:line="240" w:lineRule="auto"/>
        <w:rPr>
          <w:rFonts w:eastAsia="Times New Roman" w:cstheme="minorHAnsi"/>
          <w:sz w:val="24"/>
          <w:szCs w:val="24"/>
        </w:rPr>
      </w:pPr>
    </w:p>
    <w:p w:rsidR="00190083" w:rsidRPr="0026379D" w:rsidRDefault="00064137" w:rsidP="001A2884">
      <w:pPr>
        <w:pStyle w:val="ListParagraph"/>
        <w:numPr>
          <w:ilvl w:val="0"/>
          <w:numId w:val="5"/>
        </w:numPr>
        <w:spacing w:before="100" w:beforeAutospacing="1" w:after="100" w:afterAutospacing="1" w:line="240" w:lineRule="auto"/>
        <w:rPr>
          <w:rFonts w:eastAsia="Times New Roman" w:cstheme="minorHAnsi"/>
          <w:sz w:val="24"/>
          <w:szCs w:val="24"/>
        </w:rPr>
      </w:pPr>
      <w:r w:rsidRPr="0026379D">
        <w:rPr>
          <w:rFonts w:eastAsia="Times New Roman" w:cstheme="minorHAnsi"/>
          <w:sz w:val="24"/>
          <w:szCs w:val="24"/>
        </w:rPr>
        <w:t>Watch at least the first 10 minutes of the following video titled </w:t>
      </w:r>
      <w:hyperlink r:id="rId9" w:tgtFrame="_blank" w:history="1">
        <w:r w:rsidRPr="0026379D">
          <w:rPr>
            <w:rFonts w:eastAsia="Times New Roman" w:cstheme="minorHAnsi"/>
            <w:i/>
            <w:iCs/>
            <w:color w:val="0065A0"/>
            <w:sz w:val="24"/>
            <w:szCs w:val="24"/>
          </w:rPr>
          <w:t>Digital Communication Skills: Dos and Don’ts</w:t>
        </w:r>
      </w:hyperlink>
      <w:r w:rsidRPr="0026379D">
        <w:rPr>
          <w:rFonts w:eastAsia="Times New Roman" w:cstheme="minorHAnsi"/>
          <w:sz w:val="24"/>
          <w:szCs w:val="24"/>
        </w:rPr>
        <w:t>. Based on this and Bevan and Sole</w:t>
      </w:r>
      <w:r w:rsidR="004B30C1" w:rsidRPr="0026379D">
        <w:rPr>
          <w:rFonts w:eastAsia="Times New Roman" w:cstheme="minorHAnsi"/>
          <w:sz w:val="24"/>
          <w:szCs w:val="24"/>
        </w:rPr>
        <w:t xml:space="preserve"> (Section 4.4)</w:t>
      </w:r>
      <w:r w:rsidRPr="0026379D">
        <w:rPr>
          <w:rFonts w:eastAsia="Times New Roman" w:cstheme="minorHAnsi"/>
          <w:sz w:val="24"/>
          <w:szCs w:val="24"/>
        </w:rPr>
        <w:t xml:space="preserve">, what are two key points we need to be aware of in relation to computer mediated communication. </w:t>
      </w:r>
      <w:r w:rsidR="00743CDD">
        <w:rPr>
          <w:rFonts w:eastAsia="Times New Roman" w:cstheme="minorHAnsi"/>
          <w:sz w:val="24"/>
          <w:szCs w:val="24"/>
        </w:rPr>
        <w:t xml:space="preserve">Explain </w:t>
      </w:r>
      <w:r w:rsidR="00743CDD" w:rsidRPr="00721217">
        <w:rPr>
          <w:rFonts w:eastAsia="Times New Roman" w:cstheme="minorHAnsi"/>
          <w:sz w:val="24"/>
          <w:szCs w:val="24"/>
          <w:u w:val="single"/>
        </w:rPr>
        <w:t>two specific ways</w:t>
      </w:r>
      <w:r w:rsidR="00743CDD">
        <w:rPr>
          <w:rFonts w:eastAsia="Times New Roman" w:cstheme="minorHAnsi"/>
          <w:sz w:val="24"/>
          <w:szCs w:val="24"/>
        </w:rPr>
        <w:t xml:space="preserve"> you can </w:t>
      </w:r>
      <w:r w:rsidRPr="0026379D">
        <w:rPr>
          <w:rFonts w:eastAsia="Times New Roman" w:cstheme="minorHAnsi"/>
          <w:sz w:val="24"/>
          <w:szCs w:val="24"/>
        </w:rPr>
        <w:t xml:space="preserve">use </w:t>
      </w:r>
      <w:r w:rsidR="00721217">
        <w:rPr>
          <w:rFonts w:eastAsia="Times New Roman" w:cstheme="minorHAnsi"/>
          <w:sz w:val="24"/>
          <w:szCs w:val="24"/>
        </w:rPr>
        <w:t xml:space="preserve">this advice </w:t>
      </w:r>
      <w:r w:rsidRPr="0026379D">
        <w:rPr>
          <w:rFonts w:eastAsia="Times New Roman" w:cstheme="minorHAnsi"/>
          <w:sz w:val="24"/>
          <w:szCs w:val="24"/>
        </w:rPr>
        <w:t xml:space="preserve">to become </w:t>
      </w:r>
      <w:r w:rsidR="00743CDD">
        <w:rPr>
          <w:rFonts w:eastAsia="Times New Roman" w:cstheme="minorHAnsi"/>
          <w:sz w:val="24"/>
          <w:szCs w:val="24"/>
        </w:rPr>
        <w:t>a better communicator</w:t>
      </w:r>
      <w:r w:rsidRPr="0026379D">
        <w:rPr>
          <w:rFonts w:eastAsia="Times New Roman" w:cstheme="minorHAnsi"/>
          <w:sz w:val="24"/>
          <w:szCs w:val="24"/>
        </w:rPr>
        <w:t>?</w:t>
      </w:r>
    </w:p>
    <w:p w:rsidR="0056592B" w:rsidRPr="0026379D" w:rsidRDefault="0056592B" w:rsidP="0056592B">
      <w:pPr>
        <w:spacing w:before="100" w:beforeAutospacing="1" w:after="100" w:afterAutospacing="1" w:line="240" w:lineRule="auto"/>
        <w:rPr>
          <w:rFonts w:eastAsia="Times New Roman" w:cstheme="minorHAnsi"/>
          <w:sz w:val="24"/>
          <w:szCs w:val="24"/>
        </w:rPr>
      </w:pPr>
    </w:p>
    <w:p w:rsidR="0056592B" w:rsidRPr="0026379D" w:rsidRDefault="0056592B" w:rsidP="0056592B">
      <w:pPr>
        <w:spacing w:before="100" w:beforeAutospacing="1" w:after="100" w:afterAutospacing="1" w:line="240" w:lineRule="auto"/>
        <w:rPr>
          <w:rFonts w:eastAsia="Times New Roman" w:cstheme="minorHAnsi"/>
          <w:sz w:val="24"/>
          <w:szCs w:val="24"/>
        </w:rPr>
      </w:pPr>
    </w:p>
    <w:p w:rsidR="0056592B" w:rsidRDefault="0056592B" w:rsidP="0056592B">
      <w:pPr>
        <w:spacing w:before="100" w:beforeAutospacing="1" w:after="100" w:afterAutospacing="1" w:line="240" w:lineRule="auto"/>
        <w:rPr>
          <w:rFonts w:eastAsia="Times New Roman" w:cstheme="minorHAnsi"/>
          <w:sz w:val="24"/>
          <w:szCs w:val="24"/>
        </w:rPr>
      </w:pPr>
    </w:p>
    <w:p w:rsidR="00DD098D" w:rsidRDefault="00DD098D" w:rsidP="0056592B">
      <w:pPr>
        <w:spacing w:before="100" w:beforeAutospacing="1" w:after="100" w:afterAutospacing="1" w:line="240" w:lineRule="auto"/>
        <w:rPr>
          <w:rFonts w:eastAsia="Times New Roman" w:cstheme="minorHAnsi"/>
          <w:sz w:val="24"/>
          <w:szCs w:val="24"/>
        </w:rPr>
      </w:pPr>
    </w:p>
    <w:p w:rsidR="00DD098D" w:rsidRPr="0026379D" w:rsidRDefault="00DD098D" w:rsidP="0056592B">
      <w:pPr>
        <w:spacing w:before="100" w:beforeAutospacing="1" w:after="100" w:afterAutospacing="1" w:line="240" w:lineRule="auto"/>
        <w:rPr>
          <w:rFonts w:eastAsia="Times New Roman" w:cstheme="minorHAnsi"/>
          <w:sz w:val="24"/>
          <w:szCs w:val="24"/>
        </w:rPr>
      </w:pPr>
    </w:p>
    <w:p w:rsidR="00DD098D" w:rsidRDefault="00DD098D" w:rsidP="0056592B">
      <w:pPr>
        <w:jc w:val="center"/>
        <w:rPr>
          <w:rFonts w:cstheme="minorHAnsi"/>
          <w:b/>
          <w:sz w:val="24"/>
          <w:szCs w:val="24"/>
        </w:rPr>
      </w:pPr>
    </w:p>
    <w:p w:rsidR="00C404AB" w:rsidRDefault="00C404AB" w:rsidP="0056592B">
      <w:pPr>
        <w:jc w:val="center"/>
        <w:rPr>
          <w:rFonts w:cstheme="minorHAnsi"/>
          <w:b/>
          <w:sz w:val="24"/>
          <w:szCs w:val="24"/>
        </w:rPr>
      </w:pPr>
    </w:p>
    <w:p w:rsidR="00E90DC6" w:rsidRPr="0026379D" w:rsidRDefault="0056592B" w:rsidP="0056592B">
      <w:pPr>
        <w:jc w:val="center"/>
        <w:rPr>
          <w:rFonts w:cstheme="minorHAnsi"/>
          <w:b/>
          <w:sz w:val="24"/>
          <w:szCs w:val="24"/>
        </w:rPr>
      </w:pPr>
      <w:r w:rsidRPr="0026379D">
        <w:rPr>
          <w:rFonts w:cstheme="minorHAnsi"/>
          <w:b/>
          <w:sz w:val="24"/>
          <w:szCs w:val="24"/>
        </w:rPr>
        <w:lastRenderedPageBreak/>
        <w:t>References</w:t>
      </w:r>
    </w:p>
    <w:p w:rsidR="00064137" w:rsidRPr="0026379D" w:rsidRDefault="00064137">
      <w:pPr>
        <w:rPr>
          <w:rFonts w:cstheme="minorHAnsi"/>
          <w:sz w:val="24"/>
          <w:szCs w:val="24"/>
        </w:rPr>
      </w:pPr>
    </w:p>
    <w:sectPr w:rsidR="00064137" w:rsidRPr="002637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A385F"/>
    <w:multiLevelType w:val="hybridMultilevel"/>
    <w:tmpl w:val="5C72E0C0"/>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C4A9D"/>
    <w:multiLevelType w:val="multilevel"/>
    <w:tmpl w:val="434ADD9E"/>
    <w:lvl w:ilvl="0">
      <w:start w:val="1"/>
      <w:numFmt w:val="decimal"/>
      <w:lvlText w:val="%1)"/>
      <w:lvlJc w:val="left"/>
      <w:pPr>
        <w:tabs>
          <w:tab w:val="num" w:pos="720"/>
        </w:tabs>
        <w:ind w:left="720" w:hanging="360"/>
      </w:pPr>
      <w:rPr>
        <w:rFonts w:ascii="Helvetica Neue" w:eastAsia="Times New Roman" w:hAnsi="Helvetica Neue"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200"/>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836D9E"/>
    <w:multiLevelType w:val="hybridMultilevel"/>
    <w:tmpl w:val="0EB231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CF1362"/>
    <w:multiLevelType w:val="multilevel"/>
    <w:tmpl w:val="434ADD9E"/>
    <w:lvl w:ilvl="0">
      <w:start w:val="1"/>
      <w:numFmt w:val="decimal"/>
      <w:lvlText w:val="%1)"/>
      <w:lvlJc w:val="left"/>
      <w:pPr>
        <w:tabs>
          <w:tab w:val="num" w:pos="720"/>
        </w:tabs>
        <w:ind w:left="720" w:hanging="360"/>
      </w:pPr>
      <w:rPr>
        <w:rFonts w:ascii="Helvetica Neue" w:eastAsia="Times New Roman" w:hAnsi="Helvetica Neue"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200"/>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B133032"/>
    <w:multiLevelType w:val="multilevel"/>
    <w:tmpl w:val="47EEC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FF0606"/>
    <w:multiLevelType w:val="multilevel"/>
    <w:tmpl w:val="434ADD9E"/>
    <w:lvl w:ilvl="0">
      <w:start w:val="1"/>
      <w:numFmt w:val="decimal"/>
      <w:lvlText w:val="%1)"/>
      <w:lvlJc w:val="left"/>
      <w:pPr>
        <w:tabs>
          <w:tab w:val="num" w:pos="720"/>
        </w:tabs>
        <w:ind w:left="720" w:hanging="360"/>
      </w:pPr>
      <w:rPr>
        <w:rFonts w:ascii="Helvetica Neue" w:eastAsia="Times New Roman" w:hAnsi="Helvetica Neue"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200"/>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137"/>
    <w:rsid w:val="000218B2"/>
    <w:rsid w:val="0002686B"/>
    <w:rsid w:val="00037267"/>
    <w:rsid w:val="00064137"/>
    <w:rsid w:val="000B576F"/>
    <w:rsid w:val="00102E76"/>
    <w:rsid w:val="00110CC8"/>
    <w:rsid w:val="00190083"/>
    <w:rsid w:val="00194CB0"/>
    <w:rsid w:val="001A2884"/>
    <w:rsid w:val="00254CB9"/>
    <w:rsid w:val="0025772F"/>
    <w:rsid w:val="00262038"/>
    <w:rsid w:val="0026379D"/>
    <w:rsid w:val="002A045D"/>
    <w:rsid w:val="00342959"/>
    <w:rsid w:val="00370707"/>
    <w:rsid w:val="003E7CA1"/>
    <w:rsid w:val="00425CD5"/>
    <w:rsid w:val="00446C38"/>
    <w:rsid w:val="004A18B4"/>
    <w:rsid w:val="004B00F7"/>
    <w:rsid w:val="004B30C1"/>
    <w:rsid w:val="004B4504"/>
    <w:rsid w:val="00555241"/>
    <w:rsid w:val="0056592B"/>
    <w:rsid w:val="0059403A"/>
    <w:rsid w:val="005C7589"/>
    <w:rsid w:val="005F705F"/>
    <w:rsid w:val="00702467"/>
    <w:rsid w:val="00707F84"/>
    <w:rsid w:val="007111CF"/>
    <w:rsid w:val="00721217"/>
    <w:rsid w:val="00743CDD"/>
    <w:rsid w:val="007D1341"/>
    <w:rsid w:val="009F45BE"/>
    <w:rsid w:val="00AC4298"/>
    <w:rsid w:val="00AC7214"/>
    <w:rsid w:val="00B00617"/>
    <w:rsid w:val="00B26726"/>
    <w:rsid w:val="00B35844"/>
    <w:rsid w:val="00B81F3D"/>
    <w:rsid w:val="00BB6985"/>
    <w:rsid w:val="00BD418A"/>
    <w:rsid w:val="00C404AB"/>
    <w:rsid w:val="00CF039C"/>
    <w:rsid w:val="00CF4284"/>
    <w:rsid w:val="00CF5AA5"/>
    <w:rsid w:val="00D16467"/>
    <w:rsid w:val="00DD098D"/>
    <w:rsid w:val="00E3703B"/>
    <w:rsid w:val="00E90DC6"/>
    <w:rsid w:val="00F449ED"/>
    <w:rsid w:val="00FB1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F70EE9-FBD6-47F7-8C42-643BF1476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0641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4137"/>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064137"/>
    <w:rPr>
      <w:strike w:val="0"/>
      <w:dstrike w:val="0"/>
      <w:color w:val="0065A0"/>
      <w:u w:val="none"/>
      <w:effect w:val="none"/>
    </w:rPr>
  </w:style>
  <w:style w:type="character" w:styleId="Strong">
    <w:name w:val="Strong"/>
    <w:basedOn w:val="DefaultParagraphFont"/>
    <w:uiPriority w:val="22"/>
    <w:qFormat/>
    <w:rsid w:val="00064137"/>
    <w:rPr>
      <w:b/>
      <w:bCs/>
    </w:rPr>
  </w:style>
  <w:style w:type="paragraph" w:styleId="NormalWeb">
    <w:name w:val="Normal (Web)"/>
    <w:basedOn w:val="Normal"/>
    <w:uiPriority w:val="99"/>
    <w:semiHidden/>
    <w:unhideWhenUsed/>
    <w:rsid w:val="0006413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64137"/>
    <w:rPr>
      <w:i/>
      <w:iCs/>
    </w:rPr>
  </w:style>
  <w:style w:type="paragraph" w:styleId="ListParagraph">
    <w:name w:val="List Paragraph"/>
    <w:basedOn w:val="Normal"/>
    <w:uiPriority w:val="34"/>
    <w:qFormat/>
    <w:rsid w:val="00064137"/>
    <w:pPr>
      <w:ind w:left="720"/>
      <w:contextualSpacing/>
    </w:pPr>
  </w:style>
  <w:style w:type="paragraph" w:styleId="NoSpacing">
    <w:name w:val="No Spacing"/>
    <w:uiPriority w:val="1"/>
    <w:qFormat/>
    <w:rsid w:val="00064137"/>
    <w:pPr>
      <w:spacing w:after="0" w:line="240" w:lineRule="auto"/>
    </w:pPr>
  </w:style>
  <w:style w:type="character" w:styleId="PlaceholderText">
    <w:name w:val="Placeholder Text"/>
    <w:basedOn w:val="DefaultParagraphFont"/>
    <w:uiPriority w:val="99"/>
    <w:semiHidden/>
    <w:rsid w:val="00555241"/>
    <w:rPr>
      <w:color w:val="808080"/>
    </w:rPr>
  </w:style>
  <w:style w:type="paragraph" w:styleId="BalloonText">
    <w:name w:val="Balloon Text"/>
    <w:basedOn w:val="Normal"/>
    <w:link w:val="BalloonTextChar"/>
    <w:uiPriority w:val="99"/>
    <w:semiHidden/>
    <w:unhideWhenUsed/>
    <w:rsid w:val="0055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241"/>
    <w:rPr>
      <w:rFonts w:ascii="Tahoma" w:hAnsi="Tahoma" w:cs="Tahoma"/>
      <w:sz w:val="16"/>
      <w:szCs w:val="16"/>
    </w:rPr>
  </w:style>
  <w:style w:type="character" w:styleId="FollowedHyperlink">
    <w:name w:val="FollowedHyperlink"/>
    <w:basedOn w:val="DefaultParagraphFont"/>
    <w:uiPriority w:val="99"/>
    <w:semiHidden/>
    <w:unhideWhenUsed/>
    <w:rsid w:val="00743CD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004422">
      <w:bodyDiv w:val="1"/>
      <w:marLeft w:val="0"/>
      <w:marRight w:val="0"/>
      <w:marTop w:val="0"/>
      <w:marBottom w:val="0"/>
      <w:divBdr>
        <w:top w:val="none" w:sz="0" w:space="0" w:color="auto"/>
        <w:left w:val="none" w:sz="0" w:space="0" w:color="auto"/>
        <w:bottom w:val="none" w:sz="0" w:space="0" w:color="auto"/>
        <w:right w:val="none" w:sz="0" w:space="0" w:color="auto"/>
      </w:divBdr>
      <w:divsChild>
        <w:div w:id="17782845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sonality-testing.info/tests/OSRI/"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d.infobase.com/OnDemandEmbed.aspx?token=58374&amp;wID=100753&amp;plt=FOD&amp;loid=0&amp;w=640&amp;h=360&amp;fWidth=660&amp;fHeight=4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C0E53E-4B9A-481F-A038-802A1853B0DE}">
  <ds:schemaRefs>
    <ds:schemaRef ds:uri="http://schemas.microsoft.com/sharepoint/v3/contenttype/forms"/>
  </ds:schemaRefs>
</ds:datastoreItem>
</file>

<file path=customXml/itemProps2.xml><?xml version="1.0" encoding="utf-8"?>
<ds:datastoreItem xmlns:ds="http://schemas.openxmlformats.org/officeDocument/2006/customXml" ds:itemID="{EFF3A302-680D-49D2-BDDE-A352C0698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C357E56-B6EB-4207-AA29-7A99A9043D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Bridgepoint Education</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Ketchum, Cheri</dc:creator>
  <cp:lastModifiedBy>Elizabeth Vela</cp:lastModifiedBy>
  <cp:revision>2</cp:revision>
  <dcterms:created xsi:type="dcterms:W3CDTF">2019-03-29T06:06:00Z</dcterms:created>
  <dcterms:modified xsi:type="dcterms:W3CDTF">2019-03-29T06:06:00Z</dcterms:modified>
</cp:coreProperties>
</file>