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A05DCD" w14:textId="2D81C879" w:rsidR="00B15F76" w:rsidRPr="00B15F76" w:rsidRDefault="00B15F76" w:rsidP="00B15F76">
      <w:pPr>
        <w:pStyle w:val="NormalWeb"/>
        <w:shd w:val="clear" w:color="auto" w:fill="FFFFFF"/>
        <w:spacing w:before="180" w:beforeAutospacing="0" w:after="0" w:afterAutospacing="0"/>
        <w:rPr>
          <w:rStyle w:val="Strong"/>
          <w:color w:val="1C1C57"/>
          <w:sz w:val="32"/>
          <w:szCs w:val="32"/>
        </w:rPr>
      </w:pPr>
      <w:r w:rsidRPr="00B15F76">
        <w:rPr>
          <w:rStyle w:val="Strong"/>
          <w:color w:val="1C1C57"/>
          <w:sz w:val="32"/>
          <w:szCs w:val="32"/>
        </w:rPr>
        <w:t>Assignment:</w:t>
      </w:r>
    </w:p>
    <w:p w14:paraId="1C4D19C8" w14:textId="5F452416" w:rsidR="00B15F76" w:rsidRPr="00B15F76" w:rsidRDefault="00B15F76" w:rsidP="00B15F76">
      <w:pPr>
        <w:spacing w:after="0" w:line="450" w:lineRule="atLeast"/>
        <w:outlineLvl w:val="0"/>
        <w:rPr>
          <w:rFonts w:ascii="Times New Roman" w:eastAsia="Times New Roman" w:hAnsi="Times New Roman" w:cs="Times New Roman"/>
          <w:b/>
          <w:bCs/>
          <w:kern w:val="36"/>
          <w:sz w:val="32"/>
          <w:szCs w:val="32"/>
        </w:rPr>
      </w:pPr>
      <w:r w:rsidRPr="00B15F76">
        <w:rPr>
          <w:rFonts w:ascii="Times New Roman" w:eastAsia="Times New Roman" w:hAnsi="Times New Roman" w:cs="Times New Roman"/>
          <w:b/>
          <w:bCs/>
          <w:kern w:val="36"/>
          <w:sz w:val="32"/>
          <w:szCs w:val="32"/>
        </w:rPr>
        <w:t>Age of Atlantic Revolutions Discussion Board</w:t>
      </w:r>
    </w:p>
    <w:p w14:paraId="7A865613" w14:textId="77777777" w:rsidR="00B15F76" w:rsidRPr="00B15F76" w:rsidRDefault="00B15F76" w:rsidP="00B15F76">
      <w:pPr>
        <w:spacing w:after="0" w:line="450" w:lineRule="atLeast"/>
        <w:outlineLvl w:val="0"/>
        <w:rPr>
          <w:rFonts w:ascii="Times New Roman" w:eastAsia="Times New Roman" w:hAnsi="Times New Roman" w:cs="Times New Roman"/>
          <w:b/>
          <w:bCs/>
          <w:kern w:val="36"/>
          <w:sz w:val="32"/>
          <w:szCs w:val="32"/>
        </w:rPr>
      </w:pPr>
    </w:p>
    <w:p w14:paraId="1C2EAEF9" w14:textId="77777777" w:rsidR="00B15F76" w:rsidRPr="00B15F76" w:rsidRDefault="00B15F76" w:rsidP="00B15F76">
      <w:pPr>
        <w:shd w:val="clear" w:color="auto" w:fill="FFFFFF"/>
        <w:spacing w:before="180" w:after="0" w:line="240" w:lineRule="auto"/>
        <w:rPr>
          <w:rFonts w:ascii="Times New Roman" w:eastAsia="Times New Roman" w:hAnsi="Times New Roman" w:cs="Times New Roman"/>
          <w:color w:val="1C1C57"/>
          <w:sz w:val="24"/>
          <w:szCs w:val="24"/>
        </w:rPr>
      </w:pPr>
      <w:r w:rsidRPr="00B15F76">
        <w:rPr>
          <w:rFonts w:ascii="Times New Roman" w:eastAsia="Times New Roman" w:hAnsi="Times New Roman" w:cs="Times New Roman"/>
          <w:b/>
          <w:bCs/>
          <w:color w:val="1C1C57"/>
          <w:sz w:val="24"/>
          <w:szCs w:val="24"/>
        </w:rPr>
        <w:t>Key Questions for discussion this module:</w:t>
      </w:r>
    </w:p>
    <w:p w14:paraId="45FB3A3C" w14:textId="3BA9C839" w:rsidR="00B15F76" w:rsidRDefault="00B15F76" w:rsidP="00B15F76">
      <w:pPr>
        <w:numPr>
          <w:ilvl w:val="0"/>
          <w:numId w:val="1"/>
        </w:numPr>
        <w:shd w:val="clear" w:color="auto" w:fill="FFFFFF"/>
        <w:spacing w:before="100" w:beforeAutospacing="1" w:after="100" w:afterAutospacing="1" w:line="240" w:lineRule="auto"/>
        <w:ind w:left="375"/>
        <w:rPr>
          <w:rFonts w:ascii="Times New Roman" w:eastAsia="Times New Roman" w:hAnsi="Times New Roman" w:cs="Times New Roman"/>
          <w:color w:val="1C1C57"/>
          <w:sz w:val="24"/>
          <w:szCs w:val="24"/>
        </w:rPr>
      </w:pPr>
      <w:r w:rsidRPr="00B15F76">
        <w:rPr>
          <w:rFonts w:ascii="Times New Roman" w:eastAsia="Times New Roman" w:hAnsi="Times New Roman" w:cs="Times New Roman"/>
          <w:color w:val="1C1C57"/>
          <w:sz w:val="24"/>
          <w:szCs w:val="24"/>
        </w:rPr>
        <w:t xml:space="preserve">One of the hallmarks of the "long nineteenth century" was the abolition of slavery in the Atlantic World.  While </w:t>
      </w:r>
      <w:proofErr w:type="spellStart"/>
      <w:proofErr w:type="gramStart"/>
      <w:r w:rsidRPr="00B15F76">
        <w:rPr>
          <w:rFonts w:ascii="Times New Roman" w:eastAsia="Times New Roman" w:hAnsi="Times New Roman" w:cs="Times New Roman"/>
          <w:color w:val="1C1C57"/>
          <w:sz w:val="24"/>
          <w:szCs w:val="24"/>
        </w:rPr>
        <w:t>their</w:t>
      </w:r>
      <w:proofErr w:type="spellEnd"/>
      <w:proofErr w:type="gramEnd"/>
      <w:r w:rsidRPr="00B15F76">
        <w:rPr>
          <w:rFonts w:ascii="Times New Roman" w:eastAsia="Times New Roman" w:hAnsi="Times New Roman" w:cs="Times New Roman"/>
          <w:color w:val="1C1C57"/>
          <w:sz w:val="24"/>
          <w:szCs w:val="24"/>
        </w:rPr>
        <w:t xml:space="preserve"> is universal agreement of the virtues of this movement, </w:t>
      </w:r>
      <w:proofErr w:type="spellStart"/>
      <w:r w:rsidRPr="00B15F76">
        <w:rPr>
          <w:rFonts w:ascii="Times New Roman" w:eastAsia="Times New Roman" w:hAnsi="Times New Roman" w:cs="Times New Roman"/>
          <w:color w:val="1C1C57"/>
          <w:sz w:val="24"/>
          <w:szCs w:val="24"/>
        </w:rPr>
        <w:t>their</w:t>
      </w:r>
      <w:proofErr w:type="spellEnd"/>
      <w:r w:rsidRPr="00B15F76">
        <w:rPr>
          <w:rFonts w:ascii="Times New Roman" w:eastAsia="Times New Roman" w:hAnsi="Times New Roman" w:cs="Times New Roman"/>
          <w:color w:val="1C1C57"/>
          <w:sz w:val="24"/>
          <w:szCs w:val="24"/>
        </w:rPr>
        <w:t xml:space="preserve"> is debate over what led to its momentum in this period.  Some historians argue that Abolitionists were motivated by the ideology of the Enlightenment, with its assertion of liberty and equality as universal rights.  However, others argue that there were greater economic motivations that trumped the ideological ones, as the absolute rise of global populations and the increased ability to migrate across the globe made slavery antiquated and costly </w:t>
      </w:r>
      <w:proofErr w:type="gramStart"/>
      <w:r w:rsidRPr="00B15F76">
        <w:rPr>
          <w:rFonts w:ascii="Times New Roman" w:eastAsia="Times New Roman" w:hAnsi="Times New Roman" w:cs="Times New Roman"/>
          <w:color w:val="1C1C57"/>
          <w:sz w:val="24"/>
          <w:szCs w:val="24"/>
        </w:rPr>
        <w:t>relative to</w:t>
      </w:r>
      <w:proofErr w:type="gramEnd"/>
      <w:r w:rsidRPr="00B15F76">
        <w:rPr>
          <w:rFonts w:ascii="Times New Roman" w:eastAsia="Times New Roman" w:hAnsi="Times New Roman" w:cs="Times New Roman"/>
          <w:color w:val="1C1C57"/>
          <w:sz w:val="24"/>
          <w:szCs w:val="24"/>
        </w:rPr>
        <w:t xml:space="preserve"> wage-labor.  In your opinion, based on the evidence in the readings, was the abolition of slavery motivated more by ideological or economic factors?</w:t>
      </w:r>
    </w:p>
    <w:p w14:paraId="10A1FCF5" w14:textId="77777777" w:rsidR="00B15F76" w:rsidRDefault="00B15F76" w:rsidP="00B15F76">
      <w:pPr>
        <w:shd w:val="clear" w:color="auto" w:fill="FFFFFF"/>
        <w:spacing w:before="100" w:beforeAutospacing="1" w:after="0" w:line="240" w:lineRule="auto"/>
        <w:ind w:left="375"/>
        <w:rPr>
          <w:rFonts w:ascii="Times New Roman" w:eastAsia="Times New Roman" w:hAnsi="Times New Roman" w:cs="Times New Roman"/>
          <w:color w:val="1C1C57"/>
          <w:sz w:val="24"/>
          <w:szCs w:val="24"/>
        </w:rPr>
      </w:pPr>
      <w:bookmarkStart w:id="0" w:name="_GoBack"/>
      <w:bookmarkEnd w:id="0"/>
    </w:p>
    <w:p w14:paraId="2B97CFFA" w14:textId="31720C96" w:rsidR="00B15F76" w:rsidRDefault="00B15F76" w:rsidP="00B15F76">
      <w:pPr>
        <w:pStyle w:val="NormalWeb"/>
        <w:shd w:val="clear" w:color="auto" w:fill="FFFFFF"/>
        <w:spacing w:before="180" w:beforeAutospacing="0" w:after="0" w:afterAutospacing="0"/>
        <w:rPr>
          <w:color w:val="1C1C57"/>
          <w:shd w:val="clear" w:color="auto" w:fill="FFFFFF"/>
        </w:rPr>
      </w:pPr>
      <w:r w:rsidRPr="00B15F76">
        <w:rPr>
          <w:rStyle w:val="Strong"/>
          <w:color w:val="1C1C57"/>
          <w:highlight w:val="yellow"/>
          <w:shd w:val="clear" w:color="auto" w:fill="FFFFFF"/>
        </w:rPr>
        <w:t xml:space="preserve">READ </w:t>
      </w:r>
      <w:r w:rsidRPr="00B15F76">
        <w:rPr>
          <w:rStyle w:val="Strong"/>
          <w:color w:val="1C1C57"/>
          <w:highlight w:val="yellow"/>
          <w:shd w:val="clear" w:color="auto" w:fill="FFFFFF"/>
        </w:rPr>
        <w:t>Textbook</w:t>
      </w:r>
      <w:r w:rsidRPr="00B15F76">
        <w:rPr>
          <w:rStyle w:val="Emphasis"/>
          <w:color w:val="1C1C57"/>
          <w:highlight w:val="yellow"/>
          <w:shd w:val="clear" w:color="auto" w:fill="FFFFFF"/>
        </w:rPr>
        <w:t>:</w:t>
      </w:r>
      <w:r w:rsidRPr="00B15F76">
        <w:rPr>
          <w:color w:val="1C1C57"/>
          <w:highlight w:val="yellow"/>
          <w:shd w:val="clear" w:color="auto" w:fill="FFFFFF"/>
        </w:rPr>
        <w:t xml:space="preserve">  Strayer and Nelson, Ways of the World, Ch. 15, </w:t>
      </w:r>
      <w:proofErr w:type="spellStart"/>
      <w:r w:rsidRPr="00B15F76">
        <w:rPr>
          <w:color w:val="1C1C57"/>
          <w:highlight w:val="yellow"/>
          <w:shd w:val="clear" w:color="auto" w:fill="FFFFFF"/>
        </w:rPr>
        <w:t>pgs</w:t>
      </w:r>
      <w:proofErr w:type="spellEnd"/>
      <w:r w:rsidRPr="00B15F76">
        <w:rPr>
          <w:color w:val="1C1C57"/>
          <w:highlight w:val="yellow"/>
          <w:shd w:val="clear" w:color="auto" w:fill="FFFFFF"/>
        </w:rPr>
        <w:t xml:space="preserve"> 671-74; Ch. 16</w:t>
      </w:r>
    </w:p>
    <w:p w14:paraId="7F599833" w14:textId="23413837" w:rsidR="00B15F76" w:rsidRPr="00B15F76" w:rsidRDefault="00B15F76" w:rsidP="00B15F76">
      <w:pPr>
        <w:pStyle w:val="NormalWeb"/>
        <w:shd w:val="clear" w:color="auto" w:fill="FFFFFF"/>
        <w:spacing w:before="180" w:beforeAutospacing="0" w:after="0" w:afterAutospacing="0"/>
        <w:rPr>
          <w:rStyle w:val="Strong"/>
          <w:color w:val="1C1C57"/>
        </w:rPr>
      </w:pPr>
      <w:r>
        <w:rPr>
          <w:color w:val="1C1C57"/>
          <w:shd w:val="clear" w:color="auto" w:fill="FFFFFF"/>
        </w:rPr>
        <w:t xml:space="preserve">Video of Chapter 16 - </w:t>
      </w:r>
      <w:hyperlink r:id="rId5" w:history="1">
        <w:r>
          <w:rPr>
            <w:rStyle w:val="Hyperlink"/>
          </w:rPr>
          <w:t>https://www.youtube.com/watch?v=e23F0bO0-1g&amp;feature=youtu.be</w:t>
        </w:r>
      </w:hyperlink>
    </w:p>
    <w:p w14:paraId="2E0C3123" w14:textId="77777777" w:rsidR="00B15F76" w:rsidRDefault="00B15F76" w:rsidP="00B15F76">
      <w:pPr>
        <w:pStyle w:val="NormalWeb"/>
        <w:shd w:val="clear" w:color="auto" w:fill="FFFFFF"/>
        <w:spacing w:before="180" w:beforeAutospacing="0" w:after="0" w:afterAutospacing="0"/>
        <w:rPr>
          <w:rStyle w:val="Strong"/>
          <w:color w:val="1C1C57"/>
        </w:rPr>
      </w:pPr>
    </w:p>
    <w:p w14:paraId="73DB1382" w14:textId="30537BA9" w:rsidR="00B15F76" w:rsidRPr="00B15F76" w:rsidRDefault="00B15F76" w:rsidP="00B15F76">
      <w:pPr>
        <w:pStyle w:val="NormalWeb"/>
        <w:shd w:val="clear" w:color="auto" w:fill="FFFFFF"/>
        <w:spacing w:before="180" w:beforeAutospacing="0" w:after="0" w:afterAutospacing="0"/>
        <w:rPr>
          <w:color w:val="1C1C57"/>
        </w:rPr>
      </w:pPr>
      <w:r w:rsidRPr="00B15F76">
        <w:rPr>
          <w:rStyle w:val="Strong"/>
          <w:color w:val="1C1C57"/>
        </w:rPr>
        <w:t>Part One -</w:t>
      </w:r>
      <w:r w:rsidRPr="00B15F76">
        <w:rPr>
          <w:color w:val="1C1C57"/>
        </w:rPr>
        <w:t xml:space="preserve">Please </w:t>
      </w:r>
      <w:proofErr w:type="gramStart"/>
      <w:r w:rsidRPr="00B15F76">
        <w:rPr>
          <w:color w:val="1C1C57"/>
        </w:rPr>
        <w:t>submit</w:t>
      </w:r>
      <w:proofErr w:type="gramEnd"/>
      <w:r w:rsidRPr="00B15F76">
        <w:rPr>
          <w:color w:val="1C1C57"/>
        </w:rPr>
        <w:t xml:space="preserve"> a thoughtful response. Each response should be at least one paragraph. Please be sure to use your own words - </w:t>
      </w:r>
      <w:proofErr w:type="gramStart"/>
      <w:r w:rsidRPr="00B15F76">
        <w:rPr>
          <w:color w:val="1C1C57"/>
        </w:rPr>
        <w:t>don't</w:t>
      </w:r>
      <w:proofErr w:type="gramEnd"/>
      <w:r w:rsidRPr="00B15F76">
        <w:rPr>
          <w:color w:val="1C1C57"/>
        </w:rPr>
        <w:t xml:space="preserve"> just copy material from the textbook or some other source. During the week I may also ask </w:t>
      </w:r>
      <w:proofErr w:type="gramStart"/>
      <w:r w:rsidRPr="00B15F76">
        <w:rPr>
          <w:color w:val="1C1C57"/>
        </w:rPr>
        <w:t>additional</w:t>
      </w:r>
      <w:proofErr w:type="gramEnd"/>
      <w:r w:rsidRPr="00B15F76">
        <w:rPr>
          <w:color w:val="1C1C57"/>
        </w:rPr>
        <w:t xml:space="preserve"> questions as part of the discussion -- you may also respond to those questions.</w:t>
      </w:r>
    </w:p>
    <w:p w14:paraId="368855C4" w14:textId="77777777" w:rsidR="00B15F76" w:rsidRPr="00B15F76" w:rsidRDefault="00B15F76" w:rsidP="00B15F76">
      <w:pPr>
        <w:pStyle w:val="NormalWeb"/>
        <w:shd w:val="clear" w:color="auto" w:fill="FFFFFF"/>
        <w:spacing w:before="180" w:beforeAutospacing="0" w:after="0" w:afterAutospacing="0"/>
        <w:rPr>
          <w:color w:val="1C1C57"/>
        </w:rPr>
      </w:pPr>
      <w:r w:rsidRPr="00B15F76">
        <w:rPr>
          <w:rStyle w:val="Strong"/>
          <w:color w:val="1C1C57"/>
        </w:rPr>
        <w:t>Part Two </w:t>
      </w:r>
      <w:r w:rsidRPr="00B15F76">
        <w:rPr>
          <w:color w:val="1C1C57"/>
        </w:rPr>
        <w:t xml:space="preserve">- In a SEPARATE post please indicate first what interested you the most about this </w:t>
      </w:r>
      <w:proofErr w:type="spellStart"/>
      <w:proofErr w:type="gramStart"/>
      <w:r w:rsidRPr="00B15F76">
        <w:rPr>
          <w:color w:val="1C1C57"/>
        </w:rPr>
        <w:t>weeks</w:t>
      </w:r>
      <w:proofErr w:type="spellEnd"/>
      <w:proofErr w:type="gramEnd"/>
      <w:r w:rsidRPr="00B15F76">
        <w:rPr>
          <w:color w:val="1C1C57"/>
        </w:rPr>
        <w:t xml:space="preserve"> topic AND second what was the most confusing point OR what you want to know more about.</w:t>
      </w:r>
    </w:p>
    <w:p w14:paraId="274F1DA4" w14:textId="77777777" w:rsidR="001B6823" w:rsidRPr="00B15F76" w:rsidRDefault="00B15F76">
      <w:pPr>
        <w:rPr>
          <w:rFonts w:ascii="Times New Roman" w:hAnsi="Times New Roman" w:cs="Times New Roman"/>
          <w:sz w:val="24"/>
          <w:szCs w:val="24"/>
        </w:rPr>
      </w:pPr>
    </w:p>
    <w:sectPr w:rsidR="001B6823" w:rsidRPr="00B15F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C42078"/>
    <w:multiLevelType w:val="multilevel"/>
    <w:tmpl w:val="C6565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F76"/>
    <w:rsid w:val="00177280"/>
    <w:rsid w:val="009364BB"/>
    <w:rsid w:val="00A55D40"/>
    <w:rsid w:val="00A72334"/>
    <w:rsid w:val="00B15F76"/>
    <w:rsid w:val="00EE61C4"/>
    <w:rsid w:val="00F974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DB0B2"/>
  <w15:chartTrackingRefBased/>
  <w15:docId w15:val="{E384180E-DEB9-4E0E-A2D2-4E9158F0E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15F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15F7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15F76"/>
    <w:rPr>
      <w:b/>
      <w:bCs/>
    </w:rPr>
  </w:style>
  <w:style w:type="character" w:customStyle="1" w:styleId="Heading1Char">
    <w:name w:val="Heading 1 Char"/>
    <w:basedOn w:val="DefaultParagraphFont"/>
    <w:link w:val="Heading1"/>
    <w:uiPriority w:val="9"/>
    <w:rsid w:val="00B15F76"/>
    <w:rPr>
      <w:rFonts w:ascii="Times New Roman" w:eastAsia="Times New Roman" w:hAnsi="Times New Roman" w:cs="Times New Roman"/>
      <w:b/>
      <w:bCs/>
      <w:kern w:val="36"/>
      <w:sz w:val="48"/>
      <w:szCs w:val="48"/>
    </w:rPr>
  </w:style>
  <w:style w:type="character" w:customStyle="1" w:styleId="new-items">
    <w:name w:val="new-items"/>
    <w:basedOn w:val="DefaultParagraphFont"/>
    <w:rsid w:val="00B15F76"/>
  </w:style>
  <w:style w:type="character" w:customStyle="1" w:styleId="screenreader-only">
    <w:name w:val="screenreader-only"/>
    <w:basedOn w:val="DefaultParagraphFont"/>
    <w:rsid w:val="00B15F76"/>
  </w:style>
  <w:style w:type="character" w:customStyle="1" w:styleId="total-items">
    <w:name w:val="total-items"/>
    <w:basedOn w:val="DefaultParagraphFont"/>
    <w:rsid w:val="00B15F76"/>
  </w:style>
  <w:style w:type="character" w:styleId="Emphasis">
    <w:name w:val="Emphasis"/>
    <w:basedOn w:val="DefaultParagraphFont"/>
    <w:uiPriority w:val="20"/>
    <w:qFormat/>
    <w:rsid w:val="00B15F76"/>
    <w:rPr>
      <w:i/>
      <w:iCs/>
    </w:rPr>
  </w:style>
  <w:style w:type="character" w:styleId="Hyperlink">
    <w:name w:val="Hyperlink"/>
    <w:basedOn w:val="DefaultParagraphFont"/>
    <w:uiPriority w:val="99"/>
    <w:semiHidden/>
    <w:unhideWhenUsed/>
    <w:rsid w:val="00B15F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436442">
      <w:bodyDiv w:val="1"/>
      <w:marLeft w:val="0"/>
      <w:marRight w:val="0"/>
      <w:marTop w:val="0"/>
      <w:marBottom w:val="0"/>
      <w:divBdr>
        <w:top w:val="none" w:sz="0" w:space="0" w:color="auto"/>
        <w:left w:val="none" w:sz="0" w:space="0" w:color="auto"/>
        <w:bottom w:val="none" w:sz="0" w:space="0" w:color="auto"/>
        <w:right w:val="none" w:sz="0" w:space="0" w:color="auto"/>
      </w:divBdr>
    </w:div>
    <w:div w:id="1095636965">
      <w:bodyDiv w:val="1"/>
      <w:marLeft w:val="0"/>
      <w:marRight w:val="0"/>
      <w:marTop w:val="0"/>
      <w:marBottom w:val="0"/>
      <w:divBdr>
        <w:top w:val="none" w:sz="0" w:space="0" w:color="auto"/>
        <w:left w:val="none" w:sz="0" w:space="0" w:color="auto"/>
        <w:bottom w:val="none" w:sz="0" w:space="0" w:color="auto"/>
        <w:right w:val="none" w:sz="0" w:space="0" w:color="auto"/>
      </w:divBdr>
      <w:divsChild>
        <w:div w:id="926502156">
          <w:marLeft w:val="0"/>
          <w:marRight w:val="0"/>
          <w:marTop w:val="0"/>
          <w:marBottom w:val="0"/>
          <w:divBdr>
            <w:top w:val="none" w:sz="0" w:space="0" w:color="auto"/>
            <w:left w:val="none" w:sz="0" w:space="0" w:color="auto"/>
            <w:bottom w:val="none" w:sz="0" w:space="0" w:color="auto"/>
            <w:right w:val="none" w:sz="0" w:space="0" w:color="auto"/>
          </w:divBdr>
          <w:divsChild>
            <w:div w:id="1257248033">
              <w:marLeft w:val="0"/>
              <w:marRight w:val="0"/>
              <w:marTop w:val="0"/>
              <w:marBottom w:val="0"/>
              <w:divBdr>
                <w:top w:val="none" w:sz="0" w:space="0" w:color="auto"/>
                <w:left w:val="none" w:sz="0" w:space="0" w:color="auto"/>
                <w:bottom w:val="none" w:sz="0" w:space="0" w:color="auto"/>
                <w:right w:val="none" w:sz="0" w:space="0" w:color="auto"/>
              </w:divBdr>
            </w:div>
            <w:div w:id="2032026260">
              <w:marLeft w:val="0"/>
              <w:marRight w:val="0"/>
              <w:marTop w:val="0"/>
              <w:marBottom w:val="0"/>
              <w:divBdr>
                <w:top w:val="none" w:sz="0" w:space="0" w:color="auto"/>
                <w:left w:val="none" w:sz="0" w:space="0" w:color="auto"/>
                <w:bottom w:val="none" w:sz="0" w:space="0" w:color="auto"/>
                <w:right w:val="none" w:sz="0" w:space="0" w:color="auto"/>
              </w:divBdr>
              <w:divsChild>
                <w:div w:id="84092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655588">
          <w:marLeft w:val="0"/>
          <w:marRight w:val="0"/>
          <w:marTop w:val="0"/>
          <w:marBottom w:val="0"/>
          <w:divBdr>
            <w:top w:val="none" w:sz="0" w:space="0" w:color="auto"/>
            <w:left w:val="none" w:sz="0" w:space="0" w:color="auto"/>
            <w:bottom w:val="none" w:sz="0" w:space="0" w:color="auto"/>
            <w:right w:val="none" w:sz="0" w:space="0" w:color="auto"/>
          </w:divBdr>
          <w:divsChild>
            <w:div w:id="40961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e23F0bO0-1g&amp;feature=youtu.b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245</Words>
  <Characters>1399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Patikas-Hunter</dc:creator>
  <cp:keywords/>
  <dc:description/>
  <cp:lastModifiedBy>Rita Patikas-Hunter</cp:lastModifiedBy>
  <cp:revision>1</cp:revision>
  <dcterms:created xsi:type="dcterms:W3CDTF">2019-11-07T07:17:00Z</dcterms:created>
  <dcterms:modified xsi:type="dcterms:W3CDTF">2019-11-07T07:22:00Z</dcterms:modified>
</cp:coreProperties>
</file>