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CF0EE3" w14:textId="19C4A821" w:rsidR="003A0460" w:rsidRPr="003A0460" w:rsidRDefault="003A0460" w:rsidP="003A0460">
      <w:pPr>
        <w:shd w:val="clear" w:color="auto" w:fill="FFFFFF"/>
        <w:spacing w:before="90" w:after="9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3A0460">
        <w:rPr>
          <w:rFonts w:ascii="Helvetica" w:eastAsia="Times New Roman" w:hAnsi="Helvetica" w:cs="Helvetica"/>
          <w:color w:val="2D3B45"/>
          <w:sz w:val="36"/>
          <w:szCs w:val="36"/>
        </w:rPr>
        <w:t>Assignment: </w:t>
      </w:r>
      <w:r w:rsidRPr="003A0460">
        <w:rPr>
          <w:rFonts w:ascii="Helvetica" w:eastAsia="Times New Roman" w:hAnsi="Helvetica" w:cs="Helvetica"/>
          <w:sz w:val="36"/>
          <w:szCs w:val="36"/>
        </w:rPr>
        <w:t>M-03-exercise</w:t>
      </w:r>
    </w:p>
    <w:p w14:paraId="2C7AD390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Normalize this relation below. Take it through the 1NF, 2NF, and 3NF progression.</w:t>
      </w:r>
    </w:p>
    <w:p w14:paraId="7F12FE85" w14:textId="77777777" w:rsidR="003A0460" w:rsidRPr="003A0460" w:rsidRDefault="003A0460" w:rsidP="003A04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Use MS Word to draw the tables and s</w:t>
      </w:r>
      <w:r w:rsidRPr="003A0460">
        <w:rPr>
          <w:rFonts w:ascii="Arial" w:eastAsia="Times New Roman" w:hAnsi="Arial" w:cs="Arial"/>
          <w:color w:val="2D3B45"/>
          <w:sz w:val="24"/>
          <w:szCs w:val="24"/>
        </w:rPr>
        <w:t>how the entire set of </w:t>
      </w:r>
      <w:r w:rsidRPr="003A0460">
        <w:rPr>
          <w:rFonts w:ascii="Arial" w:eastAsia="Times New Roman" w:hAnsi="Arial" w:cs="Arial"/>
          <w:i/>
          <w:iCs/>
          <w:color w:val="2D3B45"/>
          <w:sz w:val="24"/>
          <w:szCs w:val="24"/>
        </w:rPr>
        <w:t>tables at each step.</w:t>
      </w:r>
    </w:p>
    <w:p w14:paraId="16BB31E6" w14:textId="77777777" w:rsidR="003A0460" w:rsidRPr="003A0460" w:rsidRDefault="003A0460" w:rsidP="003A046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Express</w:t>
      </w:r>
      <w:r w:rsidRPr="003A0460">
        <w:rPr>
          <w:rFonts w:ascii="Helvetica" w:eastAsia="Times New Roman" w:hAnsi="Helvetica" w:cs="Helvetica"/>
          <w:b/>
          <w:bCs/>
          <w:i/>
          <w:iCs/>
          <w:color w:val="2D3B45"/>
          <w:sz w:val="24"/>
          <w:szCs w:val="24"/>
        </w:rPr>
        <w:t> your thought process</w:t>
      </w: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 in a few sentences at each step.</w:t>
      </w:r>
    </w:p>
    <w:p w14:paraId="26760884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You will need to create primary key and foreign key columns.</w:t>
      </w:r>
    </w:p>
    <w:p w14:paraId="19318021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This step will be </w:t>
      </w:r>
      <w:r w:rsidRPr="003A046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0NF</w:t>
      </w:r>
    </w:p>
    <w:tbl>
      <w:tblPr>
        <w:tblW w:w="8460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2"/>
        <w:gridCol w:w="1153"/>
        <w:gridCol w:w="1189"/>
        <w:gridCol w:w="2634"/>
        <w:gridCol w:w="2242"/>
      </w:tblGrid>
      <w:tr w:rsidR="003A0460" w:rsidRPr="003A0460" w14:paraId="36A658F6" w14:textId="77777777" w:rsidTr="003A0460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0D331B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spellStart"/>
            <w:r w:rsidRPr="003A0460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petName</w:t>
            </w:r>
            <w:proofErr w:type="spellEnd"/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6E405D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spellStart"/>
            <w:r w:rsidRPr="003A0460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petBirth</w:t>
            </w:r>
            <w:proofErr w:type="spellEnd"/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A81A68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spellStart"/>
            <w:r w:rsidRPr="003A0460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petType</w:t>
            </w:r>
            <w:proofErr w:type="spellEnd"/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09F3D3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spellStart"/>
            <w:r w:rsidRPr="003A0460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placeOfPurchase</w:t>
            </w:r>
            <w:proofErr w:type="spellEnd"/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DBE328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owner</w:t>
            </w:r>
          </w:p>
        </w:tc>
      </w:tr>
      <w:tr w:rsidR="003A0460" w:rsidRPr="003A0460" w14:paraId="1D490C72" w14:textId="77777777" w:rsidTr="003A0460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AFB0A2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Fido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17F378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E41A69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Dog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D6037C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Pet Supplies Plus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50A7FA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John Boyd</w:t>
            </w:r>
          </w:p>
        </w:tc>
      </w:tr>
      <w:tr w:rsidR="003A0460" w:rsidRPr="003A0460" w14:paraId="71620E58" w14:textId="77777777" w:rsidTr="003A0460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6F371A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Boots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A19113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475B53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Cat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873553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Bob's Pets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159781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Elsa Sharp</w:t>
            </w:r>
          </w:p>
        </w:tc>
      </w:tr>
      <w:tr w:rsidR="003A0460" w:rsidRPr="003A0460" w14:paraId="2FD2C467" w14:textId="77777777" w:rsidTr="003A0460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CD480B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Rover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351B46D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378B0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Dog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B9CF88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Pet Supplies Plus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95B54D9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spellStart"/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Jakko</w:t>
            </w:r>
            <w:proofErr w:type="spellEnd"/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 xml:space="preserve"> </w:t>
            </w:r>
            <w:proofErr w:type="spellStart"/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Mullainen</w:t>
            </w:r>
            <w:proofErr w:type="spellEnd"/>
          </w:p>
        </w:tc>
      </w:tr>
      <w:tr w:rsidR="003A0460" w:rsidRPr="003A0460" w14:paraId="4633ACA4" w14:textId="77777777" w:rsidTr="003A0460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3C56667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Prince</w:t>
            </w:r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F66619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B7770B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Fish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5EB00B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Wal-Mart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948809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John Boyd</w:t>
            </w:r>
          </w:p>
        </w:tc>
      </w:tr>
      <w:tr w:rsidR="003A0460" w:rsidRPr="003A0460" w14:paraId="23CDD508" w14:textId="77777777" w:rsidTr="003A0460">
        <w:tc>
          <w:tcPr>
            <w:tcW w:w="1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72F4A8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proofErr w:type="spellStart"/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Furby</w:t>
            </w:r>
            <w:proofErr w:type="spellEnd"/>
          </w:p>
        </w:tc>
        <w:tc>
          <w:tcPr>
            <w:tcW w:w="10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20AC25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2010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78DC7D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Hamster</w:t>
            </w:r>
          </w:p>
        </w:tc>
        <w:tc>
          <w:tcPr>
            <w:tcW w:w="2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F611B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Pet Supplies Plus</w:t>
            </w:r>
          </w:p>
        </w:tc>
        <w:tc>
          <w:tcPr>
            <w:tcW w:w="20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2D1D66" w14:textId="77777777" w:rsidR="003A0460" w:rsidRPr="003A0460" w:rsidRDefault="003A0460" w:rsidP="003A0460">
            <w:pPr>
              <w:spacing w:after="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3A0460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Elsa Sharp</w:t>
            </w:r>
          </w:p>
        </w:tc>
      </w:tr>
    </w:tbl>
    <w:p w14:paraId="2A725ADD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14:paraId="0014AAA7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1NF: First Normal Form – Eliminate repeating data and non-atomic values; add keys</w:t>
      </w: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br/>
        <w:t>The data is stored in a relation (table) and each attribute (column) contains atomic values. There are no repeating groups of attributes.</w:t>
      </w:r>
    </w:p>
    <w:p w14:paraId="33E37E65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2NF: Second Normal Form – Eliminate partial dependencies.</w:t>
      </w: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br/>
        <w:t xml:space="preserve">The relation is in first normal form and all the attributes depend on the relation’s unique identifier (primary key).  --All the </w:t>
      </w:r>
      <w:proofErr w:type="spellStart"/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nonkey</w:t>
      </w:r>
      <w:proofErr w:type="spellEnd"/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 xml:space="preserve"> columns are dependent on the table’s primary key. (All </w:t>
      </w:r>
      <w:proofErr w:type="spellStart"/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nonkey</w:t>
      </w:r>
      <w:proofErr w:type="spellEnd"/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 xml:space="preserve"> attributes are </w:t>
      </w:r>
      <w:r w:rsidRPr="003A0460">
        <w:rPr>
          <w:rFonts w:ascii="Helvetica" w:eastAsia="Times New Roman" w:hAnsi="Helvetica" w:cs="Helvetica"/>
          <w:i/>
          <w:iCs/>
          <w:color w:val="2D3B45"/>
          <w:sz w:val="24"/>
          <w:szCs w:val="24"/>
        </w:rPr>
        <w:t>functionally dependent </w:t>
      </w: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on the entire primary key.)</w:t>
      </w:r>
    </w:p>
    <w:p w14:paraId="3974A53C" w14:textId="77777777" w:rsidR="003A0460" w:rsidRPr="003A0460" w:rsidRDefault="003A0460" w:rsidP="003A046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3A046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3NF: Third Normal Form – Eliminate transitive dependencies.</w:t>
      </w: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br/>
        <w:t xml:space="preserve">The relation is in second normal form and all of its attributes are not transitively dependent on the unique identifier. ----A table contains only columns that are non-transitively dependent on the primary key (i.e., all </w:t>
      </w:r>
      <w:proofErr w:type="spellStart"/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nonkey</w:t>
      </w:r>
      <w:proofErr w:type="spellEnd"/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 xml:space="preserve"> attributes depend </w:t>
      </w:r>
      <w:r w:rsidRPr="003A0460">
        <w:rPr>
          <w:rFonts w:ascii="Helvetica" w:eastAsia="Times New Roman" w:hAnsi="Helvetica" w:cs="Helvetica"/>
          <w:b/>
          <w:bCs/>
          <w:i/>
          <w:iCs/>
          <w:color w:val="2D3B45"/>
          <w:sz w:val="24"/>
          <w:szCs w:val="24"/>
        </w:rPr>
        <w:t>only</w:t>
      </w:r>
      <w:r w:rsidRPr="003A0460">
        <w:rPr>
          <w:rFonts w:ascii="Helvetica" w:eastAsia="Times New Roman" w:hAnsi="Helvetica" w:cs="Helvetica"/>
          <w:color w:val="2D3B45"/>
          <w:sz w:val="24"/>
          <w:szCs w:val="24"/>
        </w:rPr>
        <w:t> on the primary key)</w:t>
      </w:r>
    </w:p>
    <w:p w14:paraId="2F166C10" w14:textId="225D6794" w:rsidR="001A2B05" w:rsidRDefault="001A2B05"/>
    <w:sectPr w:rsidR="001A2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FC641F"/>
    <w:multiLevelType w:val="multilevel"/>
    <w:tmpl w:val="96CEC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460"/>
    <w:rsid w:val="001A2B05"/>
    <w:rsid w:val="003A0460"/>
    <w:rsid w:val="00ED1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E1B63"/>
  <w15:chartTrackingRefBased/>
  <w15:docId w15:val="{06F9B247-227A-4F9A-93B9-B54FC882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16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16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jectheading1">
    <w:name w:val="Project heading 1"/>
    <w:basedOn w:val="Heading1"/>
    <w:link w:val="Projectheading1Char"/>
    <w:qFormat/>
    <w:rsid w:val="00ED1695"/>
    <w:rPr>
      <w:color w:val="FF6600"/>
      <w:sz w:val="40"/>
    </w:rPr>
  </w:style>
  <w:style w:type="character" w:customStyle="1" w:styleId="Projectheading1Char">
    <w:name w:val="Project heading 1 Char"/>
    <w:basedOn w:val="DefaultParagraphFont"/>
    <w:link w:val="Projectheading1"/>
    <w:rsid w:val="00ED1695"/>
    <w:rPr>
      <w:rFonts w:asciiTheme="majorHAnsi" w:eastAsiaTheme="majorEastAsia" w:hAnsiTheme="majorHAnsi" w:cstheme="majorBidi"/>
      <w:color w:val="FF6600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ED16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H3Project">
    <w:name w:val="H3 Project"/>
    <w:basedOn w:val="Heading3"/>
    <w:link w:val="H3ProjectChar"/>
    <w:qFormat/>
    <w:rsid w:val="00ED1695"/>
    <w:rPr>
      <w:color w:val="FF6600"/>
      <w:sz w:val="28"/>
    </w:rPr>
  </w:style>
  <w:style w:type="character" w:customStyle="1" w:styleId="H3ProjectChar">
    <w:name w:val="H3 Project Char"/>
    <w:basedOn w:val="DefaultParagraphFont"/>
    <w:link w:val="H3Project"/>
    <w:rsid w:val="00ED1695"/>
    <w:rPr>
      <w:rFonts w:asciiTheme="majorHAnsi" w:eastAsiaTheme="majorEastAsia" w:hAnsiTheme="majorHAnsi" w:cstheme="majorBidi"/>
      <w:color w:val="FF6600"/>
      <w:sz w:val="28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16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A046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04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A0460"/>
    <w:rPr>
      <w:i/>
      <w:iCs/>
    </w:rPr>
  </w:style>
  <w:style w:type="character" w:styleId="Strong">
    <w:name w:val="Strong"/>
    <w:basedOn w:val="DefaultParagraphFont"/>
    <w:uiPriority w:val="22"/>
    <w:qFormat/>
    <w:rsid w:val="003A0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kayla.m.heydon.mil</dc:creator>
  <cp:keywords/>
  <dc:description/>
  <cp:lastModifiedBy>kayla.m.heydon.mil</cp:lastModifiedBy>
  <cp:revision>1</cp:revision>
  <dcterms:created xsi:type="dcterms:W3CDTF">2020-09-14T18:43:00Z</dcterms:created>
  <dcterms:modified xsi:type="dcterms:W3CDTF">2020-09-14T18:45:00Z</dcterms:modified>
</cp:coreProperties>
</file>