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B35" w:rsidRPr="00232A0B" w:rsidRDefault="00FE1B35"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0F28F7" w:rsidP="00C96881">
      <w:pPr>
        <w:spacing w:after="0" w:line="480" w:lineRule="auto"/>
        <w:jc w:val="center"/>
        <w:rPr>
          <w:rFonts w:ascii="Times New Roman" w:hAnsi="Times New Roman" w:cs="Times New Roman"/>
          <w:sz w:val="24"/>
          <w:szCs w:val="24"/>
          <w:lang w:val="en-US"/>
        </w:rPr>
      </w:pPr>
      <w:r w:rsidRPr="00232A0B">
        <w:rPr>
          <w:rFonts w:ascii="Times New Roman" w:hAnsi="Times New Roman" w:cs="Times New Roman"/>
          <w:sz w:val="24"/>
          <w:szCs w:val="24"/>
          <w:lang w:val="en-US"/>
        </w:rPr>
        <w:t>Similarities and Differences between Cultures</w:t>
      </w:r>
    </w:p>
    <w:p w:rsidR="00522774" w:rsidRPr="00232A0B" w:rsidRDefault="000F28F7" w:rsidP="00C96881">
      <w:pPr>
        <w:spacing w:after="0" w:line="480" w:lineRule="auto"/>
        <w:jc w:val="center"/>
        <w:rPr>
          <w:rFonts w:ascii="Times New Roman" w:hAnsi="Times New Roman" w:cs="Times New Roman"/>
          <w:sz w:val="24"/>
          <w:szCs w:val="24"/>
          <w:lang w:val="en-US"/>
        </w:rPr>
      </w:pPr>
      <w:r w:rsidRPr="00232A0B">
        <w:rPr>
          <w:rFonts w:ascii="Times New Roman" w:hAnsi="Times New Roman" w:cs="Times New Roman"/>
          <w:sz w:val="24"/>
          <w:szCs w:val="24"/>
          <w:lang w:val="en-US"/>
        </w:rPr>
        <w:t>Student’s Name</w:t>
      </w:r>
    </w:p>
    <w:p w:rsidR="00522774" w:rsidRPr="00232A0B" w:rsidRDefault="000F28F7" w:rsidP="00C96881">
      <w:pPr>
        <w:spacing w:after="0" w:line="480" w:lineRule="auto"/>
        <w:jc w:val="center"/>
        <w:rPr>
          <w:rFonts w:ascii="Times New Roman" w:hAnsi="Times New Roman" w:cs="Times New Roman"/>
          <w:sz w:val="24"/>
          <w:szCs w:val="24"/>
          <w:lang w:val="en-US"/>
        </w:rPr>
      </w:pPr>
      <w:r w:rsidRPr="00232A0B">
        <w:rPr>
          <w:rFonts w:ascii="Times New Roman" w:hAnsi="Times New Roman" w:cs="Times New Roman"/>
          <w:sz w:val="24"/>
          <w:szCs w:val="24"/>
          <w:lang w:val="en-US"/>
        </w:rPr>
        <w:t>Institution</w:t>
      </w:r>
      <w:r w:rsidR="00C96881" w:rsidRPr="00232A0B">
        <w:rPr>
          <w:rFonts w:ascii="Times New Roman" w:hAnsi="Times New Roman" w:cs="Times New Roman"/>
          <w:sz w:val="24"/>
          <w:szCs w:val="24"/>
          <w:lang w:val="en-US"/>
        </w:rPr>
        <w:t xml:space="preserve">al Affiliation </w:t>
      </w: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522774" w:rsidP="00C96881">
      <w:pPr>
        <w:spacing w:after="0" w:line="480" w:lineRule="auto"/>
        <w:jc w:val="center"/>
        <w:rPr>
          <w:rFonts w:ascii="Times New Roman" w:hAnsi="Times New Roman" w:cs="Times New Roman"/>
          <w:sz w:val="24"/>
          <w:szCs w:val="24"/>
          <w:lang w:val="en-US"/>
        </w:rPr>
      </w:pPr>
    </w:p>
    <w:p w:rsidR="00522774" w:rsidRPr="00232A0B" w:rsidRDefault="000F28F7" w:rsidP="00C96881">
      <w:pPr>
        <w:spacing w:after="0" w:line="480" w:lineRule="auto"/>
        <w:jc w:val="center"/>
        <w:rPr>
          <w:rFonts w:ascii="Times New Roman" w:hAnsi="Times New Roman" w:cs="Times New Roman"/>
          <w:sz w:val="24"/>
          <w:szCs w:val="24"/>
          <w:lang w:val="en-US"/>
        </w:rPr>
      </w:pPr>
      <w:r w:rsidRPr="00232A0B">
        <w:rPr>
          <w:rFonts w:ascii="Times New Roman" w:hAnsi="Times New Roman" w:cs="Times New Roman"/>
          <w:sz w:val="24"/>
          <w:szCs w:val="24"/>
          <w:lang w:val="en-US"/>
        </w:rPr>
        <w:lastRenderedPageBreak/>
        <w:t>Similarities and Differences between Cultures</w:t>
      </w:r>
    </w:p>
    <w:p w:rsidR="00522774" w:rsidRPr="00232A0B" w:rsidRDefault="000F28F7" w:rsidP="00C96881">
      <w:pPr>
        <w:spacing w:after="0" w:line="480" w:lineRule="auto"/>
        <w:ind w:firstLine="720"/>
        <w:rPr>
          <w:rFonts w:ascii="Times New Roman" w:hAnsi="Times New Roman" w:cs="Times New Roman"/>
          <w:sz w:val="24"/>
          <w:szCs w:val="24"/>
          <w:lang w:val="en-US"/>
        </w:rPr>
      </w:pPr>
      <w:r w:rsidRPr="00232A0B">
        <w:rPr>
          <w:rFonts w:ascii="Times New Roman" w:hAnsi="Times New Roman" w:cs="Times New Roman"/>
          <w:sz w:val="24"/>
          <w:szCs w:val="24"/>
          <w:lang w:val="en-US"/>
        </w:rPr>
        <w:t xml:space="preserve">The world is filled with people with diverse cultural traits and practices. Some of the cultures </w:t>
      </w:r>
      <w:r w:rsidRPr="00232A0B">
        <w:rPr>
          <w:rFonts w:ascii="Times New Roman" w:hAnsi="Times New Roman" w:cs="Times New Roman"/>
          <w:sz w:val="24"/>
          <w:szCs w:val="24"/>
          <w:lang w:val="en-US"/>
        </w:rPr>
        <w:t>are relatively similar, while other cultural traits seem to be totally different and contradicting others</w:t>
      </w:r>
      <w:r w:rsidR="00232A0B" w:rsidRPr="00232A0B">
        <w:rPr>
          <w:rFonts w:ascii="Times New Roman" w:hAnsi="Times New Roman" w:cs="Times New Roman"/>
          <w:color w:val="222222"/>
          <w:sz w:val="24"/>
          <w:szCs w:val="24"/>
          <w:shd w:val="clear" w:color="auto" w:fill="FFFFFF"/>
        </w:rPr>
        <w:t xml:space="preserve"> </w:t>
      </w:r>
      <w:r w:rsidR="00232A0B">
        <w:rPr>
          <w:rFonts w:ascii="Times New Roman" w:hAnsi="Times New Roman" w:cs="Times New Roman"/>
          <w:color w:val="222222"/>
          <w:sz w:val="24"/>
          <w:szCs w:val="24"/>
          <w:shd w:val="clear" w:color="auto" w:fill="FFFFFF"/>
        </w:rPr>
        <w:t xml:space="preserve">(Gurak </w:t>
      </w:r>
      <w:r w:rsidR="00232A0B" w:rsidRPr="00232A0B">
        <w:rPr>
          <w:rFonts w:ascii="Times New Roman" w:hAnsi="Times New Roman" w:cs="Times New Roman"/>
          <w:color w:val="222222"/>
          <w:sz w:val="24"/>
          <w:szCs w:val="24"/>
          <w:shd w:val="clear" w:color="auto" w:fill="FFFFFF"/>
        </w:rPr>
        <w:t xml:space="preserve">&amp; </w:t>
      </w:r>
      <w:r w:rsidR="00232A0B">
        <w:rPr>
          <w:rFonts w:ascii="Times New Roman" w:hAnsi="Times New Roman" w:cs="Times New Roman"/>
          <w:color w:val="222222"/>
          <w:sz w:val="24"/>
          <w:szCs w:val="24"/>
          <w:shd w:val="clear" w:color="auto" w:fill="FFFFFF"/>
        </w:rPr>
        <w:t xml:space="preserve">Lannon, </w:t>
      </w:r>
      <w:r w:rsidR="00232A0B" w:rsidRPr="00232A0B">
        <w:rPr>
          <w:rFonts w:ascii="Times New Roman" w:hAnsi="Times New Roman" w:cs="Times New Roman"/>
          <w:color w:val="222222"/>
          <w:sz w:val="24"/>
          <w:szCs w:val="24"/>
          <w:shd w:val="clear" w:color="auto" w:fill="FFFFFF"/>
        </w:rPr>
        <w:t>2013</w:t>
      </w:r>
      <w:r w:rsidR="00232A0B">
        <w:rPr>
          <w:rFonts w:ascii="Times New Roman" w:hAnsi="Times New Roman" w:cs="Times New Roman"/>
          <w:color w:val="222222"/>
          <w:sz w:val="24"/>
          <w:szCs w:val="24"/>
          <w:shd w:val="clear" w:color="auto" w:fill="FFFFFF"/>
        </w:rPr>
        <w:t>)</w:t>
      </w:r>
      <w:r w:rsidRPr="00232A0B">
        <w:rPr>
          <w:rFonts w:ascii="Times New Roman" w:hAnsi="Times New Roman" w:cs="Times New Roman"/>
          <w:sz w:val="24"/>
          <w:szCs w:val="24"/>
          <w:lang w:val="en-US"/>
        </w:rPr>
        <w:t xml:space="preserve">. I managed to locate a Japanese student from Tokyo for a cultural interview through our campus's international student center. </w:t>
      </w:r>
      <w:r w:rsidRPr="00232A0B">
        <w:rPr>
          <w:rFonts w:ascii="Times New Roman" w:hAnsi="Times New Roman" w:cs="Times New Roman"/>
          <w:sz w:val="24"/>
          <w:szCs w:val="24"/>
          <w:lang w:val="en-US"/>
        </w:rPr>
        <w:t xml:space="preserve">One of the striking cultural traits that emerged pertained </w:t>
      </w:r>
      <w:r w:rsidR="00FA45FB" w:rsidRPr="00232A0B">
        <w:rPr>
          <w:rFonts w:ascii="Times New Roman" w:hAnsi="Times New Roman" w:cs="Times New Roman"/>
          <w:sz w:val="24"/>
          <w:szCs w:val="24"/>
          <w:lang w:val="en-US"/>
        </w:rPr>
        <w:t xml:space="preserve">to </w:t>
      </w:r>
      <w:r w:rsidRPr="00232A0B">
        <w:rPr>
          <w:rFonts w:ascii="Times New Roman" w:hAnsi="Times New Roman" w:cs="Times New Roman"/>
          <w:sz w:val="24"/>
          <w:szCs w:val="24"/>
          <w:lang w:val="en-US"/>
        </w:rPr>
        <w:t xml:space="preserve">the use of non-verbal language amongst the Japanese people. Through the interview, it emerged that the Japanese people rely heavily on nonverbal cues </w:t>
      </w:r>
      <w:r w:rsidR="00FE1B35" w:rsidRPr="00232A0B">
        <w:rPr>
          <w:rFonts w:ascii="Times New Roman" w:hAnsi="Times New Roman" w:cs="Times New Roman"/>
          <w:sz w:val="24"/>
          <w:szCs w:val="24"/>
          <w:lang w:val="en-US"/>
        </w:rPr>
        <w:t xml:space="preserve">compared to the use of verbal communication. Unlike in my American culture, the Japanese commonly maintain a passive expression whenever they speak. The use of eye contact differs greatly. The Japanese people dislike maintaining eye contact for </w:t>
      </w:r>
      <w:r w:rsidR="00FA45FB" w:rsidRPr="00232A0B">
        <w:rPr>
          <w:rFonts w:ascii="Times New Roman" w:hAnsi="Times New Roman" w:cs="Times New Roman"/>
          <w:sz w:val="24"/>
          <w:szCs w:val="24"/>
          <w:lang w:val="en-US"/>
        </w:rPr>
        <w:t xml:space="preserve">a </w:t>
      </w:r>
      <w:r w:rsidR="00FE1B35" w:rsidRPr="00232A0B">
        <w:rPr>
          <w:rFonts w:ascii="Times New Roman" w:hAnsi="Times New Roman" w:cs="Times New Roman"/>
          <w:sz w:val="24"/>
          <w:szCs w:val="24"/>
          <w:lang w:val="en-US"/>
        </w:rPr>
        <w:t>longer time. Also, looking directly in others' eyes during communication with adults is a sure sign of disrespect from the minors</w:t>
      </w:r>
      <w:r w:rsidR="00937397" w:rsidRPr="00232A0B">
        <w:rPr>
          <w:rFonts w:ascii="Times New Roman" w:hAnsi="Times New Roman" w:cs="Times New Roman"/>
          <w:sz w:val="24"/>
          <w:szCs w:val="24"/>
          <w:lang w:val="en-US"/>
        </w:rPr>
        <w:t xml:space="preserve"> (Powell, 2019)</w:t>
      </w:r>
      <w:r w:rsidR="00FE1B35" w:rsidRPr="00232A0B">
        <w:rPr>
          <w:rFonts w:ascii="Times New Roman" w:hAnsi="Times New Roman" w:cs="Times New Roman"/>
          <w:sz w:val="24"/>
          <w:szCs w:val="24"/>
          <w:lang w:val="en-US"/>
        </w:rPr>
        <w:t>. Such a trait is contrary t</w:t>
      </w:r>
      <w:r w:rsidR="009777A2" w:rsidRPr="00232A0B">
        <w:rPr>
          <w:rFonts w:ascii="Times New Roman" w:hAnsi="Times New Roman" w:cs="Times New Roman"/>
          <w:sz w:val="24"/>
          <w:szCs w:val="24"/>
          <w:lang w:val="en-US"/>
        </w:rPr>
        <w:t xml:space="preserve">o my American culture. Americans like maintaining eye contact to determine sincerity and as a sign of showing interest in the communication. Also, the Japanese may sometimes sit silently with closed eyes or look away while listening to a speaker. Such nonverbal cues reveal their interest and keenness </w:t>
      </w:r>
      <w:r w:rsidR="00FA45FB" w:rsidRPr="00232A0B">
        <w:rPr>
          <w:rFonts w:ascii="Times New Roman" w:hAnsi="Times New Roman" w:cs="Times New Roman"/>
          <w:sz w:val="24"/>
          <w:szCs w:val="24"/>
          <w:lang w:val="en-US"/>
        </w:rPr>
        <w:t>in</w:t>
      </w:r>
      <w:r w:rsidR="009777A2" w:rsidRPr="00232A0B">
        <w:rPr>
          <w:rFonts w:ascii="Times New Roman" w:hAnsi="Times New Roman" w:cs="Times New Roman"/>
          <w:sz w:val="24"/>
          <w:szCs w:val="24"/>
          <w:lang w:val="en-US"/>
        </w:rPr>
        <w:t xml:space="preserve"> what the speaker is addressing. In my American culture, such traits reveal </w:t>
      </w:r>
      <w:r w:rsidR="00FA45FB" w:rsidRPr="00232A0B">
        <w:rPr>
          <w:rFonts w:ascii="Times New Roman" w:hAnsi="Times New Roman" w:cs="Times New Roman"/>
          <w:sz w:val="24"/>
          <w:szCs w:val="24"/>
          <w:lang w:val="en-US"/>
        </w:rPr>
        <w:t xml:space="preserve">a </w:t>
      </w:r>
      <w:r w:rsidR="009777A2" w:rsidRPr="00232A0B">
        <w:rPr>
          <w:rFonts w:ascii="Times New Roman" w:hAnsi="Times New Roman" w:cs="Times New Roman"/>
          <w:sz w:val="24"/>
          <w:szCs w:val="24"/>
          <w:lang w:val="en-US"/>
        </w:rPr>
        <w:t>lack of interest and dissatisfaction in whatever the speaker is addressing.</w:t>
      </w:r>
    </w:p>
    <w:p w:rsidR="009777A2" w:rsidRPr="00232A0B" w:rsidRDefault="000F28F7" w:rsidP="00C96881">
      <w:pPr>
        <w:spacing w:after="0" w:line="480" w:lineRule="auto"/>
        <w:ind w:firstLine="720"/>
        <w:rPr>
          <w:rFonts w:ascii="Times New Roman" w:hAnsi="Times New Roman" w:cs="Times New Roman"/>
          <w:sz w:val="24"/>
          <w:szCs w:val="24"/>
          <w:lang w:val="en-US"/>
        </w:rPr>
      </w:pPr>
      <w:r w:rsidRPr="00232A0B">
        <w:rPr>
          <w:rFonts w:ascii="Times New Roman" w:hAnsi="Times New Roman" w:cs="Times New Roman"/>
          <w:sz w:val="24"/>
          <w:szCs w:val="24"/>
          <w:lang w:val="en-US"/>
        </w:rPr>
        <w:t xml:space="preserve">The interview also touched </w:t>
      </w:r>
      <w:r w:rsidR="00534C46" w:rsidRPr="00232A0B">
        <w:rPr>
          <w:rFonts w:ascii="Times New Roman" w:hAnsi="Times New Roman" w:cs="Times New Roman"/>
          <w:sz w:val="24"/>
          <w:szCs w:val="24"/>
          <w:lang w:val="en-US"/>
        </w:rPr>
        <w:t xml:space="preserve">on </w:t>
      </w:r>
      <w:r w:rsidR="00FA45FB" w:rsidRPr="00232A0B">
        <w:rPr>
          <w:rFonts w:ascii="Times New Roman" w:hAnsi="Times New Roman" w:cs="Times New Roman"/>
          <w:sz w:val="24"/>
          <w:szCs w:val="24"/>
          <w:lang w:val="en-US"/>
        </w:rPr>
        <w:t xml:space="preserve">the </w:t>
      </w:r>
      <w:r w:rsidR="00534C46" w:rsidRPr="00232A0B">
        <w:rPr>
          <w:rFonts w:ascii="Times New Roman" w:hAnsi="Times New Roman" w:cs="Times New Roman"/>
          <w:sz w:val="24"/>
          <w:szCs w:val="24"/>
          <w:lang w:val="en-US"/>
        </w:rPr>
        <w:t>perception of time. Time perception is based on cultural values and norms as compared to economic factors</w:t>
      </w:r>
      <w:r w:rsidR="00232A0B">
        <w:rPr>
          <w:rFonts w:ascii="Times New Roman" w:hAnsi="Times New Roman" w:cs="Times New Roman"/>
          <w:sz w:val="24"/>
          <w:szCs w:val="24"/>
          <w:lang w:val="en-US"/>
        </w:rPr>
        <w:t xml:space="preserve"> </w:t>
      </w:r>
      <w:r w:rsidR="00232A0B">
        <w:rPr>
          <w:rFonts w:ascii="Times New Roman" w:hAnsi="Times New Roman" w:cs="Times New Roman"/>
          <w:color w:val="222222"/>
          <w:sz w:val="24"/>
          <w:szCs w:val="24"/>
          <w:shd w:val="clear" w:color="auto" w:fill="FFFFFF"/>
        </w:rPr>
        <w:t xml:space="preserve">(Gurak </w:t>
      </w:r>
      <w:r w:rsidR="00232A0B" w:rsidRPr="00232A0B">
        <w:rPr>
          <w:rFonts w:ascii="Times New Roman" w:hAnsi="Times New Roman" w:cs="Times New Roman"/>
          <w:color w:val="222222"/>
          <w:sz w:val="24"/>
          <w:szCs w:val="24"/>
          <w:shd w:val="clear" w:color="auto" w:fill="FFFFFF"/>
        </w:rPr>
        <w:t xml:space="preserve">&amp; </w:t>
      </w:r>
      <w:r w:rsidR="00232A0B">
        <w:rPr>
          <w:rFonts w:ascii="Times New Roman" w:hAnsi="Times New Roman" w:cs="Times New Roman"/>
          <w:color w:val="222222"/>
          <w:sz w:val="24"/>
          <w:szCs w:val="24"/>
          <w:shd w:val="clear" w:color="auto" w:fill="FFFFFF"/>
        </w:rPr>
        <w:t xml:space="preserve">Lannon, </w:t>
      </w:r>
      <w:r w:rsidR="00232A0B" w:rsidRPr="00232A0B">
        <w:rPr>
          <w:rFonts w:ascii="Times New Roman" w:hAnsi="Times New Roman" w:cs="Times New Roman"/>
          <w:color w:val="222222"/>
          <w:sz w:val="24"/>
          <w:szCs w:val="24"/>
          <w:shd w:val="clear" w:color="auto" w:fill="FFFFFF"/>
        </w:rPr>
        <w:t>2013</w:t>
      </w:r>
      <w:r w:rsidR="00232A0B">
        <w:rPr>
          <w:rFonts w:ascii="Times New Roman" w:hAnsi="Times New Roman" w:cs="Times New Roman"/>
          <w:color w:val="222222"/>
          <w:sz w:val="24"/>
          <w:szCs w:val="24"/>
          <w:shd w:val="clear" w:color="auto" w:fill="FFFFFF"/>
        </w:rPr>
        <w:t>)</w:t>
      </w:r>
      <w:r w:rsidR="00534C46" w:rsidRPr="00232A0B">
        <w:rPr>
          <w:rFonts w:ascii="Times New Roman" w:hAnsi="Times New Roman" w:cs="Times New Roman"/>
          <w:sz w:val="24"/>
          <w:szCs w:val="24"/>
          <w:lang w:val="en-US"/>
        </w:rPr>
        <w:t>. The Japanese have been socialized to believe in hard work without taking unnecessary personal breaks.</w:t>
      </w:r>
      <w:r w:rsidR="007172A1" w:rsidRPr="00232A0B">
        <w:rPr>
          <w:rFonts w:ascii="Times New Roman" w:hAnsi="Times New Roman" w:cs="Times New Roman"/>
          <w:sz w:val="24"/>
          <w:szCs w:val="24"/>
          <w:lang w:val="en-US"/>
        </w:rPr>
        <w:t xml:space="preserve"> Unlike in America, </w:t>
      </w:r>
      <w:r w:rsidR="00FA45FB" w:rsidRPr="00232A0B">
        <w:rPr>
          <w:rFonts w:ascii="Times New Roman" w:hAnsi="Times New Roman" w:cs="Times New Roman"/>
          <w:sz w:val="24"/>
          <w:szCs w:val="24"/>
          <w:lang w:val="en-US"/>
        </w:rPr>
        <w:t xml:space="preserve">the </w:t>
      </w:r>
      <w:r w:rsidR="007172A1" w:rsidRPr="00232A0B">
        <w:rPr>
          <w:rFonts w:ascii="Times New Roman" w:hAnsi="Times New Roman" w:cs="Times New Roman"/>
          <w:sz w:val="24"/>
          <w:szCs w:val="24"/>
          <w:lang w:val="en-US"/>
        </w:rPr>
        <w:t xml:space="preserve">workday lacks a fixed starting and ending time. The </w:t>
      </w:r>
      <w:r w:rsidR="00AD0FC0" w:rsidRPr="00232A0B">
        <w:rPr>
          <w:rFonts w:ascii="Times New Roman" w:hAnsi="Times New Roman" w:cs="Times New Roman"/>
          <w:sz w:val="24"/>
          <w:szCs w:val="24"/>
          <w:lang w:val="en-US"/>
        </w:rPr>
        <w:t>Japanese</w:t>
      </w:r>
      <w:r w:rsidR="007172A1" w:rsidRPr="00232A0B">
        <w:rPr>
          <w:rFonts w:ascii="Times New Roman" w:hAnsi="Times New Roman" w:cs="Times New Roman"/>
          <w:sz w:val="24"/>
          <w:szCs w:val="24"/>
          <w:lang w:val="en-US"/>
        </w:rPr>
        <w:t xml:space="preserve"> people like working for long hours to reap from overtime payments</w:t>
      </w:r>
      <w:r w:rsidR="00FA45FB" w:rsidRPr="00232A0B">
        <w:rPr>
          <w:rFonts w:ascii="Times New Roman" w:hAnsi="Times New Roman" w:cs="Times New Roman"/>
          <w:sz w:val="24"/>
          <w:szCs w:val="24"/>
          <w:lang w:val="en-US"/>
        </w:rPr>
        <w:t xml:space="preserve"> (Ono, 2018)</w:t>
      </w:r>
      <w:r w:rsidR="007172A1" w:rsidRPr="00232A0B">
        <w:rPr>
          <w:rFonts w:ascii="Times New Roman" w:hAnsi="Times New Roman" w:cs="Times New Roman"/>
          <w:sz w:val="24"/>
          <w:szCs w:val="24"/>
          <w:lang w:val="en-US"/>
        </w:rPr>
        <w:t>.</w:t>
      </w:r>
      <w:r w:rsidR="00AD0FC0" w:rsidRPr="00232A0B">
        <w:rPr>
          <w:rFonts w:ascii="Times New Roman" w:hAnsi="Times New Roman" w:cs="Times New Roman"/>
          <w:sz w:val="24"/>
          <w:szCs w:val="24"/>
          <w:lang w:val="en-US"/>
        </w:rPr>
        <w:t xml:space="preserve"> </w:t>
      </w:r>
      <w:r w:rsidR="007172A1" w:rsidRPr="00232A0B">
        <w:rPr>
          <w:rFonts w:ascii="Times New Roman" w:hAnsi="Times New Roman" w:cs="Times New Roman"/>
          <w:sz w:val="24"/>
          <w:szCs w:val="24"/>
          <w:lang w:val="en-US"/>
        </w:rPr>
        <w:t xml:space="preserve">Such a trait is contrary to the American culture. Americans like working for the normal six to eight hours to spare time for leisure and also to spend with their families. </w:t>
      </w:r>
      <w:r w:rsidR="00534C46" w:rsidRPr="00232A0B">
        <w:rPr>
          <w:rFonts w:ascii="Times New Roman" w:hAnsi="Times New Roman" w:cs="Times New Roman"/>
          <w:sz w:val="24"/>
          <w:szCs w:val="24"/>
          <w:lang w:val="en-US"/>
        </w:rPr>
        <w:t xml:space="preserve"> One of the areas in which the Japanese and the American culture articulate is the belief in </w:t>
      </w:r>
      <w:r w:rsidR="00FA45FB" w:rsidRPr="00232A0B">
        <w:rPr>
          <w:rFonts w:ascii="Times New Roman" w:hAnsi="Times New Roman" w:cs="Times New Roman"/>
          <w:sz w:val="24"/>
          <w:szCs w:val="24"/>
          <w:lang w:val="en-US"/>
        </w:rPr>
        <w:t xml:space="preserve">a </w:t>
      </w:r>
      <w:r w:rsidR="00534C46" w:rsidRPr="00232A0B">
        <w:rPr>
          <w:rFonts w:ascii="Times New Roman" w:hAnsi="Times New Roman" w:cs="Times New Roman"/>
          <w:sz w:val="24"/>
          <w:szCs w:val="24"/>
          <w:lang w:val="en-US"/>
        </w:rPr>
        <w:t xml:space="preserve">work order. In both cultures, </w:t>
      </w:r>
      <w:r w:rsidR="00534C46" w:rsidRPr="00232A0B">
        <w:rPr>
          <w:rFonts w:ascii="Times New Roman" w:hAnsi="Times New Roman" w:cs="Times New Roman"/>
          <w:sz w:val="24"/>
          <w:szCs w:val="24"/>
          <w:lang w:val="en-US"/>
        </w:rPr>
        <w:lastRenderedPageBreak/>
        <w:t xml:space="preserve">time wastage is never tolerated. Both cultures consider </w:t>
      </w:r>
      <w:r w:rsidR="00FA45FB" w:rsidRPr="00232A0B">
        <w:rPr>
          <w:rFonts w:ascii="Times New Roman" w:hAnsi="Times New Roman" w:cs="Times New Roman"/>
          <w:sz w:val="24"/>
          <w:szCs w:val="24"/>
          <w:lang w:val="en-US"/>
        </w:rPr>
        <w:t>t</w:t>
      </w:r>
      <w:r w:rsidR="00534C46" w:rsidRPr="00232A0B">
        <w:rPr>
          <w:rFonts w:ascii="Times New Roman" w:hAnsi="Times New Roman" w:cs="Times New Roman"/>
          <w:sz w:val="24"/>
          <w:szCs w:val="24"/>
          <w:lang w:val="en-US"/>
        </w:rPr>
        <w:t>ime to be precious and a necessary asset for productivity.</w:t>
      </w:r>
      <w:r w:rsidR="007172A1" w:rsidRPr="00232A0B">
        <w:rPr>
          <w:rFonts w:ascii="Times New Roman" w:hAnsi="Times New Roman" w:cs="Times New Roman"/>
          <w:sz w:val="24"/>
          <w:szCs w:val="24"/>
          <w:lang w:val="en-US"/>
        </w:rPr>
        <w:t xml:space="preserve"> Both the Americans and the Japanese consider being fast as a virtue that help</w:t>
      </w:r>
      <w:r w:rsidR="00FA45FB" w:rsidRPr="00232A0B">
        <w:rPr>
          <w:rFonts w:ascii="Times New Roman" w:hAnsi="Times New Roman" w:cs="Times New Roman"/>
          <w:sz w:val="24"/>
          <w:szCs w:val="24"/>
          <w:lang w:val="en-US"/>
        </w:rPr>
        <w:t>s</w:t>
      </w:r>
      <w:r w:rsidR="007172A1" w:rsidRPr="00232A0B">
        <w:rPr>
          <w:rFonts w:ascii="Times New Roman" w:hAnsi="Times New Roman" w:cs="Times New Roman"/>
          <w:sz w:val="24"/>
          <w:szCs w:val="24"/>
          <w:lang w:val="en-US"/>
        </w:rPr>
        <w:t xml:space="preserve"> in </w:t>
      </w:r>
      <w:r w:rsidR="00FA45FB" w:rsidRPr="00232A0B">
        <w:rPr>
          <w:rFonts w:ascii="Times New Roman" w:hAnsi="Times New Roman" w:cs="Times New Roman"/>
          <w:sz w:val="24"/>
          <w:szCs w:val="24"/>
          <w:lang w:val="en-US"/>
        </w:rPr>
        <w:t xml:space="preserve">the </w:t>
      </w:r>
      <w:r w:rsidR="007172A1" w:rsidRPr="00232A0B">
        <w:rPr>
          <w:rFonts w:ascii="Times New Roman" w:hAnsi="Times New Roman" w:cs="Times New Roman"/>
          <w:sz w:val="24"/>
          <w:szCs w:val="24"/>
          <w:lang w:val="en-US"/>
        </w:rPr>
        <w:t xml:space="preserve">fulfillment of one’s obligations. Planning of tasks and activities is a common trait in both cultures geared towards ensuring that everything is executed perfectly and in time.  In both Japan and America, </w:t>
      </w:r>
      <w:r w:rsidR="00AD0FC0" w:rsidRPr="00232A0B">
        <w:rPr>
          <w:rFonts w:ascii="Times New Roman" w:hAnsi="Times New Roman" w:cs="Times New Roman"/>
          <w:sz w:val="24"/>
          <w:szCs w:val="24"/>
          <w:lang w:val="en-US"/>
        </w:rPr>
        <w:t>they hate the idea of waiting for a certain activity to take place. T</w:t>
      </w:r>
      <w:r w:rsidR="007172A1" w:rsidRPr="00232A0B">
        <w:rPr>
          <w:rFonts w:ascii="Times New Roman" w:hAnsi="Times New Roman" w:cs="Times New Roman"/>
          <w:sz w:val="24"/>
          <w:szCs w:val="24"/>
          <w:lang w:val="en-US"/>
        </w:rPr>
        <w:t xml:space="preserve">he delay of a train or a plane flight by minutes is considered a big let-down. Such delays are discouraged in both cultures, for they thwart efforts of accomplishing personal obligations and other duties in the desired time. </w:t>
      </w:r>
      <w:r w:rsidR="00AD0FC0" w:rsidRPr="00232A0B">
        <w:rPr>
          <w:rFonts w:ascii="Times New Roman" w:hAnsi="Times New Roman" w:cs="Times New Roman"/>
          <w:sz w:val="24"/>
          <w:szCs w:val="24"/>
          <w:lang w:val="en-US"/>
        </w:rPr>
        <w:t>Both cultures take it positive when a person</w:t>
      </w:r>
      <w:r w:rsidR="00FA45FB" w:rsidRPr="00232A0B">
        <w:rPr>
          <w:rFonts w:ascii="Times New Roman" w:hAnsi="Times New Roman" w:cs="Times New Roman"/>
          <w:sz w:val="24"/>
          <w:szCs w:val="24"/>
          <w:lang w:val="en-US"/>
        </w:rPr>
        <w:t xml:space="preserve"> arrives at an event a </w:t>
      </w:r>
      <w:r w:rsidR="00AD0FC0" w:rsidRPr="00232A0B">
        <w:rPr>
          <w:rFonts w:ascii="Times New Roman" w:hAnsi="Times New Roman" w:cs="Times New Roman"/>
          <w:sz w:val="24"/>
          <w:szCs w:val="24"/>
          <w:lang w:val="en-US"/>
        </w:rPr>
        <w:t>few minutes to the stipulated time. Such punctuality shows that a person is trustworthy and also has respect for other people’s time.</w:t>
      </w:r>
    </w:p>
    <w:p w:rsidR="00AD0FC0" w:rsidRPr="00232A0B" w:rsidRDefault="000F28F7" w:rsidP="00C96881">
      <w:pPr>
        <w:spacing w:after="0" w:line="480" w:lineRule="auto"/>
        <w:ind w:firstLine="720"/>
        <w:rPr>
          <w:rFonts w:ascii="Times New Roman" w:hAnsi="Times New Roman" w:cs="Times New Roman"/>
          <w:sz w:val="24"/>
          <w:szCs w:val="24"/>
          <w:lang w:val="en-US"/>
        </w:rPr>
      </w:pPr>
      <w:r w:rsidRPr="00232A0B">
        <w:rPr>
          <w:rFonts w:ascii="Times New Roman" w:hAnsi="Times New Roman" w:cs="Times New Roman"/>
          <w:sz w:val="24"/>
          <w:szCs w:val="24"/>
          <w:lang w:val="en-US"/>
        </w:rPr>
        <w:t xml:space="preserve">Lastly, the interview with my Japanese colleague covered the aspect </w:t>
      </w:r>
      <w:r w:rsidR="00FA45FB" w:rsidRPr="00232A0B">
        <w:rPr>
          <w:rFonts w:ascii="Times New Roman" w:hAnsi="Times New Roman" w:cs="Times New Roman"/>
          <w:sz w:val="24"/>
          <w:szCs w:val="24"/>
          <w:lang w:val="en-US"/>
        </w:rPr>
        <w:t>of</w:t>
      </w:r>
      <w:r w:rsidRPr="00232A0B">
        <w:rPr>
          <w:rFonts w:ascii="Times New Roman" w:hAnsi="Times New Roman" w:cs="Times New Roman"/>
          <w:sz w:val="24"/>
          <w:szCs w:val="24"/>
          <w:lang w:val="en-US"/>
        </w:rPr>
        <w:t xml:space="preserve"> attitude </w:t>
      </w:r>
      <w:r w:rsidR="00AF5292" w:rsidRPr="00232A0B">
        <w:rPr>
          <w:rFonts w:ascii="Times New Roman" w:hAnsi="Times New Roman" w:cs="Times New Roman"/>
          <w:sz w:val="24"/>
          <w:szCs w:val="24"/>
          <w:lang w:val="en-US"/>
        </w:rPr>
        <w:t>towards oral versus written communication. The Japanese people value the use of oral communication, which they consider much binding compared to written communication.  A spoken word is considered to be honorable and much convincing. It is common for the Japanese people to receive written contracts from western nations. Such contracts only add weight when the parties meet to have a verbal communication about the written contracts. In the Japanese culture, written messages are considered as memorandums of understanding, while oral communication is considered the based form of communication that help</w:t>
      </w:r>
      <w:r w:rsidR="00FA45FB" w:rsidRPr="00232A0B">
        <w:rPr>
          <w:rFonts w:ascii="Times New Roman" w:hAnsi="Times New Roman" w:cs="Times New Roman"/>
          <w:sz w:val="24"/>
          <w:szCs w:val="24"/>
          <w:lang w:val="en-US"/>
        </w:rPr>
        <w:t>s</w:t>
      </w:r>
      <w:r w:rsidR="00AF5292" w:rsidRPr="00232A0B">
        <w:rPr>
          <w:rFonts w:ascii="Times New Roman" w:hAnsi="Times New Roman" w:cs="Times New Roman"/>
          <w:sz w:val="24"/>
          <w:szCs w:val="24"/>
          <w:lang w:val="en-US"/>
        </w:rPr>
        <w:t xml:space="preserve"> in making things clear and also show</w:t>
      </w:r>
      <w:r w:rsidR="00FA45FB" w:rsidRPr="00232A0B">
        <w:rPr>
          <w:rFonts w:ascii="Times New Roman" w:hAnsi="Times New Roman" w:cs="Times New Roman"/>
          <w:sz w:val="24"/>
          <w:szCs w:val="24"/>
          <w:lang w:val="en-US"/>
        </w:rPr>
        <w:t>s</w:t>
      </w:r>
      <w:r w:rsidR="00AF5292" w:rsidRPr="00232A0B">
        <w:rPr>
          <w:rFonts w:ascii="Times New Roman" w:hAnsi="Times New Roman" w:cs="Times New Roman"/>
          <w:sz w:val="24"/>
          <w:szCs w:val="24"/>
          <w:lang w:val="en-US"/>
        </w:rPr>
        <w:t xml:space="preserve"> honor to the other party. </w:t>
      </w:r>
      <w:r w:rsidR="00937397" w:rsidRPr="00232A0B">
        <w:rPr>
          <w:rFonts w:ascii="Times New Roman" w:hAnsi="Times New Roman" w:cs="Times New Roman"/>
          <w:sz w:val="24"/>
          <w:szCs w:val="24"/>
          <w:lang w:val="en-US"/>
        </w:rPr>
        <w:t>On the contrary</w:t>
      </w:r>
      <w:r w:rsidR="00FA45FB" w:rsidRPr="00232A0B">
        <w:rPr>
          <w:rFonts w:ascii="Times New Roman" w:hAnsi="Times New Roman" w:cs="Times New Roman"/>
          <w:sz w:val="24"/>
          <w:szCs w:val="24"/>
          <w:lang w:val="en-US"/>
        </w:rPr>
        <w:t>,</w:t>
      </w:r>
      <w:r w:rsidR="00937397" w:rsidRPr="00232A0B">
        <w:rPr>
          <w:rFonts w:ascii="Times New Roman" w:hAnsi="Times New Roman" w:cs="Times New Roman"/>
          <w:sz w:val="24"/>
          <w:szCs w:val="24"/>
          <w:lang w:val="en-US"/>
        </w:rPr>
        <w:t xml:space="preserve"> Americans consider written communication as the best form of communication that is much binding</w:t>
      </w:r>
      <w:r w:rsidR="00FA45FB" w:rsidRPr="00232A0B">
        <w:rPr>
          <w:rFonts w:ascii="Times New Roman" w:hAnsi="Times New Roman" w:cs="Times New Roman"/>
          <w:sz w:val="24"/>
          <w:szCs w:val="24"/>
          <w:lang w:val="en-US"/>
        </w:rPr>
        <w:t xml:space="preserve"> (Pang, 2017)</w:t>
      </w:r>
      <w:r w:rsidR="00937397" w:rsidRPr="00232A0B">
        <w:rPr>
          <w:rFonts w:ascii="Times New Roman" w:hAnsi="Times New Roman" w:cs="Times New Roman"/>
          <w:sz w:val="24"/>
          <w:szCs w:val="24"/>
          <w:lang w:val="en-US"/>
        </w:rPr>
        <w:t>. They also consider it as a way of showing seriousness and commitment to the communicated message.</w:t>
      </w:r>
    </w:p>
    <w:p w:rsidR="00FA45FB" w:rsidRPr="00232A0B" w:rsidRDefault="00FA45FB" w:rsidP="00C96881">
      <w:pPr>
        <w:spacing w:after="0" w:line="480" w:lineRule="auto"/>
        <w:rPr>
          <w:rFonts w:ascii="Times New Roman" w:hAnsi="Times New Roman" w:cs="Times New Roman"/>
          <w:sz w:val="24"/>
          <w:szCs w:val="24"/>
          <w:lang w:val="en-US"/>
        </w:rPr>
      </w:pPr>
    </w:p>
    <w:p w:rsidR="00E034B3" w:rsidRPr="00232A0B" w:rsidRDefault="00E034B3" w:rsidP="00C96881">
      <w:pPr>
        <w:spacing w:after="0" w:line="480" w:lineRule="auto"/>
        <w:jc w:val="center"/>
        <w:rPr>
          <w:rFonts w:ascii="Times New Roman" w:hAnsi="Times New Roman" w:cs="Times New Roman"/>
          <w:sz w:val="24"/>
          <w:szCs w:val="24"/>
          <w:lang w:val="en-US"/>
        </w:rPr>
      </w:pPr>
    </w:p>
    <w:p w:rsidR="00A13B50" w:rsidRDefault="00A13B50" w:rsidP="00C96881">
      <w:pPr>
        <w:spacing w:after="0" w:line="480" w:lineRule="auto"/>
        <w:jc w:val="center"/>
        <w:rPr>
          <w:rFonts w:ascii="Times New Roman" w:hAnsi="Times New Roman" w:cs="Times New Roman"/>
          <w:sz w:val="24"/>
          <w:szCs w:val="24"/>
          <w:lang w:val="en-US"/>
        </w:rPr>
      </w:pPr>
    </w:p>
    <w:p w:rsidR="00937397" w:rsidRPr="00232A0B" w:rsidRDefault="000F28F7" w:rsidP="00C96881">
      <w:pPr>
        <w:spacing w:after="0" w:line="480" w:lineRule="auto"/>
        <w:jc w:val="center"/>
        <w:rPr>
          <w:rFonts w:ascii="Times New Roman" w:hAnsi="Times New Roman" w:cs="Times New Roman"/>
          <w:sz w:val="24"/>
          <w:szCs w:val="24"/>
          <w:lang w:val="en-US"/>
        </w:rPr>
      </w:pPr>
      <w:bookmarkStart w:id="0" w:name="_GoBack"/>
      <w:bookmarkEnd w:id="0"/>
      <w:r w:rsidRPr="00232A0B">
        <w:rPr>
          <w:rFonts w:ascii="Times New Roman" w:hAnsi="Times New Roman" w:cs="Times New Roman"/>
          <w:sz w:val="24"/>
          <w:szCs w:val="24"/>
          <w:lang w:val="en-US"/>
        </w:rPr>
        <w:lastRenderedPageBreak/>
        <w:t>References</w:t>
      </w:r>
    </w:p>
    <w:p w:rsidR="00232A0B" w:rsidRPr="00232A0B" w:rsidRDefault="000F28F7" w:rsidP="00C96881">
      <w:pPr>
        <w:spacing w:after="0" w:line="480" w:lineRule="auto"/>
        <w:ind w:left="720" w:hanging="720"/>
        <w:jc w:val="both"/>
        <w:rPr>
          <w:rFonts w:ascii="Times New Roman" w:hAnsi="Times New Roman" w:cs="Times New Roman"/>
          <w:sz w:val="24"/>
          <w:szCs w:val="24"/>
          <w:lang w:val="en-US"/>
        </w:rPr>
      </w:pPr>
      <w:r w:rsidRPr="00232A0B">
        <w:rPr>
          <w:rFonts w:ascii="Times New Roman" w:hAnsi="Times New Roman" w:cs="Times New Roman"/>
          <w:color w:val="222222"/>
          <w:sz w:val="24"/>
          <w:szCs w:val="24"/>
          <w:shd w:val="clear" w:color="auto" w:fill="FFFFFF"/>
        </w:rPr>
        <w:t xml:space="preserve">Gurak, L. J., &amp; Lannon, J. M. (2013). Strategies for technical communication in the workplace. Pearson </w:t>
      </w:r>
    </w:p>
    <w:p w:rsidR="00232A0B" w:rsidRPr="00232A0B" w:rsidRDefault="000F28F7" w:rsidP="00C96881">
      <w:pPr>
        <w:spacing w:after="0" w:line="480" w:lineRule="auto"/>
        <w:ind w:left="720" w:hanging="720"/>
        <w:jc w:val="both"/>
        <w:rPr>
          <w:rFonts w:ascii="Times New Roman" w:hAnsi="Times New Roman" w:cs="Times New Roman"/>
          <w:sz w:val="24"/>
          <w:szCs w:val="24"/>
          <w:lang w:val="en-US"/>
        </w:rPr>
      </w:pPr>
      <w:r w:rsidRPr="00232A0B">
        <w:rPr>
          <w:rFonts w:ascii="Times New Roman" w:hAnsi="Times New Roman" w:cs="Times New Roman"/>
          <w:color w:val="222222"/>
          <w:sz w:val="24"/>
          <w:szCs w:val="24"/>
          <w:shd w:val="clear" w:color="auto" w:fill="FFFFFF"/>
        </w:rPr>
        <w:t xml:space="preserve">Ono, H. (2018). Why do the Japanese work long hours? </w:t>
      </w:r>
      <w:r w:rsidRPr="00232A0B">
        <w:rPr>
          <w:rFonts w:ascii="Times New Roman" w:hAnsi="Times New Roman" w:cs="Times New Roman"/>
          <w:i/>
          <w:iCs/>
          <w:color w:val="222222"/>
          <w:sz w:val="24"/>
          <w:szCs w:val="24"/>
          <w:shd w:val="clear" w:color="auto" w:fill="FFFFFF"/>
        </w:rPr>
        <w:t>Sociological perspectives on long working hours in Japan. Japan Labor</w:t>
      </w:r>
      <w:r w:rsidRPr="00232A0B">
        <w:rPr>
          <w:rFonts w:ascii="Times New Roman" w:hAnsi="Times New Roman" w:cs="Times New Roman"/>
          <w:color w:val="222222"/>
          <w:sz w:val="24"/>
          <w:szCs w:val="24"/>
          <w:shd w:val="clear" w:color="auto" w:fill="FFFFFF"/>
        </w:rPr>
        <w:t>, (2018), 2.</w:t>
      </w:r>
    </w:p>
    <w:p w:rsidR="00232A0B" w:rsidRPr="00232A0B" w:rsidRDefault="000F28F7" w:rsidP="00C96881">
      <w:pPr>
        <w:spacing w:after="0" w:line="480" w:lineRule="auto"/>
        <w:ind w:left="720" w:hanging="720"/>
        <w:jc w:val="both"/>
        <w:rPr>
          <w:rFonts w:ascii="Times New Roman" w:hAnsi="Times New Roman" w:cs="Times New Roman"/>
          <w:sz w:val="24"/>
          <w:szCs w:val="24"/>
          <w:lang w:val="en-US"/>
        </w:rPr>
      </w:pPr>
      <w:r w:rsidRPr="00232A0B">
        <w:rPr>
          <w:rFonts w:ascii="Times New Roman" w:hAnsi="Times New Roman" w:cs="Times New Roman"/>
          <w:color w:val="222222"/>
          <w:sz w:val="24"/>
          <w:szCs w:val="24"/>
          <w:shd w:val="clear" w:color="auto" w:fill="FFFFFF"/>
        </w:rPr>
        <w:t>Pang, H. (2017). Intercultural and Transnational Negotiation of English Academic Written Discourse: A Few Cases in the US</w:t>
      </w:r>
      <w:r w:rsidRPr="00232A0B">
        <w:rPr>
          <w:rFonts w:ascii="Times New Roman" w:hAnsi="Times New Roman" w:cs="Times New Roman"/>
          <w:color w:val="222222"/>
          <w:sz w:val="24"/>
          <w:szCs w:val="24"/>
          <w:shd w:val="clear" w:color="auto" w:fill="FFFFFF"/>
        </w:rPr>
        <w:t>A, South Korea, and Russia. </w:t>
      </w:r>
      <w:r w:rsidRPr="00232A0B">
        <w:rPr>
          <w:rFonts w:ascii="Times New Roman" w:hAnsi="Times New Roman" w:cs="Times New Roman"/>
          <w:i/>
          <w:iCs/>
          <w:color w:val="222222"/>
          <w:sz w:val="24"/>
          <w:szCs w:val="24"/>
          <w:shd w:val="clear" w:color="auto" w:fill="FFFFFF"/>
        </w:rPr>
        <w:t>Changing English</w:t>
      </w:r>
      <w:r w:rsidRPr="00232A0B">
        <w:rPr>
          <w:rFonts w:ascii="Times New Roman" w:hAnsi="Times New Roman" w:cs="Times New Roman"/>
          <w:color w:val="222222"/>
          <w:sz w:val="24"/>
          <w:szCs w:val="24"/>
          <w:shd w:val="clear" w:color="auto" w:fill="FFFFFF"/>
        </w:rPr>
        <w:t>, </w:t>
      </w:r>
      <w:r w:rsidRPr="00232A0B">
        <w:rPr>
          <w:rFonts w:ascii="Times New Roman" w:hAnsi="Times New Roman" w:cs="Times New Roman"/>
          <w:i/>
          <w:iCs/>
          <w:color w:val="222222"/>
          <w:sz w:val="24"/>
          <w:szCs w:val="24"/>
          <w:shd w:val="clear" w:color="auto" w:fill="FFFFFF"/>
        </w:rPr>
        <w:t>24</w:t>
      </w:r>
      <w:r w:rsidRPr="00232A0B">
        <w:rPr>
          <w:rFonts w:ascii="Times New Roman" w:hAnsi="Times New Roman" w:cs="Times New Roman"/>
          <w:color w:val="222222"/>
          <w:sz w:val="24"/>
          <w:szCs w:val="24"/>
          <w:shd w:val="clear" w:color="auto" w:fill="FFFFFF"/>
        </w:rPr>
        <w:t>(1), 34-41</w:t>
      </w:r>
    </w:p>
    <w:p w:rsidR="00232A0B" w:rsidRPr="00232A0B" w:rsidRDefault="000F28F7" w:rsidP="00C96881">
      <w:pPr>
        <w:spacing w:after="0" w:line="480" w:lineRule="auto"/>
        <w:ind w:left="720" w:hanging="720"/>
        <w:jc w:val="both"/>
        <w:rPr>
          <w:rFonts w:ascii="Times New Roman" w:hAnsi="Times New Roman" w:cs="Times New Roman"/>
          <w:color w:val="222222"/>
          <w:sz w:val="24"/>
          <w:szCs w:val="24"/>
          <w:shd w:val="clear" w:color="auto" w:fill="FFFFFF"/>
        </w:rPr>
      </w:pPr>
      <w:r w:rsidRPr="00232A0B">
        <w:rPr>
          <w:rFonts w:ascii="Times New Roman" w:hAnsi="Times New Roman" w:cs="Times New Roman"/>
          <w:color w:val="222222"/>
          <w:sz w:val="24"/>
          <w:szCs w:val="24"/>
          <w:shd w:val="clear" w:color="auto" w:fill="FFFFFF"/>
        </w:rPr>
        <w:t>Powell, R. (2019). Language, Imagery and Ideology in Japanese Law and Administration. </w:t>
      </w:r>
      <w:r w:rsidRPr="00232A0B">
        <w:rPr>
          <w:rFonts w:ascii="Times New Roman" w:hAnsi="Times New Roman" w:cs="Times New Roman"/>
          <w:i/>
          <w:iCs/>
          <w:color w:val="222222"/>
          <w:sz w:val="24"/>
          <w:szCs w:val="24"/>
          <w:shd w:val="clear" w:color="auto" w:fill="FFFFFF"/>
        </w:rPr>
        <w:t>International Journal for the Semiotics of Law-Revue internationale de Sémiotique juridique</w:t>
      </w:r>
      <w:r w:rsidRPr="00232A0B">
        <w:rPr>
          <w:rFonts w:ascii="Times New Roman" w:hAnsi="Times New Roman" w:cs="Times New Roman"/>
          <w:color w:val="222222"/>
          <w:sz w:val="24"/>
          <w:szCs w:val="24"/>
          <w:shd w:val="clear" w:color="auto" w:fill="FFFFFF"/>
        </w:rPr>
        <w:t>, </w:t>
      </w:r>
      <w:r w:rsidRPr="00232A0B">
        <w:rPr>
          <w:rFonts w:ascii="Times New Roman" w:hAnsi="Times New Roman" w:cs="Times New Roman"/>
          <w:i/>
          <w:iCs/>
          <w:color w:val="222222"/>
          <w:sz w:val="24"/>
          <w:szCs w:val="24"/>
          <w:shd w:val="clear" w:color="auto" w:fill="FFFFFF"/>
        </w:rPr>
        <w:t>32</w:t>
      </w:r>
      <w:r w:rsidRPr="00232A0B">
        <w:rPr>
          <w:rFonts w:ascii="Times New Roman" w:hAnsi="Times New Roman" w:cs="Times New Roman"/>
          <w:color w:val="222222"/>
          <w:sz w:val="24"/>
          <w:szCs w:val="24"/>
          <w:shd w:val="clear" w:color="auto" w:fill="FFFFFF"/>
        </w:rPr>
        <w:t>(4), 767-771.</w:t>
      </w:r>
    </w:p>
    <w:sectPr w:rsidR="00232A0B" w:rsidRPr="00232A0B" w:rsidSect="00C9688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8F7" w:rsidRDefault="000F28F7">
      <w:pPr>
        <w:spacing w:after="0" w:line="240" w:lineRule="auto"/>
      </w:pPr>
      <w:r>
        <w:separator/>
      </w:r>
    </w:p>
  </w:endnote>
  <w:endnote w:type="continuationSeparator" w:id="0">
    <w:p w:rsidR="000F28F7" w:rsidRDefault="000F2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8F7" w:rsidRDefault="000F28F7">
      <w:pPr>
        <w:spacing w:after="0" w:line="240" w:lineRule="auto"/>
      </w:pPr>
      <w:r>
        <w:separator/>
      </w:r>
    </w:p>
  </w:footnote>
  <w:footnote w:type="continuationSeparator" w:id="0">
    <w:p w:rsidR="000F28F7" w:rsidRDefault="000F28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542269"/>
      <w:docPartObj>
        <w:docPartGallery w:val="Page Numbers (Top of Page)"/>
        <w:docPartUnique/>
      </w:docPartObj>
    </w:sdtPr>
    <w:sdtEndPr>
      <w:rPr>
        <w:noProof/>
      </w:rPr>
    </w:sdtEndPr>
    <w:sdtContent>
      <w:p w:rsidR="00C96881" w:rsidRDefault="000F28F7">
        <w:pPr>
          <w:pStyle w:val="Header"/>
          <w:jc w:val="right"/>
        </w:pPr>
        <w:r w:rsidRPr="00522774">
          <w:rPr>
            <w:rFonts w:ascii="Times New Roman" w:hAnsi="Times New Roman" w:cs="Times New Roman"/>
            <w:sz w:val="24"/>
            <w:szCs w:val="24"/>
            <w:lang w:val="en-US"/>
          </w:rPr>
          <w:t>SIMILARITIES AND DIFFERENCES BETWEEN CULTURES</w:t>
        </w:r>
        <w:r>
          <w:t xml:space="preserve">                                                    </w:t>
        </w:r>
        <w:r w:rsidRPr="00C96881">
          <w:rPr>
            <w:rFonts w:ascii="Times New Roman" w:hAnsi="Times New Roman" w:cs="Times New Roman"/>
            <w:sz w:val="24"/>
            <w:szCs w:val="24"/>
          </w:rPr>
          <w:fldChar w:fldCharType="begin"/>
        </w:r>
        <w:r w:rsidRPr="00C96881">
          <w:rPr>
            <w:rFonts w:ascii="Times New Roman" w:hAnsi="Times New Roman" w:cs="Times New Roman"/>
            <w:sz w:val="24"/>
            <w:szCs w:val="24"/>
          </w:rPr>
          <w:instrText xml:space="preserve"> PAGE   \* MERGEFORMAT </w:instrText>
        </w:r>
        <w:r w:rsidRPr="00C96881">
          <w:rPr>
            <w:rFonts w:ascii="Times New Roman" w:hAnsi="Times New Roman" w:cs="Times New Roman"/>
            <w:sz w:val="24"/>
            <w:szCs w:val="24"/>
          </w:rPr>
          <w:fldChar w:fldCharType="separate"/>
        </w:r>
        <w:r w:rsidR="00A13B50">
          <w:rPr>
            <w:rFonts w:ascii="Times New Roman" w:hAnsi="Times New Roman" w:cs="Times New Roman"/>
            <w:noProof/>
            <w:sz w:val="24"/>
            <w:szCs w:val="24"/>
          </w:rPr>
          <w:t>4</w:t>
        </w:r>
        <w:r w:rsidRPr="00C96881">
          <w:rPr>
            <w:rFonts w:ascii="Times New Roman" w:hAnsi="Times New Roman" w:cs="Times New Roman"/>
            <w:noProof/>
            <w:sz w:val="24"/>
            <w:szCs w:val="24"/>
          </w:rPr>
          <w:fldChar w:fldCharType="end"/>
        </w:r>
      </w:p>
    </w:sdtContent>
  </w:sdt>
  <w:p w:rsidR="00C96881" w:rsidRDefault="00C968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881" w:rsidRPr="00522774" w:rsidRDefault="000F28F7" w:rsidP="00C96881">
    <w:pPr>
      <w:rPr>
        <w:rFonts w:ascii="Times New Roman" w:hAnsi="Times New Roman" w:cs="Times New Roman"/>
        <w:sz w:val="24"/>
        <w:szCs w:val="24"/>
        <w:lang w:val="en-US"/>
      </w:rPr>
    </w:pPr>
    <w:r>
      <w:rPr>
        <w:rFonts w:ascii="Times New Roman" w:hAnsi="Times New Roman" w:cs="Times New Roman"/>
        <w:sz w:val="24"/>
        <w:szCs w:val="24"/>
      </w:rPr>
      <w:t xml:space="preserve">Running head: </w:t>
    </w:r>
    <w:r w:rsidRPr="00522774">
      <w:rPr>
        <w:rFonts w:ascii="Times New Roman" w:hAnsi="Times New Roman" w:cs="Times New Roman"/>
        <w:sz w:val="24"/>
        <w:szCs w:val="24"/>
        <w:lang w:val="en-US"/>
      </w:rPr>
      <w:t>SIMILARITIES AND DIFFERENCES BETWEEN CULTURES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1</w:t>
    </w:r>
  </w:p>
  <w:p w:rsidR="00C96881" w:rsidRPr="00C96881" w:rsidRDefault="00C9688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3MzA1NjM0tjA1MjNS0lEKTi0uzszPAykwrAUALF99yiwAAAA="/>
  </w:docVars>
  <w:rsids>
    <w:rsidRoot w:val="00522774"/>
    <w:rsid w:val="000D1227"/>
    <w:rsid w:val="000D5B4E"/>
    <w:rsid w:val="000F28F7"/>
    <w:rsid w:val="001B1E98"/>
    <w:rsid w:val="00232A0B"/>
    <w:rsid w:val="00480FCF"/>
    <w:rsid w:val="00522774"/>
    <w:rsid w:val="00534C46"/>
    <w:rsid w:val="005C46F7"/>
    <w:rsid w:val="005D4D09"/>
    <w:rsid w:val="007172A1"/>
    <w:rsid w:val="00937397"/>
    <w:rsid w:val="009777A2"/>
    <w:rsid w:val="00A13B50"/>
    <w:rsid w:val="00AA5B41"/>
    <w:rsid w:val="00AD0FC0"/>
    <w:rsid w:val="00AF5292"/>
    <w:rsid w:val="00B35EFC"/>
    <w:rsid w:val="00B363C7"/>
    <w:rsid w:val="00C96881"/>
    <w:rsid w:val="00CE166F"/>
    <w:rsid w:val="00E034B3"/>
    <w:rsid w:val="00FA45FB"/>
    <w:rsid w:val="00FE1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774"/>
  </w:style>
  <w:style w:type="paragraph" w:styleId="Footer">
    <w:name w:val="footer"/>
    <w:basedOn w:val="Normal"/>
    <w:link w:val="FooterChar"/>
    <w:uiPriority w:val="99"/>
    <w:unhideWhenUsed/>
    <w:rsid w:val="00522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7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774"/>
  </w:style>
  <w:style w:type="paragraph" w:styleId="Footer">
    <w:name w:val="footer"/>
    <w:basedOn w:val="Normal"/>
    <w:link w:val="FooterChar"/>
    <w:uiPriority w:val="99"/>
    <w:unhideWhenUsed/>
    <w:rsid w:val="00522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3</cp:revision>
  <dcterms:created xsi:type="dcterms:W3CDTF">2021-02-02T22:27:00Z</dcterms:created>
  <dcterms:modified xsi:type="dcterms:W3CDTF">2021-02-02T22:28:00Z</dcterms:modified>
</cp:coreProperties>
</file>