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0B6670" w:rsidRDefault="00902B87" w:rsidP="00776077">
      <w:pPr>
        <w:pStyle w:val="FormsHeading"/>
      </w:pPr>
      <w:bookmarkStart w:id="0" w:name="_Toc396399822"/>
      <w:bookmarkStart w:id="1" w:name="_Toc396404307"/>
      <w:bookmarkStart w:id="2" w:name="_Toc396404333"/>
      <w:bookmarkStart w:id="3" w:name="_GoBack"/>
      <w:bookmarkEnd w:id="3"/>
      <w:r>
        <w:rPr>
          <w:bCs w:val="0"/>
        </w:rPr>
        <w:t xml:space="preserve">MC/Generalist </w:t>
      </w:r>
      <w:r>
        <w:t>Assignment/Prompt Form</w:t>
      </w:r>
      <w:bookmarkEnd w:id="0"/>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8C28FF" w:rsidTr="006C6A0F">
        <w:tc>
          <w:tcPr>
            <w:tcW w:w="9360" w:type="dxa"/>
            <w:shd w:val="clear" w:color="auto" w:fill="D9D9D9"/>
          </w:tcPr>
          <w:p w:rsidR="00776077" w:rsidRPr="00DE4EB8" w:rsidRDefault="00902B87" w:rsidP="006C6A0F">
            <w:pPr>
              <w:pStyle w:val="BoxedText"/>
              <w:rPr>
                <w:b/>
              </w:rPr>
            </w:pPr>
            <w:r w:rsidRPr="005E6B44">
              <w:rPr>
                <w:b/>
              </w:rPr>
              <w:t>Directions:</w:t>
            </w:r>
            <w:r>
              <w:rPr>
                <w:b/>
              </w:rPr>
              <w:t xml:space="preserve"> </w:t>
            </w:r>
            <w:r w:rsidRPr="00ED5C99">
              <w:t xml:space="preserve">Use a new form for each </w:t>
            </w:r>
            <w:r>
              <w:t>assignment/prompt</w:t>
            </w:r>
            <w:r w:rsidRPr="00ED5C99">
              <w:t>.</w:t>
            </w:r>
          </w:p>
          <w:p w:rsidR="00776077" w:rsidRDefault="00902B87" w:rsidP="006C6A0F">
            <w:pPr>
              <w:pStyle w:val="BoxedText"/>
            </w:pPr>
            <w:r>
              <w:t>Indicate your Candidate ID and the assignment/prompt (#1 Expository Writing or #2 Narrative Writing) below</w:t>
            </w:r>
            <w:r w:rsidRPr="005E6B44">
              <w:t>.</w:t>
            </w:r>
            <w:r>
              <w:t xml:space="preserve"> </w:t>
            </w:r>
          </w:p>
          <w:p w:rsidR="00776077" w:rsidRPr="00DE4EB8" w:rsidRDefault="00902B87" w:rsidP="006C6A0F">
            <w:pPr>
              <w:pStyle w:val="BoxedText"/>
            </w:pPr>
            <w:r>
              <w:t xml:space="preserve">With each completed Assignment/Prompt Form, include </w:t>
            </w:r>
            <w:r>
              <w:t>the associated assignment/prompt, the instructional material, and any relevant supporting materials, for a maximum of 3 pages.</w:t>
            </w:r>
          </w:p>
        </w:tc>
      </w:tr>
    </w:tbl>
    <w:p w:rsidR="00776077" w:rsidRDefault="00776077" w:rsidP="00776077">
      <w:pPr>
        <w:pStyle w:val="FormsText"/>
        <w:tabs>
          <w:tab w:val="left" w:pos="5760"/>
        </w:tabs>
      </w:pPr>
    </w:p>
    <w:p w:rsidR="00776077" w:rsidRDefault="00902B87" w:rsidP="00776077">
      <w:pPr>
        <w:pStyle w:val="FormsText"/>
        <w:tabs>
          <w:tab w:val="left" w:pos="5760"/>
        </w:tabs>
      </w:pPr>
      <w:r>
        <w:rPr>
          <w:b/>
        </w:rPr>
        <w:tab/>
      </w:r>
      <w:r w:rsidRPr="00091A63">
        <w:rPr>
          <w:b/>
        </w:rPr>
        <w:t>Candidate ID#</w:t>
      </w:r>
      <w:r w:rsidRPr="00AE5ED6">
        <w:t>: [  ]</w:t>
      </w:r>
    </w:p>
    <w:p w:rsidR="00776077" w:rsidRDefault="00902B87" w:rsidP="00776077">
      <w:pPr>
        <w:pStyle w:val="FormsText"/>
        <w:tabs>
          <w:tab w:val="left" w:pos="5760"/>
        </w:tabs>
      </w:pPr>
      <w:r>
        <w:t>Assignment/Prompt</w:t>
      </w:r>
      <w:r w:rsidRPr="00AE5ED6">
        <w:t xml:space="preserve">:  </w:t>
      </w:r>
    </w:p>
    <w:p w:rsidR="00776077" w:rsidRDefault="00776077" w:rsidP="00776077">
      <w:pPr>
        <w:pStyle w:val="FormsText"/>
        <w:tabs>
          <w:tab w:val="left" w:pos="5760"/>
        </w:tabs>
      </w:pPr>
    </w:p>
    <w:p w:rsidR="00B241BF" w:rsidRDefault="00902B87" w:rsidP="00776077">
      <w:pPr>
        <w:pStyle w:val="FormsText"/>
        <w:tabs>
          <w:tab w:val="left" w:pos="5760"/>
        </w:tabs>
      </w:pPr>
      <w:r>
        <w:t>#1 Expository Writing</w:t>
      </w:r>
      <w:r w:rsidRPr="00AE5ED6">
        <w:t xml:space="preserve"> </w:t>
      </w:r>
      <w:r w:rsidR="004D1561">
        <w:t>on Coal.</w:t>
      </w:r>
    </w:p>
    <w:p w:rsidR="00EE12BE" w:rsidRDefault="00EE12BE" w:rsidP="00776077">
      <w:pPr>
        <w:pStyle w:val="FormsText"/>
        <w:tabs>
          <w:tab w:val="left" w:pos="5760"/>
        </w:tabs>
      </w:pPr>
    </w:p>
    <w:p w:rsidR="002C3BC9" w:rsidRPr="0089100B" w:rsidRDefault="00902B87" w:rsidP="00EE12BE">
      <w:pPr>
        <w:pStyle w:val="FormsText"/>
        <w:tabs>
          <w:tab w:val="left" w:pos="5760"/>
        </w:tabs>
        <w:spacing w:line="480" w:lineRule="auto"/>
        <w:jc w:val="center"/>
      </w:pPr>
      <w:r w:rsidRPr="0089100B">
        <w:t>Objectives of the study</w:t>
      </w:r>
    </w:p>
    <w:p w:rsidR="002C3BC9" w:rsidRPr="0089100B" w:rsidRDefault="00902B87" w:rsidP="0089100B">
      <w:pPr>
        <w:pStyle w:val="FormsText"/>
        <w:tabs>
          <w:tab w:val="left" w:pos="5760"/>
        </w:tabs>
        <w:spacing w:line="480" w:lineRule="auto"/>
      </w:pPr>
      <w:r w:rsidRPr="0089100B">
        <w:t>My overall goal f</w:t>
      </w:r>
      <w:r w:rsidR="003D190B" w:rsidRPr="0089100B">
        <w:t>or t</w:t>
      </w:r>
      <w:r w:rsidR="0089100B" w:rsidRPr="0089100B">
        <w:t>his assignment</w:t>
      </w:r>
      <w:r w:rsidR="003D190B" w:rsidRPr="0089100B">
        <w:t xml:space="preserve"> is </w:t>
      </w:r>
      <w:r w:rsidRPr="0089100B">
        <w:t>for the students to understand how to write using evidence and transitional words, how to write based on research, and how to write different kinds of writing pieces. Another overall objective is to</w:t>
      </w:r>
      <w:r w:rsidR="003D190B" w:rsidRPr="0089100B">
        <w:t xml:space="preserve"> </w:t>
      </w:r>
      <w:r w:rsidRPr="0089100B">
        <w:t>develop students' written expression of though</w:t>
      </w:r>
      <w:r w:rsidRPr="0089100B">
        <w:t>t and provide my scholars' opportunities to explore new ideas and to build connections between content areas and writing pieces. I also want</w:t>
      </w:r>
      <w:r w:rsidR="003D190B" w:rsidRPr="0089100B">
        <w:t xml:space="preserve"> </w:t>
      </w:r>
      <w:r w:rsidRPr="0089100B">
        <w:t>the students to be able to stay on topic, have great conclusions, and have grammar free writing. I want them to und</w:t>
      </w:r>
      <w:r w:rsidRPr="0089100B">
        <w:t>erstand that they may be faced with different topics and text and still would be responsible for writing any type of writing such as informational, opinion, or narrative.</w:t>
      </w:r>
      <w:r w:rsidR="004D1561" w:rsidRPr="0089100B">
        <w:t xml:space="preserve"> These objectives are put to test through these three forms of writing focus on the interaction between proper writing skills and researching for new information.  </w:t>
      </w:r>
    </w:p>
    <w:p w:rsidR="002C3BC9" w:rsidRPr="0089100B" w:rsidRDefault="002C3BC9" w:rsidP="0089100B">
      <w:pPr>
        <w:pStyle w:val="FormsText"/>
        <w:tabs>
          <w:tab w:val="left" w:pos="5760"/>
        </w:tabs>
        <w:spacing w:line="480" w:lineRule="auto"/>
        <w:rPr>
          <w:highlight w:val="yellow"/>
        </w:rPr>
      </w:pPr>
    </w:p>
    <w:p w:rsidR="003D190B" w:rsidRPr="0089100B" w:rsidRDefault="00902B87" w:rsidP="0089100B">
      <w:pPr>
        <w:pStyle w:val="FormsText"/>
        <w:tabs>
          <w:tab w:val="left" w:pos="5760"/>
        </w:tabs>
        <w:spacing w:line="480" w:lineRule="auto"/>
      </w:pPr>
      <w:r w:rsidRPr="0089100B">
        <w:t>Freewriting</w:t>
      </w:r>
    </w:p>
    <w:p w:rsidR="00B241BF" w:rsidRPr="0089100B" w:rsidRDefault="00902B87" w:rsidP="0089100B">
      <w:pPr>
        <w:pStyle w:val="FormsText"/>
        <w:tabs>
          <w:tab w:val="left" w:pos="5760"/>
        </w:tabs>
        <w:spacing w:line="480" w:lineRule="auto"/>
      </w:pPr>
      <w:r w:rsidRPr="0089100B">
        <w:t xml:space="preserve">In our prewriting activities, the students will have to carry out research </w:t>
      </w:r>
      <w:r w:rsidR="003D190B" w:rsidRPr="0089100B">
        <w:t>on their own and present a written report. The research will be on our expository topic of coal encompassing all the aspects related to coal. This assignment will work as the point of reference where each student's state of mind will be classified at the beginning of the experiment. This study aims to ensure all the five core pillars of a teacher are followed to the letter for the benefit of the student.</w:t>
      </w:r>
    </w:p>
    <w:p w:rsidR="003D190B" w:rsidRPr="0089100B" w:rsidRDefault="003D190B" w:rsidP="0089100B">
      <w:pPr>
        <w:pStyle w:val="FormsText"/>
        <w:tabs>
          <w:tab w:val="left" w:pos="5760"/>
        </w:tabs>
        <w:spacing w:line="480" w:lineRule="auto"/>
      </w:pPr>
    </w:p>
    <w:p w:rsidR="00B241BF" w:rsidRPr="0089100B" w:rsidRDefault="00902B87" w:rsidP="0089100B">
      <w:pPr>
        <w:pStyle w:val="FormsText"/>
        <w:tabs>
          <w:tab w:val="left" w:pos="5760"/>
        </w:tabs>
        <w:spacing w:line="480" w:lineRule="auto"/>
      </w:pPr>
      <w:r w:rsidRPr="0089100B">
        <w:lastRenderedPageBreak/>
        <w:t xml:space="preserve">Representative Drafts </w:t>
      </w:r>
    </w:p>
    <w:p w:rsidR="00B241BF" w:rsidRPr="0089100B" w:rsidRDefault="00902B87" w:rsidP="0089100B">
      <w:pPr>
        <w:pStyle w:val="FormsText"/>
        <w:tabs>
          <w:tab w:val="left" w:pos="5760"/>
        </w:tabs>
        <w:spacing w:line="480" w:lineRule="auto"/>
      </w:pPr>
      <w:r w:rsidRPr="0089100B">
        <w:t>The freewriting will usher the next step of engagement between peers and I. the engagement will be peer-based at first with each student taking part in reading and maki</w:t>
      </w:r>
      <w:r w:rsidRPr="0089100B">
        <w:t>ng a necessary correction on their classmates' assignment. I will later correct the assignment and go through them myself. After I have reviewed and commented on the student's work, I will teach about research-based expository writing based on the sequenti</w:t>
      </w:r>
      <w:r w:rsidRPr="0089100B">
        <w:t xml:space="preserve">al flow of ideas. The idealization of coal from its definition formation extraction use and the advantages and disadvantages. Planning </w:t>
      </w:r>
      <w:r w:rsidR="004D1561" w:rsidRPr="0089100B">
        <w:t>and pointing out the key p</w:t>
      </w:r>
      <w:r w:rsidRPr="0089100B">
        <w:t xml:space="preserve">arts according to the order of importance will </w:t>
      </w:r>
      <w:r w:rsidR="004D1561" w:rsidRPr="0089100B">
        <w:t>help the student form a better a</w:t>
      </w:r>
      <w:r w:rsidRPr="0089100B">
        <w:t>nd clear essay b</w:t>
      </w:r>
      <w:r w:rsidRPr="0089100B">
        <w:t xml:space="preserve">ased on the subtopics raised in class. </w:t>
      </w:r>
    </w:p>
    <w:p w:rsidR="00B241BF" w:rsidRPr="0089100B" w:rsidRDefault="00B241BF" w:rsidP="0089100B">
      <w:pPr>
        <w:pStyle w:val="FormsText"/>
        <w:tabs>
          <w:tab w:val="left" w:pos="5760"/>
        </w:tabs>
        <w:spacing w:line="480" w:lineRule="auto"/>
        <w:rPr>
          <w:highlight w:val="yellow"/>
        </w:rPr>
      </w:pPr>
    </w:p>
    <w:p w:rsidR="00B241BF" w:rsidRPr="0089100B" w:rsidRDefault="00902B87" w:rsidP="0089100B">
      <w:pPr>
        <w:pStyle w:val="FormsText"/>
        <w:tabs>
          <w:tab w:val="left" w:pos="5760"/>
        </w:tabs>
        <w:spacing w:line="480" w:lineRule="auto"/>
      </w:pPr>
      <w:r w:rsidRPr="0089100B">
        <w:t>The Final Draft.</w:t>
      </w:r>
    </w:p>
    <w:p w:rsidR="00784E53" w:rsidRPr="0089100B" w:rsidRDefault="00902B87" w:rsidP="0089100B">
      <w:pPr>
        <w:pStyle w:val="FormsText"/>
        <w:tabs>
          <w:tab w:val="left" w:pos="5760"/>
        </w:tabs>
        <w:spacing w:line="480" w:lineRule="auto"/>
      </w:pPr>
      <w:r w:rsidRPr="0089100B">
        <w:t xml:space="preserve">The final draft will require the student to develop an essay on coal without the use of subheading but with the chronological order in the representative draft. </w:t>
      </w:r>
      <w:r w:rsidR="004D1561" w:rsidRPr="0089100B">
        <w:t>The draft w</w:t>
      </w:r>
      <w:r w:rsidRPr="0089100B">
        <w:t xml:space="preserve">ill follow the following </w:t>
      </w:r>
      <w:r w:rsidRPr="0089100B">
        <w:t>format;</w:t>
      </w:r>
      <w:r w:rsidR="0089100B">
        <w:t xml:space="preserve"> </w:t>
      </w:r>
      <w:r w:rsidR="00B241BF" w:rsidRPr="0089100B">
        <w:t>Topic: Coal</w:t>
      </w:r>
      <w:r w:rsidR="0089100B">
        <w:t xml:space="preserve">; </w:t>
      </w:r>
      <w:r w:rsidR="004D1561" w:rsidRPr="0089100B">
        <w:t>Paragraph</w:t>
      </w:r>
      <w:r w:rsidR="00B241BF" w:rsidRPr="0089100B">
        <w:t xml:space="preserve"> 1.</w:t>
      </w:r>
      <w:r w:rsidR="004D1561" w:rsidRPr="0089100B">
        <w:t xml:space="preserve"> </w:t>
      </w:r>
      <w:r w:rsidR="00B241BF" w:rsidRPr="0089100B">
        <w:t>Definition</w:t>
      </w:r>
      <w:r w:rsidR="004D1561" w:rsidRPr="0089100B">
        <w:t xml:space="preserve"> (introduction)</w:t>
      </w:r>
      <w:r w:rsidR="0089100B">
        <w:t xml:space="preserve">, </w:t>
      </w:r>
      <w:r w:rsidR="004D1561" w:rsidRPr="0089100B">
        <w:t>Paragraph</w:t>
      </w:r>
      <w:r w:rsidR="00B241BF" w:rsidRPr="0089100B">
        <w:t xml:space="preserve"> 2. The formation</w:t>
      </w:r>
      <w:r w:rsidR="0089100B">
        <w:rPr>
          <w:rStyle w:val="e24kjd"/>
        </w:rPr>
        <w:t xml:space="preserve">, </w:t>
      </w:r>
      <w:r w:rsidR="004D1561" w:rsidRPr="0089100B">
        <w:t>Paragraph</w:t>
      </w:r>
      <w:r w:rsidR="0089100B">
        <w:rPr>
          <w:rStyle w:val="e24kjd"/>
        </w:rPr>
        <w:t xml:space="preserve"> 3. Extraction, </w:t>
      </w:r>
      <w:r w:rsidR="004D1561" w:rsidRPr="0089100B">
        <w:t>Paragraph</w:t>
      </w:r>
      <w:r w:rsidR="0089100B">
        <w:rPr>
          <w:rStyle w:val="e24kjd"/>
        </w:rPr>
        <w:t xml:space="preserve"> 4. Uses</w:t>
      </w:r>
      <w:r w:rsidR="0089100B" w:rsidRPr="0089100B">
        <w:rPr>
          <w:rStyle w:val="e24kjd"/>
        </w:rPr>
        <w:t>, Paragraph</w:t>
      </w:r>
      <w:r w:rsidR="004D1561" w:rsidRPr="0089100B">
        <w:rPr>
          <w:rStyle w:val="e24kjd"/>
        </w:rPr>
        <w:t xml:space="preserve"> 5. </w:t>
      </w:r>
      <w:r w:rsidR="00B241BF" w:rsidRPr="0089100B">
        <w:rPr>
          <w:rStyle w:val="e24kjd"/>
        </w:rPr>
        <w:t>Compare and contrast the Advan</w:t>
      </w:r>
      <w:r w:rsidR="0089100B">
        <w:rPr>
          <w:rStyle w:val="e24kjd"/>
        </w:rPr>
        <w:t xml:space="preserve">tages and Disadvantages of coal, and </w:t>
      </w:r>
      <w:r w:rsidR="004D1561" w:rsidRPr="0089100B">
        <w:t>Paragraph 6. Conclusion</w:t>
      </w:r>
    </w:p>
    <w:p w:rsidR="00784E53" w:rsidRPr="0089100B" w:rsidRDefault="00784E53" w:rsidP="0089100B">
      <w:pPr>
        <w:pStyle w:val="FormsText"/>
        <w:tabs>
          <w:tab w:val="left" w:pos="5760"/>
        </w:tabs>
        <w:spacing w:line="480" w:lineRule="auto"/>
      </w:pPr>
    </w:p>
    <w:p w:rsidR="00776077" w:rsidRPr="0089100B" w:rsidRDefault="00902B87" w:rsidP="0089100B">
      <w:pPr>
        <w:pStyle w:val="FormsText"/>
        <w:tabs>
          <w:tab w:val="left" w:pos="5760"/>
        </w:tabs>
        <w:rPr>
          <w:b/>
        </w:rPr>
      </w:pPr>
      <w:r w:rsidRPr="0089100B">
        <w:rPr>
          <w:b/>
        </w:rPr>
        <w:t>The grading rubric</w:t>
      </w:r>
      <w:r w:rsidRPr="0089100B">
        <w:rPr>
          <w:b/>
        </w:rPr>
        <w:t xml:space="preserve"> for the assignments. </w:t>
      </w:r>
    </w:p>
    <w:tbl>
      <w:tblPr>
        <w:tblStyle w:val="TableGrid"/>
        <w:tblW w:w="0" w:type="auto"/>
        <w:tblLook w:val="04A0" w:firstRow="1" w:lastRow="0" w:firstColumn="1" w:lastColumn="0" w:noHBand="0" w:noVBand="1"/>
      </w:tblPr>
      <w:tblGrid>
        <w:gridCol w:w="1702"/>
        <w:gridCol w:w="1831"/>
        <w:gridCol w:w="2097"/>
        <w:gridCol w:w="1860"/>
        <w:gridCol w:w="1860"/>
      </w:tblGrid>
      <w:tr w:rsidR="008C28FF" w:rsidTr="00784E53">
        <w:tc>
          <w:tcPr>
            <w:tcW w:w="1705" w:type="dxa"/>
          </w:tcPr>
          <w:p w:rsidR="00784E53" w:rsidRPr="0089100B" w:rsidRDefault="00784E53" w:rsidP="0089100B">
            <w:pPr>
              <w:pStyle w:val="FormsText"/>
              <w:tabs>
                <w:tab w:val="left" w:pos="5760"/>
              </w:tabs>
              <w:rPr>
                <w:b/>
                <w:szCs w:val="22"/>
              </w:rPr>
            </w:pPr>
          </w:p>
        </w:tc>
        <w:tc>
          <w:tcPr>
            <w:tcW w:w="1710" w:type="dxa"/>
          </w:tcPr>
          <w:p w:rsidR="00784E53" w:rsidRPr="0089100B" w:rsidRDefault="00902B87" w:rsidP="0089100B">
            <w:pPr>
              <w:pStyle w:val="FormsText"/>
              <w:tabs>
                <w:tab w:val="left" w:pos="5760"/>
              </w:tabs>
              <w:rPr>
                <w:b/>
                <w:szCs w:val="22"/>
              </w:rPr>
            </w:pPr>
            <w:r w:rsidRPr="0089100B">
              <w:rPr>
                <w:b/>
                <w:szCs w:val="22"/>
              </w:rPr>
              <w:t>D (0% - 29%)</w:t>
            </w:r>
          </w:p>
        </w:tc>
        <w:tc>
          <w:tcPr>
            <w:tcW w:w="2195" w:type="dxa"/>
          </w:tcPr>
          <w:p w:rsidR="00784E53" w:rsidRPr="0089100B" w:rsidRDefault="00902B87" w:rsidP="0089100B">
            <w:pPr>
              <w:pStyle w:val="FormsText"/>
              <w:tabs>
                <w:tab w:val="left" w:pos="5760"/>
              </w:tabs>
              <w:rPr>
                <w:b/>
                <w:szCs w:val="22"/>
              </w:rPr>
            </w:pPr>
            <w:r w:rsidRPr="0089100B">
              <w:rPr>
                <w:b/>
                <w:szCs w:val="22"/>
              </w:rPr>
              <w:t>C (30% - 54%)</w:t>
            </w:r>
          </w:p>
        </w:tc>
        <w:tc>
          <w:tcPr>
            <w:tcW w:w="1870" w:type="dxa"/>
          </w:tcPr>
          <w:p w:rsidR="00784E53" w:rsidRPr="0089100B" w:rsidRDefault="00902B87" w:rsidP="0089100B">
            <w:pPr>
              <w:pStyle w:val="FormsText"/>
              <w:tabs>
                <w:tab w:val="left" w:pos="5760"/>
              </w:tabs>
              <w:rPr>
                <w:b/>
                <w:szCs w:val="22"/>
              </w:rPr>
            </w:pPr>
            <w:r w:rsidRPr="0089100B">
              <w:rPr>
                <w:b/>
                <w:szCs w:val="22"/>
              </w:rPr>
              <w:t>B (55% - 79%)</w:t>
            </w:r>
          </w:p>
        </w:tc>
        <w:tc>
          <w:tcPr>
            <w:tcW w:w="1870" w:type="dxa"/>
          </w:tcPr>
          <w:p w:rsidR="00784E53" w:rsidRPr="0089100B" w:rsidRDefault="00902B87" w:rsidP="0089100B">
            <w:pPr>
              <w:pStyle w:val="FormsText"/>
              <w:tabs>
                <w:tab w:val="left" w:pos="5760"/>
              </w:tabs>
              <w:rPr>
                <w:b/>
                <w:szCs w:val="22"/>
              </w:rPr>
            </w:pPr>
            <w:r w:rsidRPr="0089100B">
              <w:rPr>
                <w:b/>
                <w:szCs w:val="22"/>
              </w:rPr>
              <w:t>A (80% - 100%)</w:t>
            </w:r>
          </w:p>
        </w:tc>
      </w:tr>
      <w:tr w:rsidR="008C28FF" w:rsidTr="00784E53">
        <w:tc>
          <w:tcPr>
            <w:tcW w:w="1705" w:type="dxa"/>
          </w:tcPr>
          <w:p w:rsidR="0089100B" w:rsidRPr="0089100B" w:rsidRDefault="00902B87" w:rsidP="0089100B">
            <w:pPr>
              <w:pStyle w:val="FormsText"/>
              <w:tabs>
                <w:tab w:val="left" w:pos="5760"/>
              </w:tabs>
              <w:rPr>
                <w:szCs w:val="22"/>
              </w:rPr>
            </w:pPr>
            <w:r w:rsidRPr="0089100B">
              <w:rPr>
                <w:szCs w:val="22"/>
              </w:rPr>
              <w:t>Free Writing</w:t>
            </w:r>
          </w:p>
          <w:p w:rsidR="00784E53" w:rsidRPr="0089100B" w:rsidRDefault="00902B87" w:rsidP="0089100B">
            <w:pPr>
              <w:pStyle w:val="FormsText"/>
              <w:tabs>
                <w:tab w:val="left" w:pos="5760"/>
              </w:tabs>
              <w:rPr>
                <w:szCs w:val="22"/>
              </w:rPr>
            </w:pPr>
            <w:r w:rsidRPr="0089100B">
              <w:rPr>
                <w:szCs w:val="22"/>
              </w:rPr>
              <w:t xml:space="preserve">(no specific order in the writing) </w:t>
            </w:r>
          </w:p>
        </w:tc>
        <w:tc>
          <w:tcPr>
            <w:tcW w:w="171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poor</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xml:space="preserve">: not included </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not included</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or none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lastRenderedPageBreak/>
              <w:t>Conclusion</w:t>
            </w:r>
            <w:r w:rsidRPr="0089100B">
              <w:rPr>
                <w:szCs w:val="22"/>
              </w:rPr>
              <w:t xml:space="preserve">: none </w:t>
            </w:r>
          </w:p>
        </w:tc>
        <w:tc>
          <w:tcPr>
            <w:tcW w:w="2195" w:type="dxa"/>
          </w:tcPr>
          <w:p w:rsidR="00784E53" w:rsidRPr="0089100B" w:rsidRDefault="00902B87" w:rsidP="0089100B">
            <w:pPr>
              <w:pStyle w:val="FormsText"/>
              <w:tabs>
                <w:tab w:val="left" w:pos="5760"/>
              </w:tabs>
              <w:rPr>
                <w:szCs w:val="22"/>
              </w:rPr>
            </w:pPr>
            <w:r w:rsidRPr="0089100B">
              <w:rPr>
                <w:b/>
                <w:szCs w:val="22"/>
              </w:rPr>
              <w:lastRenderedPageBreak/>
              <w:t>Definition</w:t>
            </w:r>
            <w:r w:rsidRPr="0089100B">
              <w:rPr>
                <w:szCs w:val="22"/>
              </w:rPr>
              <w:t>; moderate</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none</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good</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brief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four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xml:space="preserve">: brief </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elaborate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elaborate </w:t>
            </w:r>
          </w:p>
          <w:p w:rsidR="00784E53" w:rsidRPr="0089100B" w:rsidRDefault="00902B87" w:rsidP="0089100B">
            <w:pPr>
              <w:pStyle w:val="FormsText"/>
              <w:tabs>
                <w:tab w:val="left" w:pos="5760"/>
              </w:tabs>
              <w:rPr>
                <w:szCs w:val="22"/>
              </w:rPr>
            </w:pPr>
            <w:r w:rsidRPr="0089100B">
              <w:rPr>
                <w:b/>
                <w:szCs w:val="22"/>
              </w:rPr>
              <w:t>Uses of coa</w:t>
            </w:r>
            <w:r w:rsidRPr="0089100B">
              <w:rPr>
                <w:b/>
                <w:szCs w:val="22"/>
              </w:rPr>
              <w:t>l</w:t>
            </w:r>
            <w:r w:rsidRPr="0089100B">
              <w:rPr>
                <w:szCs w:val="22"/>
              </w:rPr>
              <w:t>: all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lastRenderedPageBreak/>
              <w:t>Conclusion</w:t>
            </w:r>
            <w:r w:rsidRPr="0089100B">
              <w:rPr>
                <w:szCs w:val="22"/>
              </w:rPr>
              <w:t>: concise and elaborate</w:t>
            </w:r>
          </w:p>
        </w:tc>
      </w:tr>
      <w:tr w:rsidR="008C28FF" w:rsidTr="00784E53">
        <w:tc>
          <w:tcPr>
            <w:tcW w:w="1705" w:type="dxa"/>
          </w:tcPr>
          <w:p w:rsidR="00784E53" w:rsidRPr="0089100B" w:rsidRDefault="00902B87" w:rsidP="0089100B">
            <w:pPr>
              <w:pStyle w:val="FormsText"/>
              <w:tabs>
                <w:tab w:val="left" w:pos="5760"/>
              </w:tabs>
              <w:rPr>
                <w:szCs w:val="22"/>
              </w:rPr>
            </w:pPr>
            <w:r w:rsidRPr="0089100B">
              <w:rPr>
                <w:szCs w:val="22"/>
              </w:rPr>
              <w:lastRenderedPageBreak/>
              <w:t>Representative  Draft</w:t>
            </w:r>
          </w:p>
          <w:p w:rsidR="0089100B" w:rsidRPr="0089100B" w:rsidRDefault="00902B87" w:rsidP="0089100B">
            <w:pPr>
              <w:pStyle w:val="FormsText"/>
              <w:tabs>
                <w:tab w:val="left" w:pos="5760"/>
              </w:tabs>
              <w:rPr>
                <w:szCs w:val="22"/>
              </w:rPr>
            </w:pPr>
            <w:r w:rsidRPr="0089100B">
              <w:rPr>
                <w:szCs w:val="22"/>
              </w:rPr>
              <w:t>(order of headings and work slow must be maintained)</w:t>
            </w:r>
          </w:p>
        </w:tc>
        <w:tc>
          <w:tcPr>
            <w:tcW w:w="171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poor</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xml:space="preserve">: not included </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not included</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or none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or none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none</w:t>
            </w:r>
          </w:p>
        </w:tc>
        <w:tc>
          <w:tcPr>
            <w:tcW w:w="2195"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moderate</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brief or none</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one to three menti</w:t>
            </w:r>
            <w:r w:rsidRPr="0089100B">
              <w:rPr>
                <w:szCs w:val="22"/>
              </w:rPr>
              <w:t xml:space="preserve">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to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none</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good</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brief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four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brief</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xml:space="preserve">: </w:t>
            </w:r>
            <w:r w:rsidRPr="0089100B">
              <w:rPr>
                <w:szCs w:val="22"/>
              </w:rPr>
              <w:t>elaborate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elaborate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all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concise and elaborate</w:t>
            </w:r>
          </w:p>
        </w:tc>
      </w:tr>
      <w:tr w:rsidR="008C28FF" w:rsidTr="00784E53">
        <w:tc>
          <w:tcPr>
            <w:tcW w:w="1705" w:type="dxa"/>
          </w:tcPr>
          <w:p w:rsidR="00784E53" w:rsidRPr="0089100B" w:rsidRDefault="00902B87" w:rsidP="0089100B">
            <w:pPr>
              <w:pStyle w:val="FormsText"/>
              <w:tabs>
                <w:tab w:val="left" w:pos="5760"/>
              </w:tabs>
              <w:rPr>
                <w:szCs w:val="22"/>
              </w:rPr>
            </w:pPr>
            <w:r w:rsidRPr="0089100B">
              <w:rPr>
                <w:szCs w:val="22"/>
              </w:rPr>
              <w:t xml:space="preserve">Final Draft </w:t>
            </w:r>
          </w:p>
          <w:p w:rsidR="0089100B" w:rsidRPr="0089100B" w:rsidRDefault="00902B87" w:rsidP="0089100B">
            <w:pPr>
              <w:pStyle w:val="FormsText"/>
              <w:tabs>
                <w:tab w:val="left" w:pos="5760"/>
              </w:tabs>
              <w:rPr>
                <w:szCs w:val="22"/>
              </w:rPr>
            </w:pPr>
            <w:r w:rsidRPr="0089100B">
              <w:rPr>
                <w:szCs w:val="22"/>
              </w:rPr>
              <w:t>(the order must be strictly followed with no or brief subheadings)</w:t>
            </w:r>
          </w:p>
        </w:tc>
        <w:tc>
          <w:tcPr>
            <w:tcW w:w="171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poor</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very brief</w:t>
            </w:r>
          </w:p>
          <w:p w:rsidR="00784E53" w:rsidRPr="0089100B" w:rsidRDefault="00902B87" w:rsidP="0089100B">
            <w:pPr>
              <w:pStyle w:val="FormsText"/>
              <w:tabs>
                <w:tab w:val="left" w:pos="5760"/>
              </w:tabs>
              <w:rPr>
                <w:szCs w:val="22"/>
              </w:rPr>
            </w:pPr>
            <w:r w:rsidRPr="0089100B">
              <w:rPr>
                <w:b/>
                <w:szCs w:val="22"/>
              </w:rPr>
              <w:t xml:space="preserve">Extraction: </w:t>
            </w:r>
            <w:r w:rsidRPr="0089100B">
              <w:rPr>
                <w:szCs w:val="22"/>
              </w:rPr>
              <w:t>very brief</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two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one to two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one to two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simple and not clear</w:t>
            </w:r>
          </w:p>
        </w:tc>
        <w:tc>
          <w:tcPr>
            <w:tcW w:w="2195"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moderate</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but unclear</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brief but unclear</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three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three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clear but limited to ideas</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good</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brief and clear</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brief and clear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four and above</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w:t>
            </w:r>
            <w:r w:rsidR="0089100B" w:rsidRPr="0089100B">
              <w:rPr>
                <w:szCs w:val="22"/>
              </w:rPr>
              <w:t>four</w:t>
            </w:r>
            <w:r w:rsidRPr="0089100B">
              <w:rPr>
                <w:szCs w:val="22"/>
              </w:rPr>
              <w:t xml:space="preserve"> mentio</w:t>
            </w:r>
            <w:r w:rsidRPr="0089100B">
              <w:rPr>
                <w:szCs w:val="22"/>
              </w:rPr>
              <w:t xml:space="preserve">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four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clear and involving but not concise</w:t>
            </w:r>
          </w:p>
        </w:tc>
        <w:tc>
          <w:tcPr>
            <w:tcW w:w="1870" w:type="dxa"/>
          </w:tcPr>
          <w:p w:rsidR="00784E53" w:rsidRPr="0089100B" w:rsidRDefault="00902B87" w:rsidP="0089100B">
            <w:pPr>
              <w:pStyle w:val="FormsText"/>
              <w:tabs>
                <w:tab w:val="left" w:pos="5760"/>
              </w:tabs>
              <w:rPr>
                <w:szCs w:val="22"/>
              </w:rPr>
            </w:pPr>
            <w:r w:rsidRPr="0089100B">
              <w:rPr>
                <w:b/>
                <w:szCs w:val="22"/>
              </w:rPr>
              <w:t>Definition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Formation</w:t>
            </w:r>
            <w:r w:rsidRPr="0089100B">
              <w:rPr>
                <w:szCs w:val="22"/>
              </w:rPr>
              <w:t>: elaborate</w:t>
            </w:r>
          </w:p>
          <w:p w:rsidR="00784E53" w:rsidRPr="0089100B" w:rsidRDefault="00902B87" w:rsidP="0089100B">
            <w:pPr>
              <w:pStyle w:val="FormsText"/>
              <w:tabs>
                <w:tab w:val="left" w:pos="5760"/>
              </w:tabs>
              <w:rPr>
                <w:szCs w:val="22"/>
              </w:rPr>
            </w:pPr>
            <w:r w:rsidRPr="0089100B">
              <w:rPr>
                <w:b/>
                <w:szCs w:val="22"/>
              </w:rPr>
              <w:t>Extraction</w:t>
            </w:r>
            <w:r w:rsidRPr="0089100B">
              <w:rPr>
                <w:szCs w:val="22"/>
              </w:rPr>
              <w:t xml:space="preserve">: elaborate </w:t>
            </w:r>
          </w:p>
          <w:p w:rsidR="00784E53" w:rsidRPr="0089100B" w:rsidRDefault="00902B87" w:rsidP="0089100B">
            <w:pPr>
              <w:pStyle w:val="FormsText"/>
              <w:tabs>
                <w:tab w:val="left" w:pos="5760"/>
              </w:tabs>
              <w:rPr>
                <w:szCs w:val="22"/>
              </w:rPr>
            </w:pPr>
            <w:r w:rsidRPr="0089100B">
              <w:rPr>
                <w:b/>
                <w:szCs w:val="22"/>
              </w:rPr>
              <w:t>Uses of coal</w:t>
            </w:r>
            <w:r w:rsidRPr="0089100B">
              <w:rPr>
                <w:szCs w:val="22"/>
              </w:rPr>
              <w:t>: all mentioned</w:t>
            </w:r>
          </w:p>
          <w:p w:rsidR="00784E53" w:rsidRPr="0089100B" w:rsidRDefault="00902B87" w:rsidP="0089100B">
            <w:pPr>
              <w:pStyle w:val="FormsText"/>
              <w:tabs>
                <w:tab w:val="left" w:pos="5760"/>
              </w:tabs>
              <w:rPr>
                <w:szCs w:val="22"/>
              </w:rPr>
            </w:pPr>
            <w:r w:rsidRPr="0089100B">
              <w:rPr>
                <w:b/>
                <w:szCs w:val="22"/>
              </w:rPr>
              <w:t>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Disadvantages</w:t>
            </w:r>
            <w:r w:rsidRPr="0089100B">
              <w:rPr>
                <w:szCs w:val="22"/>
              </w:rPr>
              <w:t xml:space="preserve">: five mentioned </w:t>
            </w:r>
          </w:p>
          <w:p w:rsidR="00784E53" w:rsidRPr="0089100B" w:rsidRDefault="00902B87" w:rsidP="0089100B">
            <w:pPr>
              <w:pStyle w:val="FormsText"/>
              <w:tabs>
                <w:tab w:val="left" w:pos="5760"/>
              </w:tabs>
              <w:rPr>
                <w:szCs w:val="22"/>
              </w:rPr>
            </w:pPr>
            <w:r w:rsidRPr="0089100B">
              <w:rPr>
                <w:b/>
                <w:szCs w:val="22"/>
              </w:rPr>
              <w:t>Conclusion</w:t>
            </w:r>
            <w:r w:rsidRPr="0089100B">
              <w:rPr>
                <w:szCs w:val="22"/>
              </w:rPr>
              <w:t>: concise</w:t>
            </w:r>
            <w:r w:rsidRPr="0089100B">
              <w:rPr>
                <w:szCs w:val="22"/>
              </w:rPr>
              <w:t xml:space="preserve"> and elaborate</w:t>
            </w:r>
          </w:p>
        </w:tc>
      </w:tr>
      <w:tr w:rsidR="008C28FF" w:rsidTr="00784E53">
        <w:tc>
          <w:tcPr>
            <w:tcW w:w="1705" w:type="dxa"/>
          </w:tcPr>
          <w:p w:rsidR="00784E53" w:rsidRPr="0089100B" w:rsidRDefault="00902B87" w:rsidP="0089100B">
            <w:pPr>
              <w:pStyle w:val="FormsText"/>
              <w:tabs>
                <w:tab w:val="left" w:pos="5760"/>
              </w:tabs>
              <w:rPr>
                <w:szCs w:val="22"/>
              </w:rPr>
            </w:pPr>
            <w:r w:rsidRPr="0089100B">
              <w:rPr>
                <w:szCs w:val="22"/>
              </w:rPr>
              <w:t xml:space="preserve"> Grammar </w:t>
            </w:r>
          </w:p>
        </w:tc>
        <w:tc>
          <w:tcPr>
            <w:tcW w:w="1710"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very many</w:t>
            </w:r>
          </w:p>
          <w:p w:rsidR="0089100B" w:rsidRPr="0089100B" w:rsidRDefault="00902B87" w:rsidP="0089100B">
            <w:pPr>
              <w:pStyle w:val="FormsText"/>
              <w:tabs>
                <w:tab w:val="left" w:pos="5760"/>
              </w:tabs>
              <w:rPr>
                <w:szCs w:val="22"/>
              </w:rPr>
            </w:pPr>
            <w:r w:rsidRPr="0089100B">
              <w:rPr>
                <w:b/>
                <w:szCs w:val="22"/>
              </w:rPr>
              <w:t>Sentence</w:t>
            </w:r>
            <w:r w:rsidRPr="0089100B">
              <w:rPr>
                <w:szCs w:val="22"/>
              </w:rPr>
              <w:t xml:space="preserve"> </w:t>
            </w:r>
            <w:r w:rsidRPr="0089100B">
              <w:rPr>
                <w:b/>
                <w:szCs w:val="22"/>
              </w:rPr>
              <w:t>construction</w:t>
            </w:r>
            <w:r w:rsidRPr="0089100B">
              <w:rPr>
                <w:szCs w:val="22"/>
              </w:rPr>
              <w:t>: Very Poor</w:t>
            </w:r>
          </w:p>
          <w:p w:rsidR="0089100B" w:rsidRPr="0089100B" w:rsidRDefault="00902B87" w:rsidP="0089100B">
            <w:pPr>
              <w:pStyle w:val="FormsText"/>
              <w:tabs>
                <w:tab w:val="left" w:pos="5760"/>
              </w:tabs>
              <w:rPr>
                <w:szCs w:val="22"/>
              </w:rPr>
            </w:pPr>
            <w:r w:rsidRPr="0089100B">
              <w:rPr>
                <w:b/>
                <w:szCs w:val="22"/>
              </w:rPr>
              <w:t>Articulation of ideas</w:t>
            </w:r>
            <w:r w:rsidRPr="0089100B">
              <w:rPr>
                <w:szCs w:val="22"/>
              </w:rPr>
              <w:t>: Very Poor</w:t>
            </w:r>
          </w:p>
        </w:tc>
        <w:tc>
          <w:tcPr>
            <w:tcW w:w="2195"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few</w:t>
            </w:r>
          </w:p>
          <w:p w:rsidR="0089100B" w:rsidRPr="0089100B" w:rsidRDefault="00902B87" w:rsidP="0089100B">
            <w:pPr>
              <w:pStyle w:val="FormsText"/>
              <w:tabs>
                <w:tab w:val="left" w:pos="5760"/>
              </w:tabs>
              <w:rPr>
                <w:szCs w:val="22"/>
              </w:rPr>
            </w:pPr>
            <w:r w:rsidRPr="0089100B">
              <w:rPr>
                <w:b/>
                <w:szCs w:val="22"/>
              </w:rPr>
              <w:t>Sentence construction</w:t>
            </w:r>
            <w:r w:rsidRPr="0089100B">
              <w:rPr>
                <w:szCs w:val="22"/>
              </w:rPr>
              <w:t>: Poor</w:t>
            </w:r>
          </w:p>
          <w:p w:rsidR="00784E53" w:rsidRPr="0089100B" w:rsidRDefault="00902B87" w:rsidP="0089100B">
            <w:pPr>
              <w:pStyle w:val="FormsText"/>
              <w:tabs>
                <w:tab w:val="left" w:pos="5760"/>
              </w:tabs>
              <w:rPr>
                <w:szCs w:val="22"/>
              </w:rPr>
            </w:pPr>
            <w:r w:rsidRPr="0089100B">
              <w:rPr>
                <w:b/>
                <w:szCs w:val="22"/>
              </w:rPr>
              <w:t>Articulation of ideas</w:t>
            </w:r>
            <w:r w:rsidRPr="0089100B">
              <w:rPr>
                <w:szCs w:val="22"/>
              </w:rPr>
              <w:t>:  Poor</w:t>
            </w:r>
          </w:p>
        </w:tc>
        <w:tc>
          <w:tcPr>
            <w:tcW w:w="1870"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very few</w:t>
            </w:r>
          </w:p>
          <w:p w:rsidR="0089100B" w:rsidRPr="0089100B" w:rsidRDefault="00902B87" w:rsidP="0089100B">
            <w:pPr>
              <w:pStyle w:val="FormsText"/>
              <w:tabs>
                <w:tab w:val="left" w:pos="5760"/>
              </w:tabs>
              <w:rPr>
                <w:szCs w:val="22"/>
              </w:rPr>
            </w:pPr>
            <w:r w:rsidRPr="0089100B">
              <w:rPr>
                <w:b/>
                <w:szCs w:val="22"/>
              </w:rPr>
              <w:t>Sentence</w:t>
            </w:r>
            <w:r w:rsidRPr="0089100B">
              <w:rPr>
                <w:szCs w:val="22"/>
              </w:rPr>
              <w:t xml:space="preserve"> </w:t>
            </w:r>
            <w:r w:rsidRPr="0089100B">
              <w:rPr>
                <w:b/>
                <w:szCs w:val="22"/>
              </w:rPr>
              <w:t>construction</w:t>
            </w:r>
            <w:r w:rsidRPr="0089100B">
              <w:rPr>
                <w:szCs w:val="22"/>
              </w:rPr>
              <w:t>:  good</w:t>
            </w:r>
          </w:p>
          <w:p w:rsidR="00784E53" w:rsidRPr="0089100B" w:rsidRDefault="00902B87" w:rsidP="0089100B">
            <w:pPr>
              <w:pStyle w:val="FormsText"/>
              <w:tabs>
                <w:tab w:val="left" w:pos="5760"/>
              </w:tabs>
              <w:rPr>
                <w:szCs w:val="22"/>
              </w:rPr>
            </w:pPr>
            <w:r w:rsidRPr="0089100B">
              <w:rPr>
                <w:b/>
                <w:szCs w:val="22"/>
              </w:rPr>
              <w:t>Articulation of ideas</w:t>
            </w:r>
            <w:r w:rsidRPr="0089100B">
              <w:rPr>
                <w:szCs w:val="22"/>
              </w:rPr>
              <w:t>: good</w:t>
            </w:r>
          </w:p>
        </w:tc>
        <w:tc>
          <w:tcPr>
            <w:tcW w:w="1870" w:type="dxa"/>
          </w:tcPr>
          <w:p w:rsidR="0089100B" w:rsidRPr="0089100B" w:rsidRDefault="00902B87" w:rsidP="0089100B">
            <w:pPr>
              <w:pStyle w:val="FormsText"/>
              <w:tabs>
                <w:tab w:val="left" w:pos="5760"/>
              </w:tabs>
              <w:rPr>
                <w:szCs w:val="22"/>
              </w:rPr>
            </w:pPr>
            <w:r w:rsidRPr="0089100B">
              <w:rPr>
                <w:b/>
                <w:szCs w:val="22"/>
              </w:rPr>
              <w:t>grammatical mistakes</w:t>
            </w:r>
            <w:r w:rsidRPr="0089100B">
              <w:rPr>
                <w:szCs w:val="22"/>
              </w:rPr>
              <w:t>: none</w:t>
            </w:r>
          </w:p>
          <w:p w:rsidR="0089100B" w:rsidRPr="0089100B" w:rsidRDefault="00902B87" w:rsidP="0089100B">
            <w:pPr>
              <w:pStyle w:val="FormsText"/>
              <w:tabs>
                <w:tab w:val="left" w:pos="5760"/>
              </w:tabs>
              <w:rPr>
                <w:szCs w:val="22"/>
              </w:rPr>
            </w:pPr>
            <w:r w:rsidRPr="0089100B">
              <w:rPr>
                <w:b/>
                <w:szCs w:val="22"/>
              </w:rPr>
              <w:t>Sentence Construction</w:t>
            </w:r>
            <w:r w:rsidRPr="0089100B">
              <w:rPr>
                <w:szCs w:val="22"/>
              </w:rPr>
              <w:t>: excellent</w:t>
            </w:r>
          </w:p>
          <w:p w:rsidR="00784E53" w:rsidRPr="0089100B" w:rsidRDefault="00902B87" w:rsidP="0089100B">
            <w:pPr>
              <w:pStyle w:val="FormsText"/>
              <w:tabs>
                <w:tab w:val="left" w:pos="5760"/>
              </w:tabs>
              <w:rPr>
                <w:szCs w:val="22"/>
              </w:rPr>
            </w:pPr>
            <w:r w:rsidRPr="0089100B">
              <w:rPr>
                <w:b/>
                <w:szCs w:val="22"/>
              </w:rPr>
              <w:t>Articulation of ideas</w:t>
            </w:r>
            <w:r w:rsidRPr="0089100B">
              <w:rPr>
                <w:szCs w:val="22"/>
              </w:rPr>
              <w:t>: perfect</w:t>
            </w:r>
          </w:p>
        </w:tc>
      </w:tr>
    </w:tbl>
    <w:p w:rsidR="00784E53" w:rsidRPr="0089100B" w:rsidRDefault="00784E53" w:rsidP="0089100B">
      <w:pPr>
        <w:pStyle w:val="FormsText"/>
        <w:tabs>
          <w:tab w:val="left" w:pos="5760"/>
        </w:tabs>
        <w:spacing w:line="480" w:lineRule="auto"/>
        <w:rPr>
          <w:b/>
        </w:rPr>
      </w:pPr>
    </w:p>
    <w:sectPr w:rsidR="00784E53" w:rsidRPr="0089100B" w:rsidSect="00ED7783">
      <w:headerReference w:type="default" r:id="rId8"/>
      <w:footerReference w:type="default" r:id="rId9"/>
      <w:pgSz w:w="12240" w:h="15840"/>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B87" w:rsidRDefault="00902B87">
      <w:pPr>
        <w:spacing w:line="240" w:lineRule="auto"/>
      </w:pPr>
      <w:r>
        <w:separator/>
      </w:r>
    </w:p>
  </w:endnote>
  <w:endnote w:type="continuationSeparator" w:id="0">
    <w:p w:rsidR="00902B87" w:rsidRDefault="00902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902B87"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 xml:space="preserve">ofessional </w:t>
    </w:r>
    <w:r>
      <w:rPr>
        <w:color w:val="455561"/>
        <w:sz w:val="18"/>
        <w:szCs w:val="14"/>
      </w:rPr>
      <w:t>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B87" w:rsidRDefault="00902B87">
      <w:pPr>
        <w:spacing w:line="240" w:lineRule="auto"/>
      </w:pPr>
      <w:r>
        <w:separator/>
      </w:r>
    </w:p>
  </w:footnote>
  <w:footnote w:type="continuationSeparator" w:id="0">
    <w:p w:rsidR="00902B87" w:rsidRDefault="00902B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902B87"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4503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00A4D7CE">
      <w:start w:val="1"/>
      <w:numFmt w:val="bullet"/>
      <w:lvlText w:val=""/>
      <w:lvlJc w:val="left"/>
      <w:pPr>
        <w:ind w:left="1080" w:hanging="360"/>
      </w:pPr>
      <w:rPr>
        <w:rFonts w:ascii="Symbol" w:hAnsi="Symbol" w:hint="default"/>
      </w:rPr>
    </w:lvl>
    <w:lvl w:ilvl="1" w:tplc="B290ED38" w:tentative="1">
      <w:start w:val="1"/>
      <w:numFmt w:val="bullet"/>
      <w:lvlText w:val="o"/>
      <w:lvlJc w:val="left"/>
      <w:pPr>
        <w:ind w:left="1800" w:hanging="360"/>
      </w:pPr>
      <w:rPr>
        <w:rFonts w:ascii="Courier New" w:hAnsi="Courier New" w:cs="Courier New" w:hint="default"/>
      </w:rPr>
    </w:lvl>
    <w:lvl w:ilvl="2" w:tplc="218413B2" w:tentative="1">
      <w:start w:val="1"/>
      <w:numFmt w:val="bullet"/>
      <w:lvlText w:val=""/>
      <w:lvlJc w:val="left"/>
      <w:pPr>
        <w:ind w:left="2520" w:hanging="360"/>
      </w:pPr>
      <w:rPr>
        <w:rFonts w:ascii="Wingdings" w:hAnsi="Wingdings" w:hint="default"/>
      </w:rPr>
    </w:lvl>
    <w:lvl w:ilvl="3" w:tplc="E7565D34" w:tentative="1">
      <w:start w:val="1"/>
      <w:numFmt w:val="bullet"/>
      <w:lvlText w:val=""/>
      <w:lvlJc w:val="left"/>
      <w:pPr>
        <w:ind w:left="3240" w:hanging="360"/>
      </w:pPr>
      <w:rPr>
        <w:rFonts w:ascii="Symbol" w:hAnsi="Symbol" w:hint="default"/>
      </w:rPr>
    </w:lvl>
    <w:lvl w:ilvl="4" w:tplc="314C9252" w:tentative="1">
      <w:start w:val="1"/>
      <w:numFmt w:val="bullet"/>
      <w:lvlText w:val="o"/>
      <w:lvlJc w:val="left"/>
      <w:pPr>
        <w:ind w:left="3960" w:hanging="360"/>
      </w:pPr>
      <w:rPr>
        <w:rFonts w:ascii="Courier New" w:hAnsi="Courier New" w:cs="Courier New" w:hint="default"/>
      </w:rPr>
    </w:lvl>
    <w:lvl w:ilvl="5" w:tplc="DA1CF498" w:tentative="1">
      <w:start w:val="1"/>
      <w:numFmt w:val="bullet"/>
      <w:lvlText w:val=""/>
      <w:lvlJc w:val="left"/>
      <w:pPr>
        <w:ind w:left="4680" w:hanging="360"/>
      </w:pPr>
      <w:rPr>
        <w:rFonts w:ascii="Wingdings" w:hAnsi="Wingdings" w:hint="default"/>
      </w:rPr>
    </w:lvl>
    <w:lvl w:ilvl="6" w:tplc="F2B80D1E" w:tentative="1">
      <w:start w:val="1"/>
      <w:numFmt w:val="bullet"/>
      <w:lvlText w:val=""/>
      <w:lvlJc w:val="left"/>
      <w:pPr>
        <w:ind w:left="5400" w:hanging="360"/>
      </w:pPr>
      <w:rPr>
        <w:rFonts w:ascii="Symbol" w:hAnsi="Symbol" w:hint="default"/>
      </w:rPr>
    </w:lvl>
    <w:lvl w:ilvl="7" w:tplc="B6103122" w:tentative="1">
      <w:start w:val="1"/>
      <w:numFmt w:val="bullet"/>
      <w:lvlText w:val="o"/>
      <w:lvlJc w:val="left"/>
      <w:pPr>
        <w:ind w:left="6120" w:hanging="360"/>
      </w:pPr>
      <w:rPr>
        <w:rFonts w:ascii="Courier New" w:hAnsi="Courier New" w:cs="Courier New" w:hint="default"/>
      </w:rPr>
    </w:lvl>
    <w:lvl w:ilvl="8" w:tplc="5CAC953E"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649E7896">
      <w:start w:val="1"/>
      <w:numFmt w:val="bullet"/>
      <w:lvlText w:val=""/>
      <w:lvlJc w:val="left"/>
      <w:pPr>
        <w:ind w:left="720" w:hanging="360"/>
      </w:pPr>
      <w:rPr>
        <w:rFonts w:ascii="Symbol" w:hAnsi="Symbol" w:hint="default"/>
      </w:rPr>
    </w:lvl>
    <w:lvl w:ilvl="1" w:tplc="AC18B2F6" w:tentative="1">
      <w:start w:val="1"/>
      <w:numFmt w:val="bullet"/>
      <w:lvlText w:val="o"/>
      <w:lvlJc w:val="left"/>
      <w:pPr>
        <w:ind w:left="1440" w:hanging="360"/>
      </w:pPr>
      <w:rPr>
        <w:rFonts w:ascii="Courier New" w:hAnsi="Courier New" w:cs="Courier New" w:hint="default"/>
      </w:rPr>
    </w:lvl>
    <w:lvl w:ilvl="2" w:tplc="001EE2B6" w:tentative="1">
      <w:start w:val="1"/>
      <w:numFmt w:val="bullet"/>
      <w:lvlText w:val=""/>
      <w:lvlJc w:val="left"/>
      <w:pPr>
        <w:ind w:left="2160" w:hanging="360"/>
      </w:pPr>
      <w:rPr>
        <w:rFonts w:ascii="Wingdings" w:hAnsi="Wingdings" w:hint="default"/>
      </w:rPr>
    </w:lvl>
    <w:lvl w:ilvl="3" w:tplc="1BF859CE" w:tentative="1">
      <w:start w:val="1"/>
      <w:numFmt w:val="bullet"/>
      <w:lvlText w:val=""/>
      <w:lvlJc w:val="left"/>
      <w:pPr>
        <w:ind w:left="2880" w:hanging="360"/>
      </w:pPr>
      <w:rPr>
        <w:rFonts w:ascii="Symbol" w:hAnsi="Symbol" w:hint="default"/>
      </w:rPr>
    </w:lvl>
    <w:lvl w:ilvl="4" w:tplc="B9FA1A38" w:tentative="1">
      <w:start w:val="1"/>
      <w:numFmt w:val="bullet"/>
      <w:lvlText w:val="o"/>
      <w:lvlJc w:val="left"/>
      <w:pPr>
        <w:ind w:left="3600" w:hanging="360"/>
      </w:pPr>
      <w:rPr>
        <w:rFonts w:ascii="Courier New" w:hAnsi="Courier New" w:cs="Courier New" w:hint="default"/>
      </w:rPr>
    </w:lvl>
    <w:lvl w:ilvl="5" w:tplc="3E42FDAA" w:tentative="1">
      <w:start w:val="1"/>
      <w:numFmt w:val="bullet"/>
      <w:lvlText w:val=""/>
      <w:lvlJc w:val="left"/>
      <w:pPr>
        <w:ind w:left="4320" w:hanging="360"/>
      </w:pPr>
      <w:rPr>
        <w:rFonts w:ascii="Wingdings" w:hAnsi="Wingdings" w:hint="default"/>
      </w:rPr>
    </w:lvl>
    <w:lvl w:ilvl="6" w:tplc="070EFBA2" w:tentative="1">
      <w:start w:val="1"/>
      <w:numFmt w:val="bullet"/>
      <w:lvlText w:val=""/>
      <w:lvlJc w:val="left"/>
      <w:pPr>
        <w:ind w:left="5040" w:hanging="360"/>
      </w:pPr>
      <w:rPr>
        <w:rFonts w:ascii="Symbol" w:hAnsi="Symbol" w:hint="default"/>
      </w:rPr>
    </w:lvl>
    <w:lvl w:ilvl="7" w:tplc="116006D4" w:tentative="1">
      <w:start w:val="1"/>
      <w:numFmt w:val="bullet"/>
      <w:lvlText w:val="o"/>
      <w:lvlJc w:val="left"/>
      <w:pPr>
        <w:ind w:left="5760" w:hanging="360"/>
      </w:pPr>
      <w:rPr>
        <w:rFonts w:ascii="Courier New" w:hAnsi="Courier New" w:cs="Courier New" w:hint="default"/>
      </w:rPr>
    </w:lvl>
    <w:lvl w:ilvl="8" w:tplc="487293CE"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183655AA">
      <w:start w:val="1"/>
      <w:numFmt w:val="bullet"/>
      <w:pStyle w:val="ListBullet"/>
      <w:lvlText w:val=""/>
      <w:lvlJc w:val="left"/>
      <w:pPr>
        <w:tabs>
          <w:tab w:val="num" w:pos="1080"/>
        </w:tabs>
        <w:ind w:left="1080" w:hanging="360"/>
      </w:pPr>
      <w:rPr>
        <w:rFonts w:ascii="Wingdings 2" w:hAnsi="Wingdings 2" w:hint="default"/>
        <w:color w:val="FFC425"/>
        <w:sz w:val="24"/>
      </w:rPr>
    </w:lvl>
    <w:lvl w:ilvl="1" w:tplc="B6CADE7C">
      <w:start w:val="1"/>
      <w:numFmt w:val="bullet"/>
      <w:lvlText w:val="o"/>
      <w:lvlJc w:val="left"/>
      <w:pPr>
        <w:tabs>
          <w:tab w:val="num" w:pos="1800"/>
        </w:tabs>
        <w:ind w:left="1800" w:hanging="360"/>
      </w:pPr>
      <w:rPr>
        <w:rFonts w:ascii="Courier New" w:hAnsi="Courier New" w:hint="default"/>
      </w:rPr>
    </w:lvl>
    <w:lvl w:ilvl="2" w:tplc="CF603F3E">
      <w:start w:val="1"/>
      <w:numFmt w:val="bullet"/>
      <w:lvlText w:val=""/>
      <w:lvlJc w:val="left"/>
      <w:pPr>
        <w:tabs>
          <w:tab w:val="num" w:pos="2520"/>
        </w:tabs>
        <w:ind w:left="2520" w:hanging="360"/>
      </w:pPr>
      <w:rPr>
        <w:rFonts w:ascii="Wingdings" w:hAnsi="Wingdings" w:hint="default"/>
        <w:color w:val="930036"/>
        <w:sz w:val="24"/>
      </w:rPr>
    </w:lvl>
    <w:lvl w:ilvl="3" w:tplc="83887FD6" w:tentative="1">
      <w:start w:val="1"/>
      <w:numFmt w:val="bullet"/>
      <w:lvlText w:val=""/>
      <w:lvlJc w:val="left"/>
      <w:pPr>
        <w:tabs>
          <w:tab w:val="num" w:pos="3240"/>
        </w:tabs>
        <w:ind w:left="3240" w:hanging="360"/>
      </w:pPr>
      <w:rPr>
        <w:rFonts w:ascii="Symbol" w:hAnsi="Symbol" w:hint="default"/>
      </w:rPr>
    </w:lvl>
    <w:lvl w:ilvl="4" w:tplc="B336D144" w:tentative="1">
      <w:start w:val="1"/>
      <w:numFmt w:val="bullet"/>
      <w:lvlText w:val="o"/>
      <w:lvlJc w:val="left"/>
      <w:pPr>
        <w:tabs>
          <w:tab w:val="num" w:pos="3960"/>
        </w:tabs>
        <w:ind w:left="3960" w:hanging="360"/>
      </w:pPr>
      <w:rPr>
        <w:rFonts w:ascii="Courier New" w:hAnsi="Courier New" w:hint="default"/>
      </w:rPr>
    </w:lvl>
    <w:lvl w:ilvl="5" w:tplc="DD3AB2E6" w:tentative="1">
      <w:start w:val="1"/>
      <w:numFmt w:val="bullet"/>
      <w:lvlText w:val=""/>
      <w:lvlJc w:val="left"/>
      <w:pPr>
        <w:tabs>
          <w:tab w:val="num" w:pos="4680"/>
        </w:tabs>
        <w:ind w:left="4680" w:hanging="360"/>
      </w:pPr>
      <w:rPr>
        <w:rFonts w:ascii="Wingdings" w:hAnsi="Wingdings" w:hint="default"/>
      </w:rPr>
    </w:lvl>
    <w:lvl w:ilvl="6" w:tplc="A7644FB8" w:tentative="1">
      <w:start w:val="1"/>
      <w:numFmt w:val="bullet"/>
      <w:lvlText w:val=""/>
      <w:lvlJc w:val="left"/>
      <w:pPr>
        <w:tabs>
          <w:tab w:val="num" w:pos="5400"/>
        </w:tabs>
        <w:ind w:left="5400" w:hanging="360"/>
      </w:pPr>
      <w:rPr>
        <w:rFonts w:ascii="Symbol" w:hAnsi="Symbol" w:hint="default"/>
      </w:rPr>
    </w:lvl>
    <w:lvl w:ilvl="7" w:tplc="B80E9E1A" w:tentative="1">
      <w:start w:val="1"/>
      <w:numFmt w:val="bullet"/>
      <w:lvlText w:val="o"/>
      <w:lvlJc w:val="left"/>
      <w:pPr>
        <w:tabs>
          <w:tab w:val="num" w:pos="6120"/>
        </w:tabs>
        <w:ind w:left="6120" w:hanging="360"/>
      </w:pPr>
      <w:rPr>
        <w:rFonts w:ascii="Courier New" w:hAnsi="Courier New" w:hint="default"/>
      </w:rPr>
    </w:lvl>
    <w:lvl w:ilvl="8" w:tplc="D838588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DC1EE606">
      <w:start w:val="1"/>
      <w:numFmt w:val="bullet"/>
      <w:pStyle w:val="List2Bullet"/>
      <w:lvlText w:val=""/>
      <w:lvlJc w:val="left"/>
      <w:pPr>
        <w:ind w:left="1800" w:hanging="360"/>
      </w:pPr>
      <w:rPr>
        <w:rFonts w:ascii="Wingdings" w:hAnsi="Wingdings" w:hint="default"/>
        <w:color w:val="7F7F7F"/>
        <w:sz w:val="28"/>
      </w:rPr>
    </w:lvl>
    <w:lvl w:ilvl="1" w:tplc="184EDF32" w:tentative="1">
      <w:start w:val="1"/>
      <w:numFmt w:val="bullet"/>
      <w:lvlText w:val="o"/>
      <w:lvlJc w:val="left"/>
      <w:pPr>
        <w:ind w:left="2520" w:hanging="360"/>
      </w:pPr>
      <w:rPr>
        <w:rFonts w:ascii="Courier New" w:hAnsi="Courier New" w:hint="default"/>
      </w:rPr>
    </w:lvl>
    <w:lvl w:ilvl="2" w:tplc="013E114C" w:tentative="1">
      <w:start w:val="1"/>
      <w:numFmt w:val="bullet"/>
      <w:lvlText w:val=""/>
      <w:lvlJc w:val="left"/>
      <w:pPr>
        <w:ind w:left="3240" w:hanging="360"/>
      </w:pPr>
      <w:rPr>
        <w:rFonts w:ascii="Wingdings" w:hAnsi="Wingdings" w:hint="default"/>
      </w:rPr>
    </w:lvl>
    <w:lvl w:ilvl="3" w:tplc="D0668EA4" w:tentative="1">
      <w:start w:val="1"/>
      <w:numFmt w:val="bullet"/>
      <w:lvlText w:val=""/>
      <w:lvlJc w:val="left"/>
      <w:pPr>
        <w:ind w:left="3960" w:hanging="360"/>
      </w:pPr>
      <w:rPr>
        <w:rFonts w:ascii="Symbol" w:hAnsi="Symbol" w:hint="default"/>
      </w:rPr>
    </w:lvl>
    <w:lvl w:ilvl="4" w:tplc="BA42ECFE" w:tentative="1">
      <w:start w:val="1"/>
      <w:numFmt w:val="bullet"/>
      <w:lvlText w:val="o"/>
      <w:lvlJc w:val="left"/>
      <w:pPr>
        <w:ind w:left="4680" w:hanging="360"/>
      </w:pPr>
      <w:rPr>
        <w:rFonts w:ascii="Courier New" w:hAnsi="Courier New" w:hint="default"/>
      </w:rPr>
    </w:lvl>
    <w:lvl w:ilvl="5" w:tplc="8F5C4A74" w:tentative="1">
      <w:start w:val="1"/>
      <w:numFmt w:val="bullet"/>
      <w:lvlText w:val=""/>
      <w:lvlJc w:val="left"/>
      <w:pPr>
        <w:ind w:left="5400" w:hanging="360"/>
      </w:pPr>
      <w:rPr>
        <w:rFonts w:ascii="Wingdings" w:hAnsi="Wingdings" w:hint="default"/>
      </w:rPr>
    </w:lvl>
    <w:lvl w:ilvl="6" w:tplc="C308AB42" w:tentative="1">
      <w:start w:val="1"/>
      <w:numFmt w:val="bullet"/>
      <w:lvlText w:val=""/>
      <w:lvlJc w:val="left"/>
      <w:pPr>
        <w:ind w:left="6120" w:hanging="360"/>
      </w:pPr>
      <w:rPr>
        <w:rFonts w:ascii="Symbol" w:hAnsi="Symbol" w:hint="default"/>
      </w:rPr>
    </w:lvl>
    <w:lvl w:ilvl="7" w:tplc="9730A4E4" w:tentative="1">
      <w:start w:val="1"/>
      <w:numFmt w:val="bullet"/>
      <w:lvlText w:val="o"/>
      <w:lvlJc w:val="left"/>
      <w:pPr>
        <w:ind w:left="6840" w:hanging="360"/>
      </w:pPr>
      <w:rPr>
        <w:rFonts w:ascii="Courier New" w:hAnsi="Courier New" w:hint="default"/>
      </w:rPr>
    </w:lvl>
    <w:lvl w:ilvl="8" w:tplc="3CB8B6EA"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07A0D2B0">
      <w:start w:val="1"/>
      <w:numFmt w:val="bullet"/>
      <w:lvlText w:val=""/>
      <w:lvlJc w:val="left"/>
      <w:pPr>
        <w:ind w:left="720" w:hanging="360"/>
      </w:pPr>
      <w:rPr>
        <w:rFonts w:ascii="Symbol" w:hAnsi="Symbol" w:hint="default"/>
      </w:rPr>
    </w:lvl>
    <w:lvl w:ilvl="1" w:tplc="3AB6C0C8" w:tentative="1">
      <w:start w:val="1"/>
      <w:numFmt w:val="bullet"/>
      <w:lvlText w:val="o"/>
      <w:lvlJc w:val="left"/>
      <w:pPr>
        <w:ind w:left="1440" w:hanging="360"/>
      </w:pPr>
      <w:rPr>
        <w:rFonts w:ascii="Courier New" w:hAnsi="Courier New" w:cs="Courier New" w:hint="default"/>
      </w:rPr>
    </w:lvl>
    <w:lvl w:ilvl="2" w:tplc="5DE69AC8" w:tentative="1">
      <w:start w:val="1"/>
      <w:numFmt w:val="bullet"/>
      <w:lvlText w:val=""/>
      <w:lvlJc w:val="left"/>
      <w:pPr>
        <w:ind w:left="2160" w:hanging="360"/>
      </w:pPr>
      <w:rPr>
        <w:rFonts w:ascii="Wingdings" w:hAnsi="Wingdings" w:hint="default"/>
      </w:rPr>
    </w:lvl>
    <w:lvl w:ilvl="3" w:tplc="8D5ECB9C" w:tentative="1">
      <w:start w:val="1"/>
      <w:numFmt w:val="bullet"/>
      <w:lvlText w:val=""/>
      <w:lvlJc w:val="left"/>
      <w:pPr>
        <w:ind w:left="2880" w:hanging="360"/>
      </w:pPr>
      <w:rPr>
        <w:rFonts w:ascii="Symbol" w:hAnsi="Symbol" w:hint="default"/>
      </w:rPr>
    </w:lvl>
    <w:lvl w:ilvl="4" w:tplc="D1E8349A" w:tentative="1">
      <w:start w:val="1"/>
      <w:numFmt w:val="bullet"/>
      <w:lvlText w:val="o"/>
      <w:lvlJc w:val="left"/>
      <w:pPr>
        <w:ind w:left="3600" w:hanging="360"/>
      </w:pPr>
      <w:rPr>
        <w:rFonts w:ascii="Courier New" w:hAnsi="Courier New" w:cs="Courier New" w:hint="default"/>
      </w:rPr>
    </w:lvl>
    <w:lvl w:ilvl="5" w:tplc="60C4C0CC" w:tentative="1">
      <w:start w:val="1"/>
      <w:numFmt w:val="bullet"/>
      <w:lvlText w:val=""/>
      <w:lvlJc w:val="left"/>
      <w:pPr>
        <w:ind w:left="4320" w:hanging="360"/>
      </w:pPr>
      <w:rPr>
        <w:rFonts w:ascii="Wingdings" w:hAnsi="Wingdings" w:hint="default"/>
      </w:rPr>
    </w:lvl>
    <w:lvl w:ilvl="6" w:tplc="051A13B8" w:tentative="1">
      <w:start w:val="1"/>
      <w:numFmt w:val="bullet"/>
      <w:lvlText w:val=""/>
      <w:lvlJc w:val="left"/>
      <w:pPr>
        <w:ind w:left="5040" w:hanging="360"/>
      </w:pPr>
      <w:rPr>
        <w:rFonts w:ascii="Symbol" w:hAnsi="Symbol" w:hint="default"/>
      </w:rPr>
    </w:lvl>
    <w:lvl w:ilvl="7" w:tplc="DDA0D4E0" w:tentative="1">
      <w:start w:val="1"/>
      <w:numFmt w:val="bullet"/>
      <w:lvlText w:val="o"/>
      <w:lvlJc w:val="left"/>
      <w:pPr>
        <w:ind w:left="5760" w:hanging="360"/>
      </w:pPr>
      <w:rPr>
        <w:rFonts w:ascii="Courier New" w:hAnsi="Courier New" w:cs="Courier New" w:hint="default"/>
      </w:rPr>
    </w:lvl>
    <w:lvl w:ilvl="8" w:tplc="21809E6A"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FB627AFA">
      <w:start w:val="1"/>
      <w:numFmt w:val="decimal"/>
      <w:lvlText w:val="%1."/>
      <w:lvlJc w:val="left"/>
      <w:pPr>
        <w:ind w:left="1080" w:hanging="360"/>
      </w:pPr>
      <w:rPr>
        <w:rFonts w:ascii="Verdana" w:hAnsi="Verdana" w:hint="default"/>
        <w:b w:val="0"/>
        <w:i w:val="0"/>
        <w:color w:val="FFC425"/>
        <w:sz w:val="19"/>
      </w:rPr>
    </w:lvl>
    <w:lvl w:ilvl="1" w:tplc="35C42304" w:tentative="1">
      <w:start w:val="1"/>
      <w:numFmt w:val="bullet"/>
      <w:lvlText w:val="o"/>
      <w:lvlJc w:val="left"/>
      <w:pPr>
        <w:ind w:left="1440" w:hanging="360"/>
      </w:pPr>
      <w:rPr>
        <w:rFonts w:ascii="Courier New" w:hAnsi="Courier New" w:hint="default"/>
      </w:rPr>
    </w:lvl>
    <w:lvl w:ilvl="2" w:tplc="CB9839E2" w:tentative="1">
      <w:start w:val="1"/>
      <w:numFmt w:val="bullet"/>
      <w:lvlText w:val=""/>
      <w:lvlJc w:val="left"/>
      <w:pPr>
        <w:ind w:left="2160" w:hanging="360"/>
      </w:pPr>
      <w:rPr>
        <w:rFonts w:ascii="Wingdings" w:hAnsi="Wingdings" w:hint="default"/>
      </w:rPr>
    </w:lvl>
    <w:lvl w:ilvl="3" w:tplc="E93C5162" w:tentative="1">
      <w:start w:val="1"/>
      <w:numFmt w:val="bullet"/>
      <w:lvlText w:val=""/>
      <w:lvlJc w:val="left"/>
      <w:pPr>
        <w:ind w:left="2880" w:hanging="360"/>
      </w:pPr>
      <w:rPr>
        <w:rFonts w:ascii="Symbol" w:hAnsi="Symbol" w:hint="default"/>
      </w:rPr>
    </w:lvl>
    <w:lvl w:ilvl="4" w:tplc="6B60E21E" w:tentative="1">
      <w:start w:val="1"/>
      <w:numFmt w:val="bullet"/>
      <w:lvlText w:val="o"/>
      <w:lvlJc w:val="left"/>
      <w:pPr>
        <w:ind w:left="3600" w:hanging="360"/>
      </w:pPr>
      <w:rPr>
        <w:rFonts w:ascii="Courier New" w:hAnsi="Courier New" w:hint="default"/>
      </w:rPr>
    </w:lvl>
    <w:lvl w:ilvl="5" w:tplc="1E2A9434" w:tentative="1">
      <w:start w:val="1"/>
      <w:numFmt w:val="bullet"/>
      <w:lvlText w:val=""/>
      <w:lvlJc w:val="left"/>
      <w:pPr>
        <w:ind w:left="4320" w:hanging="360"/>
      </w:pPr>
      <w:rPr>
        <w:rFonts w:ascii="Wingdings" w:hAnsi="Wingdings" w:hint="default"/>
      </w:rPr>
    </w:lvl>
    <w:lvl w:ilvl="6" w:tplc="2C147118" w:tentative="1">
      <w:start w:val="1"/>
      <w:numFmt w:val="bullet"/>
      <w:lvlText w:val=""/>
      <w:lvlJc w:val="left"/>
      <w:pPr>
        <w:ind w:left="5040" w:hanging="360"/>
      </w:pPr>
      <w:rPr>
        <w:rFonts w:ascii="Symbol" w:hAnsi="Symbol" w:hint="default"/>
      </w:rPr>
    </w:lvl>
    <w:lvl w:ilvl="7" w:tplc="2C12008C" w:tentative="1">
      <w:start w:val="1"/>
      <w:numFmt w:val="bullet"/>
      <w:lvlText w:val="o"/>
      <w:lvlJc w:val="left"/>
      <w:pPr>
        <w:ind w:left="5760" w:hanging="360"/>
      </w:pPr>
      <w:rPr>
        <w:rFonts w:ascii="Courier New" w:hAnsi="Courier New" w:hint="default"/>
      </w:rPr>
    </w:lvl>
    <w:lvl w:ilvl="8" w:tplc="659A1B86"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C7CECC0E">
      <w:start w:val="1"/>
      <w:numFmt w:val="bullet"/>
      <w:lvlText w:val=""/>
      <w:lvlJc w:val="left"/>
      <w:pPr>
        <w:ind w:left="720" w:hanging="360"/>
      </w:pPr>
      <w:rPr>
        <w:rFonts w:ascii="Symbol" w:hAnsi="Symbol" w:hint="default"/>
      </w:rPr>
    </w:lvl>
    <w:lvl w:ilvl="1" w:tplc="EC68E09E" w:tentative="1">
      <w:start w:val="1"/>
      <w:numFmt w:val="bullet"/>
      <w:lvlText w:val="o"/>
      <w:lvlJc w:val="left"/>
      <w:pPr>
        <w:ind w:left="1440" w:hanging="360"/>
      </w:pPr>
      <w:rPr>
        <w:rFonts w:ascii="Courier New" w:hAnsi="Courier New" w:cs="Courier New" w:hint="default"/>
      </w:rPr>
    </w:lvl>
    <w:lvl w:ilvl="2" w:tplc="CBFC009C" w:tentative="1">
      <w:start w:val="1"/>
      <w:numFmt w:val="bullet"/>
      <w:lvlText w:val=""/>
      <w:lvlJc w:val="left"/>
      <w:pPr>
        <w:ind w:left="2160" w:hanging="360"/>
      </w:pPr>
      <w:rPr>
        <w:rFonts w:ascii="Wingdings" w:hAnsi="Wingdings" w:hint="default"/>
      </w:rPr>
    </w:lvl>
    <w:lvl w:ilvl="3" w:tplc="C544783A" w:tentative="1">
      <w:start w:val="1"/>
      <w:numFmt w:val="bullet"/>
      <w:lvlText w:val=""/>
      <w:lvlJc w:val="left"/>
      <w:pPr>
        <w:ind w:left="2880" w:hanging="360"/>
      </w:pPr>
      <w:rPr>
        <w:rFonts w:ascii="Symbol" w:hAnsi="Symbol" w:hint="default"/>
      </w:rPr>
    </w:lvl>
    <w:lvl w:ilvl="4" w:tplc="DB481098" w:tentative="1">
      <w:start w:val="1"/>
      <w:numFmt w:val="bullet"/>
      <w:lvlText w:val="o"/>
      <w:lvlJc w:val="left"/>
      <w:pPr>
        <w:ind w:left="3600" w:hanging="360"/>
      </w:pPr>
      <w:rPr>
        <w:rFonts w:ascii="Courier New" w:hAnsi="Courier New" w:cs="Courier New" w:hint="default"/>
      </w:rPr>
    </w:lvl>
    <w:lvl w:ilvl="5" w:tplc="0E0ACFEE" w:tentative="1">
      <w:start w:val="1"/>
      <w:numFmt w:val="bullet"/>
      <w:lvlText w:val=""/>
      <w:lvlJc w:val="left"/>
      <w:pPr>
        <w:ind w:left="4320" w:hanging="360"/>
      </w:pPr>
      <w:rPr>
        <w:rFonts w:ascii="Wingdings" w:hAnsi="Wingdings" w:hint="default"/>
      </w:rPr>
    </w:lvl>
    <w:lvl w:ilvl="6" w:tplc="9016118C" w:tentative="1">
      <w:start w:val="1"/>
      <w:numFmt w:val="bullet"/>
      <w:lvlText w:val=""/>
      <w:lvlJc w:val="left"/>
      <w:pPr>
        <w:ind w:left="5040" w:hanging="360"/>
      </w:pPr>
      <w:rPr>
        <w:rFonts w:ascii="Symbol" w:hAnsi="Symbol" w:hint="default"/>
      </w:rPr>
    </w:lvl>
    <w:lvl w:ilvl="7" w:tplc="87DA26B8" w:tentative="1">
      <w:start w:val="1"/>
      <w:numFmt w:val="bullet"/>
      <w:lvlText w:val="o"/>
      <w:lvlJc w:val="left"/>
      <w:pPr>
        <w:ind w:left="5760" w:hanging="360"/>
      </w:pPr>
      <w:rPr>
        <w:rFonts w:ascii="Courier New" w:hAnsi="Courier New" w:cs="Courier New" w:hint="default"/>
      </w:rPr>
    </w:lvl>
    <w:lvl w:ilvl="8" w:tplc="AB0464F2"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27D45384">
      <w:start w:val="1"/>
      <w:numFmt w:val="bullet"/>
      <w:pStyle w:val="BulletedList"/>
      <w:lvlText w:val=""/>
      <w:lvlJc w:val="left"/>
      <w:pPr>
        <w:ind w:left="720" w:hanging="360"/>
      </w:pPr>
      <w:rPr>
        <w:rFonts w:ascii="Wingdings 2" w:hAnsi="Wingdings 2" w:hint="default"/>
        <w:color w:val="FFC425"/>
        <w:sz w:val="24"/>
      </w:rPr>
    </w:lvl>
    <w:lvl w:ilvl="1" w:tplc="5D3673FC" w:tentative="1">
      <w:start w:val="1"/>
      <w:numFmt w:val="bullet"/>
      <w:lvlText w:val="o"/>
      <w:lvlJc w:val="left"/>
      <w:pPr>
        <w:ind w:left="1440" w:hanging="360"/>
      </w:pPr>
      <w:rPr>
        <w:rFonts w:ascii="Courier New" w:hAnsi="Courier New" w:hint="default"/>
      </w:rPr>
    </w:lvl>
    <w:lvl w:ilvl="2" w:tplc="FED026CE" w:tentative="1">
      <w:start w:val="1"/>
      <w:numFmt w:val="bullet"/>
      <w:lvlText w:val=""/>
      <w:lvlJc w:val="left"/>
      <w:pPr>
        <w:ind w:left="2160" w:hanging="360"/>
      </w:pPr>
      <w:rPr>
        <w:rFonts w:ascii="Wingdings" w:hAnsi="Wingdings" w:hint="default"/>
      </w:rPr>
    </w:lvl>
    <w:lvl w:ilvl="3" w:tplc="09E88D2C" w:tentative="1">
      <w:start w:val="1"/>
      <w:numFmt w:val="bullet"/>
      <w:lvlText w:val=""/>
      <w:lvlJc w:val="left"/>
      <w:pPr>
        <w:ind w:left="2880" w:hanging="360"/>
      </w:pPr>
      <w:rPr>
        <w:rFonts w:ascii="Symbol" w:hAnsi="Symbol" w:hint="default"/>
      </w:rPr>
    </w:lvl>
    <w:lvl w:ilvl="4" w:tplc="34FC01B4" w:tentative="1">
      <w:start w:val="1"/>
      <w:numFmt w:val="bullet"/>
      <w:lvlText w:val="o"/>
      <w:lvlJc w:val="left"/>
      <w:pPr>
        <w:ind w:left="3600" w:hanging="360"/>
      </w:pPr>
      <w:rPr>
        <w:rFonts w:ascii="Courier New" w:hAnsi="Courier New" w:hint="default"/>
      </w:rPr>
    </w:lvl>
    <w:lvl w:ilvl="5" w:tplc="A5C035D4" w:tentative="1">
      <w:start w:val="1"/>
      <w:numFmt w:val="bullet"/>
      <w:lvlText w:val=""/>
      <w:lvlJc w:val="left"/>
      <w:pPr>
        <w:ind w:left="4320" w:hanging="360"/>
      </w:pPr>
      <w:rPr>
        <w:rFonts w:ascii="Wingdings" w:hAnsi="Wingdings" w:hint="default"/>
      </w:rPr>
    </w:lvl>
    <w:lvl w:ilvl="6" w:tplc="554EFCA6" w:tentative="1">
      <w:start w:val="1"/>
      <w:numFmt w:val="bullet"/>
      <w:lvlText w:val=""/>
      <w:lvlJc w:val="left"/>
      <w:pPr>
        <w:ind w:left="5040" w:hanging="360"/>
      </w:pPr>
      <w:rPr>
        <w:rFonts w:ascii="Symbol" w:hAnsi="Symbol" w:hint="default"/>
      </w:rPr>
    </w:lvl>
    <w:lvl w:ilvl="7" w:tplc="369C7036" w:tentative="1">
      <w:start w:val="1"/>
      <w:numFmt w:val="bullet"/>
      <w:lvlText w:val="o"/>
      <w:lvlJc w:val="left"/>
      <w:pPr>
        <w:ind w:left="5760" w:hanging="360"/>
      </w:pPr>
      <w:rPr>
        <w:rFonts w:ascii="Courier New" w:hAnsi="Courier New" w:hint="default"/>
      </w:rPr>
    </w:lvl>
    <w:lvl w:ilvl="8" w:tplc="4BF0912E"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3A78616A">
      <w:start w:val="1"/>
      <w:numFmt w:val="decimal"/>
      <w:lvlText w:val="%1."/>
      <w:lvlJc w:val="left"/>
      <w:pPr>
        <w:ind w:left="1080" w:hanging="360"/>
      </w:pPr>
      <w:rPr>
        <w:rFonts w:ascii="Verdana" w:hAnsi="Verdana" w:hint="default"/>
        <w:b w:val="0"/>
        <w:i w:val="0"/>
        <w:color w:val="FFC425"/>
        <w:sz w:val="19"/>
      </w:rPr>
    </w:lvl>
    <w:lvl w:ilvl="1" w:tplc="8244DF26" w:tentative="1">
      <w:start w:val="1"/>
      <w:numFmt w:val="bullet"/>
      <w:lvlText w:val="o"/>
      <w:lvlJc w:val="left"/>
      <w:pPr>
        <w:ind w:left="1440" w:hanging="360"/>
      </w:pPr>
      <w:rPr>
        <w:rFonts w:ascii="Courier New" w:hAnsi="Courier New" w:hint="default"/>
      </w:rPr>
    </w:lvl>
    <w:lvl w:ilvl="2" w:tplc="498AC77E" w:tentative="1">
      <w:start w:val="1"/>
      <w:numFmt w:val="bullet"/>
      <w:lvlText w:val=""/>
      <w:lvlJc w:val="left"/>
      <w:pPr>
        <w:ind w:left="2160" w:hanging="360"/>
      </w:pPr>
      <w:rPr>
        <w:rFonts w:ascii="Wingdings" w:hAnsi="Wingdings" w:hint="default"/>
      </w:rPr>
    </w:lvl>
    <w:lvl w:ilvl="3" w:tplc="BA141570" w:tentative="1">
      <w:start w:val="1"/>
      <w:numFmt w:val="bullet"/>
      <w:lvlText w:val=""/>
      <w:lvlJc w:val="left"/>
      <w:pPr>
        <w:ind w:left="2880" w:hanging="360"/>
      </w:pPr>
      <w:rPr>
        <w:rFonts w:ascii="Symbol" w:hAnsi="Symbol" w:hint="default"/>
      </w:rPr>
    </w:lvl>
    <w:lvl w:ilvl="4" w:tplc="C02608DA" w:tentative="1">
      <w:start w:val="1"/>
      <w:numFmt w:val="bullet"/>
      <w:lvlText w:val="o"/>
      <w:lvlJc w:val="left"/>
      <w:pPr>
        <w:ind w:left="3600" w:hanging="360"/>
      </w:pPr>
      <w:rPr>
        <w:rFonts w:ascii="Courier New" w:hAnsi="Courier New" w:hint="default"/>
      </w:rPr>
    </w:lvl>
    <w:lvl w:ilvl="5" w:tplc="DB46A8C0" w:tentative="1">
      <w:start w:val="1"/>
      <w:numFmt w:val="bullet"/>
      <w:lvlText w:val=""/>
      <w:lvlJc w:val="left"/>
      <w:pPr>
        <w:ind w:left="4320" w:hanging="360"/>
      </w:pPr>
      <w:rPr>
        <w:rFonts w:ascii="Wingdings" w:hAnsi="Wingdings" w:hint="default"/>
      </w:rPr>
    </w:lvl>
    <w:lvl w:ilvl="6" w:tplc="710674CE" w:tentative="1">
      <w:start w:val="1"/>
      <w:numFmt w:val="bullet"/>
      <w:lvlText w:val=""/>
      <w:lvlJc w:val="left"/>
      <w:pPr>
        <w:ind w:left="5040" w:hanging="360"/>
      </w:pPr>
      <w:rPr>
        <w:rFonts w:ascii="Symbol" w:hAnsi="Symbol" w:hint="default"/>
      </w:rPr>
    </w:lvl>
    <w:lvl w:ilvl="7" w:tplc="8DBAB8D2" w:tentative="1">
      <w:start w:val="1"/>
      <w:numFmt w:val="bullet"/>
      <w:lvlText w:val="o"/>
      <w:lvlJc w:val="left"/>
      <w:pPr>
        <w:ind w:left="5760" w:hanging="360"/>
      </w:pPr>
      <w:rPr>
        <w:rFonts w:ascii="Courier New" w:hAnsi="Courier New" w:hint="default"/>
      </w:rPr>
    </w:lvl>
    <w:lvl w:ilvl="8" w:tplc="D2EE9750"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2CB0B9A6">
      <w:start w:val="1"/>
      <w:numFmt w:val="bullet"/>
      <w:lvlText w:val=""/>
      <w:lvlJc w:val="left"/>
      <w:pPr>
        <w:ind w:left="1440" w:hanging="360"/>
      </w:pPr>
      <w:rPr>
        <w:rFonts w:ascii="Wingdings" w:hAnsi="Wingdings" w:hint="default"/>
        <w:color w:val="7F7F7F" w:themeColor="text1" w:themeTint="80"/>
        <w:sz w:val="28"/>
      </w:rPr>
    </w:lvl>
    <w:lvl w:ilvl="1" w:tplc="8B887654" w:tentative="1">
      <w:start w:val="1"/>
      <w:numFmt w:val="bullet"/>
      <w:lvlText w:val="o"/>
      <w:lvlJc w:val="left"/>
      <w:pPr>
        <w:ind w:left="2160" w:hanging="360"/>
      </w:pPr>
      <w:rPr>
        <w:rFonts w:ascii="Courier New" w:hAnsi="Courier New" w:cs="Courier New" w:hint="default"/>
      </w:rPr>
    </w:lvl>
    <w:lvl w:ilvl="2" w:tplc="D0084A9A" w:tentative="1">
      <w:start w:val="1"/>
      <w:numFmt w:val="bullet"/>
      <w:lvlText w:val=""/>
      <w:lvlJc w:val="left"/>
      <w:pPr>
        <w:ind w:left="2880" w:hanging="360"/>
      </w:pPr>
      <w:rPr>
        <w:rFonts w:ascii="Wingdings" w:hAnsi="Wingdings" w:hint="default"/>
      </w:rPr>
    </w:lvl>
    <w:lvl w:ilvl="3" w:tplc="647E8C52" w:tentative="1">
      <w:start w:val="1"/>
      <w:numFmt w:val="bullet"/>
      <w:lvlText w:val=""/>
      <w:lvlJc w:val="left"/>
      <w:pPr>
        <w:ind w:left="3600" w:hanging="360"/>
      </w:pPr>
      <w:rPr>
        <w:rFonts w:ascii="Symbol" w:hAnsi="Symbol" w:hint="default"/>
      </w:rPr>
    </w:lvl>
    <w:lvl w:ilvl="4" w:tplc="ADBA2EFC" w:tentative="1">
      <w:start w:val="1"/>
      <w:numFmt w:val="bullet"/>
      <w:lvlText w:val="o"/>
      <w:lvlJc w:val="left"/>
      <w:pPr>
        <w:ind w:left="4320" w:hanging="360"/>
      </w:pPr>
      <w:rPr>
        <w:rFonts w:ascii="Courier New" w:hAnsi="Courier New" w:cs="Courier New" w:hint="default"/>
      </w:rPr>
    </w:lvl>
    <w:lvl w:ilvl="5" w:tplc="DED63D14" w:tentative="1">
      <w:start w:val="1"/>
      <w:numFmt w:val="bullet"/>
      <w:lvlText w:val=""/>
      <w:lvlJc w:val="left"/>
      <w:pPr>
        <w:ind w:left="5040" w:hanging="360"/>
      </w:pPr>
      <w:rPr>
        <w:rFonts w:ascii="Wingdings" w:hAnsi="Wingdings" w:hint="default"/>
      </w:rPr>
    </w:lvl>
    <w:lvl w:ilvl="6" w:tplc="9D2C1302" w:tentative="1">
      <w:start w:val="1"/>
      <w:numFmt w:val="bullet"/>
      <w:lvlText w:val=""/>
      <w:lvlJc w:val="left"/>
      <w:pPr>
        <w:ind w:left="5760" w:hanging="360"/>
      </w:pPr>
      <w:rPr>
        <w:rFonts w:ascii="Symbol" w:hAnsi="Symbol" w:hint="default"/>
      </w:rPr>
    </w:lvl>
    <w:lvl w:ilvl="7" w:tplc="8F4C009E" w:tentative="1">
      <w:start w:val="1"/>
      <w:numFmt w:val="bullet"/>
      <w:lvlText w:val="o"/>
      <w:lvlJc w:val="left"/>
      <w:pPr>
        <w:ind w:left="6480" w:hanging="360"/>
      </w:pPr>
      <w:rPr>
        <w:rFonts w:ascii="Courier New" w:hAnsi="Courier New" w:cs="Courier New" w:hint="default"/>
      </w:rPr>
    </w:lvl>
    <w:lvl w:ilvl="8" w:tplc="00CC1208"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7D966518">
      <w:start w:val="1"/>
      <w:numFmt w:val="decimal"/>
      <w:pStyle w:val="NumberedList"/>
      <w:lvlText w:val="%1."/>
      <w:lvlJc w:val="left"/>
      <w:pPr>
        <w:ind w:left="1080" w:hanging="360"/>
      </w:pPr>
      <w:rPr>
        <w:rFonts w:ascii="Verdana" w:hAnsi="Verdana" w:cs="Times New Roman" w:hint="default"/>
        <w:b/>
        <w:i w:val="0"/>
        <w:color w:val="FFC000"/>
        <w:sz w:val="19"/>
      </w:rPr>
    </w:lvl>
    <w:lvl w:ilvl="1" w:tplc="BE60F06E" w:tentative="1">
      <w:start w:val="1"/>
      <w:numFmt w:val="bullet"/>
      <w:lvlText w:val="o"/>
      <w:lvlJc w:val="left"/>
      <w:pPr>
        <w:ind w:left="1440" w:hanging="360"/>
      </w:pPr>
      <w:rPr>
        <w:rFonts w:ascii="Courier New" w:hAnsi="Courier New" w:hint="default"/>
      </w:rPr>
    </w:lvl>
    <w:lvl w:ilvl="2" w:tplc="673CECC0" w:tentative="1">
      <w:start w:val="1"/>
      <w:numFmt w:val="bullet"/>
      <w:lvlText w:val=""/>
      <w:lvlJc w:val="left"/>
      <w:pPr>
        <w:ind w:left="2160" w:hanging="360"/>
      </w:pPr>
      <w:rPr>
        <w:rFonts w:ascii="Wingdings" w:hAnsi="Wingdings" w:hint="default"/>
      </w:rPr>
    </w:lvl>
    <w:lvl w:ilvl="3" w:tplc="1B3EA2C0" w:tentative="1">
      <w:start w:val="1"/>
      <w:numFmt w:val="bullet"/>
      <w:lvlText w:val=""/>
      <w:lvlJc w:val="left"/>
      <w:pPr>
        <w:ind w:left="2880" w:hanging="360"/>
      </w:pPr>
      <w:rPr>
        <w:rFonts w:ascii="Symbol" w:hAnsi="Symbol" w:hint="default"/>
      </w:rPr>
    </w:lvl>
    <w:lvl w:ilvl="4" w:tplc="49580BA6" w:tentative="1">
      <w:start w:val="1"/>
      <w:numFmt w:val="bullet"/>
      <w:lvlText w:val="o"/>
      <w:lvlJc w:val="left"/>
      <w:pPr>
        <w:ind w:left="3600" w:hanging="360"/>
      </w:pPr>
      <w:rPr>
        <w:rFonts w:ascii="Courier New" w:hAnsi="Courier New" w:hint="default"/>
      </w:rPr>
    </w:lvl>
    <w:lvl w:ilvl="5" w:tplc="1E52A054" w:tentative="1">
      <w:start w:val="1"/>
      <w:numFmt w:val="bullet"/>
      <w:lvlText w:val=""/>
      <w:lvlJc w:val="left"/>
      <w:pPr>
        <w:ind w:left="4320" w:hanging="360"/>
      </w:pPr>
      <w:rPr>
        <w:rFonts w:ascii="Wingdings" w:hAnsi="Wingdings" w:hint="default"/>
      </w:rPr>
    </w:lvl>
    <w:lvl w:ilvl="6" w:tplc="5150BF0C" w:tentative="1">
      <w:start w:val="1"/>
      <w:numFmt w:val="bullet"/>
      <w:lvlText w:val=""/>
      <w:lvlJc w:val="left"/>
      <w:pPr>
        <w:ind w:left="5040" w:hanging="360"/>
      </w:pPr>
      <w:rPr>
        <w:rFonts w:ascii="Symbol" w:hAnsi="Symbol" w:hint="default"/>
      </w:rPr>
    </w:lvl>
    <w:lvl w:ilvl="7" w:tplc="E710DA5E" w:tentative="1">
      <w:start w:val="1"/>
      <w:numFmt w:val="bullet"/>
      <w:lvlText w:val="o"/>
      <w:lvlJc w:val="left"/>
      <w:pPr>
        <w:ind w:left="5760" w:hanging="360"/>
      </w:pPr>
      <w:rPr>
        <w:rFonts w:ascii="Courier New" w:hAnsi="Courier New" w:hint="default"/>
      </w:rPr>
    </w:lvl>
    <w:lvl w:ilvl="8" w:tplc="D0A62718"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A608036E">
      <w:start w:val="1"/>
      <w:numFmt w:val="bullet"/>
      <w:lvlText w:val=""/>
      <w:lvlJc w:val="left"/>
      <w:pPr>
        <w:ind w:left="1440" w:hanging="360"/>
      </w:pPr>
      <w:rPr>
        <w:rFonts w:ascii="Symbol" w:hAnsi="Symbol" w:hint="default"/>
      </w:rPr>
    </w:lvl>
    <w:lvl w:ilvl="1" w:tplc="EE04BFF0" w:tentative="1">
      <w:start w:val="1"/>
      <w:numFmt w:val="bullet"/>
      <w:lvlText w:val="o"/>
      <w:lvlJc w:val="left"/>
      <w:pPr>
        <w:ind w:left="2160" w:hanging="360"/>
      </w:pPr>
      <w:rPr>
        <w:rFonts w:ascii="Courier New" w:hAnsi="Courier New" w:cs="Courier New" w:hint="default"/>
      </w:rPr>
    </w:lvl>
    <w:lvl w:ilvl="2" w:tplc="DF100F3A" w:tentative="1">
      <w:start w:val="1"/>
      <w:numFmt w:val="bullet"/>
      <w:lvlText w:val=""/>
      <w:lvlJc w:val="left"/>
      <w:pPr>
        <w:ind w:left="2880" w:hanging="360"/>
      </w:pPr>
      <w:rPr>
        <w:rFonts w:ascii="Wingdings" w:hAnsi="Wingdings" w:hint="default"/>
      </w:rPr>
    </w:lvl>
    <w:lvl w:ilvl="3" w:tplc="76FAE592" w:tentative="1">
      <w:start w:val="1"/>
      <w:numFmt w:val="bullet"/>
      <w:lvlText w:val=""/>
      <w:lvlJc w:val="left"/>
      <w:pPr>
        <w:ind w:left="3600" w:hanging="360"/>
      </w:pPr>
      <w:rPr>
        <w:rFonts w:ascii="Symbol" w:hAnsi="Symbol" w:hint="default"/>
      </w:rPr>
    </w:lvl>
    <w:lvl w:ilvl="4" w:tplc="D4706AFA" w:tentative="1">
      <w:start w:val="1"/>
      <w:numFmt w:val="bullet"/>
      <w:lvlText w:val="o"/>
      <w:lvlJc w:val="left"/>
      <w:pPr>
        <w:ind w:left="4320" w:hanging="360"/>
      </w:pPr>
      <w:rPr>
        <w:rFonts w:ascii="Courier New" w:hAnsi="Courier New" w:cs="Courier New" w:hint="default"/>
      </w:rPr>
    </w:lvl>
    <w:lvl w:ilvl="5" w:tplc="5C9AFFD0" w:tentative="1">
      <w:start w:val="1"/>
      <w:numFmt w:val="bullet"/>
      <w:lvlText w:val=""/>
      <w:lvlJc w:val="left"/>
      <w:pPr>
        <w:ind w:left="5040" w:hanging="360"/>
      </w:pPr>
      <w:rPr>
        <w:rFonts w:ascii="Wingdings" w:hAnsi="Wingdings" w:hint="default"/>
      </w:rPr>
    </w:lvl>
    <w:lvl w:ilvl="6" w:tplc="99028560" w:tentative="1">
      <w:start w:val="1"/>
      <w:numFmt w:val="bullet"/>
      <w:lvlText w:val=""/>
      <w:lvlJc w:val="left"/>
      <w:pPr>
        <w:ind w:left="5760" w:hanging="360"/>
      </w:pPr>
      <w:rPr>
        <w:rFonts w:ascii="Symbol" w:hAnsi="Symbol" w:hint="default"/>
      </w:rPr>
    </w:lvl>
    <w:lvl w:ilvl="7" w:tplc="1618DD3C" w:tentative="1">
      <w:start w:val="1"/>
      <w:numFmt w:val="bullet"/>
      <w:lvlText w:val="o"/>
      <w:lvlJc w:val="left"/>
      <w:pPr>
        <w:ind w:left="6480" w:hanging="360"/>
      </w:pPr>
      <w:rPr>
        <w:rFonts w:ascii="Courier New" w:hAnsi="Courier New" w:cs="Courier New" w:hint="default"/>
      </w:rPr>
    </w:lvl>
    <w:lvl w:ilvl="8" w:tplc="FD3C9C38"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0F22CB18">
      <w:numFmt w:val="bullet"/>
      <w:lvlText w:val=""/>
      <w:lvlJc w:val="left"/>
      <w:pPr>
        <w:ind w:left="1442" w:hanging="765"/>
      </w:pPr>
      <w:rPr>
        <w:rFonts w:ascii="Wingdings 2" w:eastAsia="Calibri" w:hAnsi="Wingdings 2" w:cs="Wingdings 2" w:hint="default"/>
        <w:color w:val="FFC425"/>
      </w:rPr>
    </w:lvl>
    <w:lvl w:ilvl="1" w:tplc="059E0190" w:tentative="1">
      <w:start w:val="1"/>
      <w:numFmt w:val="bullet"/>
      <w:lvlText w:val="o"/>
      <w:lvlJc w:val="left"/>
      <w:pPr>
        <w:ind w:left="1757" w:hanging="360"/>
      </w:pPr>
      <w:rPr>
        <w:rFonts w:ascii="Courier New" w:hAnsi="Courier New" w:cs="Courier New" w:hint="default"/>
      </w:rPr>
    </w:lvl>
    <w:lvl w:ilvl="2" w:tplc="5F9E83B4" w:tentative="1">
      <w:start w:val="1"/>
      <w:numFmt w:val="bullet"/>
      <w:lvlText w:val=""/>
      <w:lvlJc w:val="left"/>
      <w:pPr>
        <w:ind w:left="2477" w:hanging="360"/>
      </w:pPr>
      <w:rPr>
        <w:rFonts w:ascii="Wingdings" w:hAnsi="Wingdings" w:hint="default"/>
      </w:rPr>
    </w:lvl>
    <w:lvl w:ilvl="3" w:tplc="1BAE3158" w:tentative="1">
      <w:start w:val="1"/>
      <w:numFmt w:val="bullet"/>
      <w:lvlText w:val=""/>
      <w:lvlJc w:val="left"/>
      <w:pPr>
        <w:ind w:left="3197" w:hanging="360"/>
      </w:pPr>
      <w:rPr>
        <w:rFonts w:ascii="Symbol" w:hAnsi="Symbol" w:hint="default"/>
      </w:rPr>
    </w:lvl>
    <w:lvl w:ilvl="4" w:tplc="7E90FFB0" w:tentative="1">
      <w:start w:val="1"/>
      <w:numFmt w:val="bullet"/>
      <w:lvlText w:val="o"/>
      <w:lvlJc w:val="left"/>
      <w:pPr>
        <w:ind w:left="3917" w:hanging="360"/>
      </w:pPr>
      <w:rPr>
        <w:rFonts w:ascii="Courier New" w:hAnsi="Courier New" w:cs="Courier New" w:hint="default"/>
      </w:rPr>
    </w:lvl>
    <w:lvl w:ilvl="5" w:tplc="B13E152A" w:tentative="1">
      <w:start w:val="1"/>
      <w:numFmt w:val="bullet"/>
      <w:lvlText w:val=""/>
      <w:lvlJc w:val="left"/>
      <w:pPr>
        <w:ind w:left="4637" w:hanging="360"/>
      </w:pPr>
      <w:rPr>
        <w:rFonts w:ascii="Wingdings" w:hAnsi="Wingdings" w:hint="default"/>
      </w:rPr>
    </w:lvl>
    <w:lvl w:ilvl="6" w:tplc="3C6ED176" w:tentative="1">
      <w:start w:val="1"/>
      <w:numFmt w:val="bullet"/>
      <w:lvlText w:val=""/>
      <w:lvlJc w:val="left"/>
      <w:pPr>
        <w:ind w:left="5357" w:hanging="360"/>
      </w:pPr>
      <w:rPr>
        <w:rFonts w:ascii="Symbol" w:hAnsi="Symbol" w:hint="default"/>
      </w:rPr>
    </w:lvl>
    <w:lvl w:ilvl="7" w:tplc="5590CA4A" w:tentative="1">
      <w:start w:val="1"/>
      <w:numFmt w:val="bullet"/>
      <w:lvlText w:val="o"/>
      <w:lvlJc w:val="left"/>
      <w:pPr>
        <w:ind w:left="6077" w:hanging="360"/>
      </w:pPr>
      <w:rPr>
        <w:rFonts w:ascii="Courier New" w:hAnsi="Courier New" w:cs="Courier New" w:hint="default"/>
      </w:rPr>
    </w:lvl>
    <w:lvl w:ilvl="8" w:tplc="2BE20CF0"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3A"/>
    <w:rsid w:val="00014886"/>
    <w:rsid w:val="00015F69"/>
    <w:rsid w:val="000276B9"/>
    <w:rsid w:val="00034493"/>
    <w:rsid w:val="000427D1"/>
    <w:rsid w:val="00046E1F"/>
    <w:rsid w:val="00063114"/>
    <w:rsid w:val="0007463A"/>
    <w:rsid w:val="00081DDB"/>
    <w:rsid w:val="00091A63"/>
    <w:rsid w:val="000B0901"/>
    <w:rsid w:val="000B0BDA"/>
    <w:rsid w:val="000B433E"/>
    <w:rsid w:val="000B6670"/>
    <w:rsid w:val="000C1F31"/>
    <w:rsid w:val="000D6A4F"/>
    <w:rsid w:val="000D7AEA"/>
    <w:rsid w:val="000E24FF"/>
    <w:rsid w:val="000E77F1"/>
    <w:rsid w:val="000F7328"/>
    <w:rsid w:val="0012010D"/>
    <w:rsid w:val="00120A3A"/>
    <w:rsid w:val="001340E8"/>
    <w:rsid w:val="00136174"/>
    <w:rsid w:val="0013695D"/>
    <w:rsid w:val="001377CB"/>
    <w:rsid w:val="001438EC"/>
    <w:rsid w:val="00182F4A"/>
    <w:rsid w:val="00184942"/>
    <w:rsid w:val="00186EB6"/>
    <w:rsid w:val="00197589"/>
    <w:rsid w:val="001A4C77"/>
    <w:rsid w:val="001A64A2"/>
    <w:rsid w:val="001B401D"/>
    <w:rsid w:val="001B74B2"/>
    <w:rsid w:val="001D6A1C"/>
    <w:rsid w:val="001E3141"/>
    <w:rsid w:val="001F24C8"/>
    <w:rsid w:val="001F5CCB"/>
    <w:rsid w:val="00205C4C"/>
    <w:rsid w:val="002153B0"/>
    <w:rsid w:val="00215D6B"/>
    <w:rsid w:val="00227E28"/>
    <w:rsid w:val="00240CC3"/>
    <w:rsid w:val="00250F7E"/>
    <w:rsid w:val="00261149"/>
    <w:rsid w:val="0027700E"/>
    <w:rsid w:val="00281868"/>
    <w:rsid w:val="00287157"/>
    <w:rsid w:val="00291F40"/>
    <w:rsid w:val="002A629C"/>
    <w:rsid w:val="002C3BC9"/>
    <w:rsid w:val="002D4928"/>
    <w:rsid w:val="002D7493"/>
    <w:rsid w:val="002F4FC4"/>
    <w:rsid w:val="00301E03"/>
    <w:rsid w:val="0031458B"/>
    <w:rsid w:val="00336A2A"/>
    <w:rsid w:val="0034089F"/>
    <w:rsid w:val="003450C0"/>
    <w:rsid w:val="00360D75"/>
    <w:rsid w:val="00371A2A"/>
    <w:rsid w:val="00375858"/>
    <w:rsid w:val="00383649"/>
    <w:rsid w:val="00384866"/>
    <w:rsid w:val="0038614D"/>
    <w:rsid w:val="003A0E31"/>
    <w:rsid w:val="003A764F"/>
    <w:rsid w:val="003B16BC"/>
    <w:rsid w:val="003B7894"/>
    <w:rsid w:val="003B78DD"/>
    <w:rsid w:val="003D190B"/>
    <w:rsid w:val="003E3658"/>
    <w:rsid w:val="003F1A3A"/>
    <w:rsid w:val="003F6E78"/>
    <w:rsid w:val="00401C53"/>
    <w:rsid w:val="00405BCB"/>
    <w:rsid w:val="00426785"/>
    <w:rsid w:val="00431E57"/>
    <w:rsid w:val="00442C3D"/>
    <w:rsid w:val="00455B0F"/>
    <w:rsid w:val="004622CB"/>
    <w:rsid w:val="00463C2C"/>
    <w:rsid w:val="00467239"/>
    <w:rsid w:val="004707A9"/>
    <w:rsid w:val="004903F0"/>
    <w:rsid w:val="00497987"/>
    <w:rsid w:val="004A6054"/>
    <w:rsid w:val="004B0B55"/>
    <w:rsid w:val="004B20AE"/>
    <w:rsid w:val="004C7294"/>
    <w:rsid w:val="004C7E4A"/>
    <w:rsid w:val="004D1561"/>
    <w:rsid w:val="004D6531"/>
    <w:rsid w:val="004E0827"/>
    <w:rsid w:val="004F0C9E"/>
    <w:rsid w:val="004F581B"/>
    <w:rsid w:val="0051415F"/>
    <w:rsid w:val="0051717D"/>
    <w:rsid w:val="005222E0"/>
    <w:rsid w:val="00526036"/>
    <w:rsid w:val="00534A63"/>
    <w:rsid w:val="0054018A"/>
    <w:rsid w:val="00546474"/>
    <w:rsid w:val="005471C6"/>
    <w:rsid w:val="00550F90"/>
    <w:rsid w:val="00562FFA"/>
    <w:rsid w:val="00572689"/>
    <w:rsid w:val="005839F2"/>
    <w:rsid w:val="00585F50"/>
    <w:rsid w:val="005974B3"/>
    <w:rsid w:val="005A1AF3"/>
    <w:rsid w:val="005A2A73"/>
    <w:rsid w:val="005B543B"/>
    <w:rsid w:val="005C4664"/>
    <w:rsid w:val="005E6B44"/>
    <w:rsid w:val="005E7F40"/>
    <w:rsid w:val="005F0C73"/>
    <w:rsid w:val="005F7D39"/>
    <w:rsid w:val="00600FE5"/>
    <w:rsid w:val="00612D31"/>
    <w:rsid w:val="00613A47"/>
    <w:rsid w:val="00621D32"/>
    <w:rsid w:val="00622801"/>
    <w:rsid w:val="00642175"/>
    <w:rsid w:val="00642B6A"/>
    <w:rsid w:val="00646021"/>
    <w:rsid w:val="00657725"/>
    <w:rsid w:val="0066733E"/>
    <w:rsid w:val="0068150D"/>
    <w:rsid w:val="00681BFF"/>
    <w:rsid w:val="006B4992"/>
    <w:rsid w:val="006C18FB"/>
    <w:rsid w:val="006C6A0F"/>
    <w:rsid w:val="006D3BA6"/>
    <w:rsid w:val="006D49B0"/>
    <w:rsid w:val="006E0287"/>
    <w:rsid w:val="00702FC1"/>
    <w:rsid w:val="007209EC"/>
    <w:rsid w:val="007235A9"/>
    <w:rsid w:val="007236ED"/>
    <w:rsid w:val="00725B8E"/>
    <w:rsid w:val="007427A7"/>
    <w:rsid w:val="00742975"/>
    <w:rsid w:val="00747D3B"/>
    <w:rsid w:val="00751B9C"/>
    <w:rsid w:val="00776077"/>
    <w:rsid w:val="00784E53"/>
    <w:rsid w:val="00792922"/>
    <w:rsid w:val="0079553E"/>
    <w:rsid w:val="007B2B1F"/>
    <w:rsid w:val="007B3F23"/>
    <w:rsid w:val="007C432E"/>
    <w:rsid w:val="007D01A9"/>
    <w:rsid w:val="007D6D3D"/>
    <w:rsid w:val="007E757B"/>
    <w:rsid w:val="007F36AF"/>
    <w:rsid w:val="007F3E18"/>
    <w:rsid w:val="00806E27"/>
    <w:rsid w:val="00807614"/>
    <w:rsid w:val="008250D7"/>
    <w:rsid w:val="0084588A"/>
    <w:rsid w:val="008609A3"/>
    <w:rsid w:val="00860DBE"/>
    <w:rsid w:val="00873809"/>
    <w:rsid w:val="00873903"/>
    <w:rsid w:val="0089007D"/>
    <w:rsid w:val="00890E56"/>
    <w:rsid w:val="0089100B"/>
    <w:rsid w:val="008911A5"/>
    <w:rsid w:val="008978FF"/>
    <w:rsid w:val="008B02D2"/>
    <w:rsid w:val="008B67AB"/>
    <w:rsid w:val="008B760A"/>
    <w:rsid w:val="008C28FF"/>
    <w:rsid w:val="008D04BA"/>
    <w:rsid w:val="008D1F54"/>
    <w:rsid w:val="008E1209"/>
    <w:rsid w:val="008E4297"/>
    <w:rsid w:val="008E44C3"/>
    <w:rsid w:val="008F478A"/>
    <w:rsid w:val="008F7A4E"/>
    <w:rsid w:val="00902B87"/>
    <w:rsid w:val="00921851"/>
    <w:rsid w:val="00941251"/>
    <w:rsid w:val="00945E11"/>
    <w:rsid w:val="00957156"/>
    <w:rsid w:val="009579FA"/>
    <w:rsid w:val="00966824"/>
    <w:rsid w:val="00967274"/>
    <w:rsid w:val="009A1803"/>
    <w:rsid w:val="009A23DA"/>
    <w:rsid w:val="009A7EB7"/>
    <w:rsid w:val="009C16BF"/>
    <w:rsid w:val="009C3066"/>
    <w:rsid w:val="009C79A1"/>
    <w:rsid w:val="009D5907"/>
    <w:rsid w:val="009D6796"/>
    <w:rsid w:val="009E06BA"/>
    <w:rsid w:val="009E34C6"/>
    <w:rsid w:val="00A00E25"/>
    <w:rsid w:val="00A10DAF"/>
    <w:rsid w:val="00A166F7"/>
    <w:rsid w:val="00A275D1"/>
    <w:rsid w:val="00A319D6"/>
    <w:rsid w:val="00A555C4"/>
    <w:rsid w:val="00A61029"/>
    <w:rsid w:val="00A64CB3"/>
    <w:rsid w:val="00A95F3B"/>
    <w:rsid w:val="00AA5B19"/>
    <w:rsid w:val="00AA7774"/>
    <w:rsid w:val="00AB2D7D"/>
    <w:rsid w:val="00AC2562"/>
    <w:rsid w:val="00AC7B17"/>
    <w:rsid w:val="00AE39C6"/>
    <w:rsid w:val="00AE5ED6"/>
    <w:rsid w:val="00AE7DC1"/>
    <w:rsid w:val="00AF01F6"/>
    <w:rsid w:val="00AF0E76"/>
    <w:rsid w:val="00AF3402"/>
    <w:rsid w:val="00AF502E"/>
    <w:rsid w:val="00B1099A"/>
    <w:rsid w:val="00B1798F"/>
    <w:rsid w:val="00B241BF"/>
    <w:rsid w:val="00B24B5F"/>
    <w:rsid w:val="00B27E25"/>
    <w:rsid w:val="00B37B7F"/>
    <w:rsid w:val="00B50AD2"/>
    <w:rsid w:val="00B51EEF"/>
    <w:rsid w:val="00B6006B"/>
    <w:rsid w:val="00B62BED"/>
    <w:rsid w:val="00B64EF5"/>
    <w:rsid w:val="00B7214E"/>
    <w:rsid w:val="00B72164"/>
    <w:rsid w:val="00B7746F"/>
    <w:rsid w:val="00B778C6"/>
    <w:rsid w:val="00B8764E"/>
    <w:rsid w:val="00BB3AD6"/>
    <w:rsid w:val="00BD0D5E"/>
    <w:rsid w:val="00BE4A69"/>
    <w:rsid w:val="00BE610C"/>
    <w:rsid w:val="00BF3D5A"/>
    <w:rsid w:val="00BF6615"/>
    <w:rsid w:val="00BF6659"/>
    <w:rsid w:val="00C26180"/>
    <w:rsid w:val="00C26620"/>
    <w:rsid w:val="00C32226"/>
    <w:rsid w:val="00C5376E"/>
    <w:rsid w:val="00C571F4"/>
    <w:rsid w:val="00C61D48"/>
    <w:rsid w:val="00C62FED"/>
    <w:rsid w:val="00C63FA1"/>
    <w:rsid w:val="00C653AD"/>
    <w:rsid w:val="00C76E7D"/>
    <w:rsid w:val="00C77F0B"/>
    <w:rsid w:val="00C9174F"/>
    <w:rsid w:val="00C93D63"/>
    <w:rsid w:val="00CA078D"/>
    <w:rsid w:val="00CA3DA7"/>
    <w:rsid w:val="00CA7D1D"/>
    <w:rsid w:val="00CB5B8B"/>
    <w:rsid w:val="00CD1057"/>
    <w:rsid w:val="00CD394A"/>
    <w:rsid w:val="00CD5406"/>
    <w:rsid w:val="00CD65C6"/>
    <w:rsid w:val="00D16E0B"/>
    <w:rsid w:val="00D30FE7"/>
    <w:rsid w:val="00D33ACA"/>
    <w:rsid w:val="00D40752"/>
    <w:rsid w:val="00D512C9"/>
    <w:rsid w:val="00D52504"/>
    <w:rsid w:val="00D60CE0"/>
    <w:rsid w:val="00D659B3"/>
    <w:rsid w:val="00D664DF"/>
    <w:rsid w:val="00D83336"/>
    <w:rsid w:val="00DA13A5"/>
    <w:rsid w:val="00DA1911"/>
    <w:rsid w:val="00DC08C6"/>
    <w:rsid w:val="00DC4D39"/>
    <w:rsid w:val="00DC6753"/>
    <w:rsid w:val="00DE4EB8"/>
    <w:rsid w:val="00E0391F"/>
    <w:rsid w:val="00E153A4"/>
    <w:rsid w:val="00E303CA"/>
    <w:rsid w:val="00E546D8"/>
    <w:rsid w:val="00E54F91"/>
    <w:rsid w:val="00E627AC"/>
    <w:rsid w:val="00E636E8"/>
    <w:rsid w:val="00EA1F9B"/>
    <w:rsid w:val="00EA4F76"/>
    <w:rsid w:val="00EB580F"/>
    <w:rsid w:val="00EB6E81"/>
    <w:rsid w:val="00EB7027"/>
    <w:rsid w:val="00EC3004"/>
    <w:rsid w:val="00EC4A03"/>
    <w:rsid w:val="00ED05BA"/>
    <w:rsid w:val="00ED5C99"/>
    <w:rsid w:val="00ED7783"/>
    <w:rsid w:val="00EE12BE"/>
    <w:rsid w:val="00EE7C06"/>
    <w:rsid w:val="00F07A89"/>
    <w:rsid w:val="00F07D4E"/>
    <w:rsid w:val="00F12B51"/>
    <w:rsid w:val="00F1450C"/>
    <w:rsid w:val="00F2019D"/>
    <w:rsid w:val="00F24B89"/>
    <w:rsid w:val="00F347E5"/>
    <w:rsid w:val="00F40025"/>
    <w:rsid w:val="00F533C5"/>
    <w:rsid w:val="00F605A6"/>
    <w:rsid w:val="00F61B62"/>
    <w:rsid w:val="00F64166"/>
    <w:rsid w:val="00F9724C"/>
    <w:rsid w:val="00FA1744"/>
    <w:rsid w:val="00FA28B9"/>
    <w:rsid w:val="00FA6AE5"/>
    <w:rsid w:val="00FC0F9D"/>
    <w:rsid w:val="00FC3C12"/>
    <w:rsid w:val="00FC75DC"/>
    <w:rsid w:val="00FD545E"/>
    <w:rsid w:val="00FE5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BA1BA23-911F-4538-B624-2C0094E5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 w:type="character" w:customStyle="1" w:styleId="e24kjd">
    <w:name w:val="e24kjd"/>
    <w:basedOn w:val="DefaultParagraphFont"/>
    <w:rsid w:val="00B24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A6AC3-676F-4141-A5D2-42EB80E8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cp:lastModifiedBy>SAVIOUR</cp:lastModifiedBy>
  <cp:revision>2</cp:revision>
  <cp:lastPrinted>2014-03-17T15:10:00Z</cp:lastPrinted>
  <dcterms:created xsi:type="dcterms:W3CDTF">2020-05-15T09:00:00Z</dcterms:created>
  <dcterms:modified xsi:type="dcterms:W3CDTF">2020-05-15T09:00:00Z</dcterms:modified>
</cp:coreProperties>
</file>