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249E" w:rsidRPr="006E2A8B" w:rsidRDefault="0022249E" w:rsidP="0022249E">
      <w:pPr>
        <w:numPr>
          <w:ilvl w:val="0"/>
          <w:numId w:val="10"/>
        </w:numPr>
        <w:spacing w:before="100" w:beforeAutospacing="1" w:after="100" w:afterAutospacing="1"/>
        <w:ind w:left="375"/>
        <w:rPr>
          <w:rFonts w:ascii="Helvetica Neue" w:hAnsi="Helvetica Neue"/>
          <w:color w:val="2D3B45"/>
        </w:rPr>
      </w:pPr>
      <w:r w:rsidRPr="0022249E">
        <w:rPr>
          <w:rFonts w:ascii="Helvetica Neue" w:hAnsi="Helvetica Neue"/>
          <w:b/>
          <w:bCs/>
          <w:color w:val="2D3B45"/>
        </w:rPr>
        <w:t>Predictably Irrational</w:t>
      </w:r>
      <w:r w:rsidRPr="006E2A8B">
        <w:rPr>
          <w:rFonts w:ascii="Helvetica Neue" w:hAnsi="Helvetica Neue"/>
          <w:color w:val="2D3B45"/>
          <w:u w:val="single"/>
        </w:rPr>
        <w:t>.</w:t>
      </w:r>
      <w:r>
        <w:rPr>
          <w:rFonts w:ascii="Helvetica Neue" w:hAnsi="Helvetica Neue"/>
          <w:color w:val="2D3B45"/>
          <w:u w:val="single"/>
        </w:rPr>
        <w:t xml:space="preserve">- </w:t>
      </w:r>
      <w:hyperlink r:id="rId7" w:history="1">
        <w:r w:rsidRPr="00163006">
          <w:rPr>
            <w:rStyle w:val="Hyperlink"/>
            <w:rFonts w:ascii="Helvetica Neue" w:hAnsi="Helvetica Neue"/>
          </w:rPr>
          <w:t>https://www.ebooks.com/account/account.asp</w:t>
        </w:r>
      </w:hyperlink>
      <w:r>
        <w:rPr>
          <w:rFonts w:ascii="Helvetica Neue" w:hAnsi="Helvetica Neue"/>
          <w:color w:val="2D3B45"/>
          <w:u w:val="single"/>
        </w:rPr>
        <w:t xml:space="preserve"> </w:t>
      </w:r>
    </w:p>
    <w:p w:rsidR="0022249E" w:rsidRDefault="0022249E" w:rsidP="0022249E">
      <w:pPr>
        <w:spacing w:before="100" w:beforeAutospacing="1" w:after="100" w:afterAutospacing="1"/>
        <w:ind w:left="375"/>
        <w:rPr>
          <w:rFonts w:ascii="Helvetica Neue" w:hAnsi="Helvetica Neue"/>
          <w:color w:val="2D3B45"/>
          <w:u w:val="single"/>
        </w:rPr>
      </w:pPr>
      <w:r>
        <w:rPr>
          <w:rFonts w:ascii="Helvetica Neue" w:hAnsi="Helvetica Neue"/>
          <w:color w:val="2D3B45"/>
          <w:u w:val="single"/>
        </w:rPr>
        <w:t xml:space="preserve">login </w:t>
      </w:r>
      <w:hyperlink r:id="rId8" w:history="1">
        <w:r w:rsidRPr="00163006">
          <w:rPr>
            <w:rStyle w:val="Hyperlink"/>
            <w:rFonts w:ascii="Helvetica Neue" w:hAnsi="Helvetica Neue"/>
          </w:rPr>
          <w:t>msboss0730@gmail.com</w:t>
        </w:r>
      </w:hyperlink>
      <w:r>
        <w:rPr>
          <w:rFonts w:ascii="Helvetica Neue" w:hAnsi="Helvetica Neue"/>
          <w:color w:val="2D3B45"/>
          <w:u w:val="single"/>
        </w:rPr>
        <w:t xml:space="preserve"> password Power123</w:t>
      </w:r>
    </w:p>
    <w:p w:rsidR="0022249E" w:rsidRPr="0022249E" w:rsidRDefault="0022249E" w:rsidP="0022249E">
      <w:pPr>
        <w:pStyle w:val="ListParagraph"/>
        <w:numPr>
          <w:ilvl w:val="0"/>
          <w:numId w:val="11"/>
        </w:numPr>
        <w:spacing w:before="100" w:beforeAutospacing="1" w:after="100" w:afterAutospacing="1"/>
        <w:rPr>
          <w:rFonts w:ascii="Helvetica Neue" w:hAnsi="Helvetica Neue"/>
          <w:color w:val="2D3B45"/>
          <w:u w:val="single"/>
        </w:rPr>
      </w:pPr>
      <w:r w:rsidRPr="0022249E">
        <w:rPr>
          <w:b/>
          <w:bCs/>
        </w:rPr>
        <w:t xml:space="preserve">Bazerman, N., and </w:t>
      </w:r>
      <w:proofErr w:type="spellStart"/>
      <w:r w:rsidRPr="0022249E">
        <w:rPr>
          <w:b/>
          <w:bCs/>
        </w:rPr>
        <w:t>Tenbrunsel</w:t>
      </w:r>
      <w:proofErr w:type="spellEnd"/>
      <w:r w:rsidRPr="0022249E">
        <w:rPr>
          <w:b/>
          <w:bCs/>
        </w:rPr>
        <w:t xml:space="preserve">, T. </w:t>
      </w:r>
      <w:r w:rsidRPr="0022249E">
        <w:rPr>
          <w:b/>
          <w:bCs/>
          <w:u w:val="single"/>
        </w:rPr>
        <w:t>Blind Spots.</w:t>
      </w:r>
      <w:r w:rsidRPr="0022249E">
        <w:rPr>
          <w:b/>
          <w:bCs/>
        </w:rPr>
        <w:t xml:space="preserve"> Princeton University Press. (2013</w:t>
      </w:r>
      <w:r>
        <w:t>)</w:t>
      </w:r>
    </w:p>
    <w:p w:rsidR="0022249E" w:rsidRDefault="0022249E" w:rsidP="0022249E">
      <w:pPr>
        <w:spacing w:before="100" w:beforeAutospacing="1" w:after="100" w:afterAutospacing="1"/>
        <w:ind w:left="375"/>
        <w:rPr>
          <w:rFonts w:ascii="Helvetica Neue" w:hAnsi="Helvetica Neue"/>
          <w:color w:val="2D3B45"/>
          <w:u w:val="single"/>
        </w:rPr>
      </w:pPr>
      <w:r>
        <w:rPr>
          <w:rFonts w:ascii="Helvetica Neue" w:hAnsi="Helvetica Neue"/>
          <w:color w:val="2D3B45"/>
          <w:u w:val="single"/>
        </w:rPr>
        <w:fldChar w:fldCharType="begin"/>
      </w:r>
      <w:r>
        <w:rPr>
          <w:rFonts w:ascii="Helvetica Neue" w:hAnsi="Helvetica Neue"/>
          <w:color w:val="2D3B45"/>
          <w:u w:val="single"/>
        </w:rPr>
        <w:instrText xml:space="preserve"> HYPERLINK "</w:instrText>
      </w:r>
      <w:r w:rsidRPr="00292CA8">
        <w:rPr>
          <w:rFonts w:ascii="Helvetica Neue" w:hAnsi="Helvetica Neue"/>
          <w:color w:val="2D3B45"/>
          <w:u w:val="single"/>
        </w:rPr>
        <w:instrText>https://www.vitalsource.com</w:instrText>
      </w:r>
      <w:r>
        <w:rPr>
          <w:rFonts w:ascii="Helvetica Neue" w:hAnsi="Helvetica Neue"/>
          <w:color w:val="2D3B45"/>
          <w:u w:val="single"/>
        </w:rPr>
        <w:instrText xml:space="preserve">" </w:instrText>
      </w:r>
      <w:r>
        <w:rPr>
          <w:rFonts w:ascii="Helvetica Neue" w:hAnsi="Helvetica Neue"/>
          <w:color w:val="2D3B45"/>
          <w:u w:val="single"/>
        </w:rPr>
        <w:fldChar w:fldCharType="separate"/>
      </w:r>
      <w:r w:rsidRPr="002A760A">
        <w:rPr>
          <w:rStyle w:val="Hyperlink"/>
          <w:rFonts w:ascii="Helvetica Neue" w:hAnsi="Helvetica Neue"/>
        </w:rPr>
        <w:t>https://www.vitalsource.com</w:t>
      </w:r>
      <w:r>
        <w:rPr>
          <w:rFonts w:ascii="Helvetica Neue" w:hAnsi="Helvetica Neue"/>
          <w:color w:val="2D3B45"/>
          <w:u w:val="single"/>
        </w:rPr>
        <w:fldChar w:fldCharType="end"/>
      </w:r>
      <w:r>
        <w:rPr>
          <w:rFonts w:ascii="Helvetica Neue" w:hAnsi="Helvetica Neue"/>
          <w:color w:val="2D3B45"/>
          <w:u w:val="single"/>
        </w:rPr>
        <w:t xml:space="preserve"> (go to my book shelf for the book)</w:t>
      </w:r>
    </w:p>
    <w:p w:rsidR="0022249E" w:rsidRPr="006E2A8B" w:rsidRDefault="0022249E" w:rsidP="0022249E">
      <w:pPr>
        <w:spacing w:before="100" w:beforeAutospacing="1" w:after="100" w:afterAutospacing="1"/>
        <w:ind w:left="375"/>
        <w:rPr>
          <w:rFonts w:ascii="Helvetica Neue" w:hAnsi="Helvetica Neue"/>
          <w:color w:val="2D3B45"/>
        </w:rPr>
      </w:pPr>
      <w:r>
        <w:rPr>
          <w:rFonts w:ascii="Helvetica Neue" w:hAnsi="Helvetica Neue"/>
          <w:color w:val="2D3B45"/>
          <w:u w:val="single"/>
        </w:rPr>
        <w:t>Logi</w:t>
      </w:r>
      <w:r>
        <w:rPr>
          <w:rFonts w:ascii="Helvetica Neue" w:hAnsi="Helvetica Neue"/>
          <w:color w:val="2D3B45"/>
          <w:u w:val="single"/>
        </w:rPr>
        <w:t>n</w:t>
      </w:r>
      <w:r>
        <w:rPr>
          <w:rFonts w:ascii="Helvetica Neue" w:hAnsi="Helvetica Neue"/>
          <w:color w:val="2D3B45"/>
          <w:u w:val="single"/>
        </w:rPr>
        <w:t xml:space="preserve"> </w:t>
      </w:r>
      <w:hyperlink r:id="rId9" w:history="1">
        <w:r w:rsidRPr="002A760A">
          <w:rPr>
            <w:rStyle w:val="Hyperlink"/>
            <w:rFonts w:ascii="Helvetica Neue" w:hAnsi="Helvetica Neue"/>
          </w:rPr>
          <w:t>msboss0730@gmail.com</w:t>
        </w:r>
      </w:hyperlink>
      <w:r>
        <w:rPr>
          <w:rFonts w:ascii="Helvetica Neue" w:hAnsi="Helvetica Neue"/>
          <w:color w:val="2D3B45"/>
          <w:u w:val="single"/>
        </w:rPr>
        <w:t xml:space="preserve"> Password Power001!</w:t>
      </w:r>
    </w:p>
    <w:p w:rsidR="0022249E" w:rsidRPr="0022249E" w:rsidRDefault="0022249E" w:rsidP="0022249E">
      <w:pPr>
        <w:numPr>
          <w:ilvl w:val="0"/>
          <w:numId w:val="4"/>
        </w:numPr>
        <w:spacing w:before="100" w:beforeAutospacing="1" w:after="100" w:afterAutospacing="1"/>
        <w:ind w:left="375"/>
        <w:rPr>
          <w:rFonts w:ascii="Times New Roman" w:eastAsia="Times New Roman" w:hAnsi="Times New Roman" w:cs="Times New Roman"/>
          <w:b/>
          <w:bCs/>
        </w:rPr>
      </w:pPr>
      <w:r w:rsidRPr="0022249E">
        <w:rPr>
          <w:rFonts w:ascii="Times New Roman" w:eastAsia="Times New Roman" w:hAnsi="Times New Roman" w:cs="Times New Roman"/>
          <w:b/>
          <w:bCs/>
        </w:rPr>
        <w:t>On Leadership, HBSP</w:t>
      </w:r>
    </w:p>
    <w:p w:rsidR="0022249E" w:rsidRPr="006E2A8B" w:rsidRDefault="0022249E" w:rsidP="00676AE9">
      <w:pPr>
        <w:spacing w:before="100" w:beforeAutospacing="1" w:after="100" w:afterAutospacing="1"/>
        <w:ind w:left="375"/>
        <w:rPr>
          <w:rFonts w:ascii="Helvetica Neue" w:hAnsi="Helvetica Neue"/>
          <w:color w:val="2D3B45"/>
        </w:rPr>
      </w:pPr>
      <w:r w:rsidRPr="0022249E">
        <w:rPr>
          <w:rFonts w:ascii="Helvetica Neue" w:hAnsi="Helvetica Neue"/>
          <w:color w:val="2D3B45"/>
        </w:rPr>
        <w:t>https://exec-leadershipllc.com/wp-content/uploads/2012/12/HBR-10-Must-Reads-on-Leadership.pdf</w:t>
      </w:r>
    </w:p>
    <w:p w:rsidR="008E1906" w:rsidRDefault="008E1906" w:rsidP="005915A5">
      <w:pPr>
        <w:spacing w:before="180" w:after="180"/>
        <w:rPr>
          <w:rFonts w:ascii="Helvetica Neue" w:eastAsia="Times New Roman" w:hAnsi="Helvetica Neue" w:cs="Times New Roman"/>
          <w:b/>
          <w:bCs/>
          <w:color w:val="2D3B45"/>
        </w:rPr>
      </w:pPr>
    </w:p>
    <w:p w:rsidR="005915A5" w:rsidRPr="005915A5" w:rsidRDefault="005915A5" w:rsidP="005915A5">
      <w:pPr>
        <w:spacing w:before="180" w:after="180"/>
        <w:rPr>
          <w:rFonts w:ascii="Helvetica Neue" w:eastAsia="Times New Roman" w:hAnsi="Helvetica Neue" w:cs="Times New Roman"/>
          <w:color w:val="2D3B45"/>
        </w:rPr>
      </w:pPr>
      <w:r w:rsidRPr="005915A5">
        <w:rPr>
          <w:rFonts w:ascii="Helvetica Neue" w:eastAsia="Times New Roman" w:hAnsi="Helvetica Neue" w:cs="Times New Roman"/>
          <w:b/>
          <w:bCs/>
          <w:color w:val="2D3B45"/>
        </w:rPr>
        <w:t>Readings:</w:t>
      </w:r>
    </w:p>
    <w:p w:rsidR="005915A5" w:rsidRPr="005915A5" w:rsidRDefault="005915A5" w:rsidP="005915A5">
      <w:pPr>
        <w:numPr>
          <w:ilvl w:val="0"/>
          <w:numId w:val="8"/>
        </w:numPr>
        <w:spacing w:before="100" w:beforeAutospacing="1" w:after="100" w:afterAutospacing="1"/>
        <w:ind w:left="375"/>
        <w:rPr>
          <w:rFonts w:ascii="Helvetica Neue" w:eastAsia="Times New Roman" w:hAnsi="Helvetica Neue" w:cs="Times New Roman"/>
          <w:color w:val="2D3B45"/>
        </w:rPr>
      </w:pPr>
      <w:r w:rsidRPr="005915A5">
        <w:rPr>
          <w:rFonts w:ascii="Helvetica Neue" w:eastAsia="Times New Roman" w:hAnsi="Helvetica Neue" w:cs="Times New Roman"/>
          <w:color w:val="2D3B45"/>
        </w:rPr>
        <w:t>Chapters 7, 8, and 9 in </w:t>
      </w:r>
      <w:r w:rsidRPr="005915A5">
        <w:rPr>
          <w:rFonts w:ascii="Helvetica Neue" w:eastAsia="Times New Roman" w:hAnsi="Helvetica Neue" w:cs="Times New Roman"/>
          <w:color w:val="2D3B45"/>
          <w:u w:val="single"/>
        </w:rPr>
        <w:t>Predictably Irrational.</w:t>
      </w:r>
      <w:r w:rsidRPr="005915A5">
        <w:rPr>
          <w:rFonts w:ascii="Helvetica Neue" w:eastAsia="Times New Roman" w:hAnsi="Helvetica Neue" w:cs="Times New Roman"/>
          <w:color w:val="2D3B45"/>
        </w:rPr>
        <w:t> </w:t>
      </w:r>
    </w:p>
    <w:p w:rsidR="005915A5" w:rsidRPr="005915A5" w:rsidRDefault="005915A5" w:rsidP="005915A5">
      <w:pPr>
        <w:numPr>
          <w:ilvl w:val="0"/>
          <w:numId w:val="8"/>
        </w:numPr>
        <w:spacing w:before="100" w:beforeAutospacing="1" w:after="100" w:afterAutospacing="1"/>
        <w:ind w:left="375"/>
        <w:rPr>
          <w:rFonts w:ascii="Helvetica Neue" w:eastAsia="Times New Roman" w:hAnsi="Helvetica Neue" w:cs="Times New Roman"/>
          <w:color w:val="2D3B45"/>
        </w:rPr>
      </w:pPr>
      <w:r w:rsidRPr="005915A5">
        <w:rPr>
          <w:rFonts w:ascii="Helvetica Neue" w:eastAsia="Times New Roman" w:hAnsi="Helvetica Neue" w:cs="Times New Roman"/>
          <w:color w:val="2D3B45"/>
        </w:rPr>
        <w:t>“The Hidden Traps in Decision Making” (pp. 50-59) OnPoint, HBR</w:t>
      </w:r>
    </w:p>
    <w:p w:rsidR="005915A5" w:rsidRPr="005915A5" w:rsidRDefault="005915A5" w:rsidP="005915A5">
      <w:pPr>
        <w:numPr>
          <w:ilvl w:val="0"/>
          <w:numId w:val="8"/>
        </w:numPr>
        <w:spacing w:before="100" w:beforeAutospacing="1" w:after="100" w:afterAutospacing="1"/>
        <w:ind w:left="375"/>
        <w:rPr>
          <w:rFonts w:ascii="Helvetica Neue" w:eastAsia="Times New Roman" w:hAnsi="Helvetica Neue" w:cs="Times New Roman"/>
          <w:color w:val="2D3B45"/>
        </w:rPr>
      </w:pPr>
      <w:r w:rsidRPr="005915A5">
        <w:rPr>
          <w:rFonts w:ascii="Helvetica Neue" w:eastAsia="Times New Roman" w:hAnsi="Helvetica Neue" w:cs="Times New Roman"/>
          <w:color w:val="2D3B45"/>
        </w:rPr>
        <w:t>Chapters 1 &amp; 2 in </w:t>
      </w:r>
      <w:r w:rsidRPr="005915A5">
        <w:rPr>
          <w:rFonts w:ascii="Helvetica Neue" w:eastAsia="Times New Roman" w:hAnsi="Helvetica Neue" w:cs="Times New Roman"/>
          <w:color w:val="2D3B45"/>
          <w:u w:val="single"/>
        </w:rPr>
        <w:t>Blind Spots.</w:t>
      </w:r>
    </w:p>
    <w:p w:rsidR="0022249E" w:rsidRDefault="0022249E" w:rsidP="0022249E">
      <w:pPr>
        <w:numPr>
          <w:ilvl w:val="0"/>
          <w:numId w:val="8"/>
        </w:numPr>
        <w:spacing w:before="100" w:beforeAutospacing="1" w:after="100" w:afterAutospacing="1"/>
        <w:ind w:left="375"/>
        <w:rPr>
          <w:rFonts w:ascii="Helvetica Neue" w:eastAsia="Times New Roman" w:hAnsi="Helvetica Neue" w:cs="Times New Roman"/>
          <w:color w:val="2D3B45"/>
        </w:rPr>
      </w:pPr>
      <w:r w:rsidRPr="0022249E">
        <w:rPr>
          <w:rFonts w:ascii="Helvetica Neue" w:eastAsia="Times New Roman" w:hAnsi="Helvetica Neue" w:cs="Times New Roman"/>
          <w:b/>
          <w:bCs/>
          <w:color w:val="2D3B45"/>
        </w:rPr>
        <w:t>On Leadership, HBSP</w:t>
      </w:r>
      <w:r>
        <w:rPr>
          <w:rFonts w:ascii="Helvetica Neue" w:eastAsia="Times New Roman" w:hAnsi="Helvetica Neue" w:cs="Times New Roman"/>
          <w:color w:val="2D3B45"/>
        </w:rPr>
        <w:t>-</w:t>
      </w:r>
      <w:r w:rsidRPr="0022249E">
        <w:rPr>
          <w:rFonts w:ascii="Helvetica Neue" w:eastAsia="Times New Roman" w:hAnsi="Helvetica Neue" w:cs="Times New Roman"/>
          <w:color w:val="2D3B45"/>
        </w:rPr>
        <w:t xml:space="preserve"> </w:t>
      </w:r>
      <w:r w:rsidR="005915A5" w:rsidRPr="0022249E">
        <w:rPr>
          <w:rFonts w:ascii="Helvetica Neue" w:eastAsia="Times New Roman" w:hAnsi="Helvetica Neue" w:cs="Times New Roman"/>
          <w:color w:val="2D3B45"/>
        </w:rPr>
        <w:t xml:space="preserve">“Why Should Anyone Be Led By You” and "Crucibles of Leadership” (p. 79-113) </w:t>
      </w:r>
    </w:p>
    <w:p w:rsidR="005915A5" w:rsidRPr="0022249E" w:rsidRDefault="005915A5" w:rsidP="0022249E">
      <w:pPr>
        <w:spacing w:before="100" w:beforeAutospacing="1" w:after="100" w:afterAutospacing="1"/>
        <w:ind w:left="375"/>
        <w:rPr>
          <w:rFonts w:ascii="Helvetica Neue" w:eastAsia="Times New Roman" w:hAnsi="Helvetica Neue" w:cs="Times New Roman"/>
          <w:color w:val="2D3B45"/>
        </w:rPr>
      </w:pPr>
      <w:r w:rsidRPr="0022249E">
        <w:rPr>
          <w:rFonts w:ascii="Helvetica Neue" w:eastAsia="Times New Roman" w:hAnsi="Helvetica Neue" w:cs="Times New Roman"/>
          <w:b/>
          <w:bCs/>
          <w:color w:val="2D3B45"/>
        </w:rPr>
        <w:t>Click link to watch video</w:t>
      </w:r>
    </w:p>
    <w:p w:rsidR="005915A5" w:rsidRPr="005915A5" w:rsidRDefault="005915A5" w:rsidP="005915A5">
      <w:pPr>
        <w:numPr>
          <w:ilvl w:val="0"/>
          <w:numId w:val="9"/>
        </w:numPr>
        <w:spacing w:before="100" w:beforeAutospacing="1" w:after="100" w:afterAutospacing="1"/>
        <w:ind w:left="375"/>
        <w:rPr>
          <w:rFonts w:ascii="Helvetica Neue" w:eastAsia="Times New Roman" w:hAnsi="Helvetica Neue" w:cs="Times New Roman"/>
          <w:color w:val="2D3B45"/>
        </w:rPr>
      </w:pPr>
      <w:r w:rsidRPr="005915A5">
        <w:rPr>
          <w:rFonts w:ascii="Helvetica Neue" w:eastAsia="Times New Roman" w:hAnsi="Helvetica Neue" w:cs="Times New Roman"/>
          <w:color w:val="2D3B45"/>
        </w:rPr>
        <w:t>What would you do?</w:t>
      </w:r>
      <w:r w:rsidR="0022249E">
        <w:rPr>
          <w:rFonts w:ascii="Helvetica Neue" w:eastAsia="Times New Roman" w:hAnsi="Helvetica Neue" w:cs="Times New Roman"/>
          <w:color w:val="2D3B45"/>
        </w:rPr>
        <w:t xml:space="preserve">   Link -</w:t>
      </w:r>
      <w:r w:rsidRPr="005915A5">
        <w:rPr>
          <w:rFonts w:ascii="Helvetica Neue" w:eastAsia="Times New Roman" w:hAnsi="Helvetica Neue" w:cs="Times New Roman"/>
          <w:color w:val="2D3B45"/>
        </w:rPr>
        <w:t> </w:t>
      </w:r>
      <w:r w:rsidR="0022249E">
        <w:rPr>
          <w:rFonts w:ascii="Helvetica Neue" w:eastAsia="Times New Roman" w:hAnsi="Helvetica Neue" w:cs="Times New Roman"/>
          <w:color w:val="2D3B45"/>
        </w:rPr>
        <w:t xml:space="preserve"> </w:t>
      </w:r>
      <w:hyperlink r:id="rId10" w:tgtFrame="_blank" w:history="1">
        <w:r w:rsidRPr="005915A5">
          <w:rPr>
            <w:rFonts w:ascii="Helvetica Neue" w:eastAsia="Times New Roman" w:hAnsi="Helvetica Neue" w:cs="Times New Roman"/>
            <w:color w:val="0000FF"/>
            <w:u w:val="single"/>
          </w:rPr>
          <w:t>What Wou</w:t>
        </w:r>
        <w:r w:rsidRPr="005915A5">
          <w:rPr>
            <w:rFonts w:ascii="Helvetica Neue" w:eastAsia="Times New Roman" w:hAnsi="Helvetica Neue" w:cs="Times New Roman"/>
            <w:color w:val="0000FF"/>
            <w:u w:val="single"/>
          </w:rPr>
          <w:t>l</w:t>
        </w:r>
        <w:r w:rsidRPr="005915A5">
          <w:rPr>
            <w:rFonts w:ascii="Helvetica Neue" w:eastAsia="Times New Roman" w:hAnsi="Helvetica Neue" w:cs="Times New Roman"/>
            <w:color w:val="0000FF"/>
            <w:u w:val="single"/>
          </w:rPr>
          <w:t>d You Do? Bike Theft (White Guy, Black Guy, Pretty Girl)</w:t>
        </w:r>
      </w:hyperlink>
    </w:p>
    <w:p w:rsidR="005915A5" w:rsidRDefault="005915A5">
      <w:pPr>
        <w:rPr>
          <w:b/>
          <w:bCs/>
        </w:rPr>
      </w:pPr>
    </w:p>
    <w:p w:rsidR="00A77F58" w:rsidRDefault="003827CC">
      <w:pPr>
        <w:rPr>
          <w:b/>
          <w:bCs/>
        </w:rPr>
      </w:pPr>
      <w:r w:rsidRPr="00182557">
        <w:rPr>
          <w:b/>
          <w:bCs/>
        </w:rPr>
        <w:t>Module 4</w:t>
      </w:r>
    </w:p>
    <w:p w:rsidR="00182557" w:rsidRPr="00182557" w:rsidRDefault="00182557">
      <w:pPr>
        <w:rPr>
          <w:b/>
          <w:bCs/>
        </w:rPr>
      </w:pPr>
      <w:r>
        <w:rPr>
          <w:b/>
          <w:bCs/>
        </w:rPr>
        <w:t>Discussion 1</w:t>
      </w:r>
    </w:p>
    <w:p w:rsidR="003827CC" w:rsidRPr="003827CC" w:rsidRDefault="003827CC" w:rsidP="003827CC">
      <w:pPr>
        <w:pStyle w:val="ListParagraph"/>
        <w:numPr>
          <w:ilvl w:val="0"/>
          <w:numId w:val="1"/>
        </w:numPr>
        <w:spacing w:before="180"/>
        <w:rPr>
          <w:rFonts w:ascii="Helvetica Neue" w:eastAsia="Times New Roman" w:hAnsi="Helvetica Neue" w:cs="Times New Roman"/>
          <w:b/>
          <w:bCs/>
          <w:color w:val="2D3B45"/>
        </w:rPr>
      </w:pPr>
      <w:r w:rsidRPr="003827CC">
        <w:rPr>
          <w:rFonts w:ascii="Helvetica Neue" w:eastAsia="Times New Roman" w:hAnsi="Helvetica Neue" w:cs="Times New Roman"/>
          <w:color w:val="2D3B45"/>
        </w:rPr>
        <w:t>"The Hidden Traps in Decision Making" describes a number of different heuristics and biases that Amos Tversky and Daniel Kahneman proposed in their 1974 paper “Judgment Under Uncertainty: Heuristics and Biases” and which were expanded in their 1983 paper “Choice, Values and Frames”. </w:t>
      </w:r>
      <w:r w:rsidRPr="003827CC">
        <w:rPr>
          <w:rFonts w:ascii="Helvetica Neue" w:eastAsia="Times New Roman" w:hAnsi="Helvetica Neue" w:cs="Times New Roman"/>
          <w:color w:val="2D3B45"/>
          <w:u w:val="single"/>
        </w:rPr>
        <w:t>Thinking, Fast and Slow</w:t>
      </w:r>
      <w:r w:rsidRPr="003827CC">
        <w:rPr>
          <w:rFonts w:ascii="Helvetica Neue" w:eastAsia="Times New Roman" w:hAnsi="Helvetica Neue" w:cs="Times New Roman"/>
          <w:color w:val="2D3B45"/>
        </w:rPr>
        <w:t> by Kahneman in 2011 and </w:t>
      </w:r>
      <w:r w:rsidRPr="003827CC">
        <w:rPr>
          <w:rFonts w:ascii="Helvetica Neue" w:eastAsia="Times New Roman" w:hAnsi="Helvetica Neue" w:cs="Times New Roman"/>
          <w:color w:val="2D3B45"/>
          <w:u w:val="single"/>
        </w:rPr>
        <w:t>Nudge</w:t>
      </w:r>
      <w:r w:rsidRPr="003827CC">
        <w:rPr>
          <w:rFonts w:ascii="Helvetica Neue" w:eastAsia="Times New Roman" w:hAnsi="Helvetica Neue" w:cs="Times New Roman"/>
          <w:color w:val="2D3B45"/>
        </w:rPr>
        <w:t xml:space="preserve"> by Thaler and Sunstein in 2009 are contemporary representations of the original articles by Tversky and </w:t>
      </w:r>
      <w:proofErr w:type="spellStart"/>
      <w:r w:rsidRPr="003827CC">
        <w:rPr>
          <w:rFonts w:ascii="Helvetica Neue" w:eastAsia="Times New Roman" w:hAnsi="Helvetica Neue" w:cs="Times New Roman"/>
          <w:color w:val="2D3B45"/>
        </w:rPr>
        <w:t>Kahenman</w:t>
      </w:r>
      <w:proofErr w:type="spellEnd"/>
      <w:r w:rsidRPr="003827CC">
        <w:rPr>
          <w:rFonts w:ascii="Helvetica Neue" w:eastAsia="Times New Roman" w:hAnsi="Helvetica Neue" w:cs="Times New Roman"/>
          <w:color w:val="2D3B45"/>
        </w:rPr>
        <w:t xml:space="preserve">. </w:t>
      </w:r>
      <w:r w:rsidRPr="003827CC">
        <w:rPr>
          <w:rFonts w:ascii="Helvetica Neue" w:eastAsia="Times New Roman" w:hAnsi="Helvetica Neue" w:cs="Times New Roman"/>
          <w:b/>
          <w:bCs/>
          <w:color w:val="2D3B45"/>
        </w:rPr>
        <w:t>Describe their understanding of human decision making with specific reference to at least two heuristics or biases. Cite examples to support your understanding. And include refer</w:t>
      </w:r>
      <w:r w:rsidR="0022249E">
        <w:rPr>
          <w:rFonts w:ascii="Helvetica Neue" w:eastAsia="Times New Roman" w:hAnsi="Helvetica Neue" w:cs="Times New Roman"/>
          <w:b/>
          <w:bCs/>
          <w:color w:val="2D3B45"/>
        </w:rPr>
        <w:t>ence</w:t>
      </w:r>
      <w:r w:rsidRPr="003827CC">
        <w:rPr>
          <w:rFonts w:ascii="Helvetica Neue" w:eastAsia="Times New Roman" w:hAnsi="Helvetica Neue" w:cs="Times New Roman"/>
          <w:b/>
          <w:bCs/>
          <w:color w:val="2D3B45"/>
        </w:rPr>
        <w:t>/</w:t>
      </w:r>
      <w:proofErr w:type="spellStart"/>
      <w:r w:rsidRPr="003827CC">
        <w:rPr>
          <w:rFonts w:ascii="Helvetica Neue" w:eastAsia="Times New Roman" w:hAnsi="Helvetica Neue" w:cs="Times New Roman"/>
          <w:b/>
          <w:bCs/>
          <w:color w:val="2D3B45"/>
        </w:rPr>
        <w:t>workcite</w:t>
      </w:r>
      <w:proofErr w:type="spellEnd"/>
    </w:p>
    <w:p w:rsidR="003827CC" w:rsidRDefault="003827CC" w:rsidP="003827CC">
      <w:pPr>
        <w:rPr>
          <w:b/>
          <w:bCs/>
        </w:rPr>
      </w:pPr>
    </w:p>
    <w:p w:rsidR="0022249E" w:rsidRDefault="003827CC" w:rsidP="0022249E">
      <w:pPr>
        <w:spacing w:line="450" w:lineRule="atLeast"/>
        <w:outlineLvl w:val="0"/>
        <w:rPr>
          <w:rFonts w:ascii="Helvetica Neue" w:eastAsia="Times New Roman" w:hAnsi="Helvetica Neue" w:cs="Times New Roman"/>
          <w:b/>
          <w:bCs/>
          <w:kern w:val="36"/>
          <w:sz w:val="28"/>
          <w:szCs w:val="28"/>
        </w:rPr>
      </w:pPr>
      <w:r w:rsidRPr="0022249E">
        <w:rPr>
          <w:rFonts w:ascii="Helvetica Neue" w:eastAsia="Times New Roman" w:hAnsi="Helvetica Neue" w:cs="Times New Roman"/>
          <w:b/>
          <w:bCs/>
          <w:kern w:val="36"/>
          <w:sz w:val="28"/>
          <w:szCs w:val="28"/>
        </w:rPr>
        <w:t>Module 4 Discussion # 2</w:t>
      </w:r>
    </w:p>
    <w:p w:rsidR="003827CC" w:rsidRPr="0022249E" w:rsidRDefault="003827CC" w:rsidP="0022249E">
      <w:pPr>
        <w:spacing w:line="450" w:lineRule="atLeast"/>
        <w:outlineLvl w:val="0"/>
        <w:rPr>
          <w:rFonts w:ascii="Helvetica Neue" w:eastAsia="Times New Roman" w:hAnsi="Helvetica Neue" w:cs="Times New Roman"/>
          <w:b/>
          <w:bCs/>
          <w:kern w:val="36"/>
          <w:sz w:val="28"/>
          <w:szCs w:val="28"/>
        </w:rPr>
      </w:pPr>
      <w:r w:rsidRPr="003827CC">
        <w:rPr>
          <w:rFonts w:ascii="Helvetica Neue" w:eastAsia="Times New Roman" w:hAnsi="Helvetica Neue" w:cs="Times New Roman"/>
          <w:color w:val="2D3B45"/>
        </w:rPr>
        <w:lastRenderedPageBreak/>
        <w:t>Describe the difference between a heuristic and a bias. How can you determine the difference?</w:t>
      </w:r>
      <w:r w:rsidR="00182557">
        <w:rPr>
          <w:rFonts w:ascii="Helvetica Neue" w:eastAsia="Times New Roman" w:hAnsi="Helvetica Neue" w:cs="Times New Roman"/>
          <w:color w:val="2D3B45"/>
        </w:rPr>
        <w:t xml:space="preserve"> Include reference</w:t>
      </w:r>
    </w:p>
    <w:p w:rsidR="00C4153C" w:rsidRPr="0022249E" w:rsidRDefault="00C4153C" w:rsidP="003827CC">
      <w:pPr>
        <w:rPr>
          <w:b/>
          <w:bCs/>
          <w:sz w:val="28"/>
          <w:szCs w:val="28"/>
        </w:rPr>
      </w:pPr>
    </w:p>
    <w:p w:rsidR="00C4153C" w:rsidRPr="0022249E" w:rsidRDefault="00C4153C" w:rsidP="00C4153C">
      <w:pPr>
        <w:spacing w:line="450" w:lineRule="atLeast"/>
        <w:outlineLvl w:val="0"/>
        <w:rPr>
          <w:rFonts w:ascii="Helvetica Neue" w:eastAsia="Times New Roman" w:hAnsi="Helvetica Neue" w:cs="Times New Roman"/>
          <w:b/>
          <w:bCs/>
          <w:kern w:val="36"/>
          <w:sz w:val="28"/>
          <w:szCs w:val="28"/>
        </w:rPr>
      </w:pPr>
      <w:r w:rsidRPr="0022249E">
        <w:rPr>
          <w:rFonts w:ascii="Helvetica Neue" w:eastAsia="Times New Roman" w:hAnsi="Helvetica Neue" w:cs="Times New Roman"/>
          <w:b/>
          <w:bCs/>
          <w:kern w:val="36"/>
          <w:sz w:val="28"/>
          <w:szCs w:val="28"/>
        </w:rPr>
        <w:t>Module 4 Discussion # 3</w:t>
      </w:r>
    </w:p>
    <w:p w:rsidR="00C4153C" w:rsidRPr="00C4153C" w:rsidRDefault="00C4153C" w:rsidP="00C4153C">
      <w:pPr>
        <w:spacing w:before="180"/>
        <w:rPr>
          <w:rFonts w:ascii="Helvetica Neue" w:eastAsia="Times New Roman" w:hAnsi="Helvetica Neue" w:cs="Times New Roman"/>
          <w:color w:val="2D3B45"/>
        </w:rPr>
      </w:pPr>
      <w:r w:rsidRPr="00C4153C">
        <w:rPr>
          <w:rFonts w:ascii="Helvetica Neue" w:eastAsia="Times New Roman" w:hAnsi="Helvetica Neue" w:cs="Times New Roman"/>
          <w:color w:val="2D3B45"/>
        </w:rPr>
        <w:t xml:space="preserve">Is it possible to “Outsmart Your Own Biases” as argued in the HBR article. If so, how? If not, why not? What do Bazerman and </w:t>
      </w:r>
      <w:proofErr w:type="spellStart"/>
      <w:r w:rsidRPr="00C4153C">
        <w:rPr>
          <w:rFonts w:ascii="Helvetica Neue" w:eastAsia="Times New Roman" w:hAnsi="Helvetica Neue" w:cs="Times New Roman"/>
          <w:color w:val="2D3B45"/>
        </w:rPr>
        <w:t>Tenbrunsel</w:t>
      </w:r>
      <w:proofErr w:type="spellEnd"/>
      <w:r w:rsidRPr="00C4153C">
        <w:rPr>
          <w:rFonts w:ascii="Helvetica Neue" w:eastAsia="Times New Roman" w:hAnsi="Helvetica Neue" w:cs="Times New Roman"/>
          <w:color w:val="2D3B45"/>
        </w:rPr>
        <w:t xml:space="preserve"> have to say about this issues in terms of ethical decision-making? Cite concrete “real-world” examples to reinforce your position.</w:t>
      </w:r>
      <w:r w:rsidR="00182557">
        <w:rPr>
          <w:rFonts w:ascii="Helvetica Neue" w:eastAsia="Times New Roman" w:hAnsi="Helvetica Neue" w:cs="Times New Roman"/>
          <w:color w:val="2D3B45"/>
        </w:rPr>
        <w:t xml:space="preserve"> Include reference</w:t>
      </w:r>
    </w:p>
    <w:p w:rsidR="00C4153C" w:rsidRPr="0022249E" w:rsidRDefault="00C4153C" w:rsidP="003827CC">
      <w:pPr>
        <w:rPr>
          <w:b/>
          <w:bCs/>
        </w:rPr>
      </w:pPr>
    </w:p>
    <w:p w:rsidR="00C4153C" w:rsidRPr="0022249E" w:rsidRDefault="00C4153C" w:rsidP="00C4153C">
      <w:pPr>
        <w:spacing w:line="450" w:lineRule="atLeast"/>
        <w:outlineLvl w:val="0"/>
        <w:rPr>
          <w:rFonts w:ascii="Helvetica Neue" w:eastAsia="Times New Roman" w:hAnsi="Helvetica Neue" w:cs="Times New Roman"/>
          <w:b/>
          <w:bCs/>
          <w:color w:val="000000" w:themeColor="text1"/>
          <w:kern w:val="36"/>
          <w:sz w:val="28"/>
          <w:szCs w:val="28"/>
        </w:rPr>
      </w:pPr>
      <w:r w:rsidRPr="0022249E">
        <w:rPr>
          <w:rFonts w:ascii="Helvetica Neue" w:eastAsia="Times New Roman" w:hAnsi="Helvetica Neue" w:cs="Times New Roman"/>
          <w:b/>
          <w:bCs/>
          <w:color w:val="000000" w:themeColor="text1"/>
          <w:kern w:val="36"/>
          <w:sz w:val="28"/>
          <w:szCs w:val="28"/>
        </w:rPr>
        <w:t>Module 4 Discussion # 4</w:t>
      </w:r>
    </w:p>
    <w:p w:rsidR="00C4153C" w:rsidRPr="00C4153C" w:rsidRDefault="00C4153C" w:rsidP="00C4153C">
      <w:pPr>
        <w:spacing w:before="180" w:after="180"/>
        <w:rPr>
          <w:rFonts w:ascii="Helvetica Neue" w:eastAsia="Times New Roman" w:hAnsi="Helvetica Neue" w:cs="Times New Roman"/>
          <w:color w:val="2D3B45"/>
        </w:rPr>
      </w:pPr>
      <w:r w:rsidRPr="00C4153C">
        <w:rPr>
          <w:rFonts w:ascii="Helvetica Neue" w:eastAsia="Times New Roman" w:hAnsi="Helvetica Neue" w:cs="Times New Roman"/>
          <w:color w:val="2D3B45"/>
        </w:rPr>
        <w:t> "Why Should Anyone Be Led By You" and Crucibles of Leadership" in On Leadership (pp. 79-113) describe two seemingly very different aspects of leadership self-knowledge. Based on what you have read to this point, how possible is it for a leader to learn from their successes and, especially,  from their mistakes, without succumbing to built-in cognitive biases? Discuss.</w:t>
      </w:r>
      <w:r w:rsidR="00182557">
        <w:rPr>
          <w:rFonts w:ascii="Helvetica Neue" w:eastAsia="Times New Roman" w:hAnsi="Helvetica Neue" w:cs="Times New Roman"/>
          <w:color w:val="2D3B45"/>
        </w:rPr>
        <w:t xml:space="preserve"> Include reference</w:t>
      </w:r>
    </w:p>
    <w:p w:rsidR="00C4153C" w:rsidRDefault="00C4153C" w:rsidP="003827CC">
      <w:pPr>
        <w:rPr>
          <w:b/>
          <w:bCs/>
        </w:rPr>
      </w:pPr>
    </w:p>
    <w:p w:rsidR="00C4153C" w:rsidRPr="00182557" w:rsidRDefault="00C4153C" w:rsidP="00C4153C">
      <w:pPr>
        <w:pStyle w:val="Heading1"/>
        <w:spacing w:before="225" w:beforeAutospacing="0" w:after="225" w:afterAutospacing="0"/>
        <w:rPr>
          <w:rFonts w:ascii="Helvetica Neue" w:hAnsi="Helvetica Neue"/>
          <w:color w:val="000000" w:themeColor="text1"/>
          <w:sz w:val="28"/>
          <w:szCs w:val="28"/>
        </w:rPr>
      </w:pPr>
      <w:r w:rsidRPr="00182557">
        <w:rPr>
          <w:rFonts w:ascii="Helvetica Neue" w:hAnsi="Helvetica Neue"/>
          <w:color w:val="000000" w:themeColor="text1"/>
          <w:sz w:val="28"/>
          <w:szCs w:val="28"/>
        </w:rPr>
        <w:t>Module 5 Overview</w:t>
      </w:r>
    </w:p>
    <w:p w:rsidR="00C4153C" w:rsidRDefault="00C4153C" w:rsidP="00C4153C">
      <w:pPr>
        <w:pStyle w:val="NormalWeb"/>
        <w:spacing w:before="180" w:beforeAutospacing="0" w:after="180" w:afterAutospacing="0"/>
        <w:rPr>
          <w:rFonts w:ascii="Helvetica Neue" w:hAnsi="Helvetica Neue"/>
          <w:color w:val="2D3B45"/>
        </w:rPr>
      </w:pPr>
      <w:r>
        <w:rPr>
          <w:rStyle w:val="Strong"/>
          <w:rFonts w:ascii="Helvetica Neue" w:hAnsi="Helvetica Neue"/>
          <w:color w:val="2D3B45"/>
        </w:rPr>
        <w:t>Psychology and Negotiation - The Future</w:t>
      </w:r>
    </w:p>
    <w:p w:rsidR="00C4153C" w:rsidRDefault="00C4153C" w:rsidP="00C4153C">
      <w:pPr>
        <w:pStyle w:val="NormalWeb"/>
        <w:spacing w:before="180" w:beforeAutospacing="0" w:after="180" w:afterAutospacing="0"/>
        <w:rPr>
          <w:rFonts w:ascii="Helvetica Neue" w:hAnsi="Helvetica Neue"/>
          <w:color w:val="2D3B45"/>
        </w:rPr>
      </w:pPr>
      <w:r>
        <w:rPr>
          <w:rStyle w:val="Strong"/>
          <w:rFonts w:ascii="Helvetica Neue" w:hAnsi="Helvetica Neue"/>
          <w:color w:val="2D3B45"/>
        </w:rPr>
        <w:t>Readings:</w:t>
      </w:r>
    </w:p>
    <w:p w:rsidR="00C4153C" w:rsidRDefault="00C4153C" w:rsidP="00C4153C">
      <w:pPr>
        <w:numPr>
          <w:ilvl w:val="0"/>
          <w:numId w:val="2"/>
        </w:numPr>
        <w:spacing w:before="100" w:beforeAutospacing="1" w:after="100" w:afterAutospacing="1"/>
        <w:ind w:left="375"/>
        <w:rPr>
          <w:rFonts w:ascii="Helvetica Neue" w:hAnsi="Helvetica Neue"/>
          <w:color w:val="2D3B45"/>
        </w:rPr>
      </w:pPr>
      <w:r>
        <w:rPr>
          <w:rFonts w:ascii="Helvetica Neue" w:hAnsi="Helvetica Neue"/>
          <w:color w:val="2D3B45"/>
        </w:rPr>
        <w:t>Chapter 10, 11 and 12 in</w:t>
      </w:r>
      <w:r>
        <w:rPr>
          <w:rStyle w:val="apple-converted-space"/>
          <w:rFonts w:ascii="Helvetica Neue" w:hAnsi="Helvetica Neue"/>
          <w:color w:val="2D3B45"/>
        </w:rPr>
        <w:t> </w:t>
      </w:r>
      <w:r>
        <w:rPr>
          <w:rFonts w:ascii="Helvetica Neue" w:hAnsi="Helvetica Neue"/>
          <w:color w:val="2D3B45"/>
          <w:u w:val="single"/>
        </w:rPr>
        <w:t>Predictably Irrational.</w:t>
      </w:r>
    </w:p>
    <w:p w:rsidR="00C4153C" w:rsidRDefault="00C4153C" w:rsidP="00C4153C">
      <w:pPr>
        <w:numPr>
          <w:ilvl w:val="0"/>
          <w:numId w:val="2"/>
        </w:numPr>
        <w:spacing w:before="100" w:beforeAutospacing="1" w:after="100" w:afterAutospacing="1"/>
        <w:ind w:left="375"/>
        <w:rPr>
          <w:rFonts w:ascii="Helvetica Neue" w:hAnsi="Helvetica Neue"/>
          <w:color w:val="2D3B45"/>
        </w:rPr>
      </w:pPr>
      <w:r>
        <w:rPr>
          <w:rFonts w:ascii="Helvetica Neue" w:hAnsi="Helvetica Neue"/>
          <w:color w:val="2D3B45"/>
        </w:rPr>
        <w:t>Chapters 3, 4, and 5 in</w:t>
      </w:r>
      <w:r>
        <w:rPr>
          <w:rStyle w:val="apple-converted-space"/>
          <w:rFonts w:ascii="Helvetica Neue" w:hAnsi="Helvetica Neue"/>
          <w:color w:val="2D3B45"/>
        </w:rPr>
        <w:t> </w:t>
      </w:r>
      <w:r>
        <w:rPr>
          <w:rFonts w:ascii="Helvetica Neue" w:hAnsi="Helvetica Neue"/>
          <w:color w:val="2D3B45"/>
          <w:u w:val="single"/>
        </w:rPr>
        <w:t>Blind Spots</w:t>
      </w:r>
    </w:p>
    <w:p w:rsidR="00C4153C" w:rsidRDefault="00C4153C" w:rsidP="00C4153C">
      <w:pPr>
        <w:numPr>
          <w:ilvl w:val="0"/>
          <w:numId w:val="2"/>
        </w:numPr>
        <w:spacing w:before="100" w:beforeAutospacing="1" w:after="100" w:afterAutospacing="1"/>
        <w:ind w:left="375"/>
        <w:rPr>
          <w:rFonts w:ascii="Helvetica Neue" w:hAnsi="Helvetica Neue"/>
          <w:color w:val="2D3B45"/>
        </w:rPr>
      </w:pPr>
      <w:r>
        <w:rPr>
          <w:rFonts w:ascii="Helvetica Neue" w:hAnsi="Helvetica Neue"/>
          <w:color w:val="2D3B45"/>
        </w:rPr>
        <w:t>What You Don’t Know About Making Decisions” (pp. 60-69) OnPoint, HSP</w:t>
      </w:r>
    </w:p>
    <w:p w:rsidR="00C4153C" w:rsidRPr="0022249E" w:rsidRDefault="00C4153C" w:rsidP="00C4153C">
      <w:pPr>
        <w:numPr>
          <w:ilvl w:val="0"/>
          <w:numId w:val="2"/>
        </w:numPr>
        <w:spacing w:before="100" w:beforeAutospacing="1" w:after="100" w:afterAutospacing="1"/>
        <w:ind w:left="375"/>
        <w:rPr>
          <w:rFonts w:ascii="Helvetica Neue" w:hAnsi="Helvetica Neue"/>
          <w:b/>
          <w:bCs/>
          <w:color w:val="2D3B45"/>
        </w:rPr>
      </w:pPr>
      <w:r>
        <w:rPr>
          <w:rFonts w:ascii="Helvetica Neue" w:hAnsi="Helvetica Neue"/>
          <w:color w:val="2D3B45"/>
        </w:rPr>
        <w:t xml:space="preserve">"Level 5 Leadership: The Triumph of Humility and Fierce Resolve" (pp. 115-136) </w:t>
      </w:r>
      <w:r w:rsidRPr="0022249E">
        <w:rPr>
          <w:rFonts w:ascii="Helvetica Neue" w:hAnsi="Helvetica Neue"/>
          <w:b/>
          <w:bCs/>
          <w:color w:val="2D3B45"/>
        </w:rPr>
        <w:t>On Leadership, HBR</w:t>
      </w:r>
    </w:p>
    <w:p w:rsidR="00C4153C" w:rsidRDefault="00C4153C" w:rsidP="00C4153C">
      <w:pPr>
        <w:pStyle w:val="NormalWeb"/>
        <w:spacing w:before="180" w:beforeAutospacing="0" w:after="180" w:afterAutospacing="0"/>
        <w:rPr>
          <w:rFonts w:ascii="Helvetica Neue" w:hAnsi="Helvetica Neue"/>
          <w:color w:val="2D3B45"/>
        </w:rPr>
      </w:pPr>
      <w:r>
        <w:rPr>
          <w:rStyle w:val="Strong"/>
          <w:rFonts w:ascii="Helvetica Neue" w:hAnsi="Helvetica Neue"/>
          <w:color w:val="2D3B45"/>
        </w:rPr>
        <w:t>Other assignments:</w:t>
      </w:r>
    </w:p>
    <w:p w:rsidR="00C4153C" w:rsidRDefault="00C4153C" w:rsidP="00C4153C">
      <w:pPr>
        <w:numPr>
          <w:ilvl w:val="0"/>
          <w:numId w:val="3"/>
        </w:numPr>
        <w:spacing w:beforeAutospacing="1" w:afterAutospacing="1"/>
        <w:ind w:left="375"/>
        <w:rPr>
          <w:rFonts w:ascii="Helvetica Neue" w:hAnsi="Helvetica Neue"/>
          <w:color w:val="2D3B45"/>
        </w:rPr>
      </w:pPr>
      <w:r>
        <w:rPr>
          <w:rFonts w:ascii="Helvetica Neue" w:hAnsi="Helvetica Neue"/>
          <w:color w:val="2D3B45"/>
        </w:rPr>
        <w:t>Dan Gilbert: Why we make bad decisions</w:t>
      </w:r>
      <w:r>
        <w:rPr>
          <w:rStyle w:val="apple-converted-space"/>
          <w:rFonts w:ascii="Helvetica Neue" w:hAnsi="Helvetica Neue"/>
          <w:color w:val="2D3B45"/>
        </w:rPr>
        <w:t> </w:t>
      </w:r>
      <w:hyperlink r:id="rId11" w:tgtFrame="_blank" w:history="1">
        <w:r>
          <w:rPr>
            <w:rStyle w:val="Hyperlink"/>
            <w:rFonts w:ascii="Helvetica Neue" w:hAnsi="Helvetica Neue"/>
          </w:rPr>
          <w:t>http://www.ted.com/talks/dan_gilbert_researches_happiness.html</w:t>
        </w:r>
        <w:r>
          <w:rPr>
            <w:rStyle w:val="screenreader-only"/>
            <w:rFonts w:ascii="Helvetica Neue" w:hAnsi="Helvetica Neue"/>
            <w:color w:val="0000FF"/>
            <w:u w:val="single"/>
            <w:bdr w:val="none" w:sz="0" w:space="0" w:color="auto" w:frame="1"/>
          </w:rPr>
          <w:t> (Links to an external site.)</w:t>
        </w:r>
      </w:hyperlink>
    </w:p>
    <w:p w:rsidR="00182557" w:rsidRDefault="00182557" w:rsidP="00C4153C">
      <w:pPr>
        <w:spacing w:before="180" w:after="180"/>
        <w:rPr>
          <w:rFonts w:ascii="Times New Roman" w:hAnsi="Times New Roman"/>
          <w:b/>
          <w:bCs/>
        </w:rPr>
      </w:pPr>
    </w:p>
    <w:p w:rsidR="002233DD" w:rsidRPr="00C4153C" w:rsidRDefault="00C4153C" w:rsidP="00C4153C">
      <w:pPr>
        <w:spacing w:before="180" w:after="180"/>
        <w:rPr>
          <w:rFonts w:ascii="Helvetica Neue" w:eastAsia="Times New Roman" w:hAnsi="Helvetica Neue" w:cs="Times New Roman"/>
          <w:b/>
          <w:bCs/>
          <w:color w:val="2D3B45"/>
          <w:sz w:val="28"/>
          <w:szCs w:val="28"/>
        </w:rPr>
      </w:pPr>
      <w:r w:rsidRPr="00C4153C">
        <w:rPr>
          <w:rFonts w:ascii="Helvetica Neue" w:eastAsia="Times New Roman" w:hAnsi="Helvetica Neue" w:cs="Times New Roman"/>
          <w:b/>
          <w:bCs/>
          <w:color w:val="2D3B45"/>
          <w:sz w:val="28"/>
          <w:szCs w:val="28"/>
        </w:rPr>
        <w:t>Students will pick a leader from the public or private (e.g. their workplace) realm and complete a concise 4-5 page psychological profile on this person applying concepts discussed to that point in the class.</w:t>
      </w:r>
    </w:p>
    <w:p w:rsidR="00C4153C" w:rsidRPr="00C4153C" w:rsidRDefault="00C4153C" w:rsidP="00C4153C">
      <w:pPr>
        <w:spacing w:before="180" w:after="180"/>
        <w:rPr>
          <w:rFonts w:ascii="Helvetica Neue" w:eastAsia="Times New Roman" w:hAnsi="Helvetica Neue" w:cs="Times New Roman"/>
          <w:b/>
          <w:bCs/>
          <w:color w:val="2D3B45"/>
          <w:sz w:val="28"/>
          <w:szCs w:val="28"/>
        </w:rPr>
      </w:pPr>
      <w:r w:rsidRPr="00C4153C">
        <w:rPr>
          <w:rFonts w:ascii="Helvetica Neue" w:eastAsia="Times New Roman" w:hAnsi="Helvetica Neue" w:cs="Times New Roman"/>
          <w:b/>
          <w:bCs/>
          <w:color w:val="2D3B45"/>
          <w:sz w:val="28"/>
          <w:szCs w:val="28"/>
        </w:rPr>
        <w:lastRenderedPageBreak/>
        <w:t>Students MUST use at least 2 different concepts covered in the class to help explain their leaders behavior.</w:t>
      </w:r>
    </w:p>
    <w:p w:rsidR="00C4153C" w:rsidRDefault="00C4153C" w:rsidP="003827CC">
      <w:pPr>
        <w:rPr>
          <w:b/>
          <w:bCs/>
        </w:rPr>
      </w:pPr>
    </w:p>
    <w:p w:rsidR="002233DD" w:rsidRPr="00182557" w:rsidRDefault="002233DD" w:rsidP="002233DD">
      <w:pPr>
        <w:pStyle w:val="Heading1"/>
        <w:spacing w:before="0" w:beforeAutospacing="0" w:after="0" w:afterAutospacing="0" w:line="450" w:lineRule="atLeast"/>
        <w:rPr>
          <w:rFonts w:ascii="Helvetica Neue" w:hAnsi="Helvetica Neue"/>
          <w:sz w:val="28"/>
          <w:szCs w:val="28"/>
        </w:rPr>
      </w:pPr>
      <w:r w:rsidRPr="00182557">
        <w:rPr>
          <w:rFonts w:ascii="Helvetica Neue" w:hAnsi="Helvetica Neue"/>
          <w:sz w:val="28"/>
          <w:szCs w:val="28"/>
        </w:rPr>
        <w:t>Module 5 Discussion # 1</w:t>
      </w:r>
      <w:r w:rsidRPr="00182557">
        <w:rPr>
          <w:rStyle w:val="apple-converted-space"/>
          <w:rFonts w:ascii="Helvetica Neue" w:hAnsi="Helvetica Neue"/>
          <w:sz w:val="28"/>
          <w:szCs w:val="28"/>
        </w:rPr>
        <w:t> </w:t>
      </w:r>
    </w:p>
    <w:p w:rsidR="002233DD" w:rsidRDefault="002233DD" w:rsidP="002233DD">
      <w:pPr>
        <w:pStyle w:val="NormalWeb"/>
        <w:spacing w:before="180" w:beforeAutospacing="0" w:after="0" w:afterAutospacing="0"/>
        <w:rPr>
          <w:rFonts w:ascii="Helvetica Neue" w:hAnsi="Helvetica Neue"/>
          <w:color w:val="2D3B45"/>
        </w:rPr>
      </w:pPr>
      <w:r>
        <w:rPr>
          <w:rFonts w:ascii="Helvetica Neue" w:hAnsi="Helvetica Neue"/>
          <w:color w:val="2D3B45"/>
        </w:rPr>
        <w:t>Which of the concepts in Chapter 3, especially egocentrism, in Blind Spots makes sense in real life?  Do you feel you are also susceptible to the same flawed decisions as they described"  Why or why not? Share your reasons and an example if possible.  </w:t>
      </w:r>
    </w:p>
    <w:p w:rsidR="002233DD" w:rsidRDefault="002233DD" w:rsidP="003827CC">
      <w:pPr>
        <w:rPr>
          <w:b/>
          <w:bCs/>
        </w:rPr>
      </w:pPr>
    </w:p>
    <w:p w:rsidR="002233DD" w:rsidRPr="00182557" w:rsidRDefault="002233DD" w:rsidP="002233DD">
      <w:pPr>
        <w:pStyle w:val="Heading1"/>
        <w:spacing w:before="0" w:beforeAutospacing="0" w:after="0" w:afterAutospacing="0" w:line="450" w:lineRule="atLeast"/>
        <w:rPr>
          <w:rFonts w:ascii="Helvetica Neue" w:hAnsi="Helvetica Neue"/>
          <w:sz w:val="24"/>
          <w:szCs w:val="24"/>
        </w:rPr>
      </w:pPr>
      <w:r w:rsidRPr="00182557">
        <w:rPr>
          <w:rFonts w:ascii="Helvetica Neue" w:hAnsi="Helvetica Neue"/>
          <w:sz w:val="24"/>
          <w:szCs w:val="24"/>
        </w:rPr>
        <w:t>Module 5 Discussion # 2</w:t>
      </w:r>
      <w:r w:rsidRPr="00182557">
        <w:rPr>
          <w:rStyle w:val="apple-converted-space"/>
          <w:rFonts w:ascii="Helvetica Neue" w:hAnsi="Helvetica Neue"/>
          <w:sz w:val="24"/>
          <w:szCs w:val="24"/>
        </w:rPr>
        <w:t> </w:t>
      </w:r>
    </w:p>
    <w:p w:rsidR="002233DD" w:rsidRDefault="002233DD" w:rsidP="002233DD">
      <w:pPr>
        <w:pStyle w:val="NormalWeb"/>
        <w:spacing w:before="180" w:beforeAutospacing="0" w:after="0" w:afterAutospacing="0"/>
        <w:rPr>
          <w:rFonts w:ascii="Helvetica Neue" w:hAnsi="Helvetica Neue"/>
          <w:color w:val="2D3B45"/>
        </w:rPr>
      </w:pPr>
      <w:r>
        <w:rPr>
          <w:rFonts w:ascii="Helvetica Neue" w:hAnsi="Helvetica Neue"/>
          <w:color w:val="2D3B45"/>
        </w:rPr>
        <w:t>Non-rational escalation of commitment is another bias we fall into. Please share a time where you or someone you knew fell prey to this kind of problem. What happened? How did you get trapped?  How does this process relate to the concepts discussed in Chapter 4 of Blind Spots, especially prediction errors?</w:t>
      </w:r>
    </w:p>
    <w:p w:rsidR="002233DD" w:rsidRDefault="002233DD" w:rsidP="003827CC">
      <w:pPr>
        <w:rPr>
          <w:b/>
          <w:bCs/>
        </w:rPr>
      </w:pPr>
    </w:p>
    <w:p w:rsidR="002233DD" w:rsidRPr="00182557" w:rsidRDefault="002233DD" w:rsidP="002233DD">
      <w:pPr>
        <w:pStyle w:val="Heading1"/>
        <w:spacing w:before="0" w:beforeAutospacing="0" w:after="0" w:afterAutospacing="0" w:line="450" w:lineRule="atLeast"/>
        <w:rPr>
          <w:rFonts w:ascii="Helvetica Neue" w:hAnsi="Helvetica Neue"/>
          <w:sz w:val="28"/>
          <w:szCs w:val="28"/>
        </w:rPr>
      </w:pPr>
      <w:r w:rsidRPr="00182557">
        <w:rPr>
          <w:rFonts w:ascii="Helvetica Neue" w:hAnsi="Helvetica Neue"/>
          <w:sz w:val="28"/>
          <w:szCs w:val="28"/>
        </w:rPr>
        <w:t>Module 5 Discussion # 3</w:t>
      </w:r>
      <w:r w:rsidRPr="00182557">
        <w:rPr>
          <w:rStyle w:val="apple-converted-space"/>
          <w:rFonts w:ascii="Helvetica Neue" w:hAnsi="Helvetica Neue"/>
          <w:sz w:val="28"/>
          <w:szCs w:val="28"/>
        </w:rPr>
        <w:t> </w:t>
      </w:r>
    </w:p>
    <w:p w:rsidR="002233DD" w:rsidRDefault="002233DD" w:rsidP="002233DD">
      <w:pPr>
        <w:pStyle w:val="NormalWeb"/>
        <w:spacing w:before="180" w:beforeAutospacing="0" w:after="180" w:afterAutospacing="0"/>
        <w:rPr>
          <w:rFonts w:ascii="Helvetica Neue" w:hAnsi="Helvetica Neue"/>
          <w:color w:val="2D3B45"/>
        </w:rPr>
      </w:pPr>
      <w:r>
        <w:rPr>
          <w:rFonts w:ascii="Helvetica Neue" w:hAnsi="Helvetica Neue"/>
          <w:color w:val="2D3B45"/>
        </w:rPr>
        <w:t>In Chapter 5 in Blind Spots you are introduced to the concept of motivated blindness and indirect blindness, both forms of bounded awareness, essentially the idea that negotiators - and everyday people -  often focus narrowly on the decisions in front of them and ignore other relevant information. Why do you believe we do this? Have you, and if so, please share an example.</w:t>
      </w:r>
    </w:p>
    <w:p w:rsidR="002233DD" w:rsidRDefault="002233DD" w:rsidP="002233DD">
      <w:pPr>
        <w:rPr>
          <w:rFonts w:ascii="Times New Roman" w:hAnsi="Times New Roman"/>
        </w:rPr>
      </w:pPr>
    </w:p>
    <w:p w:rsidR="00825D76" w:rsidRPr="00182557" w:rsidRDefault="00825D76" w:rsidP="00825D76">
      <w:pPr>
        <w:pStyle w:val="Heading1"/>
        <w:spacing w:before="0" w:beforeAutospacing="0" w:after="0" w:afterAutospacing="0" w:line="450" w:lineRule="atLeast"/>
        <w:rPr>
          <w:rFonts w:ascii="Helvetica Neue" w:hAnsi="Helvetica Neue"/>
          <w:sz w:val="28"/>
          <w:szCs w:val="28"/>
        </w:rPr>
      </w:pPr>
      <w:r w:rsidRPr="00182557">
        <w:rPr>
          <w:rFonts w:ascii="Helvetica Neue" w:hAnsi="Helvetica Neue"/>
          <w:sz w:val="28"/>
          <w:szCs w:val="28"/>
        </w:rPr>
        <w:t>Module 5 Discussion # 4</w:t>
      </w:r>
      <w:r w:rsidRPr="00182557">
        <w:rPr>
          <w:rStyle w:val="apple-converted-space"/>
          <w:rFonts w:ascii="Helvetica Neue" w:hAnsi="Helvetica Neue"/>
          <w:sz w:val="28"/>
          <w:szCs w:val="28"/>
        </w:rPr>
        <w:t> </w:t>
      </w:r>
    </w:p>
    <w:p w:rsidR="00825D76" w:rsidRDefault="00825D76" w:rsidP="00825D76">
      <w:pPr>
        <w:pStyle w:val="NormalWeb"/>
        <w:spacing w:before="180" w:beforeAutospacing="0" w:after="0" w:afterAutospacing="0"/>
        <w:rPr>
          <w:rFonts w:ascii="Helvetica Neue" w:hAnsi="Helvetica Neue"/>
          <w:color w:val="2D3B45"/>
        </w:rPr>
      </w:pPr>
      <w:r>
        <w:rPr>
          <w:rFonts w:ascii="Helvetica Neue" w:hAnsi="Helvetica Neue"/>
          <w:color w:val="2D3B45"/>
        </w:rPr>
        <w:t>Which psychological concepts that we have studied thus far apply directly to the blind spot notion? Please explain why you believe this to be the case AND use a reference from the On Leadership article "Level 5 Leadership: The Triumph of Humility and Fierce Resolve" to support your argument.</w:t>
      </w:r>
    </w:p>
    <w:p w:rsidR="00825D76" w:rsidRPr="00825D76" w:rsidRDefault="00825D76" w:rsidP="00182557">
      <w:pPr>
        <w:rPr>
          <w:rFonts w:ascii="Times New Roman" w:eastAsia="Times New Roman" w:hAnsi="Times New Roman" w:cs="Times New Roman"/>
        </w:rPr>
      </w:pPr>
    </w:p>
    <w:p w:rsidR="00825D76" w:rsidRPr="00825D76" w:rsidRDefault="00825D76" w:rsidP="00825D76">
      <w:pPr>
        <w:spacing w:before="225" w:after="225"/>
        <w:outlineLvl w:val="0"/>
        <w:rPr>
          <w:rFonts w:eastAsia="Times New Roman" w:cstheme="minorHAnsi"/>
          <w:b/>
          <w:bCs/>
          <w:color w:val="000000" w:themeColor="text1"/>
          <w:kern w:val="36"/>
          <w:sz w:val="28"/>
          <w:szCs w:val="28"/>
        </w:rPr>
      </w:pPr>
      <w:r w:rsidRPr="00825D76">
        <w:rPr>
          <w:rFonts w:eastAsia="Times New Roman" w:cstheme="minorHAnsi"/>
          <w:b/>
          <w:bCs/>
          <w:color w:val="000000" w:themeColor="text1"/>
          <w:kern w:val="36"/>
          <w:sz w:val="28"/>
          <w:szCs w:val="28"/>
        </w:rPr>
        <w:t>Module 6 Overview</w:t>
      </w:r>
    </w:p>
    <w:p w:rsidR="00825D76" w:rsidRPr="00825D76" w:rsidRDefault="00825D76" w:rsidP="00825D76">
      <w:pPr>
        <w:spacing w:before="180" w:after="180"/>
        <w:rPr>
          <w:rFonts w:ascii="Times New Roman" w:eastAsia="Times New Roman" w:hAnsi="Times New Roman" w:cs="Times New Roman"/>
        </w:rPr>
      </w:pPr>
      <w:r w:rsidRPr="00825D76">
        <w:rPr>
          <w:rFonts w:ascii="Times New Roman" w:eastAsia="Times New Roman" w:hAnsi="Times New Roman" w:cs="Times New Roman"/>
          <w:b/>
          <w:bCs/>
        </w:rPr>
        <w:t>Psychology and Negotiation - The Unknown</w:t>
      </w:r>
    </w:p>
    <w:p w:rsidR="00825D76" w:rsidRPr="00825D76" w:rsidRDefault="00825D76" w:rsidP="00825D76">
      <w:pPr>
        <w:spacing w:before="180" w:after="180"/>
        <w:rPr>
          <w:rFonts w:ascii="Times New Roman" w:eastAsia="Times New Roman" w:hAnsi="Times New Roman" w:cs="Times New Roman"/>
        </w:rPr>
      </w:pPr>
      <w:r w:rsidRPr="00825D76">
        <w:rPr>
          <w:rFonts w:ascii="Times New Roman" w:eastAsia="Times New Roman" w:hAnsi="Times New Roman" w:cs="Times New Roman"/>
          <w:b/>
          <w:bCs/>
        </w:rPr>
        <w:t>Readings:</w:t>
      </w:r>
    </w:p>
    <w:p w:rsidR="00825D76" w:rsidRPr="00825D76" w:rsidRDefault="00825D76" w:rsidP="00825D76">
      <w:pPr>
        <w:numPr>
          <w:ilvl w:val="0"/>
          <w:numId w:val="4"/>
        </w:numPr>
        <w:spacing w:before="100" w:beforeAutospacing="1" w:after="100" w:afterAutospacing="1"/>
        <w:ind w:left="375"/>
        <w:rPr>
          <w:rFonts w:ascii="Times New Roman" w:eastAsia="Times New Roman" w:hAnsi="Times New Roman" w:cs="Times New Roman"/>
        </w:rPr>
      </w:pPr>
      <w:r w:rsidRPr="00825D76">
        <w:rPr>
          <w:rFonts w:ascii="Times New Roman" w:eastAsia="Times New Roman" w:hAnsi="Times New Roman" w:cs="Times New Roman"/>
        </w:rPr>
        <w:t>Chapter 6 in </w:t>
      </w:r>
      <w:r w:rsidRPr="00825D76">
        <w:rPr>
          <w:rFonts w:ascii="Times New Roman" w:eastAsia="Times New Roman" w:hAnsi="Times New Roman" w:cs="Times New Roman"/>
          <w:u w:val="single"/>
        </w:rPr>
        <w:t>Blind Spots</w:t>
      </w:r>
    </w:p>
    <w:p w:rsidR="00825D76" w:rsidRPr="00825D76" w:rsidRDefault="00825D76" w:rsidP="00825D76">
      <w:pPr>
        <w:numPr>
          <w:ilvl w:val="0"/>
          <w:numId w:val="4"/>
        </w:numPr>
        <w:spacing w:before="100" w:beforeAutospacing="1" w:after="100" w:afterAutospacing="1"/>
        <w:ind w:left="375"/>
        <w:rPr>
          <w:rFonts w:ascii="Times New Roman" w:eastAsia="Times New Roman" w:hAnsi="Times New Roman" w:cs="Times New Roman"/>
        </w:rPr>
      </w:pPr>
      <w:r w:rsidRPr="00825D76">
        <w:rPr>
          <w:rFonts w:ascii="Times New Roman" w:eastAsia="Times New Roman" w:hAnsi="Times New Roman" w:cs="Times New Roman"/>
        </w:rPr>
        <w:t>Chapters 13, 14, and 15 in </w:t>
      </w:r>
      <w:r w:rsidRPr="00825D76">
        <w:rPr>
          <w:rFonts w:ascii="Times New Roman" w:eastAsia="Times New Roman" w:hAnsi="Times New Roman" w:cs="Times New Roman"/>
          <w:u w:val="single"/>
        </w:rPr>
        <w:t>Predictably Irrational</w:t>
      </w:r>
    </w:p>
    <w:p w:rsidR="00825D76" w:rsidRPr="0022249E" w:rsidRDefault="00825D76" w:rsidP="00825D76">
      <w:pPr>
        <w:numPr>
          <w:ilvl w:val="0"/>
          <w:numId w:val="4"/>
        </w:numPr>
        <w:spacing w:before="100" w:beforeAutospacing="1" w:after="100" w:afterAutospacing="1"/>
        <w:ind w:left="375"/>
        <w:rPr>
          <w:rFonts w:ascii="Times New Roman" w:eastAsia="Times New Roman" w:hAnsi="Times New Roman" w:cs="Times New Roman"/>
          <w:b/>
          <w:bCs/>
        </w:rPr>
      </w:pPr>
      <w:r w:rsidRPr="00825D76">
        <w:rPr>
          <w:rFonts w:ascii="Times New Roman" w:eastAsia="Times New Roman" w:hAnsi="Times New Roman" w:cs="Times New Roman"/>
        </w:rPr>
        <w:t xml:space="preserve">“Deciding How To Decide” (pp. 98-105) </w:t>
      </w:r>
      <w:r w:rsidRPr="0022249E">
        <w:rPr>
          <w:rFonts w:ascii="Times New Roman" w:eastAsia="Times New Roman" w:hAnsi="Times New Roman" w:cs="Times New Roman"/>
          <w:b/>
          <w:bCs/>
        </w:rPr>
        <w:t>OnPoint, HBR</w:t>
      </w:r>
    </w:p>
    <w:p w:rsidR="00825D76" w:rsidRPr="0022249E" w:rsidRDefault="00825D76" w:rsidP="00825D76">
      <w:pPr>
        <w:numPr>
          <w:ilvl w:val="0"/>
          <w:numId w:val="4"/>
        </w:numPr>
        <w:spacing w:before="100" w:beforeAutospacing="1" w:after="100" w:afterAutospacing="1"/>
        <w:ind w:left="375"/>
        <w:rPr>
          <w:rFonts w:ascii="Times New Roman" w:eastAsia="Times New Roman" w:hAnsi="Times New Roman" w:cs="Times New Roman"/>
          <w:b/>
          <w:bCs/>
        </w:rPr>
      </w:pPr>
      <w:r w:rsidRPr="00825D76">
        <w:rPr>
          <w:rFonts w:ascii="Times New Roman" w:eastAsia="Times New Roman" w:hAnsi="Times New Roman" w:cs="Times New Roman"/>
        </w:rPr>
        <w:t xml:space="preserve">"Seven Transformations of Leadership" (pp. 137-162) </w:t>
      </w:r>
      <w:r w:rsidRPr="0022249E">
        <w:rPr>
          <w:rFonts w:ascii="Times New Roman" w:eastAsia="Times New Roman" w:hAnsi="Times New Roman" w:cs="Times New Roman"/>
          <w:b/>
          <w:bCs/>
        </w:rPr>
        <w:t>On Leadership, HBSP</w:t>
      </w:r>
    </w:p>
    <w:p w:rsidR="00825D76" w:rsidRPr="00825D76" w:rsidRDefault="00825D76" w:rsidP="00825D76">
      <w:pPr>
        <w:numPr>
          <w:ilvl w:val="0"/>
          <w:numId w:val="4"/>
        </w:numPr>
        <w:spacing w:before="100" w:beforeAutospacing="1" w:after="100" w:afterAutospacing="1"/>
        <w:ind w:left="375"/>
        <w:rPr>
          <w:rFonts w:ascii="Times New Roman" w:eastAsia="Times New Roman" w:hAnsi="Times New Roman" w:cs="Times New Roman"/>
        </w:rPr>
      </w:pPr>
      <w:proofErr w:type="spellStart"/>
      <w:r w:rsidRPr="00825D76">
        <w:rPr>
          <w:rFonts w:ascii="Times New Roman" w:eastAsia="Times New Roman" w:hAnsi="Times New Roman" w:cs="Times New Roman"/>
        </w:rPr>
        <w:lastRenderedPageBreak/>
        <w:t>Crusius</w:t>
      </w:r>
      <w:proofErr w:type="spellEnd"/>
      <w:r w:rsidRPr="00825D76">
        <w:rPr>
          <w:rFonts w:ascii="Times New Roman" w:eastAsia="Times New Roman" w:hAnsi="Times New Roman" w:cs="Times New Roman"/>
        </w:rPr>
        <w:t xml:space="preserve">, J, and </w:t>
      </w:r>
      <w:proofErr w:type="spellStart"/>
      <w:r w:rsidRPr="00825D76">
        <w:rPr>
          <w:rFonts w:ascii="Times New Roman" w:eastAsia="Times New Roman" w:hAnsi="Times New Roman" w:cs="Times New Roman"/>
        </w:rPr>
        <w:t>Mussweiler</w:t>
      </w:r>
      <w:proofErr w:type="spellEnd"/>
      <w:r w:rsidRPr="00825D76">
        <w:rPr>
          <w:rFonts w:ascii="Times New Roman" w:eastAsia="Times New Roman" w:hAnsi="Times New Roman" w:cs="Times New Roman"/>
        </w:rPr>
        <w:t>, T. Social Comparison in Negotiation (2012)  file:///Users/douglasmckell/Downloads/Social_comparison_in_negotiation%20(1).pdf</w:t>
      </w:r>
    </w:p>
    <w:p w:rsidR="00825D76" w:rsidRPr="00825D76" w:rsidRDefault="00825D76" w:rsidP="00825D76">
      <w:pPr>
        <w:numPr>
          <w:ilvl w:val="0"/>
          <w:numId w:val="4"/>
        </w:numPr>
        <w:spacing w:before="100" w:beforeAutospacing="1" w:after="100" w:afterAutospacing="1"/>
        <w:ind w:left="375"/>
        <w:rPr>
          <w:rFonts w:ascii="Times New Roman" w:eastAsia="Times New Roman" w:hAnsi="Times New Roman" w:cs="Times New Roman"/>
        </w:rPr>
      </w:pPr>
      <w:r w:rsidRPr="00825D76">
        <w:rPr>
          <w:rFonts w:ascii="Times New Roman" w:eastAsia="Times New Roman" w:hAnsi="Times New Roman" w:cs="Times New Roman"/>
        </w:rPr>
        <w:t> Neale, M, and Fragale, A. "Social Cognition, Attribution, and Perception in Negotiations: The Role of Uncertainty in Shaping Negotiation Processes and Outcomes"  file:///Users/douglasmckell/Downloads/NealeFragaleChapter3socialcog%20(2).pdf</w:t>
      </w:r>
    </w:p>
    <w:p w:rsidR="00825D76" w:rsidRPr="00825D76" w:rsidRDefault="00825D76" w:rsidP="00825D76">
      <w:pPr>
        <w:spacing w:before="180" w:after="180"/>
        <w:rPr>
          <w:rFonts w:ascii="Times New Roman" w:eastAsia="Times New Roman" w:hAnsi="Times New Roman" w:cs="Times New Roman"/>
        </w:rPr>
      </w:pPr>
      <w:r w:rsidRPr="00825D76">
        <w:rPr>
          <w:rFonts w:ascii="Times New Roman" w:eastAsia="Times New Roman" w:hAnsi="Times New Roman" w:cs="Times New Roman"/>
          <w:b/>
          <w:bCs/>
        </w:rPr>
        <w:t>Other assignments:</w:t>
      </w:r>
    </w:p>
    <w:p w:rsidR="00825D76" w:rsidRDefault="00825D76" w:rsidP="00825D76">
      <w:pPr>
        <w:numPr>
          <w:ilvl w:val="0"/>
          <w:numId w:val="5"/>
        </w:numPr>
        <w:spacing w:beforeAutospacing="1" w:afterAutospacing="1"/>
        <w:ind w:left="375"/>
        <w:rPr>
          <w:rFonts w:ascii="Times New Roman" w:eastAsia="Times New Roman" w:hAnsi="Times New Roman" w:cs="Times New Roman"/>
        </w:rPr>
      </w:pPr>
      <w:r w:rsidRPr="00825D76">
        <w:rPr>
          <w:rFonts w:ascii="Times New Roman" w:eastAsia="Times New Roman" w:hAnsi="Times New Roman" w:cs="Times New Roman"/>
        </w:rPr>
        <w:t>Brain Games Episode “Test Your Brain -- Memory”. </w:t>
      </w:r>
      <w:hyperlink r:id="rId12" w:tgtFrame="_blank" w:history="1">
        <w:r w:rsidRPr="00825D76">
          <w:rPr>
            <w:rFonts w:ascii="Times New Roman" w:eastAsia="Times New Roman" w:hAnsi="Times New Roman" w:cs="Times New Roman"/>
            <w:color w:val="0000FF"/>
            <w:u w:val="single"/>
          </w:rPr>
          <w:t>https://www.bing.com/videos/search?q=Brain+games+-+test+your+memory+&amp;&amp;view=deta</w:t>
        </w:r>
        <w:r w:rsidRPr="00825D76">
          <w:rPr>
            <w:rFonts w:ascii="Times New Roman" w:eastAsia="Times New Roman" w:hAnsi="Times New Roman" w:cs="Times New Roman"/>
            <w:color w:val="0000FF"/>
            <w:u w:val="single"/>
          </w:rPr>
          <w:t>i</w:t>
        </w:r>
        <w:r w:rsidRPr="00825D76">
          <w:rPr>
            <w:rFonts w:ascii="Times New Roman" w:eastAsia="Times New Roman" w:hAnsi="Times New Roman" w:cs="Times New Roman"/>
            <w:color w:val="0000FF"/>
            <w:u w:val="single"/>
          </w:rPr>
          <w:t>l&amp;mid=3AAA637ACDF58DAA71293AAA637ACDF58DAA7129&amp;&amp;FORM=VRDGAR</w:t>
        </w:r>
        <w:r w:rsidRPr="00825D76">
          <w:rPr>
            <w:rFonts w:ascii="Times New Roman" w:eastAsia="Times New Roman" w:hAnsi="Times New Roman" w:cs="Times New Roman"/>
            <w:color w:val="0000FF"/>
            <w:u w:val="single"/>
            <w:bdr w:val="none" w:sz="0" w:space="0" w:color="auto" w:frame="1"/>
          </w:rPr>
          <w:t> (Links to an external site.)</w:t>
        </w:r>
      </w:hyperlink>
      <w:r w:rsidRPr="00825D76">
        <w:rPr>
          <w:rFonts w:ascii="Times New Roman" w:eastAsia="Times New Roman" w:hAnsi="Times New Roman" w:cs="Times New Roman"/>
        </w:rPr>
        <w:t> </w:t>
      </w:r>
    </w:p>
    <w:p w:rsidR="00825D76" w:rsidRPr="00825D76" w:rsidRDefault="00825D76" w:rsidP="00825D76">
      <w:pPr>
        <w:spacing w:beforeAutospacing="1" w:afterAutospacing="1"/>
        <w:rPr>
          <w:rFonts w:ascii="Times New Roman" w:eastAsia="Times New Roman" w:hAnsi="Times New Roman" w:cs="Times New Roman"/>
          <w:color w:val="000000" w:themeColor="text1"/>
        </w:rPr>
      </w:pPr>
    </w:p>
    <w:p w:rsidR="00825D76" w:rsidRPr="00825D76" w:rsidRDefault="00825D76" w:rsidP="00825D76">
      <w:pPr>
        <w:pStyle w:val="ListParagraph"/>
        <w:numPr>
          <w:ilvl w:val="0"/>
          <w:numId w:val="5"/>
        </w:numPr>
        <w:rPr>
          <w:rFonts w:ascii="Times New Roman" w:eastAsia="Times New Roman" w:hAnsi="Times New Roman" w:cs="Times New Roman"/>
        </w:rPr>
      </w:pPr>
      <w:r w:rsidRPr="00182557">
        <w:rPr>
          <w:rFonts w:ascii="Helvetica Neue" w:eastAsia="Times New Roman" w:hAnsi="Helvetica Neue" w:cs="Times New Roman"/>
          <w:b/>
          <w:bCs/>
          <w:color w:val="000000" w:themeColor="text1"/>
          <w:shd w:val="clear" w:color="auto" w:fill="FFFFFF"/>
        </w:rPr>
        <w:t>Journal entry 1-This is not a summary of what was red, this is a reflection</w:t>
      </w:r>
      <w:r w:rsidRPr="00182557">
        <w:rPr>
          <w:rFonts w:ascii="Helvetica Neue" w:eastAsia="Times New Roman" w:hAnsi="Helvetica Neue" w:cs="Times New Roman"/>
          <w:color w:val="000000" w:themeColor="text1"/>
          <w:shd w:val="clear" w:color="auto" w:fill="FFFFFF"/>
        </w:rPr>
        <w:t xml:space="preserve"> </w:t>
      </w:r>
      <w:r w:rsidRPr="00825D76">
        <w:rPr>
          <w:rFonts w:ascii="Helvetica Neue" w:eastAsia="Times New Roman" w:hAnsi="Helvetica Neue" w:cs="Times New Roman"/>
          <w:color w:val="2D3B45"/>
          <w:shd w:val="clear" w:color="auto" w:fill="FFFFFF"/>
        </w:rPr>
        <w:t>Students are required to keep a journal and submit updates from it every other week of the class schedule, specifically Weeks 2, 4, 6, and 8. In their journal each student should critically reflect on the psychological concepts we are discussing throughout the course and how they do or do not apply to their own behavior. For example, they can analyze what concepts (or ideas and theories) are particularly challenging for them, when the concepts come into play, what are the “trigger points” for their activation, which are the most difficult to manage – and why? Students are encouraged to consider various psychological principles that they may have been previously unaware of but which they can now recognize as having an impact in their life from a leadership and negotiation perspective. Each bi-weekly submission should be at least 2 but no more than 4 pages in length.</w:t>
      </w:r>
    </w:p>
    <w:p w:rsidR="00825D76" w:rsidRDefault="00825D76" w:rsidP="00825D76"/>
    <w:p w:rsidR="00825D76" w:rsidRPr="00182557" w:rsidRDefault="00825D76" w:rsidP="00825D76">
      <w:pPr>
        <w:pStyle w:val="Heading1"/>
        <w:spacing w:before="0" w:beforeAutospacing="0" w:after="0" w:afterAutospacing="0" w:line="450" w:lineRule="atLeast"/>
        <w:rPr>
          <w:rFonts w:ascii="Helvetica Neue" w:hAnsi="Helvetica Neue"/>
          <w:sz w:val="28"/>
          <w:szCs w:val="28"/>
        </w:rPr>
      </w:pPr>
      <w:r w:rsidRPr="00182557">
        <w:rPr>
          <w:rFonts w:ascii="Helvetica Neue" w:hAnsi="Helvetica Neue"/>
          <w:sz w:val="28"/>
          <w:szCs w:val="28"/>
        </w:rPr>
        <w:t>Module 6 Discussion # 1</w:t>
      </w:r>
      <w:r w:rsidRPr="00182557">
        <w:rPr>
          <w:rStyle w:val="apple-converted-space"/>
          <w:rFonts w:ascii="Helvetica Neue" w:hAnsi="Helvetica Neue"/>
          <w:sz w:val="28"/>
          <w:szCs w:val="28"/>
        </w:rPr>
        <w:t> </w:t>
      </w:r>
    </w:p>
    <w:p w:rsidR="00825D76" w:rsidRDefault="00825D76" w:rsidP="00825D76">
      <w:pPr>
        <w:pStyle w:val="NormalWeb"/>
        <w:spacing w:before="180" w:beforeAutospacing="0" w:after="0" w:afterAutospacing="0"/>
        <w:rPr>
          <w:rFonts w:ascii="Helvetica Neue" w:hAnsi="Helvetica Neue"/>
          <w:color w:val="2D3B45"/>
        </w:rPr>
      </w:pPr>
      <w:r>
        <w:rPr>
          <w:rFonts w:ascii="Helvetica Neue" w:hAnsi="Helvetica Neue"/>
          <w:color w:val="2D3B45"/>
        </w:rPr>
        <w:t xml:space="preserve">The article by Neale and Fragale discusses how social influences effect the negotiators' perceptions and attitudes and, hence, the desires and behaviors of the negotiators and, subsequently, negotiated agreements. Comment on this approach and consider how </w:t>
      </w:r>
      <w:proofErr w:type="spellStart"/>
      <w:r>
        <w:rPr>
          <w:rFonts w:ascii="Helvetica Neue" w:hAnsi="Helvetica Neue"/>
          <w:color w:val="2D3B45"/>
        </w:rPr>
        <w:t>Ariely</w:t>
      </w:r>
      <w:proofErr w:type="spellEnd"/>
      <w:r>
        <w:rPr>
          <w:rFonts w:ascii="Helvetica Neue" w:hAnsi="Helvetica Neue"/>
          <w:color w:val="2D3B45"/>
        </w:rPr>
        <w:t xml:space="preserve"> would respond.  Provide an example if possible.</w:t>
      </w:r>
    </w:p>
    <w:p w:rsidR="00825D76" w:rsidRDefault="00825D76" w:rsidP="00825D76"/>
    <w:p w:rsidR="00825D76" w:rsidRPr="00182557" w:rsidRDefault="00825D76" w:rsidP="00825D76">
      <w:pPr>
        <w:pStyle w:val="Heading1"/>
        <w:spacing w:before="0" w:beforeAutospacing="0" w:after="0" w:afterAutospacing="0" w:line="450" w:lineRule="atLeast"/>
        <w:rPr>
          <w:rFonts w:ascii="Helvetica Neue" w:hAnsi="Helvetica Neue"/>
          <w:sz w:val="28"/>
          <w:szCs w:val="28"/>
        </w:rPr>
      </w:pPr>
      <w:r w:rsidRPr="00182557">
        <w:rPr>
          <w:rFonts w:ascii="Helvetica Neue" w:hAnsi="Helvetica Neue"/>
          <w:sz w:val="28"/>
          <w:szCs w:val="28"/>
        </w:rPr>
        <w:t>Module 6 Discussion # 2</w:t>
      </w:r>
      <w:r w:rsidRPr="00182557">
        <w:rPr>
          <w:rStyle w:val="apple-converted-space"/>
          <w:rFonts w:ascii="Helvetica Neue" w:hAnsi="Helvetica Neue"/>
          <w:sz w:val="28"/>
          <w:szCs w:val="28"/>
        </w:rPr>
        <w:t> </w:t>
      </w:r>
    </w:p>
    <w:p w:rsidR="00825D76" w:rsidRDefault="00825D76" w:rsidP="00825D76">
      <w:pPr>
        <w:pStyle w:val="NormalWeb"/>
        <w:spacing w:before="180" w:beforeAutospacing="0" w:after="0" w:afterAutospacing="0"/>
        <w:rPr>
          <w:rFonts w:ascii="Helvetica Neue" w:hAnsi="Helvetica Neue"/>
          <w:color w:val="2D3B45"/>
        </w:rPr>
      </w:pPr>
      <w:r>
        <w:rPr>
          <w:rFonts w:ascii="Helvetica Neue" w:hAnsi="Helvetica Neue"/>
          <w:color w:val="2D3B45"/>
        </w:rPr>
        <w:t xml:space="preserve">Chapter 7 in Blind Spots discusses multiple reasons "Why We Fail to Fix Our Corrupt Institutions"  Pick one of the example industries that </w:t>
      </w:r>
      <w:proofErr w:type="spellStart"/>
      <w:r>
        <w:rPr>
          <w:rFonts w:ascii="Helvetica Neue" w:hAnsi="Helvetica Neue"/>
          <w:color w:val="2D3B45"/>
        </w:rPr>
        <w:t>Blazerman</w:t>
      </w:r>
      <w:proofErr w:type="spellEnd"/>
      <w:r>
        <w:rPr>
          <w:rFonts w:ascii="Helvetica Neue" w:hAnsi="Helvetica Neue"/>
          <w:color w:val="2D3B45"/>
        </w:rPr>
        <w:t xml:space="preserve"> and </w:t>
      </w:r>
      <w:proofErr w:type="spellStart"/>
      <w:r>
        <w:rPr>
          <w:rFonts w:ascii="Helvetica Neue" w:hAnsi="Helvetica Neue"/>
          <w:color w:val="2D3B45"/>
        </w:rPr>
        <w:t>Tenbrunsel</w:t>
      </w:r>
      <w:proofErr w:type="spellEnd"/>
      <w:r>
        <w:rPr>
          <w:rFonts w:ascii="Helvetica Neue" w:hAnsi="Helvetica Neue"/>
          <w:color w:val="2D3B45"/>
        </w:rPr>
        <w:t xml:space="preserve"> discuss and critique they approach/argument, including whether your agree or disagree with their basis </w:t>
      </w:r>
      <w:proofErr w:type="spellStart"/>
      <w:r>
        <w:rPr>
          <w:rFonts w:ascii="Helvetica Neue" w:hAnsi="Helvetica Neue"/>
          <w:color w:val="2D3B45"/>
        </w:rPr>
        <w:t>premiss</w:t>
      </w:r>
      <w:proofErr w:type="spellEnd"/>
      <w:r>
        <w:rPr>
          <w:rFonts w:ascii="Helvetica Neue" w:hAnsi="Helvetica Neue"/>
          <w:color w:val="2D3B45"/>
        </w:rPr>
        <w:t xml:space="preserve"> (Hint: You'll also have to state their basic </w:t>
      </w:r>
      <w:proofErr w:type="spellStart"/>
      <w:r>
        <w:rPr>
          <w:rFonts w:ascii="Helvetica Neue" w:hAnsi="Helvetica Neue"/>
          <w:color w:val="2D3B45"/>
        </w:rPr>
        <w:t>premiss</w:t>
      </w:r>
      <w:proofErr w:type="spellEnd"/>
      <w:r>
        <w:rPr>
          <w:rFonts w:ascii="Helvetica Neue" w:hAnsi="Helvetica Neue"/>
          <w:color w:val="2D3B45"/>
        </w:rPr>
        <w:t>!).</w:t>
      </w:r>
    </w:p>
    <w:p w:rsidR="00825D76" w:rsidRDefault="00825D76" w:rsidP="00825D76"/>
    <w:p w:rsidR="00825D76" w:rsidRPr="00182557" w:rsidRDefault="00825D76" w:rsidP="00182557">
      <w:pPr>
        <w:pStyle w:val="Heading1"/>
        <w:spacing w:before="0" w:beforeAutospacing="0" w:after="0" w:afterAutospacing="0" w:line="450" w:lineRule="atLeast"/>
        <w:rPr>
          <w:rFonts w:ascii="Helvetica Neue" w:hAnsi="Helvetica Neue"/>
          <w:sz w:val="28"/>
          <w:szCs w:val="28"/>
        </w:rPr>
      </w:pPr>
      <w:r w:rsidRPr="00182557">
        <w:rPr>
          <w:rFonts w:ascii="Helvetica Neue" w:hAnsi="Helvetica Neue"/>
          <w:sz w:val="28"/>
          <w:szCs w:val="28"/>
        </w:rPr>
        <w:lastRenderedPageBreak/>
        <w:t>Module 6 Discussion # 3</w:t>
      </w:r>
      <w:r w:rsidRPr="00182557">
        <w:rPr>
          <w:rStyle w:val="apple-converted-space"/>
          <w:rFonts w:ascii="Helvetica Neue" w:hAnsi="Helvetica Neue"/>
          <w:sz w:val="28"/>
          <w:szCs w:val="28"/>
        </w:rPr>
        <w:t> </w:t>
      </w:r>
    </w:p>
    <w:p w:rsidR="00825D76" w:rsidRDefault="00825D76" w:rsidP="00825D76">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In the Brain Game video, there are several different memory games used to challenge our memory. Clearly we are not perfect in our recollection of past events, beyond some focused short=term memory abilities. List two or three different problems this creates for leaders and negotiators. How would </w:t>
      </w:r>
      <w:proofErr w:type="spellStart"/>
      <w:r>
        <w:rPr>
          <w:rFonts w:ascii="Helvetica Neue" w:hAnsi="Helvetica Neue"/>
          <w:color w:val="2D3B45"/>
        </w:rPr>
        <w:t>Ariely</w:t>
      </w:r>
      <w:proofErr w:type="spellEnd"/>
      <w:r>
        <w:rPr>
          <w:rFonts w:ascii="Helvetica Neue" w:hAnsi="Helvetica Neue"/>
          <w:color w:val="2D3B45"/>
        </w:rPr>
        <w:t xml:space="preserve"> respond to this problem? </w:t>
      </w:r>
    </w:p>
    <w:p w:rsidR="00825D76" w:rsidRPr="00182557" w:rsidRDefault="00825D76" w:rsidP="00825D76">
      <w:pPr>
        <w:pStyle w:val="Heading1"/>
        <w:spacing w:before="0" w:beforeAutospacing="0" w:after="0" w:afterAutospacing="0" w:line="450" w:lineRule="atLeast"/>
        <w:rPr>
          <w:rFonts w:ascii="Helvetica Neue" w:hAnsi="Helvetica Neue"/>
          <w:sz w:val="28"/>
          <w:szCs w:val="28"/>
        </w:rPr>
      </w:pPr>
      <w:r w:rsidRPr="00182557">
        <w:rPr>
          <w:rFonts w:ascii="Helvetica Neue" w:hAnsi="Helvetica Neue"/>
          <w:sz w:val="28"/>
          <w:szCs w:val="28"/>
        </w:rPr>
        <w:t>Module 6 Discussion # 4</w:t>
      </w:r>
      <w:r w:rsidRPr="00182557">
        <w:rPr>
          <w:rStyle w:val="apple-converted-space"/>
          <w:rFonts w:ascii="Helvetica Neue" w:hAnsi="Helvetica Neue"/>
          <w:sz w:val="28"/>
          <w:szCs w:val="28"/>
        </w:rPr>
        <w:t> </w:t>
      </w:r>
    </w:p>
    <w:p w:rsidR="00825D76" w:rsidRDefault="00825D76" w:rsidP="00825D76">
      <w:pPr>
        <w:pStyle w:val="NormalWeb"/>
        <w:spacing w:before="180" w:beforeAutospacing="0" w:after="0" w:afterAutospacing="0"/>
        <w:rPr>
          <w:rFonts w:ascii="Helvetica Neue" w:hAnsi="Helvetica Neue"/>
          <w:color w:val="2D3B45"/>
        </w:rPr>
      </w:pPr>
      <w:r>
        <w:rPr>
          <w:rFonts w:ascii="Helvetica Neue" w:hAnsi="Helvetica Neue"/>
          <w:color w:val="2D3B45"/>
        </w:rPr>
        <w:t xml:space="preserve">The article by </w:t>
      </w:r>
      <w:proofErr w:type="spellStart"/>
      <w:r>
        <w:rPr>
          <w:rFonts w:ascii="Helvetica Neue" w:hAnsi="Helvetica Neue"/>
          <w:color w:val="2D3B45"/>
        </w:rPr>
        <w:t>Crusius</w:t>
      </w:r>
      <w:proofErr w:type="spellEnd"/>
      <w:r>
        <w:rPr>
          <w:rFonts w:ascii="Helvetica Neue" w:hAnsi="Helvetica Neue"/>
          <w:color w:val="2D3B45"/>
        </w:rPr>
        <w:t xml:space="preserve"> and </w:t>
      </w:r>
      <w:proofErr w:type="spellStart"/>
      <w:r>
        <w:rPr>
          <w:rFonts w:ascii="Helvetica Neue" w:hAnsi="Helvetica Neue"/>
          <w:color w:val="2D3B45"/>
        </w:rPr>
        <w:t>Mussweiler</w:t>
      </w:r>
      <w:proofErr w:type="spellEnd"/>
      <w:r>
        <w:rPr>
          <w:rFonts w:ascii="Helvetica Neue" w:hAnsi="Helvetica Neue"/>
          <w:color w:val="2D3B45"/>
        </w:rPr>
        <w:t xml:space="preserve"> discusses various forms of uncertainty, specifically those related to social comparisons and negotiations. Of those concepts that were discussed, which do you find the easiest to manage in a negotiation and why? And which do you find the hardest to deal with and why?</w:t>
      </w:r>
    </w:p>
    <w:p w:rsidR="00825D76" w:rsidRDefault="00825D76" w:rsidP="00825D76"/>
    <w:p w:rsidR="00825D76" w:rsidRPr="00825D76" w:rsidRDefault="00825D76" w:rsidP="00825D76">
      <w:pPr>
        <w:spacing w:before="225" w:after="225"/>
        <w:outlineLvl w:val="0"/>
        <w:rPr>
          <w:rFonts w:ascii="Helvetica Neue" w:eastAsia="Times New Roman" w:hAnsi="Helvetica Neue" w:cs="Times New Roman"/>
          <w:b/>
          <w:bCs/>
          <w:color w:val="000000" w:themeColor="text1"/>
          <w:kern w:val="36"/>
          <w:sz w:val="28"/>
          <w:szCs w:val="28"/>
        </w:rPr>
      </w:pPr>
      <w:r w:rsidRPr="00825D76">
        <w:rPr>
          <w:rFonts w:ascii="Helvetica Neue" w:eastAsia="Times New Roman" w:hAnsi="Helvetica Neue" w:cs="Times New Roman"/>
          <w:b/>
          <w:bCs/>
          <w:color w:val="000000" w:themeColor="text1"/>
          <w:kern w:val="36"/>
          <w:sz w:val="28"/>
          <w:szCs w:val="28"/>
        </w:rPr>
        <w:t>Module 7 Overview</w:t>
      </w:r>
    </w:p>
    <w:p w:rsidR="00825D76" w:rsidRPr="00825D76" w:rsidRDefault="00825D76" w:rsidP="00825D76">
      <w:pPr>
        <w:spacing w:before="180" w:after="180"/>
        <w:rPr>
          <w:rFonts w:ascii="Helvetica Neue" w:eastAsia="Times New Roman" w:hAnsi="Helvetica Neue" w:cs="Times New Roman"/>
          <w:color w:val="2D3B45"/>
        </w:rPr>
      </w:pPr>
      <w:r w:rsidRPr="00825D76">
        <w:rPr>
          <w:rFonts w:ascii="Helvetica Neue" w:eastAsia="Times New Roman" w:hAnsi="Helvetica Neue" w:cs="Times New Roman"/>
          <w:b/>
          <w:bCs/>
          <w:color w:val="2D3B45"/>
        </w:rPr>
        <w:t>Psychology and Negotiation - Bias, Framing and Anchoring</w:t>
      </w:r>
    </w:p>
    <w:p w:rsidR="00825D76" w:rsidRPr="00825D76" w:rsidRDefault="00825D76" w:rsidP="00825D76">
      <w:pPr>
        <w:spacing w:before="180" w:after="180"/>
        <w:rPr>
          <w:rFonts w:ascii="Helvetica Neue" w:eastAsia="Times New Roman" w:hAnsi="Helvetica Neue" w:cs="Times New Roman"/>
          <w:color w:val="2D3B45"/>
        </w:rPr>
      </w:pPr>
      <w:r w:rsidRPr="00825D76">
        <w:rPr>
          <w:rFonts w:ascii="Helvetica Neue" w:eastAsia="Times New Roman" w:hAnsi="Helvetica Neue" w:cs="Times New Roman"/>
          <w:b/>
          <w:bCs/>
          <w:color w:val="2D3B45"/>
        </w:rPr>
        <w:t>Readings:</w:t>
      </w:r>
    </w:p>
    <w:p w:rsidR="00825D76" w:rsidRPr="00825D76" w:rsidRDefault="00825D76" w:rsidP="00825D76">
      <w:pPr>
        <w:numPr>
          <w:ilvl w:val="0"/>
          <w:numId w:val="6"/>
        </w:numPr>
        <w:spacing w:before="100" w:beforeAutospacing="1" w:after="100" w:afterAutospacing="1"/>
        <w:ind w:left="375"/>
        <w:rPr>
          <w:rFonts w:ascii="Helvetica Neue" w:eastAsia="Times New Roman" w:hAnsi="Helvetica Neue" w:cs="Times New Roman"/>
          <w:color w:val="2D3B45"/>
        </w:rPr>
      </w:pPr>
      <w:r w:rsidRPr="00825D76">
        <w:rPr>
          <w:rFonts w:ascii="Helvetica Neue" w:eastAsia="Times New Roman" w:hAnsi="Helvetica Neue" w:cs="Times New Roman"/>
          <w:color w:val="2D3B45"/>
        </w:rPr>
        <w:t>Chapter 8 in </w:t>
      </w:r>
      <w:r w:rsidRPr="00825D76">
        <w:rPr>
          <w:rFonts w:ascii="Helvetica Neue" w:eastAsia="Times New Roman" w:hAnsi="Helvetica Neue" w:cs="Times New Roman"/>
          <w:color w:val="2D3B45"/>
          <w:u w:val="single"/>
        </w:rPr>
        <w:t>Blind Spots</w:t>
      </w:r>
    </w:p>
    <w:p w:rsidR="00825D76" w:rsidRPr="00825D76" w:rsidRDefault="00825D76" w:rsidP="00825D76">
      <w:pPr>
        <w:numPr>
          <w:ilvl w:val="0"/>
          <w:numId w:val="6"/>
        </w:numPr>
        <w:spacing w:before="100" w:beforeAutospacing="1" w:after="100" w:afterAutospacing="1"/>
        <w:ind w:left="375"/>
        <w:rPr>
          <w:rFonts w:ascii="Helvetica Neue" w:eastAsia="Times New Roman" w:hAnsi="Helvetica Neue" w:cs="Times New Roman"/>
          <w:color w:val="2D3B45"/>
        </w:rPr>
      </w:pPr>
      <w:r w:rsidRPr="00825D76">
        <w:rPr>
          <w:rFonts w:ascii="Helvetica Neue" w:eastAsia="Times New Roman" w:hAnsi="Helvetica Neue" w:cs="Times New Roman"/>
          <w:color w:val="2D3B45"/>
        </w:rPr>
        <w:t>“Leaders as Decision Architects” (pp. 106-115) OnPoint. HBR</w:t>
      </w:r>
    </w:p>
    <w:p w:rsidR="00825D76" w:rsidRPr="00825D76" w:rsidRDefault="00825D76" w:rsidP="00825D76">
      <w:pPr>
        <w:numPr>
          <w:ilvl w:val="0"/>
          <w:numId w:val="6"/>
        </w:numPr>
        <w:spacing w:before="100" w:beforeAutospacing="1" w:after="100" w:afterAutospacing="1"/>
        <w:ind w:left="375"/>
        <w:rPr>
          <w:rFonts w:ascii="Helvetica Neue" w:eastAsia="Times New Roman" w:hAnsi="Helvetica Neue" w:cs="Times New Roman"/>
          <w:color w:val="2D3B45"/>
        </w:rPr>
      </w:pPr>
      <w:r w:rsidRPr="00825D76">
        <w:rPr>
          <w:rFonts w:ascii="Helvetica Neue" w:eastAsia="Times New Roman" w:hAnsi="Helvetica Neue" w:cs="Times New Roman"/>
          <w:color w:val="2D3B45"/>
        </w:rPr>
        <w:t xml:space="preserve">"Discovering Your Authentic Leadership" (pp.163-178) </w:t>
      </w:r>
      <w:r w:rsidRPr="0022249E">
        <w:rPr>
          <w:rFonts w:ascii="Helvetica Neue" w:eastAsia="Times New Roman" w:hAnsi="Helvetica Neue" w:cs="Times New Roman"/>
          <w:b/>
          <w:bCs/>
          <w:color w:val="2D3B45"/>
        </w:rPr>
        <w:t>On Leadership, HBSP</w:t>
      </w:r>
    </w:p>
    <w:p w:rsidR="00825D76" w:rsidRPr="00825D76" w:rsidRDefault="00825D76" w:rsidP="00825D76">
      <w:pPr>
        <w:spacing w:before="180" w:after="180"/>
        <w:rPr>
          <w:rFonts w:ascii="Helvetica Neue" w:eastAsia="Times New Roman" w:hAnsi="Helvetica Neue" w:cs="Times New Roman"/>
          <w:color w:val="2D3B45"/>
        </w:rPr>
      </w:pPr>
      <w:r w:rsidRPr="00825D76">
        <w:rPr>
          <w:rFonts w:ascii="Helvetica Neue" w:eastAsia="Times New Roman" w:hAnsi="Helvetica Neue" w:cs="Times New Roman"/>
          <w:b/>
          <w:bCs/>
          <w:color w:val="2D3B45"/>
        </w:rPr>
        <w:t>Additional Reference Material:</w:t>
      </w:r>
    </w:p>
    <w:p w:rsidR="00825D76" w:rsidRPr="00825D76" w:rsidRDefault="00825D76" w:rsidP="00825D76">
      <w:pPr>
        <w:spacing w:before="180" w:after="180"/>
        <w:rPr>
          <w:rFonts w:ascii="Helvetica Neue" w:eastAsia="Times New Roman" w:hAnsi="Helvetica Neue" w:cs="Times New Roman"/>
          <w:color w:val="2D3B45"/>
        </w:rPr>
      </w:pPr>
      <w:r w:rsidRPr="00825D76">
        <w:rPr>
          <w:rFonts w:ascii="Helvetica Neue" w:eastAsia="Times New Roman" w:hAnsi="Helvetica Neue" w:cs="Times New Roman"/>
          <w:color w:val="2D3B45"/>
        </w:rPr>
        <w:t>Roberto, M. Lessons from Everest: The Interaction of Cognitive Bias, Psychological Safety, and System Complexity</w:t>
      </w:r>
      <w:r w:rsidRPr="00825D76">
        <w:rPr>
          <w:rFonts w:ascii="Helvetica Neue" w:eastAsia="Times New Roman" w:hAnsi="Helvetica Neue" w:cs="Times New Roman"/>
          <w:b/>
          <w:bCs/>
          <w:color w:val="2D3B45"/>
        </w:rPr>
        <w:t>. Link: </w:t>
      </w:r>
      <w:hyperlink r:id="rId13" w:tgtFrame="_blank" w:history="1">
        <w:r w:rsidRPr="00825D76">
          <w:rPr>
            <w:rFonts w:ascii="Helvetica Neue" w:eastAsia="Times New Roman" w:hAnsi="Helvetica Neue" w:cs="Times New Roman"/>
            <w:b/>
            <w:bCs/>
            <w:color w:val="0000FF"/>
            <w:u w:val="single"/>
          </w:rPr>
          <w:t>https://sociologianautica.files.wordpress.com/2011/03/roberto.pdf</w:t>
        </w:r>
      </w:hyperlink>
    </w:p>
    <w:p w:rsidR="00825D76" w:rsidRPr="00182557" w:rsidRDefault="00825D76" w:rsidP="00825D76">
      <w:pPr>
        <w:pStyle w:val="Heading1"/>
        <w:spacing w:before="0" w:beforeAutospacing="0" w:after="0" w:afterAutospacing="0" w:line="450" w:lineRule="atLeast"/>
        <w:rPr>
          <w:rFonts w:ascii="Helvetica Neue" w:hAnsi="Helvetica Neue"/>
          <w:sz w:val="28"/>
          <w:szCs w:val="28"/>
        </w:rPr>
      </w:pPr>
      <w:r w:rsidRPr="00182557">
        <w:rPr>
          <w:rFonts w:ascii="Helvetica Neue" w:hAnsi="Helvetica Neue"/>
          <w:sz w:val="28"/>
          <w:szCs w:val="28"/>
        </w:rPr>
        <w:t>Module 7 Discussion # 1</w:t>
      </w:r>
      <w:r w:rsidRPr="00182557">
        <w:rPr>
          <w:rStyle w:val="apple-converted-space"/>
          <w:rFonts w:ascii="Helvetica Neue" w:hAnsi="Helvetica Neue"/>
          <w:sz w:val="28"/>
          <w:szCs w:val="28"/>
        </w:rPr>
        <w:t> </w:t>
      </w:r>
    </w:p>
    <w:p w:rsidR="00825D76" w:rsidRDefault="00825D76" w:rsidP="00825D76">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Please list two of the strategies that Bazerman and </w:t>
      </w:r>
      <w:proofErr w:type="spellStart"/>
      <w:r>
        <w:rPr>
          <w:rFonts w:ascii="Helvetica Neue" w:hAnsi="Helvetica Neue"/>
          <w:color w:val="2D3B45"/>
        </w:rPr>
        <w:t>Tenbrunsel</w:t>
      </w:r>
      <w:proofErr w:type="spellEnd"/>
      <w:r>
        <w:rPr>
          <w:rFonts w:ascii="Helvetica Neue" w:hAnsi="Helvetica Neue"/>
          <w:color w:val="2D3B45"/>
        </w:rPr>
        <w:t xml:space="preserve"> discuss in Chapter * that you find to be most helpful to confront your own biases and personal ethical behavior. Also, discuss how you will put these into practice. Reference the article "Discovering Your Authentic Leadership" from On Leadership.</w:t>
      </w:r>
    </w:p>
    <w:p w:rsidR="00825D76" w:rsidRPr="00182557" w:rsidRDefault="00825D76" w:rsidP="00825D76">
      <w:pPr>
        <w:rPr>
          <w:b/>
          <w:bCs/>
          <w:color w:val="000000" w:themeColor="text1"/>
          <w:sz w:val="28"/>
          <w:szCs w:val="28"/>
        </w:rPr>
      </w:pPr>
    </w:p>
    <w:p w:rsidR="00825D76" w:rsidRPr="00182557" w:rsidRDefault="00825D76" w:rsidP="00825D76">
      <w:pPr>
        <w:pStyle w:val="Heading1"/>
        <w:spacing w:before="0" w:beforeAutospacing="0" w:after="0" w:afterAutospacing="0" w:line="450" w:lineRule="atLeast"/>
        <w:rPr>
          <w:rFonts w:ascii="Helvetica Neue" w:hAnsi="Helvetica Neue"/>
          <w:color w:val="000000" w:themeColor="text1"/>
          <w:sz w:val="28"/>
          <w:szCs w:val="28"/>
        </w:rPr>
      </w:pPr>
      <w:r w:rsidRPr="00182557">
        <w:rPr>
          <w:rFonts w:ascii="Helvetica Neue" w:hAnsi="Helvetica Neue"/>
          <w:color w:val="000000" w:themeColor="text1"/>
          <w:sz w:val="28"/>
          <w:szCs w:val="28"/>
        </w:rPr>
        <w:t>Module 7 Discussion # 2</w:t>
      </w:r>
      <w:r w:rsidRPr="00182557">
        <w:rPr>
          <w:rStyle w:val="apple-converted-space"/>
          <w:rFonts w:ascii="Helvetica Neue" w:hAnsi="Helvetica Neue"/>
          <w:color w:val="000000" w:themeColor="text1"/>
          <w:sz w:val="28"/>
          <w:szCs w:val="28"/>
        </w:rPr>
        <w:t> </w:t>
      </w:r>
    </w:p>
    <w:p w:rsidR="00825D76" w:rsidRDefault="00825D76" w:rsidP="00825D76">
      <w:pPr>
        <w:pStyle w:val="NormalWeb"/>
        <w:spacing w:before="180" w:beforeAutospacing="0" w:after="0" w:afterAutospacing="0"/>
        <w:rPr>
          <w:rFonts w:ascii="Helvetica Neue" w:hAnsi="Helvetica Neue"/>
          <w:color w:val="2D3B45"/>
        </w:rPr>
      </w:pPr>
      <w:r>
        <w:rPr>
          <w:rFonts w:ascii="Helvetica Neue" w:hAnsi="Helvetica Neue"/>
          <w:color w:val="2D3B45"/>
        </w:rPr>
        <w:t>What kind of systems thinking do you use most frequently – systems 1 or 2 – and why? If you use systems 1 but feel systems 2 thinking would be more helpful, what is your plan for making that shift? Relate your answer to the article "Leaders as Decision Architects" in OnPoint, HBR</w:t>
      </w:r>
    </w:p>
    <w:p w:rsidR="00825D76" w:rsidRDefault="00825D76" w:rsidP="00825D76"/>
    <w:p w:rsidR="00825D76" w:rsidRPr="00182557" w:rsidRDefault="00825D76" w:rsidP="00825D76">
      <w:pPr>
        <w:pStyle w:val="Heading1"/>
        <w:spacing w:before="0" w:beforeAutospacing="0" w:after="0" w:afterAutospacing="0" w:line="450" w:lineRule="atLeast"/>
        <w:rPr>
          <w:rFonts w:ascii="Helvetica Neue" w:hAnsi="Helvetica Neue"/>
          <w:sz w:val="28"/>
          <w:szCs w:val="28"/>
        </w:rPr>
      </w:pPr>
      <w:r w:rsidRPr="00182557">
        <w:rPr>
          <w:rFonts w:ascii="Helvetica Neue" w:hAnsi="Helvetica Neue"/>
          <w:sz w:val="28"/>
          <w:szCs w:val="28"/>
        </w:rPr>
        <w:lastRenderedPageBreak/>
        <w:t>Module 7 Discussion # 3</w:t>
      </w:r>
    </w:p>
    <w:p w:rsidR="00825D76" w:rsidRDefault="00825D76" w:rsidP="00825D76">
      <w:pPr>
        <w:pStyle w:val="NormalWeb"/>
        <w:spacing w:before="180" w:beforeAutospacing="0" w:after="0" w:afterAutospacing="0"/>
        <w:rPr>
          <w:rFonts w:ascii="Helvetica Neue" w:hAnsi="Helvetica Neue"/>
          <w:color w:val="2D3B45"/>
        </w:rPr>
      </w:pPr>
      <w:r>
        <w:rPr>
          <w:rFonts w:ascii="Helvetica Neue" w:hAnsi="Helvetica Neue"/>
          <w:color w:val="2D3B45"/>
        </w:rPr>
        <w:t xml:space="preserve">Of the strategies </w:t>
      </w:r>
      <w:proofErr w:type="spellStart"/>
      <w:r>
        <w:rPr>
          <w:rFonts w:ascii="Helvetica Neue" w:hAnsi="Helvetica Neue"/>
          <w:color w:val="2D3B45"/>
        </w:rPr>
        <w:t>Ariely</w:t>
      </w:r>
      <w:proofErr w:type="spellEnd"/>
      <w:r>
        <w:rPr>
          <w:rFonts w:ascii="Helvetica Neue" w:hAnsi="Helvetica Neue"/>
          <w:color w:val="2D3B45"/>
        </w:rPr>
        <w:t xml:space="preserve">, Bazerman, and </w:t>
      </w:r>
      <w:proofErr w:type="spellStart"/>
      <w:r>
        <w:rPr>
          <w:rFonts w:ascii="Helvetica Neue" w:hAnsi="Helvetica Neue"/>
          <w:color w:val="2D3B45"/>
        </w:rPr>
        <w:t>Tenbrunsel</w:t>
      </w:r>
      <w:proofErr w:type="spellEnd"/>
      <w:r>
        <w:rPr>
          <w:rFonts w:ascii="Helvetica Neue" w:hAnsi="Helvetica Neue"/>
          <w:color w:val="2D3B45"/>
        </w:rPr>
        <w:t>  suggest for confronting biases in others, which have you tried that have worked? Of those that you have not tried, which will you most likely deploy going forward and why? Be specific!</w:t>
      </w:r>
    </w:p>
    <w:p w:rsidR="00825D76" w:rsidRDefault="00825D76" w:rsidP="00825D76"/>
    <w:p w:rsidR="00825D76" w:rsidRPr="00272D89" w:rsidRDefault="00825D76" w:rsidP="00825D76">
      <w:pPr>
        <w:pStyle w:val="Heading1"/>
        <w:spacing w:before="0" w:beforeAutospacing="0" w:after="0" w:afterAutospacing="0" w:line="450" w:lineRule="atLeast"/>
        <w:rPr>
          <w:rFonts w:ascii="Helvetica Neue" w:hAnsi="Helvetica Neue"/>
          <w:sz w:val="28"/>
          <w:szCs w:val="28"/>
        </w:rPr>
      </w:pPr>
      <w:r w:rsidRPr="00272D89">
        <w:rPr>
          <w:rFonts w:ascii="Helvetica Neue" w:hAnsi="Helvetica Neue"/>
          <w:sz w:val="28"/>
          <w:szCs w:val="28"/>
        </w:rPr>
        <w:t>Module 7 Discussion # 4</w:t>
      </w:r>
      <w:r w:rsidRPr="00272D89">
        <w:rPr>
          <w:rStyle w:val="apple-converted-space"/>
          <w:rFonts w:ascii="Helvetica Neue" w:hAnsi="Helvetica Neue"/>
          <w:sz w:val="28"/>
          <w:szCs w:val="28"/>
        </w:rPr>
        <w:t> </w:t>
      </w:r>
    </w:p>
    <w:p w:rsidR="00825D76" w:rsidRDefault="00825D76" w:rsidP="00825D76">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In the discussions by </w:t>
      </w:r>
      <w:proofErr w:type="spellStart"/>
      <w:r>
        <w:rPr>
          <w:rFonts w:ascii="Helvetica Neue" w:hAnsi="Helvetica Neue"/>
          <w:color w:val="2D3B45"/>
        </w:rPr>
        <w:t>Ariely</w:t>
      </w:r>
      <w:proofErr w:type="spellEnd"/>
      <w:r>
        <w:rPr>
          <w:rFonts w:ascii="Helvetica Neue" w:hAnsi="Helvetica Neue"/>
          <w:color w:val="2D3B45"/>
        </w:rPr>
        <w:t xml:space="preserve">, Bazerman, and </w:t>
      </w:r>
      <w:proofErr w:type="spellStart"/>
      <w:r>
        <w:rPr>
          <w:rFonts w:ascii="Helvetica Neue" w:hAnsi="Helvetica Neue"/>
          <w:color w:val="2D3B45"/>
        </w:rPr>
        <w:t>Tenbrunsel</w:t>
      </w:r>
      <w:proofErr w:type="spellEnd"/>
      <w:r>
        <w:rPr>
          <w:rFonts w:ascii="Helvetica Neue" w:hAnsi="Helvetica Neue"/>
          <w:color w:val="2D3B45"/>
        </w:rPr>
        <w:t xml:space="preserve"> on smart alternatives to lying and achieving ethical behavior in oneself and social community, which strategies resonated with you and which did not and why? Be specific!</w:t>
      </w:r>
    </w:p>
    <w:p w:rsidR="00825D76" w:rsidRDefault="00825D76" w:rsidP="00825D76">
      <w:pPr>
        <w:rPr>
          <w:rFonts w:ascii="Times New Roman" w:hAnsi="Times New Roman"/>
        </w:rPr>
      </w:pPr>
    </w:p>
    <w:p w:rsidR="00272D89" w:rsidRPr="00272D89" w:rsidRDefault="00272D89" w:rsidP="00272D89">
      <w:pPr>
        <w:spacing w:before="225" w:after="225"/>
        <w:outlineLvl w:val="0"/>
        <w:rPr>
          <w:rFonts w:ascii="Helvetica Neue" w:eastAsia="Times New Roman" w:hAnsi="Helvetica Neue" w:cs="Times New Roman"/>
          <w:b/>
          <w:bCs/>
          <w:color w:val="000000" w:themeColor="text1"/>
          <w:kern w:val="36"/>
          <w:sz w:val="28"/>
          <w:szCs w:val="28"/>
        </w:rPr>
      </w:pPr>
      <w:r w:rsidRPr="00272D89">
        <w:rPr>
          <w:rFonts w:ascii="Helvetica Neue" w:eastAsia="Times New Roman" w:hAnsi="Helvetica Neue" w:cs="Times New Roman"/>
          <w:b/>
          <w:bCs/>
          <w:color w:val="000000" w:themeColor="text1"/>
          <w:kern w:val="36"/>
          <w:sz w:val="28"/>
          <w:szCs w:val="28"/>
        </w:rPr>
        <w:t>Module 8 Overview</w:t>
      </w:r>
    </w:p>
    <w:p w:rsidR="00272D89" w:rsidRPr="00272D89" w:rsidRDefault="00272D89" w:rsidP="00272D89">
      <w:pPr>
        <w:spacing w:before="180" w:after="180"/>
        <w:rPr>
          <w:rFonts w:ascii="Helvetica Neue" w:eastAsia="Times New Roman" w:hAnsi="Helvetica Neue" w:cs="Times New Roman"/>
          <w:color w:val="2D3B45"/>
        </w:rPr>
      </w:pPr>
      <w:r w:rsidRPr="00272D89">
        <w:rPr>
          <w:rFonts w:ascii="Helvetica Neue" w:eastAsia="Times New Roman" w:hAnsi="Helvetica Neue" w:cs="Times New Roman"/>
          <w:color w:val="2D3B45"/>
        </w:rPr>
        <w:t>Tying the concepts together -- moving forward psychologically as a successful leader and negotiator</w:t>
      </w:r>
    </w:p>
    <w:p w:rsidR="00272D89" w:rsidRPr="00272D89" w:rsidRDefault="00272D89" w:rsidP="00272D89">
      <w:pPr>
        <w:spacing w:before="180" w:after="180"/>
        <w:rPr>
          <w:rFonts w:ascii="Helvetica Neue" w:eastAsia="Times New Roman" w:hAnsi="Helvetica Neue" w:cs="Times New Roman"/>
          <w:color w:val="000000" w:themeColor="text1"/>
        </w:rPr>
      </w:pPr>
      <w:r w:rsidRPr="00272D89">
        <w:rPr>
          <w:rFonts w:ascii="Helvetica Neue" w:eastAsia="Times New Roman" w:hAnsi="Helvetica Neue" w:cs="Times New Roman"/>
          <w:b/>
          <w:bCs/>
          <w:color w:val="000000" w:themeColor="text1"/>
        </w:rPr>
        <w:t>Readings:</w:t>
      </w:r>
    </w:p>
    <w:p w:rsidR="00272D89" w:rsidRPr="00272D89" w:rsidRDefault="00272D89" w:rsidP="00272D89">
      <w:pPr>
        <w:numPr>
          <w:ilvl w:val="0"/>
          <w:numId w:val="7"/>
        </w:numPr>
        <w:spacing w:beforeAutospacing="1" w:afterAutospacing="1"/>
        <w:ind w:left="375"/>
        <w:rPr>
          <w:rFonts w:ascii="Helvetica Neue" w:eastAsia="Times New Roman" w:hAnsi="Helvetica Neue" w:cs="Times New Roman"/>
          <w:color w:val="2D3B45"/>
        </w:rPr>
      </w:pPr>
      <w:r w:rsidRPr="00272D89">
        <w:rPr>
          <w:rFonts w:ascii="Helvetica Neue" w:eastAsia="Times New Roman" w:hAnsi="Helvetica Neue" w:cs="Times New Roman"/>
          <w:color w:val="2D3B45"/>
        </w:rPr>
        <w:t>Fenske, M. and K. Christensen. </w:t>
      </w:r>
      <w:hyperlink r:id="rId14" w:tgtFrame="_blank" w:history="1">
        <w:r w:rsidRPr="00272D89">
          <w:rPr>
            <w:rFonts w:ascii="Helvetica Neue" w:eastAsia="Times New Roman" w:hAnsi="Helvetica Neue" w:cs="Times New Roman"/>
            <w:color w:val="0000FF"/>
            <w:u w:val="single"/>
          </w:rPr>
          <w:t>The Winner's Brain: Developing it and Sustaining it for Life</w:t>
        </w:r>
        <w:r w:rsidRPr="00272D89">
          <w:rPr>
            <w:rFonts w:ascii="Helvetica Neue" w:eastAsia="Times New Roman" w:hAnsi="Helvetica Neue" w:cs="Times New Roman"/>
            <w:color w:val="0000FF"/>
            <w:u w:val="single"/>
            <w:bdr w:val="none" w:sz="0" w:space="0" w:color="auto" w:frame="1"/>
          </w:rPr>
          <w:t> (Links to an external site.)</w:t>
        </w:r>
      </w:hyperlink>
      <w:r w:rsidRPr="00272D89">
        <w:rPr>
          <w:rFonts w:ascii="Helvetica Neue" w:eastAsia="Times New Roman" w:hAnsi="Helvetica Neue" w:cs="Times New Roman"/>
          <w:color w:val="2D3B45"/>
        </w:rPr>
        <w:t>. Jan 1, 2011. HBS Publishing.</w:t>
      </w:r>
    </w:p>
    <w:p w:rsidR="00272D89" w:rsidRPr="00272D89" w:rsidRDefault="00272D89" w:rsidP="00272D89">
      <w:pPr>
        <w:numPr>
          <w:ilvl w:val="0"/>
          <w:numId w:val="7"/>
        </w:numPr>
        <w:spacing w:before="180" w:after="180"/>
        <w:ind w:left="375"/>
        <w:rPr>
          <w:rFonts w:ascii="Helvetica Neue" w:eastAsia="Times New Roman" w:hAnsi="Helvetica Neue" w:cs="Times New Roman"/>
          <w:color w:val="2D3B45"/>
        </w:rPr>
      </w:pPr>
      <w:r w:rsidRPr="00272D89">
        <w:rPr>
          <w:rFonts w:ascii="Helvetica Neue" w:eastAsia="Times New Roman" w:hAnsi="Helvetica Neue" w:cs="Times New Roman"/>
          <w:color w:val="2D3B45"/>
        </w:rPr>
        <w:t>“In Praise of the Incomplete Leader” (pp. 179-196) On Leadership, HBSP</w:t>
      </w:r>
    </w:p>
    <w:p w:rsidR="00272D89" w:rsidRPr="00272D89" w:rsidRDefault="00272D89" w:rsidP="00272D89">
      <w:pPr>
        <w:spacing w:before="180" w:after="180"/>
        <w:rPr>
          <w:rFonts w:ascii="Helvetica Neue" w:eastAsia="Times New Roman" w:hAnsi="Helvetica Neue" w:cs="Times New Roman"/>
          <w:color w:val="2D3B45"/>
        </w:rPr>
      </w:pPr>
      <w:r w:rsidRPr="00272D89">
        <w:rPr>
          <w:rFonts w:ascii="Helvetica Neue" w:eastAsia="Times New Roman" w:hAnsi="Helvetica Neue" w:cs="Times New Roman"/>
          <w:color w:val="2D3B45"/>
        </w:rPr>
        <w:t> </w:t>
      </w:r>
    </w:p>
    <w:p w:rsidR="00272D89" w:rsidRPr="00272D89" w:rsidRDefault="00272D89" w:rsidP="00825D76">
      <w:pPr>
        <w:rPr>
          <w:b/>
          <w:bCs/>
        </w:rPr>
      </w:pPr>
      <w:r w:rsidRPr="00272D89">
        <w:rPr>
          <w:b/>
          <w:bCs/>
        </w:rPr>
        <w:t>Reflection Journal Module 8</w:t>
      </w:r>
    </w:p>
    <w:p w:rsidR="00272D89" w:rsidRPr="00272D89" w:rsidRDefault="00272D89" w:rsidP="00272D89">
      <w:pPr>
        <w:rPr>
          <w:rFonts w:ascii="Times New Roman" w:eastAsia="Times New Roman" w:hAnsi="Times New Roman" w:cs="Times New Roman"/>
        </w:rPr>
      </w:pPr>
      <w:r w:rsidRPr="00272D89">
        <w:rPr>
          <w:rFonts w:ascii="Helvetica Neue" w:eastAsia="Times New Roman" w:hAnsi="Helvetica Neue" w:cs="Times New Roman"/>
          <w:color w:val="2D3B45"/>
          <w:shd w:val="clear" w:color="auto" w:fill="FFFFFF"/>
        </w:rPr>
        <w:t>Students are required to keep a journal and submit updates from it every other week of the class schedule, specifically Weeks 2, 4, 6, and 8. In their journal each student should critically reflect on the psychological concepts we are discussing throughout the course and how they do or do not apply to their own behavior. For example, they can analyze what concepts (or ideas and theories) are particularly challenging for them, when the concepts come into play, what are the “trigger points” for their activation, which are the most difficult to manage – and why? Students are encouraged to consider various psychological principles that they may have been previously unaware of but which they can now recognize as having an impact in their life from a leadership and negotiation perspective. Each bi-weekly submission should be at least 2 but no more than 4 pages in length.</w:t>
      </w:r>
    </w:p>
    <w:p w:rsidR="00825D76" w:rsidRDefault="00272D89" w:rsidP="00825D76">
      <w:r>
        <w:t xml:space="preserve">  </w:t>
      </w:r>
    </w:p>
    <w:p w:rsidR="00272D89" w:rsidRDefault="00272D89" w:rsidP="00272D89">
      <w:pPr>
        <w:pStyle w:val="Heading1"/>
        <w:spacing w:before="0" w:beforeAutospacing="0" w:after="0" w:afterAutospacing="0" w:line="450" w:lineRule="atLeast"/>
        <w:rPr>
          <w:rFonts w:ascii="Helvetica Neue" w:hAnsi="Helvetica Neue"/>
          <w:b w:val="0"/>
          <w:bCs w:val="0"/>
        </w:rPr>
      </w:pPr>
      <w:r>
        <w:rPr>
          <w:rFonts w:ascii="Helvetica Neue" w:hAnsi="Helvetica Neue"/>
          <w:b w:val="0"/>
          <w:bCs w:val="0"/>
        </w:rPr>
        <w:t>Module 8 Discussion # 1</w:t>
      </w:r>
    </w:p>
    <w:p w:rsidR="00272D89" w:rsidRDefault="00272D89" w:rsidP="00272D89">
      <w:pPr>
        <w:pStyle w:val="NormalWeb"/>
        <w:spacing w:before="180" w:beforeAutospacing="0" w:after="0" w:afterAutospacing="0"/>
        <w:rPr>
          <w:rFonts w:ascii="Helvetica Neue" w:hAnsi="Helvetica Neue"/>
          <w:color w:val="2D3B45"/>
        </w:rPr>
      </w:pPr>
      <w:r>
        <w:rPr>
          <w:rFonts w:ascii="Helvetica Neue" w:hAnsi="Helvetica Neue"/>
          <w:color w:val="2D3B45"/>
        </w:rPr>
        <w:t xml:space="preserve">In the </w:t>
      </w:r>
      <w:proofErr w:type="spellStart"/>
      <w:r>
        <w:rPr>
          <w:rFonts w:ascii="Helvetica Neue" w:hAnsi="Helvetica Neue"/>
          <w:color w:val="2D3B45"/>
        </w:rPr>
        <w:t>Fanske</w:t>
      </w:r>
      <w:proofErr w:type="spellEnd"/>
      <w:r>
        <w:rPr>
          <w:rFonts w:ascii="Helvetica Neue" w:hAnsi="Helvetica Neue"/>
          <w:color w:val="2D3B45"/>
        </w:rPr>
        <w:t xml:space="preserve"> and Christensen article "The Winner's Brain: Developing it and Sustaining It for Life" the interviewee talks about developing a failure resistant brain. </w:t>
      </w:r>
      <w:r>
        <w:rPr>
          <w:rFonts w:ascii="Helvetica Neue" w:hAnsi="Helvetica Neue"/>
          <w:color w:val="2D3B45"/>
        </w:rPr>
        <w:lastRenderedPageBreak/>
        <w:t>Sounds good doesn’t it! What advice does he give that resonated most strongly with you in developing that type of mindset? Why?</w:t>
      </w:r>
    </w:p>
    <w:p w:rsidR="00272D89" w:rsidRDefault="00272D89" w:rsidP="00825D76"/>
    <w:p w:rsidR="00272D89" w:rsidRPr="00D224D4" w:rsidRDefault="00272D89" w:rsidP="00272D89">
      <w:pPr>
        <w:pStyle w:val="Heading1"/>
        <w:spacing w:before="0" w:beforeAutospacing="0" w:after="0" w:afterAutospacing="0" w:line="450" w:lineRule="atLeast"/>
        <w:rPr>
          <w:rFonts w:ascii="Helvetica Neue" w:hAnsi="Helvetica Neue"/>
          <w:b w:val="0"/>
          <w:bCs w:val="0"/>
          <w:sz w:val="28"/>
          <w:szCs w:val="28"/>
        </w:rPr>
      </w:pPr>
      <w:r w:rsidRPr="00D224D4">
        <w:rPr>
          <w:rFonts w:ascii="Helvetica Neue" w:hAnsi="Helvetica Neue"/>
          <w:b w:val="0"/>
          <w:bCs w:val="0"/>
          <w:sz w:val="28"/>
          <w:szCs w:val="28"/>
        </w:rPr>
        <w:t>Module 8 Discussion # 2</w:t>
      </w:r>
    </w:p>
    <w:p w:rsidR="00272D89" w:rsidRDefault="00272D89" w:rsidP="00272D89">
      <w:pPr>
        <w:pStyle w:val="NormalWeb"/>
        <w:spacing w:before="180" w:beforeAutospacing="0" w:after="0" w:afterAutospacing="0"/>
        <w:rPr>
          <w:rFonts w:ascii="Helvetica Neue" w:hAnsi="Helvetica Neue"/>
          <w:color w:val="2D3B45"/>
        </w:rPr>
      </w:pPr>
      <w:r>
        <w:rPr>
          <w:rFonts w:ascii="Helvetica Neue" w:hAnsi="Helvetica Neue"/>
          <w:color w:val="2D3B45"/>
        </w:rPr>
        <w:t xml:space="preserve">In the article "A Leader's Framework for Decision Making" the authors state that opportunities don’t come gift wrapped, rather they come embedded within a problem, specifically complexity Discuss </w:t>
      </w:r>
      <w:proofErr w:type="spellStart"/>
      <w:r>
        <w:rPr>
          <w:rFonts w:ascii="Helvetica Neue" w:hAnsi="Helvetica Neue"/>
          <w:color w:val="2D3B45"/>
        </w:rPr>
        <w:t>thier</w:t>
      </w:r>
      <w:proofErr w:type="spellEnd"/>
      <w:r>
        <w:rPr>
          <w:rFonts w:ascii="Helvetica Neue" w:hAnsi="Helvetica Neue"/>
          <w:color w:val="2D3B45"/>
        </w:rPr>
        <w:t xml:space="preserve"> approach to "Decisions in Multiple Contexts" and the </w:t>
      </w:r>
      <w:proofErr w:type="spellStart"/>
      <w:r>
        <w:rPr>
          <w:rFonts w:ascii="Helvetica Neue" w:hAnsi="Helvetica Neue"/>
          <w:color w:val="2D3B45"/>
        </w:rPr>
        <w:t>Cynefin</w:t>
      </w:r>
      <w:proofErr w:type="spellEnd"/>
      <w:r>
        <w:rPr>
          <w:rFonts w:ascii="Helvetica Neue" w:hAnsi="Helvetica Neue"/>
          <w:color w:val="2D3B45"/>
        </w:rPr>
        <w:t xml:space="preserve"> Framework that they propose.. Do you believe that what they are talking about is real and has practical value for a leader and negotiator? Can you share an example from your own experience?</w:t>
      </w:r>
    </w:p>
    <w:p w:rsidR="00073769" w:rsidRDefault="00073769" w:rsidP="00825D76"/>
    <w:p w:rsidR="00272D89" w:rsidRPr="00272D89" w:rsidRDefault="00272D89" w:rsidP="00272D89">
      <w:pPr>
        <w:spacing w:before="180" w:after="180"/>
        <w:rPr>
          <w:rFonts w:ascii="Helvetica Neue" w:eastAsia="Times New Roman" w:hAnsi="Helvetica Neue" w:cs="Times New Roman"/>
          <w:color w:val="2D3B45"/>
        </w:rPr>
      </w:pPr>
      <w:r w:rsidRPr="00272D89">
        <w:rPr>
          <w:rFonts w:ascii="Helvetica Neue" w:eastAsia="Times New Roman" w:hAnsi="Helvetica Neue" w:cs="Times New Roman"/>
          <w:b/>
          <w:bCs/>
          <w:color w:val="2D3B45"/>
        </w:rPr>
        <w:t>The following are the primary issues that I would like you to address in the Mount Everest Case Study for your Final examination paper. It should be at least 8-10 pagers in length excluding the title page and references, with a minimum of 6 references, properly footnoted, spellchecked and proofread for sentence construction in order to be free of grammatical errors</w:t>
      </w:r>
      <w:r w:rsidRPr="00272D89">
        <w:rPr>
          <w:rFonts w:ascii="Helvetica Neue" w:eastAsia="Times New Roman" w:hAnsi="Helvetica Neue" w:cs="Times New Roman"/>
          <w:color w:val="2D3B45"/>
        </w:rPr>
        <w:t>.</w:t>
      </w:r>
    </w:p>
    <w:p w:rsidR="00272D89" w:rsidRPr="00272D89" w:rsidRDefault="00272D89" w:rsidP="00272D89">
      <w:pPr>
        <w:spacing w:before="180" w:after="180"/>
        <w:rPr>
          <w:rFonts w:ascii="Helvetica Neue" w:eastAsia="Times New Roman" w:hAnsi="Helvetica Neue" w:cs="Times New Roman"/>
          <w:color w:val="2D3B45"/>
        </w:rPr>
      </w:pPr>
      <w:r w:rsidRPr="00272D89">
        <w:rPr>
          <w:rFonts w:ascii="Helvetica Neue" w:eastAsia="Times New Roman" w:hAnsi="Helvetica Neue" w:cs="Times New Roman"/>
          <w:color w:val="2D3B45"/>
        </w:rPr>
        <w:t>Above all it needs to be a critical analysis, i.e. application, of the information you learned in this course as applied to an actual high-risk, high-emotion, time-sensitive situation involving both leadership and negotiation skills and abilities. Be critical, analytic, and through in your paper as this assignment is worth 35% of your final grade.</w:t>
      </w:r>
    </w:p>
    <w:p w:rsidR="00272D89" w:rsidRPr="00272D89" w:rsidRDefault="00272D89" w:rsidP="00272D89">
      <w:pPr>
        <w:spacing w:before="180" w:after="180"/>
        <w:rPr>
          <w:rFonts w:ascii="Helvetica Neue" w:eastAsia="Times New Roman" w:hAnsi="Helvetica Neue" w:cs="Times New Roman"/>
          <w:color w:val="2D3B45"/>
        </w:rPr>
      </w:pPr>
      <w:r w:rsidRPr="00272D89">
        <w:rPr>
          <w:rFonts w:ascii="Helvetica Neue" w:eastAsia="Times New Roman" w:hAnsi="Helvetica Neue" w:cs="Times New Roman"/>
          <w:color w:val="2D3B45"/>
        </w:rPr>
        <w:t>Here is a list of the questions that I would like for each of you to address:</w:t>
      </w:r>
    </w:p>
    <w:p w:rsidR="00272D89" w:rsidRPr="00272D89" w:rsidRDefault="00272D89" w:rsidP="00272D89">
      <w:pPr>
        <w:spacing w:before="180" w:after="180"/>
        <w:rPr>
          <w:rFonts w:ascii="Helvetica Neue" w:eastAsia="Times New Roman" w:hAnsi="Helvetica Neue" w:cs="Times New Roman"/>
          <w:color w:val="2D3B45"/>
        </w:rPr>
      </w:pPr>
      <w:r w:rsidRPr="00272D89">
        <w:rPr>
          <w:rFonts w:ascii="Helvetica Neue" w:eastAsia="Times New Roman" w:hAnsi="Helvetica Neue" w:cs="Times New Roman"/>
          <w:color w:val="2D3B45"/>
        </w:rPr>
        <w:t>1. Why climb Everest? What types of personality qualities are necessary to tackle this challenge and succeed? Is this 'normal' behavior simply taken to an extreme or is it 'abnormal' behavior outside the realm of expected human choices?</w:t>
      </w:r>
    </w:p>
    <w:p w:rsidR="00272D89" w:rsidRPr="00272D89" w:rsidRDefault="00272D89" w:rsidP="00272D89">
      <w:pPr>
        <w:spacing w:before="180" w:after="180"/>
        <w:rPr>
          <w:rFonts w:ascii="Helvetica Neue" w:eastAsia="Times New Roman" w:hAnsi="Helvetica Neue" w:cs="Times New Roman"/>
          <w:color w:val="2D3B45"/>
        </w:rPr>
      </w:pPr>
      <w:r w:rsidRPr="00272D89">
        <w:rPr>
          <w:rFonts w:ascii="Helvetica Neue" w:eastAsia="Times New Roman" w:hAnsi="Helvetica Neue" w:cs="Times New Roman"/>
          <w:color w:val="2D3B45"/>
        </w:rPr>
        <w:t>2. Why did this tragedy occur? What is the root cause of this disaster? There is not a single root cause for this catastrophe -- view the analysis through three lenses: individual, group and organizational system. What is the dominant cause of the outcome?</w:t>
      </w:r>
    </w:p>
    <w:p w:rsidR="00272D89" w:rsidRPr="00272D89" w:rsidRDefault="00272D89" w:rsidP="00272D89">
      <w:pPr>
        <w:spacing w:before="180" w:after="180"/>
        <w:rPr>
          <w:rFonts w:ascii="Helvetica Neue" w:eastAsia="Times New Roman" w:hAnsi="Helvetica Neue" w:cs="Times New Roman"/>
          <w:color w:val="2D3B45"/>
        </w:rPr>
      </w:pPr>
      <w:r w:rsidRPr="00272D89">
        <w:rPr>
          <w:rFonts w:ascii="Helvetica Neue" w:eastAsia="Times New Roman" w:hAnsi="Helvetica Neue" w:cs="Times New Roman"/>
          <w:color w:val="2D3B45"/>
        </w:rPr>
        <w:t>3. Are tragedies such as this simply inevitable in a place like Everest? If so, why? If not, why not?</w:t>
      </w:r>
    </w:p>
    <w:p w:rsidR="00272D89" w:rsidRPr="00272D89" w:rsidRDefault="00272D89" w:rsidP="00272D89">
      <w:pPr>
        <w:spacing w:before="180" w:after="180"/>
        <w:rPr>
          <w:rFonts w:ascii="Helvetica Neue" w:eastAsia="Times New Roman" w:hAnsi="Helvetica Neue" w:cs="Times New Roman"/>
          <w:color w:val="2D3B45"/>
        </w:rPr>
      </w:pPr>
      <w:r w:rsidRPr="00272D89">
        <w:rPr>
          <w:rFonts w:ascii="Helvetica Neue" w:eastAsia="Times New Roman" w:hAnsi="Helvetica Neue" w:cs="Times New Roman"/>
          <w:color w:val="2D3B45"/>
        </w:rPr>
        <w:t>4. What factors created a climate in which people felt uncomfortable expressing dissent and engaging in a candid exchange of ideas and opinions? What factors might inhibit constructive dissent in organizations? How can this situation be considered a negotiation (or pre-negotiation) challenge for the participants? Why was there an ultimately tragic lack of communication among highly-skilled climbers who were well aware of the dangers??</w:t>
      </w:r>
    </w:p>
    <w:p w:rsidR="00272D89" w:rsidRPr="00272D89" w:rsidRDefault="00272D89" w:rsidP="00272D89">
      <w:pPr>
        <w:spacing w:before="180" w:after="180"/>
        <w:rPr>
          <w:rFonts w:ascii="Helvetica Neue" w:eastAsia="Times New Roman" w:hAnsi="Helvetica Neue" w:cs="Times New Roman"/>
          <w:color w:val="2D3B45"/>
        </w:rPr>
      </w:pPr>
      <w:r w:rsidRPr="00272D89">
        <w:rPr>
          <w:rFonts w:ascii="Helvetica Neue" w:eastAsia="Times New Roman" w:hAnsi="Helvetica Neue" w:cs="Times New Roman"/>
          <w:color w:val="2D3B45"/>
        </w:rPr>
        <w:lastRenderedPageBreak/>
        <w:t>5. What is your evaluation of Scott Fischer and Rob Hall as leaders? Did they make some poor decisions? If so, why? Comment on their internal and external responses to leadership pressures and negotiation to achieve their intended outcome i.e. no deaths and a successful summit, experienced by their clients?</w:t>
      </w:r>
    </w:p>
    <w:p w:rsidR="00272D89" w:rsidRPr="00272D89" w:rsidRDefault="00272D89" w:rsidP="00272D89">
      <w:pPr>
        <w:spacing w:before="180" w:after="180"/>
        <w:rPr>
          <w:rFonts w:ascii="Helvetica Neue" w:eastAsia="Times New Roman" w:hAnsi="Helvetica Neue" w:cs="Times New Roman"/>
          <w:color w:val="2D3B45"/>
        </w:rPr>
      </w:pPr>
      <w:r w:rsidRPr="00272D89">
        <w:rPr>
          <w:rFonts w:ascii="Helvetica Neue" w:eastAsia="Times New Roman" w:hAnsi="Helvetica Neue" w:cs="Times New Roman"/>
          <w:color w:val="2D3B45"/>
        </w:rPr>
        <w:t>6. What are the lessons from this case for business leaders? Can we train people to become better team leaders and more effective high-stakes decision-makers? If so, how?</w:t>
      </w:r>
    </w:p>
    <w:p w:rsidR="00272D89" w:rsidRPr="00272D89" w:rsidRDefault="00272D89" w:rsidP="00272D89">
      <w:pPr>
        <w:spacing w:before="180" w:after="180"/>
        <w:rPr>
          <w:rFonts w:ascii="Helvetica Neue" w:eastAsia="Times New Roman" w:hAnsi="Helvetica Neue" w:cs="Times New Roman"/>
          <w:color w:val="2D3B45"/>
        </w:rPr>
      </w:pPr>
      <w:r w:rsidRPr="00272D89">
        <w:rPr>
          <w:rFonts w:ascii="Helvetica Neue" w:eastAsia="Times New Roman" w:hAnsi="Helvetica Neue" w:cs="Times New Roman"/>
          <w:color w:val="2D3B45"/>
        </w:rPr>
        <w:t>7. Name the two most serious leadership failings of Hall and Fischer that directly led to this tragic outcome. Name two points at which a different decision might have changed the outcome? What were they and who would have had to take action?</w:t>
      </w:r>
    </w:p>
    <w:p w:rsidR="00272D89" w:rsidRPr="00272D89" w:rsidRDefault="00272D89" w:rsidP="00272D89">
      <w:pPr>
        <w:spacing w:before="180" w:after="180"/>
        <w:rPr>
          <w:rFonts w:ascii="Helvetica Neue" w:eastAsia="Times New Roman" w:hAnsi="Helvetica Neue" w:cs="Times New Roman"/>
          <w:color w:val="2D3B45"/>
        </w:rPr>
      </w:pPr>
      <w:r w:rsidRPr="00272D89">
        <w:rPr>
          <w:rFonts w:ascii="Helvetica Neue" w:eastAsia="Times New Roman" w:hAnsi="Helvetica Neue" w:cs="Times New Roman"/>
          <w:color w:val="2D3B45"/>
        </w:rPr>
        <w:t xml:space="preserve">8.  Create two diagrams using the </w:t>
      </w:r>
      <w:proofErr w:type="spellStart"/>
      <w:r w:rsidRPr="00272D89">
        <w:rPr>
          <w:rFonts w:ascii="Helvetica Neue" w:eastAsia="Times New Roman" w:hAnsi="Helvetica Neue" w:cs="Times New Roman"/>
          <w:color w:val="2D3B45"/>
        </w:rPr>
        <w:t>Popplet</w:t>
      </w:r>
      <w:proofErr w:type="spellEnd"/>
      <w:r w:rsidRPr="00272D89">
        <w:rPr>
          <w:rFonts w:ascii="Helvetica Neue" w:eastAsia="Times New Roman" w:hAnsi="Helvetica Neue" w:cs="Times New Roman"/>
          <w:color w:val="2D3B45"/>
        </w:rPr>
        <w:t xml:space="preserve"> app that includes and outlines all of the critical elements of this case study and that specifically explains your understanding of the psychological aspects of individual motivations, to the degree that you can discern them, including the presence and influence of cognitive biases, including alternate choices, as central to achieving a good resolution for the two team leasers in the Mount Everest case study. The first </w:t>
      </w:r>
      <w:proofErr w:type="spellStart"/>
      <w:r w:rsidRPr="00272D89">
        <w:rPr>
          <w:rFonts w:ascii="Helvetica Neue" w:eastAsia="Times New Roman" w:hAnsi="Helvetica Neue" w:cs="Times New Roman"/>
          <w:color w:val="2D3B45"/>
        </w:rPr>
        <w:t>Popplet</w:t>
      </w:r>
      <w:proofErr w:type="spellEnd"/>
      <w:r w:rsidRPr="00272D89">
        <w:rPr>
          <w:rFonts w:ascii="Helvetica Neue" w:eastAsia="Times New Roman" w:hAnsi="Helvetica Neue" w:cs="Times New Roman"/>
          <w:color w:val="2D3B45"/>
        </w:rPr>
        <w:t xml:space="preserve"> diagram should include the people involved in the Mount Everest case study and their links to one another with their primary concerns to be addressed from your perspective as you analyzed this case.  The second </w:t>
      </w:r>
      <w:proofErr w:type="spellStart"/>
      <w:r w:rsidRPr="00272D89">
        <w:rPr>
          <w:rFonts w:ascii="Helvetica Neue" w:eastAsia="Times New Roman" w:hAnsi="Helvetica Neue" w:cs="Times New Roman"/>
          <w:color w:val="2D3B45"/>
        </w:rPr>
        <w:t>Popplet</w:t>
      </w:r>
      <w:proofErr w:type="spellEnd"/>
      <w:r w:rsidRPr="00272D89">
        <w:rPr>
          <w:rFonts w:ascii="Helvetica Neue" w:eastAsia="Times New Roman" w:hAnsi="Helvetica Neue" w:cs="Times New Roman"/>
          <w:color w:val="2D3B45"/>
        </w:rPr>
        <w:t xml:space="preserve"> diagram should include the people involved in the Mount Everest case study with their primary biases represented from your perspective as you analyzed this case.</w:t>
      </w:r>
    </w:p>
    <w:p w:rsidR="00272D89" w:rsidRPr="00272D89" w:rsidRDefault="00272D89" w:rsidP="00272D89">
      <w:pPr>
        <w:rPr>
          <w:rFonts w:ascii="Helvetica Neue" w:eastAsia="Times New Roman" w:hAnsi="Helvetica Neue" w:cs="Times New Roman"/>
          <w:color w:val="2D3B45"/>
        </w:rPr>
      </w:pPr>
      <w:hyperlink r:id="rId15" w:tgtFrame="_blank" w:history="1">
        <w:r w:rsidRPr="00272D89">
          <w:rPr>
            <w:rFonts w:ascii="Helvetica Neue" w:eastAsia="Times New Roman" w:hAnsi="Helvetica Neue" w:cs="Times New Roman"/>
            <w:color w:val="0000FF"/>
            <w:u w:val="single"/>
          </w:rPr>
          <w:br/>
          <w:t>http://popplet.com/</w:t>
        </w:r>
        <w:r w:rsidRPr="00272D89">
          <w:rPr>
            <w:rFonts w:ascii="Helvetica Neue" w:eastAsia="Times New Roman" w:hAnsi="Helvetica Neue" w:cs="Times New Roman"/>
            <w:color w:val="0000FF"/>
            <w:u w:val="single"/>
            <w:bdr w:val="none" w:sz="0" w:space="0" w:color="auto" w:frame="1"/>
          </w:rPr>
          <w:t> (Links to an external site.)</w:t>
        </w:r>
      </w:hyperlink>
    </w:p>
    <w:p w:rsidR="00272D89" w:rsidRPr="00272D89" w:rsidRDefault="00272D89" w:rsidP="00272D89">
      <w:pPr>
        <w:spacing w:before="180" w:after="180"/>
        <w:rPr>
          <w:rFonts w:ascii="Helvetica Neue" w:eastAsia="Times New Roman" w:hAnsi="Helvetica Neue" w:cs="Times New Roman"/>
          <w:color w:val="2D3B45"/>
        </w:rPr>
      </w:pPr>
      <w:r w:rsidRPr="00272D89">
        <w:rPr>
          <w:rFonts w:ascii="Helvetica Neue" w:eastAsia="Times New Roman" w:hAnsi="Helvetica Neue" w:cs="Times New Roman"/>
          <w:color w:val="2D3B45"/>
        </w:rPr>
        <w:t>Here is where you can access this application.</w:t>
      </w:r>
    </w:p>
    <w:p w:rsidR="00272D89" w:rsidRDefault="00073769" w:rsidP="00825D76">
      <w:r>
        <w:t>Grade rubric for the final case study below.</w:t>
      </w:r>
    </w:p>
    <w:p w:rsidR="00073769" w:rsidRDefault="00073769" w:rsidP="00825D76"/>
    <w:p w:rsidR="00073769" w:rsidRPr="00073769" w:rsidRDefault="00073769" w:rsidP="00073769">
      <w:pPr>
        <w:spacing w:before="180" w:after="180"/>
        <w:rPr>
          <w:rFonts w:ascii="Helvetica Neue" w:eastAsia="Times New Roman" w:hAnsi="Helvetica Neue" w:cs="Times New Roman"/>
          <w:color w:val="2D3B45"/>
        </w:rPr>
      </w:pPr>
      <w:r w:rsidRPr="00073769">
        <w:rPr>
          <w:rFonts w:ascii="Helvetica Neue" w:eastAsia="Times New Roman" w:hAnsi="Helvetica Neue" w:cs="Times New Roman"/>
          <w:color w:val="2D3B45"/>
        </w:rPr>
        <w:t>Grading Rubric:</w:t>
      </w:r>
    </w:p>
    <w:p w:rsidR="00073769" w:rsidRPr="00073769" w:rsidRDefault="00073769" w:rsidP="00073769">
      <w:pPr>
        <w:spacing w:before="180" w:after="180"/>
        <w:rPr>
          <w:rFonts w:ascii="Helvetica Neue" w:eastAsia="Times New Roman" w:hAnsi="Helvetica Neue" w:cs="Times New Roman"/>
          <w:color w:val="2D3B45"/>
        </w:rPr>
      </w:pPr>
      <w:r w:rsidRPr="00073769">
        <w:rPr>
          <w:rFonts w:ascii="Helvetica Neue" w:eastAsia="Times New Roman" w:hAnsi="Helvetica Neue" w:cs="Times New Roman"/>
          <w:color w:val="2D3B45"/>
        </w:rPr>
        <w:t>Mount Everest Case Study Report Criteria.</w:t>
      </w:r>
    </w:p>
    <w:p w:rsidR="00073769" w:rsidRPr="00073769" w:rsidRDefault="00073769" w:rsidP="00073769">
      <w:pPr>
        <w:spacing w:before="180" w:after="180"/>
        <w:rPr>
          <w:rFonts w:ascii="Helvetica Neue" w:eastAsia="Times New Roman" w:hAnsi="Helvetica Neue" w:cs="Times New Roman"/>
          <w:color w:val="2D3B45"/>
        </w:rPr>
      </w:pPr>
      <w:r w:rsidRPr="00073769">
        <w:rPr>
          <w:rFonts w:ascii="Helvetica Neue" w:eastAsia="Times New Roman" w:hAnsi="Helvetica Neue" w:cs="Times New Roman"/>
          <w:color w:val="2D3B45"/>
        </w:rPr>
        <w:t>1. This criterion is linked to a Critical Analysis of the case study situation that is thorough and clearly identifies internal Strengths and Weaknesses and external Opportunities and Threats. Did your analysis and decisions demonstrate complex understanding of the case and its issues? Did you identify the situation and the issues (presented and underlying)? Full Marks = 175 points.</w:t>
      </w:r>
    </w:p>
    <w:p w:rsidR="00073769" w:rsidRPr="00073769" w:rsidRDefault="00073769" w:rsidP="00073769">
      <w:pPr>
        <w:spacing w:before="180" w:after="180"/>
        <w:rPr>
          <w:rFonts w:ascii="Helvetica Neue" w:eastAsia="Times New Roman" w:hAnsi="Helvetica Neue" w:cs="Times New Roman"/>
          <w:color w:val="2D3B45"/>
        </w:rPr>
      </w:pPr>
      <w:r w:rsidRPr="00073769">
        <w:rPr>
          <w:rFonts w:ascii="Helvetica Neue" w:eastAsia="Times New Roman" w:hAnsi="Helvetica Neue" w:cs="Times New Roman"/>
          <w:color w:val="2D3B45"/>
        </w:rPr>
        <w:t>2. This criterion is linked to a Critical Analysis of "Why Climb Everest" and requires that the multiple causes of this tragedy were comprehensively answered. Did you fully explore the motivations of the individuals and how they differed (or were the same), including their contribution to the decision-making that lead to the outcome. Full Marks  = 175 points.</w:t>
      </w:r>
    </w:p>
    <w:p w:rsidR="00073769" w:rsidRPr="00073769" w:rsidRDefault="00073769" w:rsidP="00073769">
      <w:pPr>
        <w:spacing w:before="180" w:after="180"/>
        <w:rPr>
          <w:rFonts w:ascii="Helvetica Neue" w:eastAsia="Times New Roman" w:hAnsi="Helvetica Neue" w:cs="Times New Roman"/>
          <w:color w:val="2D3B45"/>
        </w:rPr>
      </w:pPr>
      <w:r w:rsidRPr="00073769">
        <w:rPr>
          <w:rFonts w:ascii="Helvetica Neue" w:eastAsia="Times New Roman" w:hAnsi="Helvetica Neue" w:cs="Times New Roman"/>
          <w:color w:val="2D3B45"/>
        </w:rPr>
        <w:lastRenderedPageBreak/>
        <w:t>3.  This criterion is linked to a Critical Analysis of the Leadership issues, particularly those that are reflective of cognitive bases and challenging negotiation processes. Discussion of how to achieve constructive dissent in this high-risk situation should be carefully analyzed. At least 3 cognitive biases/heuristics were applied to this case study and used to explain the internal (individual) and external (team) dynamics (leadership and negotiation) including a sophisticated understanding of the effects of social conditions. environmental issues and personal habits in your explanation of the outcome of the Mount Everest case.  Full Marks = 525 points</w:t>
      </w:r>
    </w:p>
    <w:p w:rsidR="00073769" w:rsidRPr="00073769" w:rsidRDefault="00073769" w:rsidP="00073769">
      <w:pPr>
        <w:spacing w:before="180" w:after="180"/>
        <w:rPr>
          <w:rFonts w:ascii="Helvetica Neue" w:eastAsia="Times New Roman" w:hAnsi="Helvetica Neue" w:cs="Times New Roman"/>
          <w:color w:val="2D3B45"/>
        </w:rPr>
      </w:pPr>
      <w:r w:rsidRPr="00073769">
        <w:rPr>
          <w:rFonts w:ascii="Helvetica Neue" w:eastAsia="Times New Roman" w:hAnsi="Helvetica Neue" w:cs="Times New Roman"/>
          <w:color w:val="2D3B45"/>
        </w:rPr>
        <w:t xml:space="preserve">4.  This criterion is linked to a </w:t>
      </w:r>
      <w:proofErr w:type="spellStart"/>
      <w:r w:rsidRPr="00073769">
        <w:rPr>
          <w:rFonts w:ascii="Helvetica Neue" w:eastAsia="Times New Roman" w:hAnsi="Helvetica Neue" w:cs="Times New Roman"/>
          <w:color w:val="2D3B45"/>
        </w:rPr>
        <w:t>well constructed</w:t>
      </w:r>
      <w:proofErr w:type="spellEnd"/>
      <w:r w:rsidRPr="00073769">
        <w:rPr>
          <w:rFonts w:ascii="Helvetica Neue" w:eastAsia="Times New Roman" w:hAnsi="Helvetica Neue" w:cs="Times New Roman"/>
          <w:color w:val="2D3B45"/>
        </w:rPr>
        <w:t>, succinct and clear overall paper presentation. Was your introduction of the case clear and complete? Did you establish your position on the case up front to give your essay purpose and direction? Was your analysis through and consistent with the rest of your paper? Was your summary statement or conclusion evidence based and demonstrated an understanding of course material? Full Marks = 175 points</w:t>
      </w:r>
    </w:p>
    <w:p w:rsidR="00073769" w:rsidRPr="00073769" w:rsidRDefault="00073769" w:rsidP="00073769">
      <w:pPr>
        <w:spacing w:before="180" w:after="180"/>
        <w:rPr>
          <w:rFonts w:ascii="Helvetica Neue" w:eastAsia="Times New Roman" w:hAnsi="Helvetica Neue" w:cs="Times New Roman"/>
          <w:color w:val="2D3B45"/>
        </w:rPr>
      </w:pPr>
      <w:r w:rsidRPr="00073769">
        <w:rPr>
          <w:rFonts w:ascii="Helvetica Neue" w:eastAsia="Times New Roman" w:hAnsi="Helvetica Neue" w:cs="Times New Roman"/>
          <w:color w:val="2D3B45"/>
        </w:rPr>
        <w:t xml:space="preserve">5.  This criterion is linked to an error-free and properly constricted scholarly </w:t>
      </w:r>
      <w:proofErr w:type="spellStart"/>
      <w:r w:rsidRPr="00073769">
        <w:rPr>
          <w:rFonts w:ascii="Helvetica Neue" w:eastAsia="Times New Roman" w:hAnsi="Helvetica Neue" w:cs="Times New Roman"/>
          <w:color w:val="2D3B45"/>
        </w:rPr>
        <w:t>paper.There</w:t>
      </w:r>
      <w:proofErr w:type="spellEnd"/>
      <w:r w:rsidRPr="00073769">
        <w:rPr>
          <w:rFonts w:ascii="Helvetica Neue" w:eastAsia="Times New Roman" w:hAnsi="Helvetica Neue" w:cs="Times New Roman"/>
          <w:color w:val="2D3B45"/>
        </w:rPr>
        <w:t xml:space="preserve"> were no errors in spelling or grammar; persuasive writing used and effective; required format was followed; presentation had a professional appearance. Did you link your responses to course material throughout the paper? Are your references correctly chosen and footnoted appropriately?  Full Marks = 175</w:t>
      </w:r>
    </w:p>
    <w:p w:rsidR="00073769" w:rsidRPr="00825D76" w:rsidRDefault="00073769" w:rsidP="00825D76">
      <w:bookmarkStart w:id="0" w:name="_GoBack"/>
      <w:bookmarkEnd w:id="0"/>
    </w:p>
    <w:sectPr w:rsidR="00073769" w:rsidRPr="00825D76" w:rsidSect="0095295D">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41D5" w:rsidRDefault="006941D5" w:rsidP="003827CC">
      <w:r>
        <w:separator/>
      </w:r>
    </w:p>
  </w:endnote>
  <w:endnote w:type="continuationSeparator" w:id="0">
    <w:p w:rsidR="006941D5" w:rsidRDefault="006941D5" w:rsidP="00382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41D5" w:rsidRDefault="006941D5" w:rsidP="003827CC">
      <w:r>
        <w:separator/>
      </w:r>
    </w:p>
  </w:footnote>
  <w:footnote w:type="continuationSeparator" w:id="0">
    <w:p w:rsidR="006941D5" w:rsidRDefault="006941D5" w:rsidP="00382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27CC" w:rsidRDefault="003827CC">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2A7BD3"/>
    <w:multiLevelType w:val="multilevel"/>
    <w:tmpl w:val="596E4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3C2754"/>
    <w:multiLevelType w:val="multilevel"/>
    <w:tmpl w:val="145C8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62442B"/>
    <w:multiLevelType w:val="multilevel"/>
    <w:tmpl w:val="D59EA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010446"/>
    <w:multiLevelType w:val="multilevel"/>
    <w:tmpl w:val="3E0CD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EF0178"/>
    <w:multiLevelType w:val="multilevel"/>
    <w:tmpl w:val="132CD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1410AB"/>
    <w:multiLevelType w:val="hybridMultilevel"/>
    <w:tmpl w:val="6742BC1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15:restartNumberingAfterBreak="0">
    <w:nsid w:val="5AAB1A4C"/>
    <w:multiLevelType w:val="multilevel"/>
    <w:tmpl w:val="23F4C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0A4259"/>
    <w:multiLevelType w:val="multilevel"/>
    <w:tmpl w:val="46907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102BF2"/>
    <w:multiLevelType w:val="hybridMultilevel"/>
    <w:tmpl w:val="6018D0B0"/>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4A3668"/>
    <w:multiLevelType w:val="multilevel"/>
    <w:tmpl w:val="FDA89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B53289"/>
    <w:multiLevelType w:val="multilevel"/>
    <w:tmpl w:val="FE9C5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9"/>
  </w:num>
  <w:num w:numId="4">
    <w:abstractNumId w:val="7"/>
  </w:num>
  <w:num w:numId="5">
    <w:abstractNumId w:val="1"/>
  </w:num>
  <w:num w:numId="6">
    <w:abstractNumId w:val="6"/>
  </w:num>
  <w:num w:numId="7">
    <w:abstractNumId w:val="10"/>
  </w:num>
  <w:num w:numId="8">
    <w:abstractNumId w:val="4"/>
  </w:num>
  <w:num w:numId="9">
    <w:abstractNumId w:val="3"/>
  </w:num>
  <w:num w:numId="10">
    <w:abstractNumId w:val="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7CC"/>
    <w:rsid w:val="00073769"/>
    <w:rsid w:val="00182557"/>
    <w:rsid w:val="0022249E"/>
    <w:rsid w:val="002233DD"/>
    <w:rsid w:val="00272D89"/>
    <w:rsid w:val="003827CC"/>
    <w:rsid w:val="004E0E77"/>
    <w:rsid w:val="004F7978"/>
    <w:rsid w:val="005915A5"/>
    <w:rsid w:val="00676AE9"/>
    <w:rsid w:val="006941D5"/>
    <w:rsid w:val="00825D76"/>
    <w:rsid w:val="008E1906"/>
    <w:rsid w:val="0095295D"/>
    <w:rsid w:val="00A77F58"/>
    <w:rsid w:val="00AC1C5E"/>
    <w:rsid w:val="00C4153C"/>
    <w:rsid w:val="00D224D4"/>
    <w:rsid w:val="00F01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E9D67D"/>
  <w14:defaultImageDpi w14:val="32767"/>
  <w15:chartTrackingRefBased/>
  <w15:docId w15:val="{3C6E4AB4-73B8-D94B-BBAB-3BEB4079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827CC"/>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7CC"/>
    <w:pPr>
      <w:tabs>
        <w:tab w:val="center" w:pos="4680"/>
        <w:tab w:val="right" w:pos="9360"/>
      </w:tabs>
    </w:pPr>
  </w:style>
  <w:style w:type="character" w:customStyle="1" w:styleId="HeaderChar">
    <w:name w:val="Header Char"/>
    <w:basedOn w:val="DefaultParagraphFont"/>
    <w:link w:val="Header"/>
    <w:uiPriority w:val="99"/>
    <w:rsid w:val="003827CC"/>
  </w:style>
  <w:style w:type="paragraph" w:styleId="Footer">
    <w:name w:val="footer"/>
    <w:basedOn w:val="Normal"/>
    <w:link w:val="FooterChar"/>
    <w:uiPriority w:val="99"/>
    <w:unhideWhenUsed/>
    <w:rsid w:val="003827CC"/>
    <w:pPr>
      <w:tabs>
        <w:tab w:val="center" w:pos="4680"/>
        <w:tab w:val="right" w:pos="9360"/>
      </w:tabs>
    </w:pPr>
  </w:style>
  <w:style w:type="character" w:customStyle="1" w:styleId="FooterChar">
    <w:name w:val="Footer Char"/>
    <w:basedOn w:val="DefaultParagraphFont"/>
    <w:link w:val="Footer"/>
    <w:uiPriority w:val="99"/>
    <w:rsid w:val="003827CC"/>
  </w:style>
  <w:style w:type="character" w:customStyle="1" w:styleId="Heading1Char">
    <w:name w:val="Heading 1 Char"/>
    <w:basedOn w:val="DefaultParagraphFont"/>
    <w:link w:val="Heading1"/>
    <w:uiPriority w:val="9"/>
    <w:rsid w:val="003827CC"/>
    <w:rPr>
      <w:rFonts w:ascii="Times New Roman" w:eastAsia="Times New Roman" w:hAnsi="Times New Roman" w:cs="Times New Roman"/>
      <w:b/>
      <w:bCs/>
      <w:kern w:val="36"/>
      <w:sz w:val="48"/>
      <w:szCs w:val="48"/>
    </w:rPr>
  </w:style>
  <w:style w:type="character" w:customStyle="1" w:styleId="new-items">
    <w:name w:val="new-items"/>
    <w:basedOn w:val="DefaultParagraphFont"/>
    <w:rsid w:val="003827CC"/>
  </w:style>
  <w:style w:type="character" w:customStyle="1" w:styleId="screenreader-only">
    <w:name w:val="screenreader-only"/>
    <w:basedOn w:val="DefaultParagraphFont"/>
    <w:rsid w:val="003827CC"/>
  </w:style>
  <w:style w:type="character" w:customStyle="1" w:styleId="total-items">
    <w:name w:val="total-items"/>
    <w:basedOn w:val="DefaultParagraphFont"/>
    <w:rsid w:val="003827CC"/>
  </w:style>
  <w:style w:type="paragraph" w:styleId="NormalWeb">
    <w:name w:val="Normal (Web)"/>
    <w:basedOn w:val="Normal"/>
    <w:uiPriority w:val="99"/>
    <w:semiHidden/>
    <w:unhideWhenUsed/>
    <w:rsid w:val="003827CC"/>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3827CC"/>
  </w:style>
  <w:style w:type="character" w:styleId="Emphasis">
    <w:name w:val="Emphasis"/>
    <w:basedOn w:val="DefaultParagraphFont"/>
    <w:uiPriority w:val="20"/>
    <w:qFormat/>
    <w:rsid w:val="003827CC"/>
    <w:rPr>
      <w:i/>
      <w:iCs/>
    </w:rPr>
  </w:style>
  <w:style w:type="character" w:styleId="Hyperlink">
    <w:name w:val="Hyperlink"/>
    <w:basedOn w:val="DefaultParagraphFont"/>
    <w:uiPriority w:val="99"/>
    <w:semiHidden/>
    <w:unhideWhenUsed/>
    <w:rsid w:val="003827CC"/>
    <w:rPr>
      <w:color w:val="0000FF"/>
      <w:u w:val="single"/>
    </w:rPr>
  </w:style>
  <w:style w:type="character" w:styleId="Strong">
    <w:name w:val="Strong"/>
    <w:basedOn w:val="DefaultParagraphFont"/>
    <w:uiPriority w:val="22"/>
    <w:qFormat/>
    <w:rsid w:val="003827CC"/>
    <w:rPr>
      <w:b/>
      <w:bCs/>
    </w:rPr>
  </w:style>
  <w:style w:type="paragraph" w:styleId="ListParagraph">
    <w:name w:val="List Paragraph"/>
    <w:basedOn w:val="Normal"/>
    <w:uiPriority w:val="34"/>
    <w:qFormat/>
    <w:rsid w:val="003827CC"/>
    <w:pPr>
      <w:ind w:left="720"/>
      <w:contextualSpacing/>
    </w:pPr>
  </w:style>
  <w:style w:type="character" w:styleId="FollowedHyperlink">
    <w:name w:val="FollowedHyperlink"/>
    <w:basedOn w:val="DefaultParagraphFont"/>
    <w:uiPriority w:val="99"/>
    <w:semiHidden/>
    <w:unhideWhenUsed/>
    <w:rsid w:val="0022249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6369">
      <w:bodyDiv w:val="1"/>
      <w:marLeft w:val="0"/>
      <w:marRight w:val="0"/>
      <w:marTop w:val="0"/>
      <w:marBottom w:val="0"/>
      <w:divBdr>
        <w:top w:val="none" w:sz="0" w:space="0" w:color="auto"/>
        <w:left w:val="none" w:sz="0" w:space="0" w:color="auto"/>
        <w:bottom w:val="none" w:sz="0" w:space="0" w:color="auto"/>
        <w:right w:val="none" w:sz="0" w:space="0" w:color="auto"/>
      </w:divBdr>
    </w:div>
    <w:div w:id="80950846">
      <w:bodyDiv w:val="1"/>
      <w:marLeft w:val="0"/>
      <w:marRight w:val="0"/>
      <w:marTop w:val="0"/>
      <w:marBottom w:val="0"/>
      <w:divBdr>
        <w:top w:val="none" w:sz="0" w:space="0" w:color="auto"/>
        <w:left w:val="none" w:sz="0" w:space="0" w:color="auto"/>
        <w:bottom w:val="none" w:sz="0" w:space="0" w:color="auto"/>
        <w:right w:val="none" w:sz="0" w:space="0" w:color="auto"/>
      </w:divBdr>
    </w:div>
    <w:div w:id="120152886">
      <w:bodyDiv w:val="1"/>
      <w:marLeft w:val="0"/>
      <w:marRight w:val="0"/>
      <w:marTop w:val="0"/>
      <w:marBottom w:val="0"/>
      <w:divBdr>
        <w:top w:val="none" w:sz="0" w:space="0" w:color="auto"/>
        <w:left w:val="none" w:sz="0" w:space="0" w:color="auto"/>
        <w:bottom w:val="none" w:sz="0" w:space="0" w:color="auto"/>
        <w:right w:val="none" w:sz="0" w:space="0" w:color="auto"/>
      </w:divBdr>
      <w:divsChild>
        <w:div w:id="557857112">
          <w:marLeft w:val="0"/>
          <w:marRight w:val="0"/>
          <w:marTop w:val="0"/>
          <w:marBottom w:val="0"/>
          <w:divBdr>
            <w:top w:val="none" w:sz="0" w:space="0" w:color="auto"/>
            <w:left w:val="none" w:sz="0" w:space="0" w:color="auto"/>
            <w:bottom w:val="none" w:sz="0" w:space="0" w:color="auto"/>
            <w:right w:val="none" w:sz="0" w:space="0" w:color="auto"/>
          </w:divBdr>
          <w:divsChild>
            <w:div w:id="1958488595">
              <w:marLeft w:val="0"/>
              <w:marRight w:val="0"/>
              <w:marTop w:val="0"/>
              <w:marBottom w:val="0"/>
              <w:divBdr>
                <w:top w:val="none" w:sz="0" w:space="0" w:color="auto"/>
                <w:left w:val="none" w:sz="0" w:space="0" w:color="auto"/>
                <w:bottom w:val="none" w:sz="0" w:space="0" w:color="auto"/>
                <w:right w:val="none" w:sz="0" w:space="0" w:color="auto"/>
              </w:divBdr>
            </w:div>
          </w:divsChild>
        </w:div>
        <w:div w:id="1636178909">
          <w:marLeft w:val="0"/>
          <w:marRight w:val="0"/>
          <w:marTop w:val="0"/>
          <w:marBottom w:val="0"/>
          <w:divBdr>
            <w:top w:val="none" w:sz="0" w:space="0" w:color="auto"/>
            <w:left w:val="none" w:sz="0" w:space="0" w:color="auto"/>
            <w:bottom w:val="none" w:sz="0" w:space="0" w:color="auto"/>
            <w:right w:val="none" w:sz="0" w:space="0" w:color="auto"/>
          </w:divBdr>
          <w:divsChild>
            <w:div w:id="787971597">
              <w:marLeft w:val="0"/>
              <w:marRight w:val="0"/>
              <w:marTop w:val="0"/>
              <w:marBottom w:val="0"/>
              <w:divBdr>
                <w:top w:val="none" w:sz="0" w:space="0" w:color="auto"/>
                <w:left w:val="none" w:sz="0" w:space="0" w:color="auto"/>
                <w:bottom w:val="none" w:sz="0" w:space="0" w:color="auto"/>
                <w:right w:val="none" w:sz="0" w:space="0" w:color="auto"/>
              </w:divBdr>
              <w:divsChild>
                <w:div w:id="448474987">
                  <w:marLeft w:val="0"/>
                  <w:marRight w:val="0"/>
                  <w:marTop w:val="0"/>
                  <w:marBottom w:val="0"/>
                  <w:divBdr>
                    <w:top w:val="none" w:sz="0" w:space="0" w:color="auto"/>
                    <w:left w:val="none" w:sz="0" w:space="0" w:color="auto"/>
                    <w:bottom w:val="none" w:sz="0" w:space="0" w:color="auto"/>
                    <w:right w:val="none" w:sz="0" w:space="0" w:color="auto"/>
                  </w:divBdr>
                </w:div>
              </w:divsChild>
            </w:div>
            <w:div w:id="122815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46643">
      <w:bodyDiv w:val="1"/>
      <w:marLeft w:val="0"/>
      <w:marRight w:val="0"/>
      <w:marTop w:val="0"/>
      <w:marBottom w:val="0"/>
      <w:divBdr>
        <w:top w:val="none" w:sz="0" w:space="0" w:color="auto"/>
        <w:left w:val="none" w:sz="0" w:space="0" w:color="auto"/>
        <w:bottom w:val="none" w:sz="0" w:space="0" w:color="auto"/>
        <w:right w:val="none" w:sz="0" w:space="0" w:color="auto"/>
      </w:divBdr>
    </w:div>
    <w:div w:id="137302253">
      <w:bodyDiv w:val="1"/>
      <w:marLeft w:val="0"/>
      <w:marRight w:val="0"/>
      <w:marTop w:val="0"/>
      <w:marBottom w:val="0"/>
      <w:divBdr>
        <w:top w:val="none" w:sz="0" w:space="0" w:color="auto"/>
        <w:left w:val="none" w:sz="0" w:space="0" w:color="auto"/>
        <w:bottom w:val="none" w:sz="0" w:space="0" w:color="auto"/>
        <w:right w:val="none" w:sz="0" w:space="0" w:color="auto"/>
      </w:divBdr>
      <w:divsChild>
        <w:div w:id="1508208147">
          <w:marLeft w:val="0"/>
          <w:marRight w:val="0"/>
          <w:marTop w:val="0"/>
          <w:marBottom w:val="0"/>
          <w:divBdr>
            <w:top w:val="none" w:sz="0" w:space="0" w:color="auto"/>
            <w:left w:val="none" w:sz="0" w:space="0" w:color="auto"/>
            <w:bottom w:val="none" w:sz="0" w:space="0" w:color="auto"/>
            <w:right w:val="none" w:sz="0" w:space="0" w:color="auto"/>
          </w:divBdr>
          <w:divsChild>
            <w:div w:id="1175531068">
              <w:marLeft w:val="0"/>
              <w:marRight w:val="0"/>
              <w:marTop w:val="0"/>
              <w:marBottom w:val="0"/>
              <w:divBdr>
                <w:top w:val="none" w:sz="0" w:space="0" w:color="auto"/>
                <w:left w:val="none" w:sz="0" w:space="0" w:color="auto"/>
                <w:bottom w:val="none" w:sz="0" w:space="0" w:color="auto"/>
                <w:right w:val="none" w:sz="0" w:space="0" w:color="auto"/>
              </w:divBdr>
              <w:divsChild>
                <w:div w:id="1813667942">
                  <w:marLeft w:val="0"/>
                  <w:marRight w:val="0"/>
                  <w:marTop w:val="0"/>
                  <w:marBottom w:val="0"/>
                  <w:divBdr>
                    <w:top w:val="none" w:sz="0" w:space="0" w:color="auto"/>
                    <w:left w:val="none" w:sz="0" w:space="0" w:color="auto"/>
                    <w:bottom w:val="none" w:sz="0" w:space="0" w:color="auto"/>
                    <w:right w:val="none" w:sz="0" w:space="0" w:color="auto"/>
                  </w:divBdr>
                </w:div>
              </w:divsChild>
            </w:div>
            <w:div w:id="1458252452">
              <w:marLeft w:val="0"/>
              <w:marRight w:val="0"/>
              <w:marTop w:val="0"/>
              <w:marBottom w:val="0"/>
              <w:divBdr>
                <w:top w:val="none" w:sz="0" w:space="0" w:color="auto"/>
                <w:left w:val="none" w:sz="0" w:space="0" w:color="auto"/>
                <w:bottom w:val="none" w:sz="0" w:space="0" w:color="auto"/>
                <w:right w:val="none" w:sz="0" w:space="0" w:color="auto"/>
              </w:divBdr>
            </w:div>
          </w:divsChild>
        </w:div>
        <w:div w:id="1805459805">
          <w:marLeft w:val="0"/>
          <w:marRight w:val="0"/>
          <w:marTop w:val="0"/>
          <w:marBottom w:val="0"/>
          <w:divBdr>
            <w:top w:val="none" w:sz="0" w:space="0" w:color="auto"/>
            <w:left w:val="none" w:sz="0" w:space="0" w:color="auto"/>
            <w:bottom w:val="none" w:sz="0" w:space="0" w:color="auto"/>
            <w:right w:val="none" w:sz="0" w:space="0" w:color="auto"/>
          </w:divBdr>
          <w:divsChild>
            <w:div w:id="208714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48037">
      <w:bodyDiv w:val="1"/>
      <w:marLeft w:val="0"/>
      <w:marRight w:val="0"/>
      <w:marTop w:val="0"/>
      <w:marBottom w:val="0"/>
      <w:divBdr>
        <w:top w:val="none" w:sz="0" w:space="0" w:color="auto"/>
        <w:left w:val="none" w:sz="0" w:space="0" w:color="auto"/>
        <w:bottom w:val="none" w:sz="0" w:space="0" w:color="auto"/>
        <w:right w:val="none" w:sz="0" w:space="0" w:color="auto"/>
      </w:divBdr>
      <w:divsChild>
        <w:div w:id="876510961">
          <w:marLeft w:val="0"/>
          <w:marRight w:val="0"/>
          <w:marTop w:val="0"/>
          <w:marBottom w:val="0"/>
          <w:divBdr>
            <w:top w:val="none" w:sz="0" w:space="0" w:color="auto"/>
            <w:left w:val="none" w:sz="0" w:space="0" w:color="auto"/>
            <w:bottom w:val="none" w:sz="0" w:space="0" w:color="auto"/>
            <w:right w:val="none" w:sz="0" w:space="0" w:color="auto"/>
          </w:divBdr>
          <w:divsChild>
            <w:div w:id="639849793">
              <w:marLeft w:val="0"/>
              <w:marRight w:val="0"/>
              <w:marTop w:val="0"/>
              <w:marBottom w:val="0"/>
              <w:divBdr>
                <w:top w:val="none" w:sz="0" w:space="0" w:color="auto"/>
                <w:left w:val="none" w:sz="0" w:space="0" w:color="auto"/>
                <w:bottom w:val="none" w:sz="0" w:space="0" w:color="auto"/>
                <w:right w:val="none" w:sz="0" w:space="0" w:color="auto"/>
              </w:divBdr>
            </w:div>
          </w:divsChild>
        </w:div>
        <w:div w:id="1340541537">
          <w:marLeft w:val="0"/>
          <w:marRight w:val="0"/>
          <w:marTop w:val="0"/>
          <w:marBottom w:val="0"/>
          <w:divBdr>
            <w:top w:val="none" w:sz="0" w:space="0" w:color="auto"/>
            <w:left w:val="none" w:sz="0" w:space="0" w:color="auto"/>
            <w:bottom w:val="none" w:sz="0" w:space="0" w:color="auto"/>
            <w:right w:val="none" w:sz="0" w:space="0" w:color="auto"/>
          </w:divBdr>
          <w:divsChild>
            <w:div w:id="205341449">
              <w:marLeft w:val="0"/>
              <w:marRight w:val="0"/>
              <w:marTop w:val="0"/>
              <w:marBottom w:val="0"/>
              <w:divBdr>
                <w:top w:val="none" w:sz="0" w:space="0" w:color="auto"/>
                <w:left w:val="none" w:sz="0" w:space="0" w:color="auto"/>
                <w:bottom w:val="none" w:sz="0" w:space="0" w:color="auto"/>
                <w:right w:val="none" w:sz="0" w:space="0" w:color="auto"/>
              </w:divBdr>
            </w:div>
            <w:div w:id="524320652">
              <w:marLeft w:val="0"/>
              <w:marRight w:val="0"/>
              <w:marTop w:val="0"/>
              <w:marBottom w:val="0"/>
              <w:divBdr>
                <w:top w:val="none" w:sz="0" w:space="0" w:color="auto"/>
                <w:left w:val="none" w:sz="0" w:space="0" w:color="auto"/>
                <w:bottom w:val="none" w:sz="0" w:space="0" w:color="auto"/>
                <w:right w:val="none" w:sz="0" w:space="0" w:color="auto"/>
              </w:divBdr>
              <w:divsChild>
                <w:div w:id="112954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040087">
      <w:bodyDiv w:val="1"/>
      <w:marLeft w:val="0"/>
      <w:marRight w:val="0"/>
      <w:marTop w:val="0"/>
      <w:marBottom w:val="0"/>
      <w:divBdr>
        <w:top w:val="none" w:sz="0" w:space="0" w:color="auto"/>
        <w:left w:val="none" w:sz="0" w:space="0" w:color="auto"/>
        <w:bottom w:val="none" w:sz="0" w:space="0" w:color="auto"/>
        <w:right w:val="none" w:sz="0" w:space="0" w:color="auto"/>
      </w:divBdr>
      <w:divsChild>
        <w:div w:id="607615295">
          <w:marLeft w:val="0"/>
          <w:marRight w:val="0"/>
          <w:marTop w:val="0"/>
          <w:marBottom w:val="0"/>
          <w:divBdr>
            <w:top w:val="none" w:sz="0" w:space="0" w:color="auto"/>
            <w:left w:val="none" w:sz="0" w:space="0" w:color="auto"/>
            <w:bottom w:val="none" w:sz="0" w:space="0" w:color="auto"/>
            <w:right w:val="none" w:sz="0" w:space="0" w:color="auto"/>
          </w:divBdr>
          <w:divsChild>
            <w:div w:id="1360618704">
              <w:marLeft w:val="0"/>
              <w:marRight w:val="0"/>
              <w:marTop w:val="0"/>
              <w:marBottom w:val="0"/>
              <w:divBdr>
                <w:top w:val="none" w:sz="0" w:space="0" w:color="auto"/>
                <w:left w:val="none" w:sz="0" w:space="0" w:color="auto"/>
                <w:bottom w:val="none" w:sz="0" w:space="0" w:color="auto"/>
                <w:right w:val="none" w:sz="0" w:space="0" w:color="auto"/>
              </w:divBdr>
            </w:div>
          </w:divsChild>
        </w:div>
        <w:div w:id="1732263565">
          <w:marLeft w:val="0"/>
          <w:marRight w:val="0"/>
          <w:marTop w:val="0"/>
          <w:marBottom w:val="0"/>
          <w:divBdr>
            <w:top w:val="none" w:sz="0" w:space="0" w:color="auto"/>
            <w:left w:val="none" w:sz="0" w:space="0" w:color="auto"/>
            <w:bottom w:val="none" w:sz="0" w:space="0" w:color="auto"/>
            <w:right w:val="none" w:sz="0" w:space="0" w:color="auto"/>
          </w:divBdr>
          <w:divsChild>
            <w:div w:id="307562277">
              <w:marLeft w:val="0"/>
              <w:marRight w:val="0"/>
              <w:marTop w:val="0"/>
              <w:marBottom w:val="0"/>
              <w:divBdr>
                <w:top w:val="none" w:sz="0" w:space="0" w:color="auto"/>
                <w:left w:val="none" w:sz="0" w:space="0" w:color="auto"/>
                <w:bottom w:val="none" w:sz="0" w:space="0" w:color="auto"/>
                <w:right w:val="none" w:sz="0" w:space="0" w:color="auto"/>
              </w:divBdr>
            </w:div>
            <w:div w:id="664630253">
              <w:marLeft w:val="0"/>
              <w:marRight w:val="0"/>
              <w:marTop w:val="0"/>
              <w:marBottom w:val="0"/>
              <w:divBdr>
                <w:top w:val="none" w:sz="0" w:space="0" w:color="auto"/>
                <w:left w:val="none" w:sz="0" w:space="0" w:color="auto"/>
                <w:bottom w:val="none" w:sz="0" w:space="0" w:color="auto"/>
                <w:right w:val="none" w:sz="0" w:space="0" w:color="auto"/>
              </w:divBdr>
              <w:divsChild>
                <w:div w:id="63892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768946">
      <w:bodyDiv w:val="1"/>
      <w:marLeft w:val="0"/>
      <w:marRight w:val="0"/>
      <w:marTop w:val="0"/>
      <w:marBottom w:val="0"/>
      <w:divBdr>
        <w:top w:val="none" w:sz="0" w:space="0" w:color="auto"/>
        <w:left w:val="none" w:sz="0" w:space="0" w:color="auto"/>
        <w:bottom w:val="none" w:sz="0" w:space="0" w:color="auto"/>
        <w:right w:val="none" w:sz="0" w:space="0" w:color="auto"/>
      </w:divBdr>
      <w:divsChild>
        <w:div w:id="130904026">
          <w:marLeft w:val="0"/>
          <w:marRight w:val="0"/>
          <w:marTop w:val="0"/>
          <w:marBottom w:val="0"/>
          <w:divBdr>
            <w:top w:val="none" w:sz="0" w:space="0" w:color="auto"/>
            <w:left w:val="none" w:sz="0" w:space="0" w:color="auto"/>
            <w:bottom w:val="none" w:sz="0" w:space="0" w:color="auto"/>
            <w:right w:val="none" w:sz="0" w:space="0" w:color="auto"/>
          </w:divBdr>
          <w:divsChild>
            <w:div w:id="84154540">
              <w:marLeft w:val="0"/>
              <w:marRight w:val="0"/>
              <w:marTop w:val="0"/>
              <w:marBottom w:val="0"/>
              <w:divBdr>
                <w:top w:val="none" w:sz="0" w:space="0" w:color="auto"/>
                <w:left w:val="none" w:sz="0" w:space="0" w:color="auto"/>
                <w:bottom w:val="none" w:sz="0" w:space="0" w:color="auto"/>
                <w:right w:val="none" w:sz="0" w:space="0" w:color="auto"/>
              </w:divBdr>
            </w:div>
          </w:divsChild>
        </w:div>
        <w:div w:id="755400686">
          <w:marLeft w:val="0"/>
          <w:marRight w:val="0"/>
          <w:marTop w:val="0"/>
          <w:marBottom w:val="0"/>
          <w:divBdr>
            <w:top w:val="none" w:sz="0" w:space="0" w:color="auto"/>
            <w:left w:val="none" w:sz="0" w:space="0" w:color="auto"/>
            <w:bottom w:val="none" w:sz="0" w:space="0" w:color="auto"/>
            <w:right w:val="none" w:sz="0" w:space="0" w:color="auto"/>
          </w:divBdr>
          <w:divsChild>
            <w:div w:id="324020485">
              <w:marLeft w:val="0"/>
              <w:marRight w:val="0"/>
              <w:marTop w:val="0"/>
              <w:marBottom w:val="0"/>
              <w:divBdr>
                <w:top w:val="none" w:sz="0" w:space="0" w:color="auto"/>
                <w:left w:val="none" w:sz="0" w:space="0" w:color="auto"/>
                <w:bottom w:val="none" w:sz="0" w:space="0" w:color="auto"/>
                <w:right w:val="none" w:sz="0" w:space="0" w:color="auto"/>
              </w:divBdr>
              <w:divsChild>
                <w:div w:id="993291269">
                  <w:marLeft w:val="0"/>
                  <w:marRight w:val="0"/>
                  <w:marTop w:val="0"/>
                  <w:marBottom w:val="0"/>
                  <w:divBdr>
                    <w:top w:val="none" w:sz="0" w:space="0" w:color="auto"/>
                    <w:left w:val="none" w:sz="0" w:space="0" w:color="auto"/>
                    <w:bottom w:val="none" w:sz="0" w:space="0" w:color="auto"/>
                    <w:right w:val="none" w:sz="0" w:space="0" w:color="auto"/>
                  </w:divBdr>
                </w:div>
              </w:divsChild>
            </w:div>
            <w:div w:id="60060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089019">
      <w:bodyDiv w:val="1"/>
      <w:marLeft w:val="0"/>
      <w:marRight w:val="0"/>
      <w:marTop w:val="0"/>
      <w:marBottom w:val="0"/>
      <w:divBdr>
        <w:top w:val="none" w:sz="0" w:space="0" w:color="auto"/>
        <w:left w:val="none" w:sz="0" w:space="0" w:color="auto"/>
        <w:bottom w:val="none" w:sz="0" w:space="0" w:color="auto"/>
        <w:right w:val="none" w:sz="0" w:space="0" w:color="auto"/>
      </w:divBdr>
      <w:divsChild>
        <w:div w:id="1061178568">
          <w:marLeft w:val="0"/>
          <w:marRight w:val="0"/>
          <w:marTop w:val="0"/>
          <w:marBottom w:val="0"/>
          <w:divBdr>
            <w:top w:val="none" w:sz="0" w:space="0" w:color="auto"/>
            <w:left w:val="none" w:sz="0" w:space="0" w:color="auto"/>
            <w:bottom w:val="none" w:sz="0" w:space="0" w:color="auto"/>
            <w:right w:val="none" w:sz="0" w:space="0" w:color="auto"/>
          </w:divBdr>
          <w:divsChild>
            <w:div w:id="1820226817">
              <w:marLeft w:val="0"/>
              <w:marRight w:val="0"/>
              <w:marTop w:val="0"/>
              <w:marBottom w:val="0"/>
              <w:divBdr>
                <w:top w:val="none" w:sz="0" w:space="0" w:color="auto"/>
                <w:left w:val="none" w:sz="0" w:space="0" w:color="auto"/>
                <w:bottom w:val="none" w:sz="0" w:space="0" w:color="auto"/>
                <w:right w:val="none" w:sz="0" w:space="0" w:color="auto"/>
              </w:divBdr>
            </w:div>
          </w:divsChild>
        </w:div>
        <w:div w:id="2021543464">
          <w:marLeft w:val="0"/>
          <w:marRight w:val="0"/>
          <w:marTop w:val="0"/>
          <w:marBottom w:val="0"/>
          <w:divBdr>
            <w:top w:val="none" w:sz="0" w:space="0" w:color="auto"/>
            <w:left w:val="none" w:sz="0" w:space="0" w:color="auto"/>
            <w:bottom w:val="none" w:sz="0" w:space="0" w:color="auto"/>
            <w:right w:val="none" w:sz="0" w:space="0" w:color="auto"/>
          </w:divBdr>
          <w:divsChild>
            <w:div w:id="552737820">
              <w:marLeft w:val="0"/>
              <w:marRight w:val="0"/>
              <w:marTop w:val="0"/>
              <w:marBottom w:val="0"/>
              <w:divBdr>
                <w:top w:val="none" w:sz="0" w:space="0" w:color="auto"/>
                <w:left w:val="none" w:sz="0" w:space="0" w:color="auto"/>
                <w:bottom w:val="none" w:sz="0" w:space="0" w:color="auto"/>
                <w:right w:val="none" w:sz="0" w:space="0" w:color="auto"/>
              </w:divBdr>
              <w:divsChild>
                <w:div w:id="330568633">
                  <w:marLeft w:val="0"/>
                  <w:marRight w:val="0"/>
                  <w:marTop w:val="0"/>
                  <w:marBottom w:val="0"/>
                  <w:divBdr>
                    <w:top w:val="none" w:sz="0" w:space="0" w:color="auto"/>
                    <w:left w:val="none" w:sz="0" w:space="0" w:color="auto"/>
                    <w:bottom w:val="none" w:sz="0" w:space="0" w:color="auto"/>
                    <w:right w:val="none" w:sz="0" w:space="0" w:color="auto"/>
                  </w:divBdr>
                </w:div>
              </w:divsChild>
            </w:div>
            <w:div w:id="9506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390402">
      <w:bodyDiv w:val="1"/>
      <w:marLeft w:val="0"/>
      <w:marRight w:val="0"/>
      <w:marTop w:val="0"/>
      <w:marBottom w:val="0"/>
      <w:divBdr>
        <w:top w:val="none" w:sz="0" w:space="0" w:color="auto"/>
        <w:left w:val="none" w:sz="0" w:space="0" w:color="auto"/>
        <w:bottom w:val="none" w:sz="0" w:space="0" w:color="auto"/>
        <w:right w:val="none" w:sz="0" w:space="0" w:color="auto"/>
      </w:divBdr>
    </w:div>
    <w:div w:id="701053602">
      <w:bodyDiv w:val="1"/>
      <w:marLeft w:val="0"/>
      <w:marRight w:val="0"/>
      <w:marTop w:val="0"/>
      <w:marBottom w:val="0"/>
      <w:divBdr>
        <w:top w:val="none" w:sz="0" w:space="0" w:color="auto"/>
        <w:left w:val="none" w:sz="0" w:space="0" w:color="auto"/>
        <w:bottom w:val="none" w:sz="0" w:space="0" w:color="auto"/>
        <w:right w:val="none" w:sz="0" w:space="0" w:color="auto"/>
      </w:divBdr>
    </w:div>
    <w:div w:id="723868811">
      <w:bodyDiv w:val="1"/>
      <w:marLeft w:val="0"/>
      <w:marRight w:val="0"/>
      <w:marTop w:val="0"/>
      <w:marBottom w:val="0"/>
      <w:divBdr>
        <w:top w:val="none" w:sz="0" w:space="0" w:color="auto"/>
        <w:left w:val="none" w:sz="0" w:space="0" w:color="auto"/>
        <w:bottom w:val="none" w:sz="0" w:space="0" w:color="auto"/>
        <w:right w:val="none" w:sz="0" w:space="0" w:color="auto"/>
      </w:divBdr>
      <w:divsChild>
        <w:div w:id="985428630">
          <w:marLeft w:val="0"/>
          <w:marRight w:val="0"/>
          <w:marTop w:val="0"/>
          <w:marBottom w:val="0"/>
          <w:divBdr>
            <w:top w:val="none" w:sz="0" w:space="0" w:color="auto"/>
            <w:left w:val="none" w:sz="0" w:space="0" w:color="auto"/>
            <w:bottom w:val="none" w:sz="0" w:space="0" w:color="auto"/>
            <w:right w:val="none" w:sz="0" w:space="0" w:color="auto"/>
          </w:divBdr>
          <w:divsChild>
            <w:div w:id="355276261">
              <w:marLeft w:val="0"/>
              <w:marRight w:val="0"/>
              <w:marTop w:val="0"/>
              <w:marBottom w:val="0"/>
              <w:divBdr>
                <w:top w:val="none" w:sz="0" w:space="0" w:color="auto"/>
                <w:left w:val="none" w:sz="0" w:space="0" w:color="auto"/>
                <w:bottom w:val="none" w:sz="0" w:space="0" w:color="auto"/>
                <w:right w:val="none" w:sz="0" w:space="0" w:color="auto"/>
              </w:divBdr>
            </w:div>
            <w:div w:id="689261908">
              <w:marLeft w:val="0"/>
              <w:marRight w:val="0"/>
              <w:marTop w:val="0"/>
              <w:marBottom w:val="0"/>
              <w:divBdr>
                <w:top w:val="none" w:sz="0" w:space="0" w:color="auto"/>
                <w:left w:val="none" w:sz="0" w:space="0" w:color="auto"/>
                <w:bottom w:val="none" w:sz="0" w:space="0" w:color="auto"/>
                <w:right w:val="none" w:sz="0" w:space="0" w:color="auto"/>
              </w:divBdr>
              <w:divsChild>
                <w:div w:id="9549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624762">
          <w:marLeft w:val="0"/>
          <w:marRight w:val="0"/>
          <w:marTop w:val="0"/>
          <w:marBottom w:val="0"/>
          <w:divBdr>
            <w:top w:val="none" w:sz="0" w:space="0" w:color="auto"/>
            <w:left w:val="none" w:sz="0" w:space="0" w:color="auto"/>
            <w:bottom w:val="none" w:sz="0" w:space="0" w:color="auto"/>
            <w:right w:val="none" w:sz="0" w:space="0" w:color="auto"/>
          </w:divBdr>
          <w:divsChild>
            <w:div w:id="20645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820192">
      <w:bodyDiv w:val="1"/>
      <w:marLeft w:val="0"/>
      <w:marRight w:val="0"/>
      <w:marTop w:val="0"/>
      <w:marBottom w:val="0"/>
      <w:divBdr>
        <w:top w:val="none" w:sz="0" w:space="0" w:color="auto"/>
        <w:left w:val="none" w:sz="0" w:space="0" w:color="auto"/>
        <w:bottom w:val="none" w:sz="0" w:space="0" w:color="auto"/>
        <w:right w:val="none" w:sz="0" w:space="0" w:color="auto"/>
      </w:divBdr>
    </w:div>
    <w:div w:id="849610841">
      <w:bodyDiv w:val="1"/>
      <w:marLeft w:val="0"/>
      <w:marRight w:val="0"/>
      <w:marTop w:val="0"/>
      <w:marBottom w:val="0"/>
      <w:divBdr>
        <w:top w:val="none" w:sz="0" w:space="0" w:color="auto"/>
        <w:left w:val="none" w:sz="0" w:space="0" w:color="auto"/>
        <w:bottom w:val="none" w:sz="0" w:space="0" w:color="auto"/>
        <w:right w:val="none" w:sz="0" w:space="0" w:color="auto"/>
      </w:divBdr>
      <w:divsChild>
        <w:div w:id="1521117157">
          <w:marLeft w:val="0"/>
          <w:marRight w:val="0"/>
          <w:marTop w:val="0"/>
          <w:marBottom w:val="0"/>
          <w:divBdr>
            <w:top w:val="none" w:sz="0" w:space="0" w:color="auto"/>
            <w:left w:val="none" w:sz="0" w:space="0" w:color="auto"/>
            <w:bottom w:val="none" w:sz="0" w:space="0" w:color="auto"/>
            <w:right w:val="none" w:sz="0" w:space="0" w:color="auto"/>
          </w:divBdr>
          <w:divsChild>
            <w:div w:id="888810438">
              <w:marLeft w:val="0"/>
              <w:marRight w:val="0"/>
              <w:marTop w:val="0"/>
              <w:marBottom w:val="0"/>
              <w:divBdr>
                <w:top w:val="none" w:sz="0" w:space="0" w:color="auto"/>
                <w:left w:val="none" w:sz="0" w:space="0" w:color="auto"/>
                <w:bottom w:val="none" w:sz="0" w:space="0" w:color="auto"/>
                <w:right w:val="none" w:sz="0" w:space="0" w:color="auto"/>
              </w:divBdr>
              <w:divsChild>
                <w:div w:id="1640068756">
                  <w:marLeft w:val="0"/>
                  <w:marRight w:val="0"/>
                  <w:marTop w:val="0"/>
                  <w:marBottom w:val="0"/>
                  <w:divBdr>
                    <w:top w:val="none" w:sz="0" w:space="0" w:color="auto"/>
                    <w:left w:val="none" w:sz="0" w:space="0" w:color="auto"/>
                    <w:bottom w:val="none" w:sz="0" w:space="0" w:color="auto"/>
                    <w:right w:val="none" w:sz="0" w:space="0" w:color="auto"/>
                  </w:divBdr>
                </w:div>
              </w:divsChild>
            </w:div>
            <w:div w:id="1970743481">
              <w:marLeft w:val="0"/>
              <w:marRight w:val="0"/>
              <w:marTop w:val="0"/>
              <w:marBottom w:val="0"/>
              <w:divBdr>
                <w:top w:val="none" w:sz="0" w:space="0" w:color="auto"/>
                <w:left w:val="none" w:sz="0" w:space="0" w:color="auto"/>
                <w:bottom w:val="none" w:sz="0" w:space="0" w:color="auto"/>
                <w:right w:val="none" w:sz="0" w:space="0" w:color="auto"/>
              </w:divBdr>
            </w:div>
          </w:divsChild>
        </w:div>
        <w:div w:id="1920675437">
          <w:marLeft w:val="0"/>
          <w:marRight w:val="0"/>
          <w:marTop w:val="0"/>
          <w:marBottom w:val="0"/>
          <w:divBdr>
            <w:top w:val="none" w:sz="0" w:space="0" w:color="auto"/>
            <w:left w:val="none" w:sz="0" w:space="0" w:color="auto"/>
            <w:bottom w:val="none" w:sz="0" w:space="0" w:color="auto"/>
            <w:right w:val="none" w:sz="0" w:space="0" w:color="auto"/>
          </w:divBdr>
          <w:divsChild>
            <w:div w:id="191905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744484">
      <w:bodyDiv w:val="1"/>
      <w:marLeft w:val="0"/>
      <w:marRight w:val="0"/>
      <w:marTop w:val="0"/>
      <w:marBottom w:val="0"/>
      <w:divBdr>
        <w:top w:val="none" w:sz="0" w:space="0" w:color="auto"/>
        <w:left w:val="none" w:sz="0" w:space="0" w:color="auto"/>
        <w:bottom w:val="none" w:sz="0" w:space="0" w:color="auto"/>
        <w:right w:val="none" w:sz="0" w:space="0" w:color="auto"/>
      </w:divBdr>
    </w:div>
    <w:div w:id="996615888">
      <w:bodyDiv w:val="1"/>
      <w:marLeft w:val="0"/>
      <w:marRight w:val="0"/>
      <w:marTop w:val="0"/>
      <w:marBottom w:val="0"/>
      <w:divBdr>
        <w:top w:val="none" w:sz="0" w:space="0" w:color="auto"/>
        <w:left w:val="none" w:sz="0" w:space="0" w:color="auto"/>
        <w:bottom w:val="none" w:sz="0" w:space="0" w:color="auto"/>
        <w:right w:val="none" w:sz="0" w:space="0" w:color="auto"/>
      </w:divBdr>
      <w:divsChild>
        <w:div w:id="1366978558">
          <w:marLeft w:val="0"/>
          <w:marRight w:val="0"/>
          <w:marTop w:val="0"/>
          <w:marBottom w:val="0"/>
          <w:divBdr>
            <w:top w:val="none" w:sz="0" w:space="0" w:color="auto"/>
            <w:left w:val="none" w:sz="0" w:space="0" w:color="auto"/>
            <w:bottom w:val="none" w:sz="0" w:space="0" w:color="auto"/>
            <w:right w:val="none" w:sz="0" w:space="0" w:color="auto"/>
          </w:divBdr>
          <w:divsChild>
            <w:div w:id="215624961">
              <w:marLeft w:val="0"/>
              <w:marRight w:val="0"/>
              <w:marTop w:val="0"/>
              <w:marBottom w:val="0"/>
              <w:divBdr>
                <w:top w:val="none" w:sz="0" w:space="0" w:color="auto"/>
                <w:left w:val="none" w:sz="0" w:space="0" w:color="auto"/>
                <w:bottom w:val="none" w:sz="0" w:space="0" w:color="auto"/>
                <w:right w:val="none" w:sz="0" w:space="0" w:color="auto"/>
              </w:divBdr>
            </w:div>
            <w:div w:id="992954378">
              <w:marLeft w:val="0"/>
              <w:marRight w:val="0"/>
              <w:marTop w:val="0"/>
              <w:marBottom w:val="0"/>
              <w:divBdr>
                <w:top w:val="none" w:sz="0" w:space="0" w:color="auto"/>
                <w:left w:val="none" w:sz="0" w:space="0" w:color="auto"/>
                <w:bottom w:val="none" w:sz="0" w:space="0" w:color="auto"/>
                <w:right w:val="none" w:sz="0" w:space="0" w:color="auto"/>
              </w:divBdr>
              <w:divsChild>
                <w:div w:id="62346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333509">
          <w:marLeft w:val="0"/>
          <w:marRight w:val="0"/>
          <w:marTop w:val="0"/>
          <w:marBottom w:val="0"/>
          <w:divBdr>
            <w:top w:val="none" w:sz="0" w:space="0" w:color="auto"/>
            <w:left w:val="none" w:sz="0" w:space="0" w:color="auto"/>
            <w:bottom w:val="none" w:sz="0" w:space="0" w:color="auto"/>
            <w:right w:val="none" w:sz="0" w:space="0" w:color="auto"/>
          </w:divBdr>
          <w:divsChild>
            <w:div w:id="210063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314209">
      <w:bodyDiv w:val="1"/>
      <w:marLeft w:val="0"/>
      <w:marRight w:val="0"/>
      <w:marTop w:val="0"/>
      <w:marBottom w:val="0"/>
      <w:divBdr>
        <w:top w:val="none" w:sz="0" w:space="0" w:color="auto"/>
        <w:left w:val="none" w:sz="0" w:space="0" w:color="auto"/>
        <w:bottom w:val="none" w:sz="0" w:space="0" w:color="auto"/>
        <w:right w:val="none" w:sz="0" w:space="0" w:color="auto"/>
      </w:divBdr>
      <w:divsChild>
        <w:div w:id="1619869489">
          <w:marLeft w:val="0"/>
          <w:marRight w:val="0"/>
          <w:marTop w:val="0"/>
          <w:marBottom w:val="0"/>
          <w:divBdr>
            <w:top w:val="none" w:sz="0" w:space="0" w:color="auto"/>
            <w:left w:val="none" w:sz="0" w:space="0" w:color="auto"/>
            <w:bottom w:val="none" w:sz="0" w:space="0" w:color="auto"/>
            <w:right w:val="none" w:sz="0" w:space="0" w:color="auto"/>
          </w:divBdr>
          <w:divsChild>
            <w:div w:id="1000544117">
              <w:marLeft w:val="0"/>
              <w:marRight w:val="0"/>
              <w:marTop w:val="0"/>
              <w:marBottom w:val="0"/>
              <w:divBdr>
                <w:top w:val="none" w:sz="0" w:space="0" w:color="auto"/>
                <w:left w:val="none" w:sz="0" w:space="0" w:color="auto"/>
                <w:bottom w:val="none" w:sz="0" w:space="0" w:color="auto"/>
                <w:right w:val="none" w:sz="0" w:space="0" w:color="auto"/>
              </w:divBdr>
              <w:divsChild>
                <w:div w:id="290401631">
                  <w:marLeft w:val="0"/>
                  <w:marRight w:val="0"/>
                  <w:marTop w:val="0"/>
                  <w:marBottom w:val="0"/>
                  <w:divBdr>
                    <w:top w:val="none" w:sz="0" w:space="0" w:color="auto"/>
                    <w:left w:val="none" w:sz="0" w:space="0" w:color="auto"/>
                    <w:bottom w:val="none" w:sz="0" w:space="0" w:color="auto"/>
                    <w:right w:val="none" w:sz="0" w:space="0" w:color="auto"/>
                  </w:divBdr>
                </w:div>
              </w:divsChild>
            </w:div>
            <w:div w:id="1733192308">
              <w:marLeft w:val="0"/>
              <w:marRight w:val="0"/>
              <w:marTop w:val="0"/>
              <w:marBottom w:val="0"/>
              <w:divBdr>
                <w:top w:val="none" w:sz="0" w:space="0" w:color="auto"/>
                <w:left w:val="none" w:sz="0" w:space="0" w:color="auto"/>
                <w:bottom w:val="none" w:sz="0" w:space="0" w:color="auto"/>
                <w:right w:val="none" w:sz="0" w:space="0" w:color="auto"/>
              </w:divBdr>
            </w:div>
          </w:divsChild>
        </w:div>
        <w:div w:id="1791244670">
          <w:marLeft w:val="0"/>
          <w:marRight w:val="0"/>
          <w:marTop w:val="0"/>
          <w:marBottom w:val="0"/>
          <w:divBdr>
            <w:top w:val="none" w:sz="0" w:space="0" w:color="auto"/>
            <w:left w:val="none" w:sz="0" w:space="0" w:color="auto"/>
            <w:bottom w:val="none" w:sz="0" w:space="0" w:color="auto"/>
            <w:right w:val="none" w:sz="0" w:space="0" w:color="auto"/>
          </w:divBdr>
          <w:divsChild>
            <w:div w:id="170539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618001">
      <w:bodyDiv w:val="1"/>
      <w:marLeft w:val="0"/>
      <w:marRight w:val="0"/>
      <w:marTop w:val="0"/>
      <w:marBottom w:val="0"/>
      <w:divBdr>
        <w:top w:val="none" w:sz="0" w:space="0" w:color="auto"/>
        <w:left w:val="none" w:sz="0" w:space="0" w:color="auto"/>
        <w:bottom w:val="none" w:sz="0" w:space="0" w:color="auto"/>
        <w:right w:val="none" w:sz="0" w:space="0" w:color="auto"/>
      </w:divBdr>
      <w:divsChild>
        <w:div w:id="579799576">
          <w:marLeft w:val="0"/>
          <w:marRight w:val="0"/>
          <w:marTop w:val="0"/>
          <w:marBottom w:val="0"/>
          <w:divBdr>
            <w:top w:val="none" w:sz="0" w:space="0" w:color="auto"/>
            <w:left w:val="none" w:sz="0" w:space="0" w:color="auto"/>
            <w:bottom w:val="none" w:sz="0" w:space="0" w:color="auto"/>
            <w:right w:val="none" w:sz="0" w:space="0" w:color="auto"/>
          </w:divBdr>
          <w:divsChild>
            <w:div w:id="1676151266">
              <w:marLeft w:val="0"/>
              <w:marRight w:val="0"/>
              <w:marTop w:val="0"/>
              <w:marBottom w:val="0"/>
              <w:divBdr>
                <w:top w:val="none" w:sz="0" w:space="0" w:color="auto"/>
                <w:left w:val="none" w:sz="0" w:space="0" w:color="auto"/>
                <w:bottom w:val="none" w:sz="0" w:space="0" w:color="auto"/>
                <w:right w:val="none" w:sz="0" w:space="0" w:color="auto"/>
              </w:divBdr>
            </w:div>
          </w:divsChild>
        </w:div>
        <w:div w:id="1851480373">
          <w:marLeft w:val="0"/>
          <w:marRight w:val="0"/>
          <w:marTop w:val="0"/>
          <w:marBottom w:val="0"/>
          <w:divBdr>
            <w:top w:val="none" w:sz="0" w:space="0" w:color="auto"/>
            <w:left w:val="none" w:sz="0" w:space="0" w:color="auto"/>
            <w:bottom w:val="none" w:sz="0" w:space="0" w:color="auto"/>
            <w:right w:val="none" w:sz="0" w:space="0" w:color="auto"/>
          </w:divBdr>
          <w:divsChild>
            <w:div w:id="624627686">
              <w:marLeft w:val="0"/>
              <w:marRight w:val="0"/>
              <w:marTop w:val="0"/>
              <w:marBottom w:val="0"/>
              <w:divBdr>
                <w:top w:val="none" w:sz="0" w:space="0" w:color="auto"/>
                <w:left w:val="none" w:sz="0" w:space="0" w:color="auto"/>
                <w:bottom w:val="none" w:sz="0" w:space="0" w:color="auto"/>
                <w:right w:val="none" w:sz="0" w:space="0" w:color="auto"/>
              </w:divBdr>
              <w:divsChild>
                <w:div w:id="30811777">
                  <w:marLeft w:val="0"/>
                  <w:marRight w:val="0"/>
                  <w:marTop w:val="0"/>
                  <w:marBottom w:val="0"/>
                  <w:divBdr>
                    <w:top w:val="none" w:sz="0" w:space="0" w:color="auto"/>
                    <w:left w:val="none" w:sz="0" w:space="0" w:color="auto"/>
                    <w:bottom w:val="none" w:sz="0" w:space="0" w:color="auto"/>
                    <w:right w:val="none" w:sz="0" w:space="0" w:color="auto"/>
                  </w:divBdr>
                </w:div>
              </w:divsChild>
            </w:div>
            <w:div w:id="9899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095936">
      <w:bodyDiv w:val="1"/>
      <w:marLeft w:val="0"/>
      <w:marRight w:val="0"/>
      <w:marTop w:val="0"/>
      <w:marBottom w:val="0"/>
      <w:divBdr>
        <w:top w:val="none" w:sz="0" w:space="0" w:color="auto"/>
        <w:left w:val="none" w:sz="0" w:space="0" w:color="auto"/>
        <w:bottom w:val="none" w:sz="0" w:space="0" w:color="auto"/>
        <w:right w:val="none" w:sz="0" w:space="0" w:color="auto"/>
      </w:divBdr>
      <w:divsChild>
        <w:div w:id="147788066">
          <w:marLeft w:val="0"/>
          <w:marRight w:val="0"/>
          <w:marTop w:val="0"/>
          <w:marBottom w:val="0"/>
          <w:divBdr>
            <w:top w:val="none" w:sz="0" w:space="0" w:color="auto"/>
            <w:left w:val="none" w:sz="0" w:space="0" w:color="auto"/>
            <w:bottom w:val="none" w:sz="0" w:space="0" w:color="auto"/>
            <w:right w:val="none" w:sz="0" w:space="0" w:color="auto"/>
          </w:divBdr>
          <w:divsChild>
            <w:div w:id="1327514672">
              <w:marLeft w:val="0"/>
              <w:marRight w:val="0"/>
              <w:marTop w:val="0"/>
              <w:marBottom w:val="0"/>
              <w:divBdr>
                <w:top w:val="none" w:sz="0" w:space="0" w:color="auto"/>
                <w:left w:val="none" w:sz="0" w:space="0" w:color="auto"/>
                <w:bottom w:val="none" w:sz="0" w:space="0" w:color="auto"/>
                <w:right w:val="none" w:sz="0" w:space="0" w:color="auto"/>
              </w:divBdr>
            </w:div>
          </w:divsChild>
        </w:div>
        <w:div w:id="1357266443">
          <w:marLeft w:val="0"/>
          <w:marRight w:val="0"/>
          <w:marTop w:val="0"/>
          <w:marBottom w:val="0"/>
          <w:divBdr>
            <w:top w:val="none" w:sz="0" w:space="0" w:color="auto"/>
            <w:left w:val="none" w:sz="0" w:space="0" w:color="auto"/>
            <w:bottom w:val="none" w:sz="0" w:space="0" w:color="auto"/>
            <w:right w:val="none" w:sz="0" w:space="0" w:color="auto"/>
          </w:divBdr>
          <w:divsChild>
            <w:div w:id="136269761">
              <w:marLeft w:val="0"/>
              <w:marRight w:val="0"/>
              <w:marTop w:val="0"/>
              <w:marBottom w:val="0"/>
              <w:divBdr>
                <w:top w:val="none" w:sz="0" w:space="0" w:color="auto"/>
                <w:left w:val="none" w:sz="0" w:space="0" w:color="auto"/>
                <w:bottom w:val="none" w:sz="0" w:space="0" w:color="auto"/>
                <w:right w:val="none" w:sz="0" w:space="0" w:color="auto"/>
              </w:divBdr>
              <w:divsChild>
                <w:div w:id="2057270360">
                  <w:marLeft w:val="0"/>
                  <w:marRight w:val="0"/>
                  <w:marTop w:val="0"/>
                  <w:marBottom w:val="0"/>
                  <w:divBdr>
                    <w:top w:val="none" w:sz="0" w:space="0" w:color="auto"/>
                    <w:left w:val="none" w:sz="0" w:space="0" w:color="auto"/>
                    <w:bottom w:val="none" w:sz="0" w:space="0" w:color="auto"/>
                    <w:right w:val="none" w:sz="0" w:space="0" w:color="auto"/>
                  </w:divBdr>
                </w:div>
              </w:divsChild>
            </w:div>
            <w:div w:id="112388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6239">
      <w:bodyDiv w:val="1"/>
      <w:marLeft w:val="0"/>
      <w:marRight w:val="0"/>
      <w:marTop w:val="0"/>
      <w:marBottom w:val="0"/>
      <w:divBdr>
        <w:top w:val="none" w:sz="0" w:space="0" w:color="auto"/>
        <w:left w:val="none" w:sz="0" w:space="0" w:color="auto"/>
        <w:bottom w:val="none" w:sz="0" w:space="0" w:color="auto"/>
        <w:right w:val="none" w:sz="0" w:space="0" w:color="auto"/>
      </w:divBdr>
      <w:divsChild>
        <w:div w:id="128783939">
          <w:marLeft w:val="0"/>
          <w:marRight w:val="0"/>
          <w:marTop w:val="0"/>
          <w:marBottom w:val="0"/>
          <w:divBdr>
            <w:top w:val="none" w:sz="0" w:space="0" w:color="auto"/>
            <w:left w:val="none" w:sz="0" w:space="0" w:color="auto"/>
            <w:bottom w:val="none" w:sz="0" w:space="0" w:color="auto"/>
            <w:right w:val="none" w:sz="0" w:space="0" w:color="auto"/>
          </w:divBdr>
          <w:divsChild>
            <w:div w:id="126703786">
              <w:marLeft w:val="0"/>
              <w:marRight w:val="0"/>
              <w:marTop w:val="0"/>
              <w:marBottom w:val="0"/>
              <w:divBdr>
                <w:top w:val="none" w:sz="0" w:space="0" w:color="auto"/>
                <w:left w:val="none" w:sz="0" w:space="0" w:color="auto"/>
                <w:bottom w:val="none" w:sz="0" w:space="0" w:color="auto"/>
                <w:right w:val="none" w:sz="0" w:space="0" w:color="auto"/>
              </w:divBdr>
              <w:divsChild>
                <w:div w:id="1170171494">
                  <w:marLeft w:val="0"/>
                  <w:marRight w:val="0"/>
                  <w:marTop w:val="0"/>
                  <w:marBottom w:val="0"/>
                  <w:divBdr>
                    <w:top w:val="none" w:sz="0" w:space="0" w:color="auto"/>
                    <w:left w:val="none" w:sz="0" w:space="0" w:color="auto"/>
                    <w:bottom w:val="none" w:sz="0" w:space="0" w:color="auto"/>
                    <w:right w:val="none" w:sz="0" w:space="0" w:color="auto"/>
                  </w:divBdr>
                </w:div>
              </w:divsChild>
            </w:div>
            <w:div w:id="1211654366">
              <w:marLeft w:val="0"/>
              <w:marRight w:val="0"/>
              <w:marTop w:val="0"/>
              <w:marBottom w:val="0"/>
              <w:divBdr>
                <w:top w:val="none" w:sz="0" w:space="0" w:color="auto"/>
                <w:left w:val="none" w:sz="0" w:space="0" w:color="auto"/>
                <w:bottom w:val="none" w:sz="0" w:space="0" w:color="auto"/>
                <w:right w:val="none" w:sz="0" w:space="0" w:color="auto"/>
              </w:divBdr>
            </w:div>
          </w:divsChild>
        </w:div>
        <w:div w:id="1425372504">
          <w:marLeft w:val="0"/>
          <w:marRight w:val="0"/>
          <w:marTop w:val="0"/>
          <w:marBottom w:val="0"/>
          <w:divBdr>
            <w:top w:val="none" w:sz="0" w:space="0" w:color="auto"/>
            <w:left w:val="none" w:sz="0" w:space="0" w:color="auto"/>
            <w:bottom w:val="none" w:sz="0" w:space="0" w:color="auto"/>
            <w:right w:val="none" w:sz="0" w:space="0" w:color="auto"/>
          </w:divBdr>
          <w:divsChild>
            <w:div w:id="541867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349329">
      <w:bodyDiv w:val="1"/>
      <w:marLeft w:val="0"/>
      <w:marRight w:val="0"/>
      <w:marTop w:val="0"/>
      <w:marBottom w:val="0"/>
      <w:divBdr>
        <w:top w:val="none" w:sz="0" w:space="0" w:color="auto"/>
        <w:left w:val="none" w:sz="0" w:space="0" w:color="auto"/>
        <w:bottom w:val="none" w:sz="0" w:space="0" w:color="auto"/>
        <w:right w:val="none" w:sz="0" w:space="0" w:color="auto"/>
      </w:divBdr>
    </w:div>
    <w:div w:id="1550338445">
      <w:bodyDiv w:val="1"/>
      <w:marLeft w:val="0"/>
      <w:marRight w:val="0"/>
      <w:marTop w:val="0"/>
      <w:marBottom w:val="0"/>
      <w:divBdr>
        <w:top w:val="none" w:sz="0" w:space="0" w:color="auto"/>
        <w:left w:val="none" w:sz="0" w:space="0" w:color="auto"/>
        <w:bottom w:val="none" w:sz="0" w:space="0" w:color="auto"/>
        <w:right w:val="none" w:sz="0" w:space="0" w:color="auto"/>
      </w:divBdr>
      <w:divsChild>
        <w:div w:id="792137214">
          <w:marLeft w:val="0"/>
          <w:marRight w:val="0"/>
          <w:marTop w:val="0"/>
          <w:marBottom w:val="0"/>
          <w:divBdr>
            <w:top w:val="none" w:sz="0" w:space="0" w:color="auto"/>
            <w:left w:val="none" w:sz="0" w:space="0" w:color="auto"/>
            <w:bottom w:val="none" w:sz="0" w:space="0" w:color="auto"/>
            <w:right w:val="none" w:sz="0" w:space="0" w:color="auto"/>
          </w:divBdr>
          <w:divsChild>
            <w:div w:id="2040426778">
              <w:marLeft w:val="0"/>
              <w:marRight w:val="0"/>
              <w:marTop w:val="0"/>
              <w:marBottom w:val="0"/>
              <w:divBdr>
                <w:top w:val="none" w:sz="0" w:space="0" w:color="auto"/>
                <w:left w:val="none" w:sz="0" w:space="0" w:color="auto"/>
                <w:bottom w:val="none" w:sz="0" w:space="0" w:color="auto"/>
                <w:right w:val="none" w:sz="0" w:space="0" w:color="auto"/>
              </w:divBdr>
            </w:div>
          </w:divsChild>
        </w:div>
        <w:div w:id="1538855550">
          <w:marLeft w:val="0"/>
          <w:marRight w:val="0"/>
          <w:marTop w:val="0"/>
          <w:marBottom w:val="0"/>
          <w:divBdr>
            <w:top w:val="none" w:sz="0" w:space="0" w:color="auto"/>
            <w:left w:val="none" w:sz="0" w:space="0" w:color="auto"/>
            <w:bottom w:val="none" w:sz="0" w:space="0" w:color="auto"/>
            <w:right w:val="none" w:sz="0" w:space="0" w:color="auto"/>
          </w:divBdr>
          <w:divsChild>
            <w:div w:id="863640787">
              <w:marLeft w:val="0"/>
              <w:marRight w:val="0"/>
              <w:marTop w:val="0"/>
              <w:marBottom w:val="0"/>
              <w:divBdr>
                <w:top w:val="none" w:sz="0" w:space="0" w:color="auto"/>
                <w:left w:val="none" w:sz="0" w:space="0" w:color="auto"/>
                <w:bottom w:val="none" w:sz="0" w:space="0" w:color="auto"/>
                <w:right w:val="none" w:sz="0" w:space="0" w:color="auto"/>
              </w:divBdr>
              <w:divsChild>
                <w:div w:id="501895839">
                  <w:marLeft w:val="0"/>
                  <w:marRight w:val="0"/>
                  <w:marTop w:val="0"/>
                  <w:marBottom w:val="0"/>
                  <w:divBdr>
                    <w:top w:val="none" w:sz="0" w:space="0" w:color="auto"/>
                    <w:left w:val="none" w:sz="0" w:space="0" w:color="auto"/>
                    <w:bottom w:val="none" w:sz="0" w:space="0" w:color="auto"/>
                    <w:right w:val="none" w:sz="0" w:space="0" w:color="auto"/>
                  </w:divBdr>
                </w:div>
              </w:divsChild>
            </w:div>
            <w:div w:id="123620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148423">
      <w:bodyDiv w:val="1"/>
      <w:marLeft w:val="0"/>
      <w:marRight w:val="0"/>
      <w:marTop w:val="0"/>
      <w:marBottom w:val="0"/>
      <w:divBdr>
        <w:top w:val="none" w:sz="0" w:space="0" w:color="auto"/>
        <w:left w:val="none" w:sz="0" w:space="0" w:color="auto"/>
        <w:bottom w:val="none" w:sz="0" w:space="0" w:color="auto"/>
        <w:right w:val="none" w:sz="0" w:space="0" w:color="auto"/>
      </w:divBdr>
    </w:div>
    <w:div w:id="1668553475">
      <w:bodyDiv w:val="1"/>
      <w:marLeft w:val="0"/>
      <w:marRight w:val="0"/>
      <w:marTop w:val="0"/>
      <w:marBottom w:val="0"/>
      <w:divBdr>
        <w:top w:val="none" w:sz="0" w:space="0" w:color="auto"/>
        <w:left w:val="none" w:sz="0" w:space="0" w:color="auto"/>
        <w:bottom w:val="none" w:sz="0" w:space="0" w:color="auto"/>
        <w:right w:val="none" w:sz="0" w:space="0" w:color="auto"/>
      </w:divBdr>
      <w:divsChild>
        <w:div w:id="217477120">
          <w:marLeft w:val="0"/>
          <w:marRight w:val="0"/>
          <w:marTop w:val="0"/>
          <w:marBottom w:val="0"/>
          <w:divBdr>
            <w:top w:val="none" w:sz="0" w:space="0" w:color="auto"/>
            <w:left w:val="none" w:sz="0" w:space="0" w:color="auto"/>
            <w:bottom w:val="none" w:sz="0" w:space="0" w:color="auto"/>
            <w:right w:val="none" w:sz="0" w:space="0" w:color="auto"/>
          </w:divBdr>
          <w:divsChild>
            <w:div w:id="145056772">
              <w:marLeft w:val="0"/>
              <w:marRight w:val="0"/>
              <w:marTop w:val="0"/>
              <w:marBottom w:val="0"/>
              <w:divBdr>
                <w:top w:val="none" w:sz="0" w:space="0" w:color="auto"/>
                <w:left w:val="none" w:sz="0" w:space="0" w:color="auto"/>
                <w:bottom w:val="none" w:sz="0" w:space="0" w:color="auto"/>
                <w:right w:val="none" w:sz="0" w:space="0" w:color="auto"/>
              </w:divBdr>
            </w:div>
          </w:divsChild>
        </w:div>
        <w:div w:id="1904178841">
          <w:marLeft w:val="0"/>
          <w:marRight w:val="0"/>
          <w:marTop w:val="0"/>
          <w:marBottom w:val="0"/>
          <w:divBdr>
            <w:top w:val="none" w:sz="0" w:space="0" w:color="auto"/>
            <w:left w:val="none" w:sz="0" w:space="0" w:color="auto"/>
            <w:bottom w:val="none" w:sz="0" w:space="0" w:color="auto"/>
            <w:right w:val="none" w:sz="0" w:space="0" w:color="auto"/>
          </w:divBdr>
          <w:divsChild>
            <w:div w:id="205063975">
              <w:marLeft w:val="0"/>
              <w:marRight w:val="0"/>
              <w:marTop w:val="0"/>
              <w:marBottom w:val="0"/>
              <w:divBdr>
                <w:top w:val="none" w:sz="0" w:space="0" w:color="auto"/>
                <w:left w:val="none" w:sz="0" w:space="0" w:color="auto"/>
                <w:bottom w:val="none" w:sz="0" w:space="0" w:color="auto"/>
                <w:right w:val="none" w:sz="0" w:space="0" w:color="auto"/>
              </w:divBdr>
              <w:divsChild>
                <w:div w:id="608779645">
                  <w:marLeft w:val="0"/>
                  <w:marRight w:val="0"/>
                  <w:marTop w:val="0"/>
                  <w:marBottom w:val="0"/>
                  <w:divBdr>
                    <w:top w:val="none" w:sz="0" w:space="0" w:color="auto"/>
                    <w:left w:val="none" w:sz="0" w:space="0" w:color="auto"/>
                    <w:bottom w:val="none" w:sz="0" w:space="0" w:color="auto"/>
                    <w:right w:val="none" w:sz="0" w:space="0" w:color="auto"/>
                  </w:divBdr>
                </w:div>
              </w:divsChild>
            </w:div>
            <w:div w:id="22309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041034">
      <w:bodyDiv w:val="1"/>
      <w:marLeft w:val="0"/>
      <w:marRight w:val="0"/>
      <w:marTop w:val="0"/>
      <w:marBottom w:val="0"/>
      <w:divBdr>
        <w:top w:val="none" w:sz="0" w:space="0" w:color="auto"/>
        <w:left w:val="none" w:sz="0" w:space="0" w:color="auto"/>
        <w:bottom w:val="none" w:sz="0" w:space="0" w:color="auto"/>
        <w:right w:val="none" w:sz="0" w:space="0" w:color="auto"/>
      </w:divBdr>
    </w:div>
    <w:div w:id="1898085922">
      <w:bodyDiv w:val="1"/>
      <w:marLeft w:val="0"/>
      <w:marRight w:val="0"/>
      <w:marTop w:val="0"/>
      <w:marBottom w:val="0"/>
      <w:divBdr>
        <w:top w:val="none" w:sz="0" w:space="0" w:color="auto"/>
        <w:left w:val="none" w:sz="0" w:space="0" w:color="auto"/>
        <w:bottom w:val="none" w:sz="0" w:space="0" w:color="auto"/>
        <w:right w:val="none" w:sz="0" w:space="0" w:color="auto"/>
      </w:divBdr>
    </w:div>
    <w:div w:id="1996689116">
      <w:bodyDiv w:val="1"/>
      <w:marLeft w:val="0"/>
      <w:marRight w:val="0"/>
      <w:marTop w:val="0"/>
      <w:marBottom w:val="0"/>
      <w:divBdr>
        <w:top w:val="none" w:sz="0" w:space="0" w:color="auto"/>
        <w:left w:val="none" w:sz="0" w:space="0" w:color="auto"/>
        <w:bottom w:val="none" w:sz="0" w:space="0" w:color="auto"/>
        <w:right w:val="none" w:sz="0" w:space="0" w:color="auto"/>
      </w:divBdr>
      <w:divsChild>
        <w:div w:id="897057962">
          <w:marLeft w:val="0"/>
          <w:marRight w:val="0"/>
          <w:marTop w:val="0"/>
          <w:marBottom w:val="0"/>
          <w:divBdr>
            <w:top w:val="none" w:sz="0" w:space="0" w:color="auto"/>
            <w:left w:val="none" w:sz="0" w:space="0" w:color="auto"/>
            <w:bottom w:val="none" w:sz="0" w:space="0" w:color="auto"/>
            <w:right w:val="none" w:sz="0" w:space="0" w:color="auto"/>
          </w:divBdr>
          <w:divsChild>
            <w:div w:id="1643462431">
              <w:marLeft w:val="0"/>
              <w:marRight w:val="0"/>
              <w:marTop w:val="0"/>
              <w:marBottom w:val="0"/>
              <w:divBdr>
                <w:top w:val="none" w:sz="0" w:space="0" w:color="auto"/>
                <w:left w:val="none" w:sz="0" w:space="0" w:color="auto"/>
                <w:bottom w:val="none" w:sz="0" w:space="0" w:color="auto"/>
                <w:right w:val="none" w:sz="0" w:space="0" w:color="auto"/>
              </w:divBdr>
            </w:div>
          </w:divsChild>
        </w:div>
        <w:div w:id="1140418486">
          <w:marLeft w:val="0"/>
          <w:marRight w:val="0"/>
          <w:marTop w:val="0"/>
          <w:marBottom w:val="0"/>
          <w:divBdr>
            <w:top w:val="none" w:sz="0" w:space="0" w:color="auto"/>
            <w:left w:val="none" w:sz="0" w:space="0" w:color="auto"/>
            <w:bottom w:val="none" w:sz="0" w:space="0" w:color="auto"/>
            <w:right w:val="none" w:sz="0" w:space="0" w:color="auto"/>
          </w:divBdr>
          <w:divsChild>
            <w:div w:id="1172336639">
              <w:marLeft w:val="0"/>
              <w:marRight w:val="0"/>
              <w:marTop w:val="0"/>
              <w:marBottom w:val="0"/>
              <w:divBdr>
                <w:top w:val="none" w:sz="0" w:space="0" w:color="auto"/>
                <w:left w:val="none" w:sz="0" w:space="0" w:color="auto"/>
                <w:bottom w:val="none" w:sz="0" w:space="0" w:color="auto"/>
                <w:right w:val="none" w:sz="0" w:space="0" w:color="auto"/>
              </w:divBdr>
              <w:divsChild>
                <w:div w:id="567882817">
                  <w:marLeft w:val="0"/>
                  <w:marRight w:val="0"/>
                  <w:marTop w:val="0"/>
                  <w:marBottom w:val="0"/>
                  <w:divBdr>
                    <w:top w:val="none" w:sz="0" w:space="0" w:color="auto"/>
                    <w:left w:val="none" w:sz="0" w:space="0" w:color="auto"/>
                    <w:bottom w:val="none" w:sz="0" w:space="0" w:color="auto"/>
                    <w:right w:val="none" w:sz="0" w:space="0" w:color="auto"/>
                  </w:divBdr>
                </w:div>
              </w:divsChild>
            </w:div>
            <w:div w:id="130523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163">
      <w:bodyDiv w:val="1"/>
      <w:marLeft w:val="0"/>
      <w:marRight w:val="0"/>
      <w:marTop w:val="0"/>
      <w:marBottom w:val="0"/>
      <w:divBdr>
        <w:top w:val="none" w:sz="0" w:space="0" w:color="auto"/>
        <w:left w:val="none" w:sz="0" w:space="0" w:color="auto"/>
        <w:bottom w:val="none" w:sz="0" w:space="0" w:color="auto"/>
        <w:right w:val="none" w:sz="0" w:space="0" w:color="auto"/>
      </w:divBdr>
      <w:divsChild>
        <w:div w:id="630020222">
          <w:marLeft w:val="0"/>
          <w:marRight w:val="0"/>
          <w:marTop w:val="0"/>
          <w:marBottom w:val="0"/>
          <w:divBdr>
            <w:top w:val="none" w:sz="0" w:space="0" w:color="auto"/>
            <w:left w:val="none" w:sz="0" w:space="0" w:color="auto"/>
            <w:bottom w:val="none" w:sz="0" w:space="0" w:color="auto"/>
            <w:right w:val="none" w:sz="0" w:space="0" w:color="auto"/>
          </w:divBdr>
          <w:divsChild>
            <w:div w:id="1539203300">
              <w:marLeft w:val="0"/>
              <w:marRight w:val="0"/>
              <w:marTop w:val="0"/>
              <w:marBottom w:val="0"/>
              <w:divBdr>
                <w:top w:val="none" w:sz="0" w:space="0" w:color="auto"/>
                <w:left w:val="none" w:sz="0" w:space="0" w:color="auto"/>
                <w:bottom w:val="none" w:sz="0" w:space="0" w:color="auto"/>
                <w:right w:val="none" w:sz="0" w:space="0" w:color="auto"/>
              </w:divBdr>
            </w:div>
          </w:divsChild>
        </w:div>
        <w:div w:id="780490557">
          <w:marLeft w:val="0"/>
          <w:marRight w:val="0"/>
          <w:marTop w:val="0"/>
          <w:marBottom w:val="0"/>
          <w:divBdr>
            <w:top w:val="none" w:sz="0" w:space="0" w:color="auto"/>
            <w:left w:val="none" w:sz="0" w:space="0" w:color="auto"/>
            <w:bottom w:val="none" w:sz="0" w:space="0" w:color="auto"/>
            <w:right w:val="none" w:sz="0" w:space="0" w:color="auto"/>
          </w:divBdr>
          <w:divsChild>
            <w:div w:id="987518770">
              <w:marLeft w:val="0"/>
              <w:marRight w:val="0"/>
              <w:marTop w:val="0"/>
              <w:marBottom w:val="0"/>
              <w:divBdr>
                <w:top w:val="none" w:sz="0" w:space="0" w:color="auto"/>
                <w:left w:val="none" w:sz="0" w:space="0" w:color="auto"/>
                <w:bottom w:val="none" w:sz="0" w:space="0" w:color="auto"/>
                <w:right w:val="none" w:sz="0" w:space="0" w:color="auto"/>
              </w:divBdr>
              <w:divsChild>
                <w:div w:id="1264262921">
                  <w:marLeft w:val="0"/>
                  <w:marRight w:val="0"/>
                  <w:marTop w:val="0"/>
                  <w:marBottom w:val="0"/>
                  <w:divBdr>
                    <w:top w:val="none" w:sz="0" w:space="0" w:color="auto"/>
                    <w:left w:val="none" w:sz="0" w:space="0" w:color="auto"/>
                    <w:bottom w:val="none" w:sz="0" w:space="0" w:color="auto"/>
                    <w:right w:val="none" w:sz="0" w:space="0" w:color="auto"/>
                  </w:divBdr>
                </w:div>
              </w:divsChild>
            </w:div>
            <w:div w:id="190008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430006">
      <w:bodyDiv w:val="1"/>
      <w:marLeft w:val="0"/>
      <w:marRight w:val="0"/>
      <w:marTop w:val="0"/>
      <w:marBottom w:val="0"/>
      <w:divBdr>
        <w:top w:val="none" w:sz="0" w:space="0" w:color="auto"/>
        <w:left w:val="none" w:sz="0" w:space="0" w:color="auto"/>
        <w:bottom w:val="none" w:sz="0" w:space="0" w:color="auto"/>
        <w:right w:val="none" w:sz="0" w:space="0" w:color="auto"/>
      </w:divBdr>
      <w:divsChild>
        <w:div w:id="705643638">
          <w:marLeft w:val="0"/>
          <w:marRight w:val="0"/>
          <w:marTop w:val="0"/>
          <w:marBottom w:val="0"/>
          <w:divBdr>
            <w:top w:val="none" w:sz="0" w:space="0" w:color="auto"/>
            <w:left w:val="none" w:sz="0" w:space="0" w:color="auto"/>
            <w:bottom w:val="none" w:sz="0" w:space="0" w:color="auto"/>
            <w:right w:val="none" w:sz="0" w:space="0" w:color="auto"/>
          </w:divBdr>
          <w:divsChild>
            <w:div w:id="116224793">
              <w:marLeft w:val="0"/>
              <w:marRight w:val="0"/>
              <w:marTop w:val="0"/>
              <w:marBottom w:val="0"/>
              <w:divBdr>
                <w:top w:val="none" w:sz="0" w:space="0" w:color="auto"/>
                <w:left w:val="none" w:sz="0" w:space="0" w:color="auto"/>
                <w:bottom w:val="none" w:sz="0" w:space="0" w:color="auto"/>
                <w:right w:val="none" w:sz="0" w:space="0" w:color="auto"/>
              </w:divBdr>
            </w:div>
          </w:divsChild>
        </w:div>
        <w:div w:id="811488639">
          <w:marLeft w:val="0"/>
          <w:marRight w:val="0"/>
          <w:marTop w:val="0"/>
          <w:marBottom w:val="0"/>
          <w:divBdr>
            <w:top w:val="none" w:sz="0" w:space="0" w:color="auto"/>
            <w:left w:val="none" w:sz="0" w:space="0" w:color="auto"/>
            <w:bottom w:val="none" w:sz="0" w:space="0" w:color="auto"/>
            <w:right w:val="none" w:sz="0" w:space="0" w:color="auto"/>
          </w:divBdr>
          <w:divsChild>
            <w:div w:id="93014497">
              <w:marLeft w:val="0"/>
              <w:marRight w:val="0"/>
              <w:marTop w:val="0"/>
              <w:marBottom w:val="0"/>
              <w:divBdr>
                <w:top w:val="none" w:sz="0" w:space="0" w:color="auto"/>
                <w:left w:val="none" w:sz="0" w:space="0" w:color="auto"/>
                <w:bottom w:val="none" w:sz="0" w:space="0" w:color="auto"/>
                <w:right w:val="none" w:sz="0" w:space="0" w:color="auto"/>
              </w:divBdr>
            </w:div>
            <w:div w:id="1155217166">
              <w:marLeft w:val="0"/>
              <w:marRight w:val="0"/>
              <w:marTop w:val="0"/>
              <w:marBottom w:val="0"/>
              <w:divBdr>
                <w:top w:val="none" w:sz="0" w:space="0" w:color="auto"/>
                <w:left w:val="none" w:sz="0" w:space="0" w:color="auto"/>
                <w:bottom w:val="none" w:sz="0" w:space="0" w:color="auto"/>
                <w:right w:val="none" w:sz="0" w:space="0" w:color="auto"/>
              </w:divBdr>
              <w:divsChild>
                <w:div w:id="157858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744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boss0730@gmail.com" TargetMode="External"/><Relationship Id="rId13" Type="http://schemas.openxmlformats.org/officeDocument/2006/relationships/hyperlink" Target="https://sociologianautica.files.wordpress.com/2011/03/roberto.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books.com/account/account.asp" TargetMode="External"/><Relationship Id="rId12" Type="http://schemas.openxmlformats.org/officeDocument/2006/relationships/hyperlink" Target="https://www.bing.com/videos/search?q=Brain+games+-+test+your+memory+&amp;&amp;view=detail&amp;mid=3AAA637ACDF58DAA71293AAA637ACDF58DAA7129&amp;&amp;FORM=VRDGA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ed.com/talks/dan_gilbert_researches_happiness.html" TargetMode="External"/><Relationship Id="rId5" Type="http://schemas.openxmlformats.org/officeDocument/2006/relationships/footnotes" Target="footnotes.xml"/><Relationship Id="rId15" Type="http://schemas.openxmlformats.org/officeDocument/2006/relationships/hyperlink" Target="http://popplet.com/" TargetMode="External"/><Relationship Id="rId10" Type="http://schemas.openxmlformats.org/officeDocument/2006/relationships/hyperlink" Target="https://www.youtube.com/watch?v=ge7i60GuNRg" TargetMode="External"/><Relationship Id="rId4" Type="http://schemas.openxmlformats.org/officeDocument/2006/relationships/webSettings" Target="webSettings.xml"/><Relationship Id="rId9" Type="http://schemas.openxmlformats.org/officeDocument/2006/relationships/hyperlink" Target="mailto:msboss0730@gmail.com" TargetMode="External"/><Relationship Id="rId14" Type="http://schemas.openxmlformats.org/officeDocument/2006/relationships/hyperlink" Target="http://hbr.org/product/the-winner-s-brain-developing-it-and-sustaining-it-for-life/an/ROT128-PDF-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9</Pages>
  <Words>2689</Words>
  <Characters>15333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2019-07-04T16:47:00Z</dcterms:created>
  <dcterms:modified xsi:type="dcterms:W3CDTF">2019-07-10T02:06:00Z</dcterms:modified>
</cp:coreProperties>
</file>