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2F45" w14:textId="77777777" w:rsidR="00D35303" w:rsidRPr="00F6235C" w:rsidRDefault="00D35303" w:rsidP="00D35303">
      <w:pPr>
        <w:spacing w:after="0" w:line="480" w:lineRule="auto"/>
        <w:rPr>
          <w:rFonts w:ascii="Times New Roman" w:hAnsi="Times New Roman" w:cs="Times New Roman"/>
          <w:bCs/>
          <w:sz w:val="24"/>
          <w:szCs w:val="24"/>
        </w:rPr>
      </w:pPr>
    </w:p>
    <w:p w14:paraId="1E91499A" w14:textId="77777777" w:rsidR="00D35303" w:rsidRPr="00F6235C" w:rsidRDefault="00D35303" w:rsidP="00D35303">
      <w:pPr>
        <w:spacing w:after="0" w:line="480" w:lineRule="auto"/>
        <w:rPr>
          <w:rFonts w:ascii="Times New Roman" w:hAnsi="Times New Roman" w:cs="Times New Roman"/>
          <w:bCs/>
          <w:sz w:val="24"/>
          <w:szCs w:val="24"/>
        </w:rPr>
      </w:pPr>
    </w:p>
    <w:p w14:paraId="46C16320" w14:textId="77777777" w:rsidR="00D35303" w:rsidRPr="00F6235C" w:rsidRDefault="00D35303" w:rsidP="00D35303">
      <w:pPr>
        <w:spacing w:after="0" w:line="480" w:lineRule="auto"/>
        <w:rPr>
          <w:rFonts w:ascii="Times New Roman" w:hAnsi="Times New Roman" w:cs="Times New Roman"/>
          <w:bCs/>
          <w:sz w:val="24"/>
          <w:szCs w:val="24"/>
        </w:rPr>
      </w:pPr>
    </w:p>
    <w:p w14:paraId="040495B9" w14:textId="77777777" w:rsidR="00D35303" w:rsidRPr="00F6235C" w:rsidRDefault="00D35303" w:rsidP="00D35303">
      <w:pPr>
        <w:spacing w:after="0" w:line="480" w:lineRule="auto"/>
        <w:rPr>
          <w:rFonts w:ascii="Times New Roman" w:hAnsi="Times New Roman" w:cs="Times New Roman"/>
          <w:bCs/>
          <w:sz w:val="24"/>
          <w:szCs w:val="24"/>
        </w:rPr>
      </w:pPr>
    </w:p>
    <w:p w14:paraId="3EF09E8B" w14:textId="77777777" w:rsidR="00D35303" w:rsidRPr="00F6235C" w:rsidRDefault="00D35303" w:rsidP="00D35303">
      <w:pPr>
        <w:spacing w:after="0" w:line="480" w:lineRule="auto"/>
        <w:rPr>
          <w:rFonts w:ascii="Times New Roman" w:hAnsi="Times New Roman" w:cs="Times New Roman"/>
          <w:bCs/>
          <w:sz w:val="24"/>
          <w:szCs w:val="24"/>
        </w:rPr>
      </w:pPr>
    </w:p>
    <w:p w14:paraId="2FFF0726" w14:textId="77777777" w:rsidR="00D35303" w:rsidRPr="00F6235C" w:rsidRDefault="00D35303" w:rsidP="00D35303">
      <w:pPr>
        <w:spacing w:after="0" w:line="480" w:lineRule="auto"/>
        <w:rPr>
          <w:rFonts w:ascii="Times New Roman" w:hAnsi="Times New Roman" w:cs="Times New Roman"/>
          <w:bCs/>
          <w:sz w:val="24"/>
          <w:szCs w:val="24"/>
        </w:rPr>
      </w:pPr>
    </w:p>
    <w:p w14:paraId="65C20FAC" w14:textId="06E9AF74" w:rsidR="00D35303" w:rsidRPr="00F6235C" w:rsidRDefault="00D35303" w:rsidP="00D35303">
      <w:pPr>
        <w:spacing w:after="0" w:line="480" w:lineRule="auto"/>
        <w:rPr>
          <w:rFonts w:ascii="Times New Roman" w:hAnsi="Times New Roman" w:cs="Times New Roman"/>
          <w:bCs/>
          <w:sz w:val="24"/>
          <w:szCs w:val="24"/>
        </w:rPr>
      </w:pPr>
    </w:p>
    <w:p w14:paraId="4DFCA552" w14:textId="705F0CC2" w:rsidR="00D42575" w:rsidRPr="00F6235C" w:rsidRDefault="00D42575" w:rsidP="00D35303">
      <w:pPr>
        <w:spacing w:after="0" w:line="480" w:lineRule="auto"/>
        <w:rPr>
          <w:rFonts w:ascii="Times New Roman" w:hAnsi="Times New Roman" w:cs="Times New Roman"/>
          <w:bCs/>
          <w:sz w:val="24"/>
          <w:szCs w:val="24"/>
        </w:rPr>
      </w:pPr>
    </w:p>
    <w:p w14:paraId="097963BE" w14:textId="10F42DD8" w:rsidR="00D42575" w:rsidRPr="00F6235C" w:rsidRDefault="00D42575" w:rsidP="00D35303">
      <w:pPr>
        <w:spacing w:after="0" w:line="480" w:lineRule="auto"/>
        <w:rPr>
          <w:rFonts w:ascii="Times New Roman" w:hAnsi="Times New Roman" w:cs="Times New Roman"/>
          <w:bCs/>
          <w:sz w:val="24"/>
          <w:szCs w:val="24"/>
        </w:rPr>
      </w:pPr>
    </w:p>
    <w:p w14:paraId="028F6554" w14:textId="77777777" w:rsidR="00D42575" w:rsidRPr="00F6235C" w:rsidRDefault="00D42575" w:rsidP="00D35303">
      <w:pPr>
        <w:spacing w:after="0" w:line="480" w:lineRule="auto"/>
        <w:rPr>
          <w:rFonts w:ascii="Times New Roman" w:hAnsi="Times New Roman" w:cs="Times New Roman"/>
          <w:bCs/>
          <w:sz w:val="24"/>
          <w:szCs w:val="24"/>
        </w:rPr>
      </w:pPr>
    </w:p>
    <w:p w14:paraId="60E035A4" w14:textId="77777777" w:rsidR="00D35303" w:rsidRPr="00F6235C" w:rsidRDefault="00D35303" w:rsidP="00D35303">
      <w:pPr>
        <w:spacing w:after="0" w:line="480" w:lineRule="auto"/>
        <w:rPr>
          <w:rFonts w:ascii="Times New Roman" w:hAnsi="Times New Roman" w:cs="Times New Roman"/>
          <w:bCs/>
          <w:sz w:val="24"/>
          <w:szCs w:val="24"/>
        </w:rPr>
      </w:pPr>
    </w:p>
    <w:p w14:paraId="1476AD99" w14:textId="77777777" w:rsidR="00D35303" w:rsidRPr="00F6235C" w:rsidRDefault="00D35303" w:rsidP="00D35303">
      <w:pPr>
        <w:spacing w:after="0" w:line="480" w:lineRule="auto"/>
        <w:rPr>
          <w:rFonts w:ascii="Times New Roman" w:hAnsi="Times New Roman" w:cs="Times New Roman"/>
          <w:bCs/>
          <w:sz w:val="24"/>
          <w:szCs w:val="24"/>
        </w:rPr>
      </w:pPr>
    </w:p>
    <w:p w14:paraId="27EE71F8" w14:textId="77777777" w:rsidR="00D35303" w:rsidRPr="00F6235C" w:rsidRDefault="00D35303" w:rsidP="00D35303">
      <w:pPr>
        <w:spacing w:after="0" w:line="480" w:lineRule="auto"/>
        <w:jc w:val="center"/>
        <w:rPr>
          <w:rFonts w:ascii="Times New Roman" w:hAnsi="Times New Roman" w:cs="Times New Roman"/>
          <w:bCs/>
          <w:sz w:val="24"/>
          <w:szCs w:val="24"/>
        </w:rPr>
      </w:pPr>
    </w:p>
    <w:p w14:paraId="51775D9B" w14:textId="3BC4CAC0" w:rsidR="000E6E6F" w:rsidRPr="00F6235C" w:rsidRDefault="005B7799" w:rsidP="00D3530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Boston Consulting Group</w:t>
      </w:r>
    </w:p>
    <w:p w14:paraId="16ABC976" w14:textId="030AD418"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14:paraId="575C7FF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14:paraId="12A72D99"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14:paraId="328CFB2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14:paraId="658D012E" w14:textId="77777777" w:rsidR="00D35303" w:rsidRPr="00F6235C" w:rsidRDefault="00D35303" w:rsidP="00D35303">
      <w:pPr>
        <w:spacing w:after="0" w:line="480" w:lineRule="auto"/>
        <w:rPr>
          <w:rFonts w:ascii="Times New Roman" w:hAnsi="Times New Roman" w:cs="Times New Roman"/>
          <w:bCs/>
          <w:sz w:val="24"/>
          <w:szCs w:val="24"/>
        </w:rPr>
      </w:pPr>
    </w:p>
    <w:p w14:paraId="6D732A02" w14:textId="77777777" w:rsidR="00D35303" w:rsidRPr="00F6235C" w:rsidRDefault="00D35303" w:rsidP="00D35303">
      <w:pPr>
        <w:spacing w:after="0" w:line="480" w:lineRule="auto"/>
        <w:rPr>
          <w:rFonts w:ascii="Times New Roman" w:hAnsi="Times New Roman" w:cs="Times New Roman"/>
          <w:bCs/>
          <w:sz w:val="24"/>
          <w:szCs w:val="24"/>
        </w:rPr>
      </w:pPr>
    </w:p>
    <w:p w14:paraId="290F2FCA" w14:textId="77777777" w:rsidR="00D35303" w:rsidRPr="00F6235C" w:rsidRDefault="00D35303" w:rsidP="00D35303">
      <w:pPr>
        <w:spacing w:after="0" w:line="480" w:lineRule="auto"/>
        <w:rPr>
          <w:rFonts w:ascii="Times New Roman" w:hAnsi="Times New Roman" w:cs="Times New Roman"/>
          <w:bCs/>
          <w:sz w:val="24"/>
          <w:szCs w:val="24"/>
        </w:rPr>
      </w:pPr>
    </w:p>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1DFD4BB0" w14:textId="0937DB79" w:rsidR="000E6E6F" w:rsidRPr="00F6235C" w:rsidRDefault="005B7799" w:rsidP="000E6E6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Boston Consulting Group</w:t>
      </w:r>
      <w:r w:rsidR="00AE2B57">
        <w:rPr>
          <w:rFonts w:ascii="Times New Roman" w:eastAsia="Times New Roman" w:hAnsi="Times New Roman" w:cs="Times New Roman"/>
          <w:b/>
          <w:sz w:val="24"/>
          <w:szCs w:val="24"/>
        </w:rPr>
        <w:t xml:space="preserve"> Matrix</w:t>
      </w:r>
    </w:p>
    <w:p w14:paraId="2C8E5589" w14:textId="2E3D45E5" w:rsidR="003829B0" w:rsidRPr="003829B0" w:rsidRDefault="006215C7" w:rsidP="003829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refers to </w:t>
      </w:r>
      <w:r w:rsidR="00AE2B57">
        <w:rPr>
          <w:rFonts w:ascii="Times New Roman" w:hAnsi="Times New Roman" w:cs="Times New Roman"/>
          <w:sz w:val="24"/>
          <w:szCs w:val="24"/>
        </w:rPr>
        <w:t xml:space="preserve">a planning </w:t>
      </w:r>
      <w:r>
        <w:rPr>
          <w:rFonts w:ascii="Times New Roman" w:hAnsi="Times New Roman" w:cs="Times New Roman"/>
          <w:sz w:val="24"/>
          <w:szCs w:val="24"/>
        </w:rPr>
        <w:t>strategy</w:t>
      </w:r>
      <w:r w:rsidR="00AE2B57">
        <w:rPr>
          <w:rFonts w:ascii="Times New Roman" w:hAnsi="Times New Roman" w:cs="Times New Roman"/>
          <w:sz w:val="24"/>
          <w:szCs w:val="24"/>
        </w:rPr>
        <w:t xml:space="preserve"> for businesses whose purpose is for measuring </w:t>
      </w:r>
      <w:r w:rsidR="003829B0" w:rsidRPr="003829B0">
        <w:rPr>
          <w:rFonts w:ascii="Times New Roman" w:hAnsi="Times New Roman" w:cs="Times New Roman"/>
          <w:sz w:val="24"/>
          <w:szCs w:val="24"/>
        </w:rPr>
        <w:t xml:space="preserve">a business's brand's strategic position. </w:t>
      </w:r>
      <w:r w:rsidR="00602C3F">
        <w:rPr>
          <w:rFonts w:ascii="Times New Roman" w:hAnsi="Times New Roman" w:cs="Times New Roman"/>
          <w:sz w:val="24"/>
          <w:szCs w:val="24"/>
        </w:rPr>
        <w:t>According to Chiu &amp; Lin (2019), i</w:t>
      </w:r>
      <w:r w:rsidR="003829B0" w:rsidRPr="003829B0">
        <w:rPr>
          <w:rFonts w:ascii="Times New Roman" w:hAnsi="Times New Roman" w:cs="Times New Roman"/>
          <w:sz w:val="24"/>
          <w:szCs w:val="24"/>
        </w:rPr>
        <w:t>t is used to classify different products into different matrices, with each of them being classified as either high or low performance. This</w:t>
      </w:r>
      <w:r w:rsidR="00AE2B57">
        <w:rPr>
          <w:rFonts w:ascii="Times New Roman" w:hAnsi="Times New Roman" w:cs="Times New Roman"/>
          <w:sz w:val="24"/>
          <w:szCs w:val="24"/>
        </w:rPr>
        <w:t xml:space="preserve"> depends with the product’s share in the market and the market’s growth rate.</w:t>
      </w:r>
    </w:p>
    <w:p w14:paraId="6193CE04" w14:textId="4E94D120" w:rsidR="003829B0" w:rsidRDefault="003829B0" w:rsidP="003829B0">
      <w:pPr>
        <w:spacing w:after="0" w:line="480" w:lineRule="auto"/>
        <w:ind w:firstLine="720"/>
        <w:rPr>
          <w:rFonts w:ascii="Times New Roman" w:hAnsi="Times New Roman" w:cs="Times New Roman"/>
          <w:sz w:val="24"/>
          <w:szCs w:val="24"/>
        </w:rPr>
      </w:pPr>
      <w:r>
        <w:rPr>
          <w:noProof/>
        </w:rPr>
        <w:drawing>
          <wp:inline distT="0" distB="0" distL="0" distR="0" wp14:anchorId="708DC915" wp14:editId="241ED9C3">
            <wp:extent cx="3629025" cy="3090099"/>
            <wp:effectExtent l="0" t="0" r="0" b="0"/>
            <wp:docPr id="3" name="Picture 3" descr="BCG Matrix - Overview, Four Quadrants an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CG Matrix - Overview, Four Quadrants and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620" cy="3106784"/>
                    </a:xfrm>
                    <a:prstGeom prst="rect">
                      <a:avLst/>
                    </a:prstGeom>
                    <a:noFill/>
                    <a:ln>
                      <a:noFill/>
                    </a:ln>
                  </pic:spPr>
                </pic:pic>
              </a:graphicData>
            </a:graphic>
          </wp:inline>
        </w:drawing>
      </w:r>
    </w:p>
    <w:p w14:paraId="61EDB43B" w14:textId="5AC9CD71" w:rsidR="003829B0" w:rsidRPr="003829B0" w:rsidRDefault="00AE2B57" w:rsidP="003829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3829B0" w:rsidRPr="003829B0">
        <w:rPr>
          <w:rFonts w:ascii="Times New Roman" w:hAnsi="Times New Roman" w:cs="Times New Roman"/>
          <w:sz w:val="24"/>
          <w:szCs w:val="24"/>
        </w:rPr>
        <w:t>he BCG Matrix's Y-axis represents the</w:t>
      </w:r>
      <w:r>
        <w:rPr>
          <w:rFonts w:ascii="Times New Roman" w:hAnsi="Times New Roman" w:cs="Times New Roman"/>
          <w:sz w:val="24"/>
          <w:szCs w:val="24"/>
        </w:rPr>
        <w:t xml:space="preserve"> product’s</w:t>
      </w:r>
      <w:r w:rsidR="003829B0" w:rsidRPr="003829B0">
        <w:rPr>
          <w:rFonts w:ascii="Times New Roman" w:hAnsi="Times New Roman" w:cs="Times New Roman"/>
          <w:sz w:val="24"/>
          <w:szCs w:val="24"/>
        </w:rPr>
        <w:t xml:space="preserve"> relative</w:t>
      </w:r>
      <w:r>
        <w:rPr>
          <w:rFonts w:ascii="Times New Roman" w:hAnsi="Times New Roman" w:cs="Times New Roman"/>
          <w:sz w:val="24"/>
          <w:szCs w:val="24"/>
        </w:rPr>
        <w:t xml:space="preserve"> share of the market and how strong this product is in this market. A business can measure its </w:t>
      </w:r>
      <w:r w:rsidR="000034F7">
        <w:rPr>
          <w:rFonts w:ascii="Times New Roman" w:hAnsi="Times New Roman" w:cs="Times New Roman"/>
          <w:sz w:val="24"/>
          <w:szCs w:val="24"/>
        </w:rPr>
        <w:t>competitiveness in the market by use of market share. The growth rate of a product is represented by the X-axis.</w:t>
      </w:r>
      <w:r w:rsidR="003829B0" w:rsidRPr="003829B0">
        <w:rPr>
          <w:rFonts w:ascii="Times New Roman" w:hAnsi="Times New Roman" w:cs="Times New Roman"/>
          <w:sz w:val="24"/>
          <w:szCs w:val="24"/>
        </w:rPr>
        <w:t xml:space="preserve"> </w:t>
      </w:r>
    </w:p>
    <w:p w14:paraId="7728230E" w14:textId="54968A76" w:rsidR="003829B0" w:rsidRPr="003829B0" w:rsidRDefault="000034F7" w:rsidP="003829B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BCG matrix has four quadrants with question marks being the first one</w:t>
      </w:r>
      <w:r w:rsidR="003829B0" w:rsidRPr="003829B0">
        <w:rPr>
          <w:rFonts w:ascii="Times New Roman" w:hAnsi="Times New Roman" w:cs="Times New Roman"/>
          <w:sz w:val="24"/>
          <w:szCs w:val="24"/>
        </w:rPr>
        <w:t>. Products in this section are in a market with rapid growth, but the market share of the products is meager.</w:t>
      </w:r>
      <w:r w:rsidR="007C5966">
        <w:rPr>
          <w:rFonts w:ascii="Times New Roman" w:hAnsi="Times New Roman" w:cs="Times New Roman"/>
          <w:sz w:val="24"/>
          <w:szCs w:val="24"/>
        </w:rPr>
        <w:t xml:space="preserve"> As stated by </w:t>
      </w:r>
      <w:proofErr w:type="spellStart"/>
      <w:r w:rsidR="007C5966">
        <w:rPr>
          <w:rFonts w:ascii="Times New Roman" w:hAnsi="Times New Roman" w:cs="Times New Roman"/>
          <w:sz w:val="24"/>
          <w:szCs w:val="24"/>
        </w:rPr>
        <w:t>Fadrian</w:t>
      </w:r>
      <w:proofErr w:type="spellEnd"/>
      <w:r w:rsidR="007C5966">
        <w:rPr>
          <w:rFonts w:ascii="Times New Roman" w:hAnsi="Times New Roman" w:cs="Times New Roman"/>
          <w:sz w:val="24"/>
          <w:szCs w:val="24"/>
        </w:rPr>
        <w:t xml:space="preserve"> &amp; Arifin (2018),</w:t>
      </w:r>
      <w:r w:rsidR="003829B0" w:rsidRPr="003829B0">
        <w:rPr>
          <w:rFonts w:ascii="Times New Roman" w:hAnsi="Times New Roman" w:cs="Times New Roman"/>
          <w:sz w:val="24"/>
          <w:szCs w:val="24"/>
        </w:rPr>
        <w:t xml:space="preserve"> </w:t>
      </w:r>
      <w:r w:rsidR="007C5966">
        <w:rPr>
          <w:rFonts w:ascii="Times New Roman" w:hAnsi="Times New Roman" w:cs="Times New Roman"/>
          <w:sz w:val="24"/>
          <w:szCs w:val="24"/>
        </w:rPr>
        <w:t>t</w:t>
      </w:r>
      <w:r w:rsidR="003829B0" w:rsidRPr="003829B0">
        <w:rPr>
          <w:rFonts w:ascii="Times New Roman" w:hAnsi="Times New Roman" w:cs="Times New Roman"/>
          <w:sz w:val="24"/>
          <w:szCs w:val="24"/>
        </w:rPr>
        <w:t xml:space="preserve">o increase their market share, question marks require heavy resources and investment. Investments from this quadrant get their funding from the cash cow quadrant cash flows. All firms would want to turn question marks into stars. Question marks that </w:t>
      </w:r>
      <w:r w:rsidR="003829B0" w:rsidRPr="003829B0">
        <w:rPr>
          <w:rFonts w:ascii="Times New Roman" w:hAnsi="Times New Roman" w:cs="Times New Roman"/>
          <w:sz w:val="24"/>
          <w:szCs w:val="24"/>
        </w:rPr>
        <w:lastRenderedPageBreak/>
        <w:t>do not become market leaders become dogs when the market trend declines</w:t>
      </w:r>
      <w:r w:rsidR="00602C3F">
        <w:rPr>
          <w:rFonts w:ascii="Times New Roman" w:hAnsi="Times New Roman" w:cs="Times New Roman"/>
          <w:sz w:val="24"/>
          <w:szCs w:val="24"/>
        </w:rPr>
        <w:t xml:space="preserve"> (</w:t>
      </w:r>
      <w:proofErr w:type="spellStart"/>
      <w:r w:rsidR="00602C3F">
        <w:rPr>
          <w:rFonts w:ascii="Times New Roman" w:hAnsi="Times New Roman" w:cs="Times New Roman"/>
          <w:sz w:val="24"/>
          <w:szCs w:val="24"/>
        </w:rPr>
        <w:t>Fadrian</w:t>
      </w:r>
      <w:proofErr w:type="spellEnd"/>
      <w:r w:rsidR="00602C3F">
        <w:rPr>
          <w:rFonts w:ascii="Times New Roman" w:hAnsi="Times New Roman" w:cs="Times New Roman"/>
          <w:sz w:val="24"/>
          <w:szCs w:val="24"/>
        </w:rPr>
        <w:t xml:space="preserve"> &amp; Arifin, 2018)</w:t>
      </w:r>
      <w:r w:rsidR="003829B0" w:rsidRPr="003829B0">
        <w:rPr>
          <w:rFonts w:ascii="Times New Roman" w:hAnsi="Times New Roman" w:cs="Times New Roman"/>
          <w:sz w:val="24"/>
          <w:szCs w:val="24"/>
        </w:rPr>
        <w:t>.</w:t>
      </w:r>
    </w:p>
    <w:p w14:paraId="59D5D84E" w14:textId="4B6FDB97" w:rsidR="003829B0" w:rsidRPr="003829B0" w:rsidRDefault="003829B0" w:rsidP="003829B0">
      <w:pPr>
        <w:spacing w:after="0" w:line="480" w:lineRule="auto"/>
        <w:ind w:firstLine="720"/>
        <w:rPr>
          <w:rFonts w:ascii="Times New Roman" w:hAnsi="Times New Roman" w:cs="Times New Roman"/>
          <w:sz w:val="24"/>
          <w:szCs w:val="24"/>
        </w:rPr>
      </w:pPr>
      <w:r w:rsidRPr="003829B0">
        <w:rPr>
          <w:rFonts w:ascii="Times New Roman" w:hAnsi="Times New Roman" w:cs="Times New Roman"/>
          <w:sz w:val="24"/>
          <w:szCs w:val="24"/>
        </w:rPr>
        <w:t>The second matrix is Dogs. These products are in a slow-growing market, and the market share is also low. These products provide their own cashflows through self-sustenance. The issue is products in this quadrant have no potential to reach the stars quadrant</w:t>
      </w:r>
      <w:r w:rsidR="00602C3F">
        <w:rPr>
          <w:rFonts w:ascii="Times New Roman" w:hAnsi="Times New Roman" w:cs="Times New Roman"/>
          <w:sz w:val="24"/>
          <w:szCs w:val="24"/>
        </w:rPr>
        <w:t xml:space="preserve"> (</w:t>
      </w:r>
      <w:proofErr w:type="spellStart"/>
      <w:r w:rsidR="00602C3F" w:rsidRPr="0098548E">
        <w:rPr>
          <w:rFonts w:ascii="Times New Roman" w:hAnsi="Times New Roman" w:cs="Times New Roman"/>
          <w:color w:val="222222"/>
          <w:sz w:val="24"/>
          <w:szCs w:val="24"/>
          <w:shd w:val="clear" w:color="auto" w:fill="FFFFFF"/>
        </w:rPr>
        <w:t>Maha</w:t>
      </w:r>
      <w:proofErr w:type="spellEnd"/>
      <w:r w:rsidR="00602C3F" w:rsidRPr="0098548E">
        <w:rPr>
          <w:rFonts w:ascii="Times New Roman" w:hAnsi="Times New Roman" w:cs="Times New Roman"/>
          <w:color w:val="222222"/>
          <w:sz w:val="24"/>
          <w:szCs w:val="24"/>
          <w:shd w:val="clear" w:color="auto" w:fill="FFFFFF"/>
        </w:rPr>
        <w:t xml:space="preserve">, </w:t>
      </w:r>
      <w:proofErr w:type="spellStart"/>
      <w:r w:rsidR="00602C3F" w:rsidRPr="0098548E">
        <w:rPr>
          <w:rFonts w:ascii="Times New Roman" w:hAnsi="Times New Roman" w:cs="Times New Roman"/>
          <w:color w:val="222222"/>
          <w:sz w:val="24"/>
          <w:szCs w:val="24"/>
          <w:shd w:val="clear" w:color="auto" w:fill="FFFFFF"/>
        </w:rPr>
        <w:t>Cahyandito</w:t>
      </w:r>
      <w:proofErr w:type="spellEnd"/>
      <w:r w:rsidR="00602C3F" w:rsidRPr="0098548E">
        <w:rPr>
          <w:rFonts w:ascii="Times New Roman" w:hAnsi="Times New Roman" w:cs="Times New Roman"/>
          <w:color w:val="222222"/>
          <w:sz w:val="24"/>
          <w:szCs w:val="24"/>
          <w:shd w:val="clear" w:color="auto" w:fill="FFFFFF"/>
        </w:rPr>
        <w:t>, &amp;</w:t>
      </w:r>
      <w:r w:rsidR="00602C3F">
        <w:rPr>
          <w:rFonts w:ascii="Times New Roman" w:hAnsi="Times New Roman" w:cs="Times New Roman"/>
          <w:color w:val="222222"/>
          <w:sz w:val="24"/>
          <w:szCs w:val="24"/>
          <w:shd w:val="clear" w:color="auto" w:fill="FFFFFF"/>
        </w:rPr>
        <w:t xml:space="preserve"> </w:t>
      </w:r>
      <w:r w:rsidR="00602C3F" w:rsidRPr="0098548E">
        <w:rPr>
          <w:rFonts w:ascii="Times New Roman" w:hAnsi="Times New Roman" w:cs="Times New Roman"/>
          <w:color w:val="222222"/>
          <w:sz w:val="24"/>
          <w:szCs w:val="24"/>
          <w:shd w:val="clear" w:color="auto" w:fill="FFFFFF"/>
        </w:rPr>
        <w:t>Purnomo, 2020</w:t>
      </w:r>
      <w:r w:rsidR="00602C3F">
        <w:rPr>
          <w:rFonts w:ascii="Times New Roman" w:hAnsi="Times New Roman" w:cs="Times New Roman"/>
          <w:color w:val="222222"/>
          <w:sz w:val="24"/>
          <w:szCs w:val="24"/>
          <w:shd w:val="clear" w:color="auto" w:fill="FFFFFF"/>
        </w:rPr>
        <w:t>)</w:t>
      </w:r>
      <w:r w:rsidRPr="003829B0">
        <w:rPr>
          <w:rFonts w:ascii="Times New Roman" w:hAnsi="Times New Roman" w:cs="Times New Roman"/>
          <w:sz w:val="24"/>
          <w:szCs w:val="24"/>
        </w:rPr>
        <w:t>. The majority of firms terminate most products in this quadrant unless such products are used for competition or are used to compliment the other existing products.</w:t>
      </w:r>
    </w:p>
    <w:p w14:paraId="7BD80ADD" w14:textId="1C43FE3D" w:rsidR="003829B0" w:rsidRPr="003829B0" w:rsidRDefault="003829B0" w:rsidP="003829B0">
      <w:pPr>
        <w:spacing w:after="0" w:line="480" w:lineRule="auto"/>
        <w:ind w:firstLine="720"/>
        <w:rPr>
          <w:rFonts w:ascii="Times New Roman" w:hAnsi="Times New Roman" w:cs="Times New Roman"/>
          <w:sz w:val="24"/>
          <w:szCs w:val="24"/>
        </w:rPr>
      </w:pPr>
      <w:r w:rsidRPr="003829B0">
        <w:rPr>
          <w:rFonts w:ascii="Times New Roman" w:hAnsi="Times New Roman" w:cs="Times New Roman"/>
          <w:sz w:val="24"/>
          <w:szCs w:val="24"/>
        </w:rPr>
        <w:t>Besides the do</w:t>
      </w:r>
      <w:r w:rsidR="000034F7">
        <w:rPr>
          <w:rFonts w:ascii="Times New Roman" w:hAnsi="Times New Roman" w:cs="Times New Roman"/>
          <w:sz w:val="24"/>
          <w:szCs w:val="24"/>
        </w:rPr>
        <w:t>g</w:t>
      </w:r>
      <w:r w:rsidRPr="003829B0">
        <w:rPr>
          <w:rFonts w:ascii="Times New Roman" w:hAnsi="Times New Roman" w:cs="Times New Roman"/>
          <w:sz w:val="24"/>
          <w:szCs w:val="24"/>
        </w:rPr>
        <w:t xml:space="preserve"> matrix, the </w:t>
      </w:r>
      <w:r w:rsidR="000034F7">
        <w:rPr>
          <w:rFonts w:ascii="Times New Roman" w:hAnsi="Times New Roman" w:cs="Times New Roman"/>
          <w:sz w:val="24"/>
          <w:szCs w:val="24"/>
        </w:rPr>
        <w:t>next is the star</w:t>
      </w:r>
      <w:r w:rsidRPr="003829B0">
        <w:rPr>
          <w:rFonts w:ascii="Times New Roman" w:hAnsi="Times New Roman" w:cs="Times New Roman"/>
          <w:sz w:val="24"/>
          <w:szCs w:val="24"/>
        </w:rPr>
        <w:t xml:space="preserve"> matrix. </w:t>
      </w:r>
      <w:r w:rsidR="007C5966">
        <w:rPr>
          <w:rFonts w:ascii="Times New Roman" w:hAnsi="Times New Roman" w:cs="Times New Roman"/>
          <w:sz w:val="24"/>
          <w:szCs w:val="24"/>
        </w:rPr>
        <w:t>According to Chiu &amp; Lin (2019)</w:t>
      </w:r>
      <w:r w:rsidR="007C5966">
        <w:rPr>
          <w:rFonts w:ascii="Times New Roman" w:hAnsi="Times New Roman" w:cs="Times New Roman"/>
          <w:sz w:val="24"/>
          <w:szCs w:val="24"/>
        </w:rPr>
        <w:t>, t</w:t>
      </w:r>
      <w:r w:rsidR="00F51452">
        <w:rPr>
          <w:rFonts w:ascii="Times New Roman" w:hAnsi="Times New Roman" w:cs="Times New Roman"/>
          <w:sz w:val="24"/>
          <w:szCs w:val="24"/>
        </w:rPr>
        <w:t>his represents products that are in a market section which is growing really fast</w:t>
      </w:r>
      <w:r w:rsidRPr="003829B0">
        <w:rPr>
          <w:rFonts w:ascii="Times New Roman" w:hAnsi="Times New Roman" w:cs="Times New Roman"/>
          <w:sz w:val="24"/>
          <w:szCs w:val="24"/>
        </w:rPr>
        <w:t xml:space="preserve"> with very high </w:t>
      </w:r>
      <w:r w:rsidR="00F51452">
        <w:rPr>
          <w:rFonts w:ascii="Times New Roman" w:hAnsi="Times New Roman" w:cs="Times New Roman"/>
          <w:sz w:val="24"/>
          <w:szCs w:val="24"/>
        </w:rPr>
        <w:t>shares in the market</w:t>
      </w:r>
      <w:r w:rsidRPr="003829B0">
        <w:rPr>
          <w:rFonts w:ascii="Times New Roman" w:hAnsi="Times New Roman" w:cs="Times New Roman"/>
          <w:sz w:val="24"/>
          <w:szCs w:val="24"/>
        </w:rPr>
        <w:t xml:space="preserve">. </w:t>
      </w:r>
      <w:r w:rsidR="00F51452">
        <w:rPr>
          <w:rFonts w:ascii="Times New Roman" w:hAnsi="Times New Roman" w:cs="Times New Roman"/>
          <w:sz w:val="24"/>
          <w:szCs w:val="24"/>
        </w:rPr>
        <w:t>Even though these are already established market products, input is still required to keep them in the competition and to increase their worth</w:t>
      </w:r>
      <w:r w:rsidRPr="003829B0">
        <w:rPr>
          <w:rFonts w:ascii="Times New Roman" w:hAnsi="Times New Roman" w:cs="Times New Roman"/>
          <w:sz w:val="24"/>
          <w:szCs w:val="24"/>
        </w:rPr>
        <w:t>. Even though stars generate substantial cash flows, they also require a lot of money for investment. Products in this quadrant eventually grow into cash cows as a result of products remaining successful due to maturity in the market. Stars are every firm's gold possession</w:t>
      </w:r>
      <w:r w:rsidR="00602C3F">
        <w:rPr>
          <w:rFonts w:ascii="Times New Roman" w:hAnsi="Times New Roman" w:cs="Times New Roman"/>
          <w:sz w:val="24"/>
          <w:szCs w:val="24"/>
        </w:rPr>
        <w:t xml:space="preserve"> (Chiu &amp; Lin, 2019)</w:t>
      </w:r>
      <w:r w:rsidRPr="003829B0">
        <w:rPr>
          <w:rFonts w:ascii="Times New Roman" w:hAnsi="Times New Roman" w:cs="Times New Roman"/>
          <w:sz w:val="24"/>
          <w:szCs w:val="24"/>
        </w:rPr>
        <w:t>.</w:t>
      </w:r>
    </w:p>
    <w:p w14:paraId="2A25BB05" w14:textId="71D4A956" w:rsidR="003829B0" w:rsidRPr="003829B0" w:rsidRDefault="003829B0" w:rsidP="003829B0">
      <w:pPr>
        <w:spacing w:after="0" w:line="480" w:lineRule="auto"/>
        <w:ind w:firstLine="720"/>
        <w:rPr>
          <w:rFonts w:ascii="Times New Roman" w:hAnsi="Times New Roman" w:cs="Times New Roman"/>
          <w:sz w:val="24"/>
          <w:szCs w:val="24"/>
        </w:rPr>
      </w:pPr>
      <w:r w:rsidRPr="003829B0">
        <w:rPr>
          <w:rFonts w:ascii="Times New Roman" w:hAnsi="Times New Roman" w:cs="Times New Roman"/>
          <w:sz w:val="24"/>
          <w:szCs w:val="24"/>
        </w:rPr>
        <w:t>The last matrix is the cash cows. Products in this quadrant have a slow growth market, but with products whose, market share is very high. Cash cows are products that are market leaders in markets. Being already at the top of the market, these products do not need any further investments</w:t>
      </w:r>
      <w:r w:rsidR="00602C3F">
        <w:rPr>
          <w:rFonts w:ascii="Times New Roman" w:hAnsi="Times New Roman" w:cs="Times New Roman"/>
          <w:sz w:val="24"/>
          <w:szCs w:val="24"/>
        </w:rPr>
        <w:t xml:space="preserve"> (</w:t>
      </w:r>
      <w:r w:rsidR="00602C3F">
        <w:rPr>
          <w:rFonts w:ascii="Times New Roman" w:hAnsi="Times New Roman" w:cs="Times New Roman"/>
          <w:sz w:val="24"/>
          <w:szCs w:val="24"/>
        </w:rPr>
        <w:t>(</w:t>
      </w:r>
      <w:proofErr w:type="spellStart"/>
      <w:r w:rsidR="00602C3F">
        <w:rPr>
          <w:rFonts w:ascii="Times New Roman" w:hAnsi="Times New Roman" w:cs="Times New Roman"/>
          <w:sz w:val="24"/>
          <w:szCs w:val="24"/>
        </w:rPr>
        <w:t>Fadrian</w:t>
      </w:r>
      <w:proofErr w:type="spellEnd"/>
      <w:r w:rsidR="00602C3F">
        <w:rPr>
          <w:rFonts w:ascii="Times New Roman" w:hAnsi="Times New Roman" w:cs="Times New Roman"/>
          <w:sz w:val="24"/>
          <w:szCs w:val="24"/>
        </w:rPr>
        <w:t xml:space="preserve"> &amp; Arifin, 2018)</w:t>
      </w:r>
      <w:r w:rsidRPr="003829B0">
        <w:rPr>
          <w:rFonts w:ascii="Times New Roman" w:hAnsi="Times New Roman" w:cs="Times New Roman"/>
          <w:sz w:val="24"/>
          <w:szCs w:val="24"/>
        </w:rPr>
        <w:t>. Question marks and stars are financed by cash flows generated from cash cows. Products from this quadrant give firms the highest levels of profits as firms invest the least with them.</w:t>
      </w:r>
    </w:p>
    <w:p w14:paraId="11CD1A19" w14:textId="777D3469" w:rsidR="007C5966" w:rsidRPr="007C5966" w:rsidRDefault="003829B0" w:rsidP="007C5966">
      <w:pPr>
        <w:spacing w:after="0" w:line="480" w:lineRule="auto"/>
        <w:ind w:firstLine="720"/>
        <w:rPr>
          <w:rFonts w:ascii="Times New Roman" w:hAnsi="Times New Roman" w:cs="Times New Roman"/>
          <w:sz w:val="24"/>
          <w:szCs w:val="24"/>
        </w:rPr>
      </w:pPr>
      <w:r w:rsidRPr="003829B0">
        <w:rPr>
          <w:rFonts w:ascii="Times New Roman" w:hAnsi="Times New Roman" w:cs="Times New Roman"/>
          <w:sz w:val="24"/>
          <w:szCs w:val="24"/>
        </w:rPr>
        <w:t xml:space="preserve">In summary, the BCG matrix is designed to help firms consider growth opportunities and think about long-term strategic planning by closely reviewing its products and deciding where to invest or which products to terminate their production. </w:t>
      </w:r>
    </w:p>
    <w:p w14:paraId="7689FADB" w14:textId="1E49D716" w:rsidR="00D35303" w:rsidRPr="00F6235C" w:rsidRDefault="00D35303" w:rsidP="003829B0">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lastRenderedPageBreak/>
        <w:t>References</w:t>
      </w:r>
    </w:p>
    <w:p w14:paraId="0ADDA72B" w14:textId="11714AD3" w:rsidR="00530A7D" w:rsidRPr="0098548E" w:rsidRDefault="0098548E" w:rsidP="00D35303">
      <w:pPr>
        <w:spacing w:after="0" w:line="480" w:lineRule="auto"/>
        <w:ind w:left="720" w:hanging="720"/>
        <w:rPr>
          <w:rFonts w:ascii="Times New Roman" w:hAnsi="Times New Roman" w:cs="Times New Roman"/>
          <w:color w:val="222222"/>
          <w:sz w:val="24"/>
          <w:szCs w:val="24"/>
          <w:shd w:val="clear" w:color="auto" w:fill="FFFFFF"/>
        </w:rPr>
      </w:pPr>
      <w:r w:rsidRPr="0098548E">
        <w:rPr>
          <w:rFonts w:ascii="Times New Roman" w:hAnsi="Times New Roman" w:cs="Times New Roman"/>
          <w:color w:val="222222"/>
          <w:sz w:val="24"/>
          <w:szCs w:val="24"/>
          <w:shd w:val="clear" w:color="auto" w:fill="FFFFFF"/>
        </w:rPr>
        <w:t>Chiu, C. C., &amp; Lin, K. S. (2019, July). Rule-based BCG matrix for product portfolio analysis. In </w:t>
      </w:r>
      <w:r w:rsidRPr="0098548E">
        <w:rPr>
          <w:rFonts w:ascii="Times New Roman" w:hAnsi="Times New Roman" w:cs="Times New Roman"/>
          <w:i/>
          <w:iCs/>
          <w:color w:val="222222"/>
          <w:sz w:val="24"/>
          <w:szCs w:val="24"/>
          <w:shd w:val="clear" w:color="auto" w:fill="FFFFFF"/>
        </w:rPr>
        <w:t>International Conference on Software Engineering, Artificial Intelligence, Networking and Parallel/Distributed Computing</w:t>
      </w:r>
      <w:r w:rsidRPr="0098548E">
        <w:rPr>
          <w:rFonts w:ascii="Times New Roman" w:hAnsi="Times New Roman" w:cs="Times New Roman"/>
          <w:color w:val="222222"/>
          <w:sz w:val="24"/>
          <w:szCs w:val="24"/>
          <w:shd w:val="clear" w:color="auto" w:fill="FFFFFF"/>
        </w:rPr>
        <w:t> (pp. 17-32). Springer, Cham.</w:t>
      </w:r>
    </w:p>
    <w:p w14:paraId="425044D6" w14:textId="67F75F1C" w:rsidR="0098548E" w:rsidRPr="0098548E" w:rsidRDefault="0098548E" w:rsidP="00D35303">
      <w:pPr>
        <w:spacing w:after="0" w:line="480" w:lineRule="auto"/>
        <w:ind w:left="720" w:hanging="720"/>
        <w:rPr>
          <w:rFonts w:ascii="Times New Roman" w:hAnsi="Times New Roman" w:cs="Times New Roman"/>
          <w:color w:val="222222"/>
          <w:sz w:val="24"/>
          <w:szCs w:val="24"/>
          <w:shd w:val="clear" w:color="auto" w:fill="FFFFFF"/>
        </w:rPr>
      </w:pPr>
      <w:proofErr w:type="spellStart"/>
      <w:r w:rsidRPr="0098548E">
        <w:rPr>
          <w:rFonts w:ascii="Times New Roman" w:hAnsi="Times New Roman" w:cs="Times New Roman"/>
          <w:color w:val="222222"/>
          <w:sz w:val="24"/>
          <w:szCs w:val="24"/>
          <w:shd w:val="clear" w:color="auto" w:fill="FFFFFF"/>
        </w:rPr>
        <w:t>Fadrian</w:t>
      </w:r>
      <w:proofErr w:type="spellEnd"/>
      <w:r w:rsidRPr="0098548E">
        <w:rPr>
          <w:rFonts w:ascii="Times New Roman" w:hAnsi="Times New Roman" w:cs="Times New Roman"/>
          <w:color w:val="222222"/>
          <w:sz w:val="24"/>
          <w:szCs w:val="24"/>
          <w:shd w:val="clear" w:color="auto" w:fill="FFFFFF"/>
        </w:rPr>
        <w:t>, A., &amp; Arifin, A. S. (2018, September). Study on 2G Termination in Indonesia using BCG Matrix. In </w:t>
      </w:r>
      <w:r w:rsidRPr="0098548E">
        <w:rPr>
          <w:rFonts w:ascii="Times New Roman" w:hAnsi="Times New Roman" w:cs="Times New Roman"/>
          <w:i/>
          <w:iCs/>
          <w:color w:val="222222"/>
          <w:sz w:val="24"/>
          <w:szCs w:val="24"/>
          <w:shd w:val="clear" w:color="auto" w:fill="FFFFFF"/>
        </w:rPr>
        <w:t>2018 5th International Conference on Information Technology, Computer, and Electrical Engineering (ICITACEE)</w:t>
      </w:r>
      <w:r w:rsidRPr="0098548E">
        <w:rPr>
          <w:rFonts w:ascii="Times New Roman" w:hAnsi="Times New Roman" w:cs="Times New Roman"/>
          <w:color w:val="222222"/>
          <w:sz w:val="24"/>
          <w:szCs w:val="24"/>
          <w:shd w:val="clear" w:color="auto" w:fill="FFFFFF"/>
        </w:rPr>
        <w:t> (pp. 1-5). IEEE.</w:t>
      </w:r>
    </w:p>
    <w:p w14:paraId="180897C8" w14:textId="416FDDCE" w:rsidR="0098548E" w:rsidRPr="0098548E" w:rsidRDefault="0098548E" w:rsidP="00D35303">
      <w:pPr>
        <w:spacing w:after="0" w:line="480" w:lineRule="auto"/>
        <w:ind w:left="720" w:hanging="720"/>
        <w:rPr>
          <w:rFonts w:ascii="Times New Roman" w:hAnsi="Times New Roman" w:cs="Times New Roman"/>
          <w:color w:val="222222"/>
          <w:sz w:val="32"/>
          <w:szCs w:val="32"/>
          <w:shd w:val="clear" w:color="auto" w:fill="FFFFFF"/>
        </w:rPr>
      </w:pPr>
      <w:proofErr w:type="spellStart"/>
      <w:r w:rsidRPr="0098548E">
        <w:rPr>
          <w:rFonts w:ascii="Times New Roman" w:hAnsi="Times New Roman" w:cs="Times New Roman"/>
          <w:color w:val="222222"/>
          <w:sz w:val="24"/>
          <w:szCs w:val="24"/>
          <w:shd w:val="clear" w:color="auto" w:fill="FFFFFF"/>
        </w:rPr>
        <w:t>Maha</w:t>
      </w:r>
      <w:proofErr w:type="spellEnd"/>
      <w:r w:rsidRPr="0098548E">
        <w:rPr>
          <w:rFonts w:ascii="Times New Roman" w:hAnsi="Times New Roman" w:cs="Times New Roman"/>
          <w:color w:val="222222"/>
          <w:sz w:val="24"/>
          <w:szCs w:val="24"/>
          <w:shd w:val="clear" w:color="auto" w:fill="FFFFFF"/>
        </w:rPr>
        <w:t xml:space="preserve">, K. A., </w:t>
      </w:r>
      <w:proofErr w:type="spellStart"/>
      <w:r w:rsidRPr="0098548E">
        <w:rPr>
          <w:rFonts w:ascii="Times New Roman" w:hAnsi="Times New Roman" w:cs="Times New Roman"/>
          <w:color w:val="222222"/>
          <w:sz w:val="24"/>
          <w:szCs w:val="24"/>
          <w:shd w:val="clear" w:color="auto" w:fill="FFFFFF"/>
        </w:rPr>
        <w:t>Cahyandito</w:t>
      </w:r>
      <w:proofErr w:type="spellEnd"/>
      <w:r w:rsidRPr="0098548E">
        <w:rPr>
          <w:rFonts w:ascii="Times New Roman" w:hAnsi="Times New Roman" w:cs="Times New Roman"/>
          <w:color w:val="222222"/>
          <w:sz w:val="24"/>
          <w:szCs w:val="24"/>
          <w:shd w:val="clear" w:color="auto" w:fill="FFFFFF"/>
        </w:rPr>
        <w:t xml:space="preserve">, M. F., &amp; Purnomo, D. (2020, February). Mapping of business potentials of </w:t>
      </w:r>
      <w:proofErr w:type="spellStart"/>
      <w:r w:rsidRPr="0098548E">
        <w:rPr>
          <w:rFonts w:ascii="Times New Roman" w:hAnsi="Times New Roman" w:cs="Times New Roman"/>
          <w:color w:val="222222"/>
          <w:sz w:val="24"/>
          <w:szCs w:val="24"/>
          <w:shd w:val="clear" w:color="auto" w:fill="FFFFFF"/>
        </w:rPr>
        <w:t>Maha</w:t>
      </w:r>
      <w:proofErr w:type="spellEnd"/>
      <w:r w:rsidRPr="0098548E">
        <w:rPr>
          <w:rFonts w:ascii="Times New Roman" w:hAnsi="Times New Roman" w:cs="Times New Roman"/>
          <w:color w:val="222222"/>
          <w:sz w:val="24"/>
          <w:szCs w:val="24"/>
          <w:shd w:val="clear" w:color="auto" w:fill="FFFFFF"/>
        </w:rPr>
        <w:t xml:space="preserve"> orange plantation using the Business Model Can</w:t>
      </w:r>
      <w:bookmarkStart w:id="0" w:name="_GoBack"/>
      <w:bookmarkEnd w:id="0"/>
      <w:r w:rsidRPr="0098548E">
        <w:rPr>
          <w:rFonts w:ascii="Times New Roman" w:hAnsi="Times New Roman" w:cs="Times New Roman"/>
          <w:color w:val="222222"/>
          <w:sz w:val="24"/>
          <w:szCs w:val="24"/>
          <w:shd w:val="clear" w:color="auto" w:fill="FFFFFF"/>
        </w:rPr>
        <w:t>vas and BCG matrix. In </w:t>
      </w:r>
      <w:r w:rsidRPr="0098548E">
        <w:rPr>
          <w:rFonts w:ascii="Times New Roman" w:hAnsi="Times New Roman" w:cs="Times New Roman"/>
          <w:i/>
          <w:iCs/>
          <w:color w:val="222222"/>
          <w:sz w:val="24"/>
          <w:szCs w:val="24"/>
          <w:shd w:val="clear" w:color="auto" w:fill="FFFFFF"/>
        </w:rPr>
        <w:t>IOP Conference Series: Earth and Environmental Science</w:t>
      </w:r>
      <w:r w:rsidRPr="0098548E">
        <w:rPr>
          <w:rFonts w:ascii="Times New Roman" w:hAnsi="Times New Roman" w:cs="Times New Roman"/>
          <w:color w:val="222222"/>
          <w:sz w:val="24"/>
          <w:szCs w:val="24"/>
          <w:shd w:val="clear" w:color="auto" w:fill="FFFFFF"/>
        </w:rPr>
        <w:t> (Vol. 443, No. 1, p. 012045). IOP Publishing.</w:t>
      </w:r>
    </w:p>
    <w:p w14:paraId="4852CA0D" w14:textId="19FD2302" w:rsidR="003F62BE" w:rsidRPr="00F6235C" w:rsidRDefault="003F62BE" w:rsidP="00D35303">
      <w:pPr>
        <w:spacing w:after="0" w:line="480" w:lineRule="auto"/>
        <w:ind w:left="720" w:hanging="720"/>
        <w:rPr>
          <w:rFonts w:ascii="Times New Roman" w:hAnsi="Times New Roman" w:cs="Times New Roman"/>
          <w:bCs/>
          <w:sz w:val="24"/>
          <w:szCs w:val="24"/>
        </w:rPr>
      </w:pPr>
    </w:p>
    <w:sectPr w:rsidR="003F62BE" w:rsidRPr="00F6235C" w:rsidSect="00D353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BCEB7" w14:textId="77777777" w:rsidR="00C57EB3" w:rsidRDefault="00C57EB3" w:rsidP="00D35303">
      <w:pPr>
        <w:spacing w:after="0" w:line="240" w:lineRule="auto"/>
      </w:pPr>
      <w:r>
        <w:separator/>
      </w:r>
    </w:p>
  </w:endnote>
  <w:endnote w:type="continuationSeparator" w:id="0">
    <w:p w14:paraId="51A34141" w14:textId="77777777" w:rsidR="00C57EB3" w:rsidRDefault="00C57EB3"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2C736" w14:textId="77777777" w:rsidR="00C57EB3" w:rsidRDefault="00C57EB3" w:rsidP="00D35303">
      <w:pPr>
        <w:spacing w:after="0" w:line="240" w:lineRule="auto"/>
      </w:pPr>
      <w:r>
        <w:separator/>
      </w:r>
    </w:p>
  </w:footnote>
  <w:footnote w:type="continuationSeparator" w:id="0">
    <w:p w14:paraId="46377F61" w14:textId="77777777" w:rsidR="00C57EB3" w:rsidRDefault="00C57EB3" w:rsidP="00D35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9A7D3B">
      <w:rPr>
        <w:rFonts w:ascii="Times New Roman" w:hAnsi="Times New Roman" w:cs="Times New Roman"/>
        <w:noProof/>
        <w:sz w:val="24"/>
        <w:szCs w:val="24"/>
      </w:rPr>
      <w:t>5</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9A"/>
    <w:rsid w:val="000034F7"/>
    <w:rsid w:val="00080DCB"/>
    <w:rsid w:val="00097BBC"/>
    <w:rsid w:val="000D05EE"/>
    <w:rsid w:val="000E6E6F"/>
    <w:rsid w:val="00101B58"/>
    <w:rsid w:val="00133C62"/>
    <w:rsid w:val="001552D6"/>
    <w:rsid w:val="00173681"/>
    <w:rsid w:val="001A0C26"/>
    <w:rsid w:val="001D7668"/>
    <w:rsid w:val="001F3924"/>
    <w:rsid w:val="00207541"/>
    <w:rsid w:val="00220684"/>
    <w:rsid w:val="00245240"/>
    <w:rsid w:val="00263814"/>
    <w:rsid w:val="00264ACA"/>
    <w:rsid w:val="00297F9B"/>
    <w:rsid w:val="002B4B93"/>
    <w:rsid w:val="002B6DD3"/>
    <w:rsid w:val="002E030B"/>
    <w:rsid w:val="0033324E"/>
    <w:rsid w:val="003464C7"/>
    <w:rsid w:val="003618F8"/>
    <w:rsid w:val="003829B0"/>
    <w:rsid w:val="00391D27"/>
    <w:rsid w:val="00392BEC"/>
    <w:rsid w:val="003E1080"/>
    <w:rsid w:val="003E26EB"/>
    <w:rsid w:val="003F62BE"/>
    <w:rsid w:val="00402591"/>
    <w:rsid w:val="0040340E"/>
    <w:rsid w:val="00406EEB"/>
    <w:rsid w:val="00415AAF"/>
    <w:rsid w:val="0044252D"/>
    <w:rsid w:val="00453977"/>
    <w:rsid w:val="004657AD"/>
    <w:rsid w:val="00475A1A"/>
    <w:rsid w:val="00496C63"/>
    <w:rsid w:val="004A502C"/>
    <w:rsid w:val="004E771B"/>
    <w:rsid w:val="00530A7D"/>
    <w:rsid w:val="005430C3"/>
    <w:rsid w:val="005B7799"/>
    <w:rsid w:val="005C6419"/>
    <w:rsid w:val="005F195C"/>
    <w:rsid w:val="005F6826"/>
    <w:rsid w:val="00602C3F"/>
    <w:rsid w:val="00617448"/>
    <w:rsid w:val="006215C7"/>
    <w:rsid w:val="007222CD"/>
    <w:rsid w:val="007238DB"/>
    <w:rsid w:val="0073375A"/>
    <w:rsid w:val="007462FB"/>
    <w:rsid w:val="00750E2A"/>
    <w:rsid w:val="0077619A"/>
    <w:rsid w:val="00776952"/>
    <w:rsid w:val="007807AB"/>
    <w:rsid w:val="00792D51"/>
    <w:rsid w:val="007C5966"/>
    <w:rsid w:val="00803742"/>
    <w:rsid w:val="0080442D"/>
    <w:rsid w:val="00807236"/>
    <w:rsid w:val="00877920"/>
    <w:rsid w:val="00887942"/>
    <w:rsid w:val="008967D5"/>
    <w:rsid w:val="008A40ED"/>
    <w:rsid w:val="008B0A1C"/>
    <w:rsid w:val="008C543D"/>
    <w:rsid w:val="00971DE2"/>
    <w:rsid w:val="00973B5D"/>
    <w:rsid w:val="0098548E"/>
    <w:rsid w:val="009A7D3B"/>
    <w:rsid w:val="009B1407"/>
    <w:rsid w:val="00A95723"/>
    <w:rsid w:val="00AE2B57"/>
    <w:rsid w:val="00AE738F"/>
    <w:rsid w:val="00AF1ADE"/>
    <w:rsid w:val="00B71DE2"/>
    <w:rsid w:val="00B77362"/>
    <w:rsid w:val="00BB35BB"/>
    <w:rsid w:val="00C424F1"/>
    <w:rsid w:val="00C57EB3"/>
    <w:rsid w:val="00D14777"/>
    <w:rsid w:val="00D35303"/>
    <w:rsid w:val="00D42575"/>
    <w:rsid w:val="00DB4521"/>
    <w:rsid w:val="00DC5BC6"/>
    <w:rsid w:val="00DC729F"/>
    <w:rsid w:val="00DE4301"/>
    <w:rsid w:val="00E05E1A"/>
    <w:rsid w:val="00E275B7"/>
    <w:rsid w:val="00E5318F"/>
    <w:rsid w:val="00E6071C"/>
    <w:rsid w:val="00ED4296"/>
    <w:rsid w:val="00EE00BA"/>
    <w:rsid w:val="00EE2723"/>
    <w:rsid w:val="00EF26BB"/>
    <w:rsid w:val="00F00002"/>
    <w:rsid w:val="00F51452"/>
    <w:rsid w:val="00F6235C"/>
    <w:rsid w:val="00F74759"/>
    <w:rsid w:val="00F80A6F"/>
    <w:rsid w:val="00F820B7"/>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semiHidden/>
    <w:unhideWhenUsed/>
    <w:rsid w:val="005B7799"/>
    <w:rPr>
      <w:color w:val="0000FF"/>
      <w:u w:val="single"/>
    </w:rPr>
  </w:style>
  <w:style w:type="paragraph" w:styleId="NormalWeb">
    <w:name w:val="Normal (Web)"/>
    <w:basedOn w:val="Normal"/>
    <w:uiPriority w:val="99"/>
    <w:semiHidden/>
    <w:unhideWhenUsed/>
    <w:rsid w:val="00DE4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42391">
      <w:bodyDiv w:val="1"/>
      <w:marLeft w:val="0"/>
      <w:marRight w:val="0"/>
      <w:marTop w:val="0"/>
      <w:marBottom w:val="0"/>
      <w:divBdr>
        <w:top w:val="none" w:sz="0" w:space="0" w:color="auto"/>
        <w:left w:val="none" w:sz="0" w:space="0" w:color="auto"/>
        <w:bottom w:val="none" w:sz="0" w:space="0" w:color="auto"/>
        <w:right w:val="none" w:sz="0" w:space="0" w:color="auto"/>
      </w:divBdr>
    </w:div>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4</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Rashid Mutali</cp:lastModifiedBy>
  <cp:revision>11</cp:revision>
  <dcterms:created xsi:type="dcterms:W3CDTF">2021-03-25T19:15:00Z</dcterms:created>
  <dcterms:modified xsi:type="dcterms:W3CDTF">2021-03-26T09:00:00Z</dcterms:modified>
</cp:coreProperties>
</file>