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F55B909" w14:textId="0A7523ED" w:rsidR="007E345E" w:rsidRPr="000326E9" w:rsidRDefault="00C32430" w:rsidP="000326E9">
      <w:pPr>
        <w:spacing w:line="480" w:lineRule="auto"/>
        <w:rPr>
          <w:rFonts w:ascii="Times New Roman" w:hAnsi="Times New Roman" w:cs="Times New Roman"/>
          <w:sz w:val="24"/>
          <w:szCs w:val="24"/>
        </w:rPr>
      </w:pPr>
      <w:bookmarkStart w:id="0" w:name="_GoBack"/>
      <w:bookmarkEnd w:id="0"/>
      <w:r w:rsidRPr="000326E9">
        <w:rPr>
          <w:rFonts w:ascii="Times New Roman" w:hAnsi="Times New Roman" w:cs="Times New Roman"/>
          <w:sz w:val="24"/>
          <w:szCs w:val="24"/>
        </w:rPr>
        <w:t>BIO480 Genetics</w:t>
      </w:r>
      <w:r w:rsidRPr="000326E9">
        <w:rPr>
          <w:rFonts w:ascii="Times New Roman" w:hAnsi="Times New Roman" w:cs="Times New Roman"/>
          <w:sz w:val="24"/>
          <w:szCs w:val="24"/>
        </w:rPr>
        <w:tab/>
      </w:r>
      <w:r w:rsidRPr="000326E9">
        <w:rPr>
          <w:rFonts w:ascii="Times New Roman" w:hAnsi="Times New Roman" w:cs="Times New Roman"/>
          <w:sz w:val="24"/>
          <w:szCs w:val="24"/>
        </w:rPr>
        <w:tab/>
      </w:r>
      <w:r w:rsidRPr="000326E9">
        <w:rPr>
          <w:rFonts w:ascii="Times New Roman" w:hAnsi="Times New Roman" w:cs="Times New Roman"/>
          <w:sz w:val="24"/>
          <w:szCs w:val="24"/>
        </w:rPr>
        <w:tab/>
      </w:r>
      <w:r w:rsidRPr="000326E9">
        <w:rPr>
          <w:rFonts w:ascii="Times New Roman" w:hAnsi="Times New Roman" w:cs="Times New Roman"/>
          <w:sz w:val="24"/>
          <w:szCs w:val="24"/>
        </w:rPr>
        <w:tab/>
        <w:t>name ________________</w:t>
      </w:r>
    </w:p>
    <w:p w14:paraId="16B53E24" w14:textId="6628C341" w:rsidR="00C32430" w:rsidRPr="000326E9" w:rsidRDefault="001A5C5C" w:rsidP="000326E9">
      <w:pPr>
        <w:spacing w:line="480" w:lineRule="auto"/>
        <w:rPr>
          <w:rFonts w:ascii="Times New Roman" w:hAnsi="Times New Roman" w:cs="Times New Roman"/>
          <w:b/>
          <w:bCs/>
          <w:sz w:val="24"/>
          <w:szCs w:val="24"/>
        </w:rPr>
      </w:pPr>
      <w:r w:rsidRPr="000326E9">
        <w:rPr>
          <w:rFonts w:ascii="Times New Roman" w:hAnsi="Times New Roman" w:cs="Times New Roman"/>
          <w:b/>
          <w:bCs/>
          <w:sz w:val="24"/>
          <w:szCs w:val="24"/>
        </w:rPr>
        <w:t xml:space="preserve">DUE </w:t>
      </w:r>
      <w:r w:rsidR="001367AA" w:rsidRPr="000326E9">
        <w:rPr>
          <w:rFonts w:ascii="Times New Roman" w:hAnsi="Times New Roman" w:cs="Times New Roman"/>
          <w:b/>
          <w:bCs/>
          <w:sz w:val="24"/>
          <w:szCs w:val="24"/>
        </w:rPr>
        <w:t>Thursday Dec 3</w:t>
      </w:r>
      <w:r w:rsidRPr="000326E9">
        <w:rPr>
          <w:rFonts w:ascii="Times New Roman" w:hAnsi="Times New Roman" w:cs="Times New Roman"/>
          <w:b/>
          <w:bCs/>
          <w:sz w:val="24"/>
          <w:szCs w:val="24"/>
        </w:rPr>
        <w:t xml:space="preserve"> </w:t>
      </w:r>
      <w:r w:rsidR="001367AA" w:rsidRPr="000326E9">
        <w:rPr>
          <w:rFonts w:ascii="Times New Roman" w:hAnsi="Times New Roman" w:cs="Times New Roman"/>
          <w:b/>
          <w:bCs/>
          <w:sz w:val="24"/>
          <w:szCs w:val="24"/>
        </w:rPr>
        <w:t>12:15</w:t>
      </w:r>
    </w:p>
    <w:p w14:paraId="44D770B3" w14:textId="30C839C7" w:rsidR="00B91626" w:rsidRPr="000326E9" w:rsidRDefault="00B91626" w:rsidP="000326E9">
      <w:pPr>
        <w:spacing w:line="480" w:lineRule="auto"/>
        <w:rPr>
          <w:rFonts w:ascii="Times New Roman" w:hAnsi="Times New Roman" w:cs="Times New Roman"/>
          <w:b/>
          <w:bCs/>
          <w:sz w:val="24"/>
          <w:szCs w:val="24"/>
        </w:rPr>
      </w:pPr>
      <w:r w:rsidRPr="000326E9">
        <w:rPr>
          <w:rFonts w:ascii="Times New Roman" w:hAnsi="Times New Roman" w:cs="Times New Roman"/>
          <w:b/>
          <w:bCs/>
          <w:sz w:val="24"/>
          <w:szCs w:val="24"/>
        </w:rPr>
        <w:t>Upload on Moodle in a word document</w:t>
      </w:r>
    </w:p>
    <w:p w14:paraId="04CBA599" w14:textId="1CBC1532" w:rsidR="00C32430" w:rsidRPr="000326E9" w:rsidRDefault="00B34E49" w:rsidP="000326E9">
      <w:pPr>
        <w:spacing w:line="480" w:lineRule="auto"/>
        <w:rPr>
          <w:rFonts w:ascii="Times New Roman" w:hAnsi="Times New Roman" w:cs="Times New Roman"/>
          <w:sz w:val="24"/>
          <w:szCs w:val="24"/>
        </w:rPr>
      </w:pPr>
      <w:r w:rsidRPr="000326E9">
        <w:rPr>
          <w:rFonts w:ascii="Times New Roman" w:hAnsi="Times New Roman" w:cs="Times New Roman"/>
          <w:sz w:val="24"/>
          <w:szCs w:val="24"/>
        </w:rPr>
        <w:t>1</w:t>
      </w:r>
      <w:r w:rsidR="00C64C60" w:rsidRPr="000326E9">
        <w:rPr>
          <w:rFonts w:ascii="Times New Roman" w:hAnsi="Times New Roman" w:cs="Times New Roman"/>
          <w:sz w:val="24"/>
          <w:szCs w:val="24"/>
        </w:rPr>
        <w:t>0</w:t>
      </w:r>
      <w:r w:rsidR="00713C23" w:rsidRPr="000326E9">
        <w:rPr>
          <w:rFonts w:ascii="Times New Roman" w:hAnsi="Times New Roman" w:cs="Times New Roman"/>
          <w:sz w:val="24"/>
          <w:szCs w:val="24"/>
        </w:rPr>
        <w:t>0</w:t>
      </w:r>
      <w:r w:rsidRPr="000326E9">
        <w:rPr>
          <w:rFonts w:ascii="Times New Roman" w:hAnsi="Times New Roman" w:cs="Times New Roman"/>
          <w:sz w:val="24"/>
          <w:szCs w:val="24"/>
        </w:rPr>
        <w:t xml:space="preserve"> pts</w:t>
      </w:r>
    </w:p>
    <w:p w14:paraId="2AEDE356" w14:textId="684723D1" w:rsidR="0065766F" w:rsidRPr="000326E9" w:rsidRDefault="0065766F" w:rsidP="000326E9">
      <w:pPr>
        <w:pStyle w:val="ListParagraph"/>
        <w:numPr>
          <w:ilvl w:val="0"/>
          <w:numId w:val="1"/>
        </w:numPr>
        <w:spacing w:line="480" w:lineRule="auto"/>
        <w:rPr>
          <w:rFonts w:ascii="Times New Roman" w:hAnsi="Times New Roman" w:cs="Times New Roman"/>
          <w:sz w:val="24"/>
          <w:szCs w:val="24"/>
        </w:rPr>
      </w:pPr>
      <w:r w:rsidRPr="000326E9">
        <w:rPr>
          <w:rFonts w:ascii="Times New Roman" w:hAnsi="Times New Roman" w:cs="Times New Roman"/>
          <w:sz w:val="24"/>
          <w:szCs w:val="24"/>
        </w:rPr>
        <w:t>Explain in detail the mechanism(s) of imprinting of the Igf2 and Igfr2 genes (1</w:t>
      </w:r>
      <w:r w:rsidR="00130A65" w:rsidRPr="000326E9">
        <w:rPr>
          <w:rFonts w:ascii="Times New Roman" w:hAnsi="Times New Roman" w:cs="Times New Roman"/>
          <w:sz w:val="24"/>
          <w:szCs w:val="24"/>
        </w:rPr>
        <w:t>0</w:t>
      </w:r>
      <w:r w:rsidRPr="000326E9">
        <w:rPr>
          <w:rFonts w:ascii="Times New Roman" w:hAnsi="Times New Roman" w:cs="Times New Roman"/>
          <w:sz w:val="24"/>
          <w:szCs w:val="24"/>
        </w:rPr>
        <w:t xml:space="preserve"> pts)</w:t>
      </w:r>
    </w:p>
    <w:p w14:paraId="25A3091F" w14:textId="392ADCC6" w:rsidR="003843A8" w:rsidRPr="000326E9" w:rsidRDefault="004A4F74" w:rsidP="000326E9">
      <w:pPr>
        <w:spacing w:line="480" w:lineRule="auto"/>
        <w:rPr>
          <w:rFonts w:ascii="Times New Roman" w:hAnsi="Times New Roman" w:cs="Times New Roman"/>
          <w:sz w:val="24"/>
          <w:szCs w:val="24"/>
        </w:rPr>
      </w:pPr>
      <w:r w:rsidRPr="000326E9">
        <w:rPr>
          <w:rFonts w:ascii="Times New Roman" w:hAnsi="Times New Roman" w:cs="Times New Roman"/>
          <w:sz w:val="24"/>
          <w:szCs w:val="24"/>
        </w:rPr>
        <w:t xml:space="preserve">The mechanism of imprinting of the Igf2 and Igfr2 genes is based on genome imprinting mechanism whereby the regulation of genes is </w:t>
      </w:r>
      <w:r w:rsidR="00975535" w:rsidRPr="000326E9">
        <w:rPr>
          <w:rFonts w:ascii="Times New Roman" w:hAnsi="Times New Roman" w:cs="Times New Roman"/>
          <w:sz w:val="24"/>
          <w:szCs w:val="24"/>
        </w:rPr>
        <w:t>dependent</w:t>
      </w:r>
      <w:r w:rsidRPr="000326E9">
        <w:rPr>
          <w:rFonts w:ascii="Times New Roman" w:hAnsi="Times New Roman" w:cs="Times New Roman"/>
          <w:sz w:val="24"/>
          <w:szCs w:val="24"/>
        </w:rPr>
        <w:t xml:space="preserve"> on the sex </w:t>
      </w:r>
      <w:r w:rsidR="00975535" w:rsidRPr="000326E9">
        <w:rPr>
          <w:rFonts w:ascii="Times New Roman" w:hAnsi="Times New Roman" w:cs="Times New Roman"/>
          <w:sz w:val="24"/>
          <w:szCs w:val="24"/>
        </w:rPr>
        <w:t>of the transmitting</w:t>
      </w:r>
      <w:r w:rsidRPr="000326E9">
        <w:rPr>
          <w:rFonts w:ascii="Times New Roman" w:hAnsi="Times New Roman" w:cs="Times New Roman"/>
          <w:sz w:val="24"/>
          <w:szCs w:val="24"/>
        </w:rPr>
        <w:t xml:space="preserve"> parent. </w:t>
      </w:r>
      <w:r w:rsidR="007331AF" w:rsidRPr="000326E9">
        <w:rPr>
          <w:rFonts w:ascii="Times New Roman" w:hAnsi="Times New Roman" w:cs="Times New Roman"/>
          <w:color w:val="000000"/>
          <w:sz w:val="24"/>
          <w:szCs w:val="24"/>
        </w:rPr>
        <w:t xml:space="preserve">This signifies that the majority of the </w:t>
      </w:r>
      <w:r w:rsidR="00975535" w:rsidRPr="000326E9">
        <w:rPr>
          <w:rFonts w:ascii="Times New Roman" w:hAnsi="Times New Roman" w:cs="Times New Roman"/>
          <w:color w:val="000000"/>
          <w:sz w:val="24"/>
          <w:szCs w:val="24"/>
        </w:rPr>
        <w:t>individual’s</w:t>
      </w:r>
      <w:r w:rsidR="007331AF" w:rsidRPr="000326E9">
        <w:rPr>
          <w:rFonts w:ascii="Times New Roman" w:hAnsi="Times New Roman" w:cs="Times New Roman"/>
          <w:color w:val="000000"/>
          <w:sz w:val="24"/>
          <w:szCs w:val="24"/>
        </w:rPr>
        <w:t xml:space="preserve"> exhibit one functioning and one silenced set of these genes</w:t>
      </w:r>
      <w:r w:rsidR="00975535">
        <w:rPr>
          <w:rFonts w:ascii="Times New Roman" w:hAnsi="Times New Roman" w:cs="Times New Roman"/>
          <w:sz w:val="24"/>
          <w:szCs w:val="24"/>
        </w:rPr>
        <w:t xml:space="preserve"> depend</w:t>
      </w:r>
      <w:r w:rsidR="007331AF" w:rsidRPr="000326E9">
        <w:rPr>
          <w:rFonts w:ascii="Times New Roman" w:hAnsi="Times New Roman" w:cs="Times New Roman"/>
          <w:sz w:val="24"/>
          <w:szCs w:val="24"/>
        </w:rPr>
        <w:t xml:space="preserve">ing on whether the gene is </w:t>
      </w:r>
      <w:r w:rsidR="00975535" w:rsidRPr="000326E9">
        <w:rPr>
          <w:rFonts w:ascii="Times New Roman" w:hAnsi="Times New Roman" w:cs="Times New Roman"/>
          <w:sz w:val="24"/>
          <w:szCs w:val="24"/>
        </w:rPr>
        <w:t>maternally</w:t>
      </w:r>
      <w:r w:rsidR="007331AF" w:rsidRPr="000326E9">
        <w:rPr>
          <w:rFonts w:ascii="Times New Roman" w:hAnsi="Times New Roman" w:cs="Times New Roman"/>
          <w:sz w:val="24"/>
          <w:szCs w:val="24"/>
        </w:rPr>
        <w:t xml:space="preserve"> or </w:t>
      </w:r>
      <w:r w:rsidR="00975535" w:rsidRPr="000326E9">
        <w:rPr>
          <w:rFonts w:ascii="Times New Roman" w:hAnsi="Times New Roman" w:cs="Times New Roman"/>
          <w:sz w:val="24"/>
          <w:szCs w:val="24"/>
        </w:rPr>
        <w:t>paternally</w:t>
      </w:r>
      <w:r w:rsidR="007331AF" w:rsidRPr="000326E9">
        <w:rPr>
          <w:rFonts w:ascii="Times New Roman" w:hAnsi="Times New Roman" w:cs="Times New Roman"/>
          <w:sz w:val="24"/>
          <w:szCs w:val="24"/>
        </w:rPr>
        <w:t xml:space="preserve"> imprinted .</w:t>
      </w:r>
      <w:r w:rsidRPr="000326E9">
        <w:rPr>
          <w:rFonts w:ascii="Times New Roman" w:hAnsi="Times New Roman" w:cs="Times New Roman"/>
          <w:sz w:val="24"/>
          <w:szCs w:val="24"/>
        </w:rPr>
        <w:t xml:space="preserve">This kind of </w:t>
      </w:r>
      <w:r w:rsidR="00975535" w:rsidRPr="000326E9">
        <w:rPr>
          <w:rFonts w:ascii="Times New Roman" w:hAnsi="Times New Roman" w:cs="Times New Roman"/>
          <w:sz w:val="24"/>
          <w:szCs w:val="24"/>
        </w:rPr>
        <w:t>imprinting results</w:t>
      </w:r>
      <w:r w:rsidRPr="000326E9">
        <w:rPr>
          <w:rFonts w:ascii="Times New Roman" w:hAnsi="Times New Roman" w:cs="Times New Roman"/>
          <w:sz w:val="24"/>
          <w:szCs w:val="24"/>
        </w:rPr>
        <w:t xml:space="preserve"> in parent-specific expression. The human IGF2 gene is autosomal and maternally imprinted. Copies of the gene received from the mother are not expressed, but copies received from the father are expressed.</w:t>
      </w:r>
      <w:r w:rsidR="007331AF" w:rsidRPr="000326E9">
        <w:rPr>
          <w:rFonts w:ascii="Times New Roman" w:hAnsi="Times New Roman" w:cs="Times New Roman"/>
          <w:sz w:val="24"/>
          <w:szCs w:val="24"/>
        </w:rPr>
        <w:t xml:space="preserve"> The human Igfr2 gene is autosomal and </w:t>
      </w:r>
      <w:r w:rsidR="00975535" w:rsidRPr="000326E9">
        <w:rPr>
          <w:rFonts w:ascii="Times New Roman" w:hAnsi="Times New Roman" w:cs="Times New Roman"/>
          <w:sz w:val="24"/>
          <w:szCs w:val="24"/>
        </w:rPr>
        <w:t>paternally imprinted</w:t>
      </w:r>
      <w:r w:rsidR="007331AF" w:rsidRPr="000326E9">
        <w:rPr>
          <w:rFonts w:ascii="Times New Roman" w:hAnsi="Times New Roman" w:cs="Times New Roman"/>
          <w:sz w:val="24"/>
          <w:szCs w:val="24"/>
        </w:rPr>
        <w:t>. Copies of the gene received from the father are not expressed, but copies received from the mother are expressed.</w:t>
      </w:r>
    </w:p>
    <w:p w14:paraId="6F6CDB35" w14:textId="7D55D7CB" w:rsidR="003843A8" w:rsidRPr="000326E9" w:rsidRDefault="00C32430" w:rsidP="000326E9">
      <w:pPr>
        <w:pStyle w:val="ListParagraph"/>
        <w:numPr>
          <w:ilvl w:val="0"/>
          <w:numId w:val="1"/>
        </w:numPr>
        <w:spacing w:line="480" w:lineRule="auto"/>
        <w:rPr>
          <w:rFonts w:ascii="Times New Roman" w:hAnsi="Times New Roman" w:cs="Times New Roman"/>
          <w:sz w:val="24"/>
          <w:szCs w:val="24"/>
        </w:rPr>
      </w:pPr>
      <w:r w:rsidRPr="000326E9">
        <w:rPr>
          <w:rFonts w:ascii="Times New Roman" w:hAnsi="Times New Roman" w:cs="Times New Roman"/>
          <w:sz w:val="24"/>
          <w:szCs w:val="24"/>
        </w:rPr>
        <w:t xml:space="preserve">The human IGF2 gene is autosomal and maternally imprinted. Copies of the gene received from the mother are not expressed, but copies received from the father are expressed. You have found two alleles of this gene that encode two different forms of the IGF2 protein distinguishable by gel electrophoresis. One allele encodes a 60K (Kilodalton) blood protein; the other allele encodes a 50K blood protein. In an analysis of blood proteins from a couple named Bill and Joan, you find only the 60K protein in Joan’s blood and only the 50K protein in Bill’s blood. You then look at their children: Jill is producing only the 50K protein, while Bill Jr. is producing only the 60K protein. </w:t>
      </w:r>
    </w:p>
    <w:p w14:paraId="61448260" w14:textId="77777777" w:rsidR="00B34E49" w:rsidRPr="000326E9" w:rsidRDefault="00B34E49" w:rsidP="000326E9">
      <w:pPr>
        <w:pStyle w:val="ListParagraph"/>
        <w:spacing w:line="480" w:lineRule="auto"/>
        <w:rPr>
          <w:rFonts w:ascii="Times New Roman" w:hAnsi="Times New Roman" w:cs="Times New Roman"/>
          <w:sz w:val="24"/>
          <w:szCs w:val="24"/>
        </w:rPr>
      </w:pPr>
    </w:p>
    <w:p w14:paraId="4AC9AFB8" w14:textId="2FAD8632" w:rsidR="003843A8" w:rsidRPr="000326E9" w:rsidRDefault="00C32430" w:rsidP="000326E9">
      <w:pPr>
        <w:pStyle w:val="ListParagraph"/>
        <w:numPr>
          <w:ilvl w:val="0"/>
          <w:numId w:val="2"/>
        </w:numPr>
        <w:spacing w:line="480" w:lineRule="auto"/>
        <w:rPr>
          <w:rFonts w:ascii="Times New Roman" w:hAnsi="Times New Roman" w:cs="Times New Roman"/>
          <w:sz w:val="24"/>
          <w:szCs w:val="24"/>
        </w:rPr>
      </w:pPr>
      <w:r w:rsidRPr="000326E9">
        <w:rPr>
          <w:rFonts w:ascii="Times New Roman" w:hAnsi="Times New Roman" w:cs="Times New Roman"/>
          <w:sz w:val="24"/>
          <w:szCs w:val="24"/>
        </w:rPr>
        <w:t>With these data alone, what can you say about the IGF2 genotype of Bill Sr. and Joan?</w:t>
      </w:r>
      <w:r w:rsidR="001A5C5C" w:rsidRPr="000326E9">
        <w:rPr>
          <w:rFonts w:ascii="Times New Roman" w:hAnsi="Times New Roman" w:cs="Times New Roman"/>
          <w:sz w:val="24"/>
          <w:szCs w:val="24"/>
        </w:rPr>
        <w:t xml:space="preserve"> (5 pts)</w:t>
      </w:r>
    </w:p>
    <w:p w14:paraId="02840954" w14:textId="755639C3" w:rsidR="00205A0B" w:rsidRPr="000326E9" w:rsidRDefault="00A07FCE" w:rsidP="000326E9">
      <w:pPr>
        <w:pStyle w:val="ListParagraph"/>
        <w:spacing w:line="480" w:lineRule="auto"/>
        <w:ind w:left="1080"/>
        <w:rPr>
          <w:rFonts w:ascii="Times New Roman" w:hAnsi="Times New Roman" w:cs="Times New Roman"/>
          <w:sz w:val="24"/>
          <w:szCs w:val="24"/>
        </w:rPr>
      </w:pPr>
      <w:r w:rsidRPr="000326E9">
        <w:rPr>
          <w:rFonts w:ascii="Times New Roman" w:hAnsi="Times New Roman" w:cs="Times New Roman"/>
          <w:sz w:val="24"/>
          <w:szCs w:val="24"/>
        </w:rPr>
        <w:t xml:space="preserve">Since IGf-2R genes are maternally imprinted, both alleles from mother will either be </w:t>
      </w:r>
      <w:r w:rsidR="00975535" w:rsidRPr="000326E9">
        <w:rPr>
          <w:rFonts w:ascii="Times New Roman" w:hAnsi="Times New Roman" w:cs="Times New Roman"/>
          <w:sz w:val="24"/>
          <w:szCs w:val="24"/>
        </w:rPr>
        <w:t>imprinted</w:t>
      </w:r>
      <w:r w:rsidRPr="000326E9">
        <w:rPr>
          <w:rFonts w:ascii="Times New Roman" w:hAnsi="Times New Roman" w:cs="Times New Roman"/>
          <w:sz w:val="24"/>
          <w:szCs w:val="24"/>
        </w:rPr>
        <w:t xml:space="preserve"> or silenced.</w:t>
      </w:r>
    </w:p>
    <w:p w14:paraId="1084ECFB" w14:textId="266198FA" w:rsidR="006D4CD7" w:rsidRPr="000326E9" w:rsidRDefault="006D4CD7" w:rsidP="000326E9">
      <w:pPr>
        <w:pStyle w:val="ListParagraph"/>
        <w:spacing w:line="480" w:lineRule="auto"/>
        <w:ind w:left="1080"/>
        <w:rPr>
          <w:rFonts w:ascii="Times New Roman" w:hAnsi="Times New Roman" w:cs="Times New Roman"/>
          <w:sz w:val="24"/>
          <w:szCs w:val="24"/>
        </w:rPr>
      </w:pPr>
      <w:r w:rsidRPr="000326E9">
        <w:rPr>
          <w:rFonts w:ascii="Times New Roman" w:hAnsi="Times New Roman" w:cs="Times New Roman"/>
          <w:sz w:val="24"/>
          <w:szCs w:val="24"/>
        </w:rPr>
        <w:t>The only allele that is expressed in children is the paternal inherited allele.</w:t>
      </w:r>
    </w:p>
    <w:p w14:paraId="568423E3" w14:textId="0425582A" w:rsidR="006D4CD7" w:rsidRPr="000326E9" w:rsidRDefault="006D4CD7" w:rsidP="000326E9">
      <w:pPr>
        <w:pStyle w:val="ListParagraph"/>
        <w:spacing w:line="480" w:lineRule="auto"/>
        <w:ind w:left="1080"/>
        <w:rPr>
          <w:rFonts w:ascii="Times New Roman" w:hAnsi="Times New Roman" w:cs="Times New Roman"/>
          <w:sz w:val="24"/>
          <w:szCs w:val="24"/>
        </w:rPr>
      </w:pPr>
      <w:r w:rsidRPr="000326E9">
        <w:rPr>
          <w:rFonts w:ascii="Times New Roman" w:hAnsi="Times New Roman" w:cs="Times New Roman"/>
          <w:sz w:val="24"/>
          <w:szCs w:val="24"/>
        </w:rPr>
        <w:t xml:space="preserve">A 60K protein expression is seen </w:t>
      </w:r>
      <w:r w:rsidR="00A07FCE" w:rsidRPr="000326E9">
        <w:rPr>
          <w:rFonts w:ascii="Times New Roman" w:hAnsi="Times New Roman" w:cs="Times New Roman"/>
          <w:sz w:val="24"/>
          <w:szCs w:val="24"/>
        </w:rPr>
        <w:t>Bill Jr.</w:t>
      </w:r>
      <w:r w:rsidRPr="000326E9">
        <w:rPr>
          <w:rFonts w:ascii="Times New Roman" w:hAnsi="Times New Roman" w:cs="Times New Roman"/>
          <w:sz w:val="24"/>
          <w:szCs w:val="24"/>
        </w:rPr>
        <w:t xml:space="preserve"> blood hence must be </w:t>
      </w:r>
      <w:r w:rsidR="00975535" w:rsidRPr="000326E9">
        <w:rPr>
          <w:rFonts w:ascii="Times New Roman" w:hAnsi="Times New Roman" w:cs="Times New Roman"/>
          <w:sz w:val="24"/>
          <w:szCs w:val="24"/>
        </w:rPr>
        <w:t>paternally</w:t>
      </w:r>
      <w:r w:rsidRPr="000326E9">
        <w:rPr>
          <w:rFonts w:ascii="Times New Roman" w:hAnsi="Times New Roman" w:cs="Times New Roman"/>
          <w:sz w:val="24"/>
          <w:szCs w:val="24"/>
        </w:rPr>
        <w:t xml:space="preserve"> inherited</w:t>
      </w:r>
      <w:r w:rsidR="00A07FCE" w:rsidRPr="000326E9">
        <w:rPr>
          <w:rFonts w:ascii="Times New Roman" w:hAnsi="Times New Roman" w:cs="Times New Roman"/>
          <w:sz w:val="24"/>
          <w:szCs w:val="24"/>
        </w:rPr>
        <w:t>.</w:t>
      </w:r>
    </w:p>
    <w:p w14:paraId="45C0FE5F" w14:textId="572A76FB" w:rsidR="00A07FCE" w:rsidRPr="000326E9" w:rsidRDefault="00A07FCE" w:rsidP="000326E9">
      <w:pPr>
        <w:pStyle w:val="ListParagraph"/>
        <w:spacing w:line="480" w:lineRule="auto"/>
        <w:ind w:left="1080"/>
        <w:rPr>
          <w:rFonts w:ascii="Times New Roman" w:hAnsi="Times New Roman" w:cs="Times New Roman"/>
          <w:sz w:val="24"/>
          <w:szCs w:val="24"/>
        </w:rPr>
      </w:pPr>
      <w:r w:rsidRPr="000326E9">
        <w:rPr>
          <w:rFonts w:ascii="Times New Roman" w:hAnsi="Times New Roman" w:cs="Times New Roman"/>
          <w:sz w:val="24"/>
          <w:szCs w:val="24"/>
        </w:rPr>
        <w:t xml:space="preserve">Mr Bill has </w:t>
      </w:r>
      <w:r w:rsidR="00975535" w:rsidRPr="000326E9">
        <w:rPr>
          <w:rFonts w:ascii="Times New Roman" w:hAnsi="Times New Roman" w:cs="Times New Roman"/>
          <w:sz w:val="24"/>
          <w:szCs w:val="24"/>
        </w:rPr>
        <w:t>50K protein</w:t>
      </w:r>
      <w:r w:rsidRPr="000326E9">
        <w:rPr>
          <w:rFonts w:ascii="Times New Roman" w:hAnsi="Times New Roman" w:cs="Times New Roman"/>
          <w:sz w:val="24"/>
          <w:szCs w:val="24"/>
        </w:rPr>
        <w:t xml:space="preserve"> in his blood hence Mr </w:t>
      </w:r>
      <w:r w:rsidR="00975535" w:rsidRPr="000326E9">
        <w:rPr>
          <w:rFonts w:ascii="Times New Roman" w:hAnsi="Times New Roman" w:cs="Times New Roman"/>
          <w:sz w:val="24"/>
          <w:szCs w:val="24"/>
        </w:rPr>
        <w:t>Billl is</w:t>
      </w:r>
      <w:r w:rsidRPr="000326E9">
        <w:rPr>
          <w:rFonts w:ascii="Times New Roman" w:hAnsi="Times New Roman" w:cs="Times New Roman"/>
          <w:sz w:val="24"/>
          <w:szCs w:val="24"/>
        </w:rPr>
        <w:t xml:space="preserve"> </w:t>
      </w:r>
      <w:r w:rsidR="00975535" w:rsidRPr="000326E9">
        <w:rPr>
          <w:rFonts w:ascii="Times New Roman" w:hAnsi="Times New Roman" w:cs="Times New Roman"/>
          <w:sz w:val="24"/>
          <w:szCs w:val="24"/>
        </w:rPr>
        <w:t>heterogynous</w:t>
      </w:r>
      <w:r w:rsidRPr="000326E9">
        <w:rPr>
          <w:rFonts w:ascii="Times New Roman" w:hAnsi="Times New Roman" w:cs="Times New Roman"/>
          <w:sz w:val="24"/>
          <w:szCs w:val="24"/>
        </w:rPr>
        <w:t xml:space="preserve"> and has genotype IGF-2Ra/IGF-2Rb</w:t>
      </w:r>
    </w:p>
    <w:p w14:paraId="38741AB3" w14:textId="3B6FA803" w:rsidR="00A07FCE" w:rsidRDefault="00A07FCE" w:rsidP="000326E9">
      <w:pPr>
        <w:pStyle w:val="ListParagraph"/>
        <w:spacing w:line="480" w:lineRule="auto"/>
        <w:ind w:left="1080"/>
        <w:rPr>
          <w:rFonts w:ascii="Times New Roman" w:hAnsi="Times New Roman" w:cs="Times New Roman"/>
          <w:sz w:val="24"/>
          <w:szCs w:val="24"/>
        </w:rPr>
      </w:pPr>
      <w:r w:rsidRPr="000326E9">
        <w:rPr>
          <w:rFonts w:ascii="Times New Roman" w:hAnsi="Times New Roman" w:cs="Times New Roman"/>
          <w:sz w:val="24"/>
          <w:szCs w:val="24"/>
        </w:rPr>
        <w:t>The given information is therefore not enough to determine the genotype of Mrs. Joan</w:t>
      </w:r>
    </w:p>
    <w:p w14:paraId="173827E3" w14:textId="77777777" w:rsidR="00F95EEE" w:rsidRPr="000326E9" w:rsidRDefault="00F95EEE" w:rsidP="000326E9">
      <w:pPr>
        <w:pStyle w:val="ListParagraph"/>
        <w:spacing w:line="480" w:lineRule="auto"/>
        <w:ind w:left="1080"/>
        <w:rPr>
          <w:rFonts w:ascii="Times New Roman" w:hAnsi="Times New Roman" w:cs="Times New Roman"/>
          <w:sz w:val="24"/>
          <w:szCs w:val="24"/>
        </w:rPr>
      </w:pPr>
    </w:p>
    <w:p w14:paraId="6FEC28E6" w14:textId="04D269F9" w:rsidR="00A07FCE" w:rsidRPr="00F95EEE" w:rsidRDefault="00C32430" w:rsidP="00F95EEE">
      <w:pPr>
        <w:pStyle w:val="ListParagraph"/>
        <w:numPr>
          <w:ilvl w:val="0"/>
          <w:numId w:val="2"/>
        </w:numPr>
        <w:spacing w:line="480" w:lineRule="auto"/>
        <w:rPr>
          <w:rFonts w:ascii="Times New Roman" w:hAnsi="Times New Roman" w:cs="Times New Roman"/>
          <w:sz w:val="24"/>
          <w:szCs w:val="24"/>
        </w:rPr>
      </w:pPr>
      <w:r w:rsidRPr="000326E9">
        <w:rPr>
          <w:rFonts w:ascii="Times New Roman" w:hAnsi="Times New Roman" w:cs="Times New Roman"/>
          <w:sz w:val="24"/>
          <w:szCs w:val="24"/>
        </w:rPr>
        <w:t>Bill Jr. and a woman named Sara have two children, Pat and Tim. Pat produces only the 60K protein and Tim produces only the 50K protein. With the accumulated data, what can you now say about the genotypes of Joan and Bill Sr.?</w:t>
      </w:r>
      <w:r w:rsidR="00A07FCE" w:rsidRPr="000326E9">
        <w:rPr>
          <w:rFonts w:ascii="Times New Roman" w:hAnsi="Times New Roman" w:cs="Times New Roman"/>
          <w:sz w:val="24"/>
          <w:szCs w:val="24"/>
        </w:rPr>
        <w:t xml:space="preserve">  (5 pts)</w:t>
      </w:r>
    </w:p>
    <w:p w14:paraId="5B982DC4" w14:textId="5C1539CC" w:rsidR="00A07FCE" w:rsidRPr="000326E9" w:rsidRDefault="00A07FCE" w:rsidP="000326E9">
      <w:pPr>
        <w:pStyle w:val="ListParagraph"/>
        <w:spacing w:line="480" w:lineRule="auto"/>
        <w:ind w:left="1080"/>
        <w:rPr>
          <w:rFonts w:ascii="Times New Roman" w:hAnsi="Times New Roman" w:cs="Times New Roman"/>
          <w:sz w:val="24"/>
          <w:szCs w:val="24"/>
        </w:rPr>
      </w:pPr>
      <w:r w:rsidRPr="000326E9">
        <w:rPr>
          <w:rFonts w:ascii="Times New Roman" w:hAnsi="Times New Roman" w:cs="Times New Roman"/>
          <w:sz w:val="24"/>
          <w:szCs w:val="24"/>
        </w:rPr>
        <w:t>Bill.Jr and Sara have children, one of them has 60K protein and the other has 50K protein in their blood</w:t>
      </w:r>
    </w:p>
    <w:p w14:paraId="57D9DD8C" w14:textId="4E45100F" w:rsidR="00A07FCE" w:rsidRPr="000326E9" w:rsidRDefault="00A07FCE" w:rsidP="000326E9">
      <w:pPr>
        <w:pStyle w:val="ListParagraph"/>
        <w:spacing w:line="480" w:lineRule="auto"/>
        <w:ind w:left="1080"/>
        <w:rPr>
          <w:rFonts w:ascii="Times New Roman" w:hAnsi="Times New Roman" w:cs="Times New Roman"/>
          <w:sz w:val="24"/>
          <w:szCs w:val="24"/>
        </w:rPr>
      </w:pPr>
      <w:r w:rsidRPr="000326E9">
        <w:rPr>
          <w:rFonts w:ascii="Times New Roman" w:hAnsi="Times New Roman" w:cs="Times New Roman"/>
          <w:sz w:val="24"/>
          <w:szCs w:val="24"/>
        </w:rPr>
        <w:t xml:space="preserve">Both of these alleles are paternally </w:t>
      </w:r>
      <w:r w:rsidR="00975535" w:rsidRPr="000326E9">
        <w:rPr>
          <w:rFonts w:ascii="Times New Roman" w:hAnsi="Times New Roman" w:cs="Times New Roman"/>
          <w:sz w:val="24"/>
          <w:szCs w:val="24"/>
        </w:rPr>
        <w:t>inherited,</w:t>
      </w:r>
      <w:r w:rsidRPr="000326E9">
        <w:rPr>
          <w:rFonts w:ascii="Times New Roman" w:hAnsi="Times New Roman" w:cs="Times New Roman"/>
          <w:sz w:val="24"/>
          <w:szCs w:val="24"/>
        </w:rPr>
        <w:t xml:space="preserve"> Bill.Jr inherited IGF-2Rb from his father hence the allele IGF-2Ra must have been from his mother.</w:t>
      </w:r>
    </w:p>
    <w:p w14:paraId="58B1182F" w14:textId="64FC407C" w:rsidR="00A07FCE" w:rsidRPr="000326E9" w:rsidRDefault="00A07FCE" w:rsidP="000326E9">
      <w:pPr>
        <w:pStyle w:val="ListParagraph"/>
        <w:spacing w:line="480" w:lineRule="auto"/>
        <w:ind w:left="1080"/>
        <w:rPr>
          <w:rFonts w:ascii="Times New Roman" w:hAnsi="Times New Roman" w:cs="Times New Roman"/>
          <w:sz w:val="24"/>
          <w:szCs w:val="24"/>
        </w:rPr>
      </w:pPr>
      <w:r w:rsidRPr="000326E9">
        <w:rPr>
          <w:rFonts w:ascii="Times New Roman" w:hAnsi="Times New Roman" w:cs="Times New Roman"/>
          <w:sz w:val="24"/>
          <w:szCs w:val="24"/>
        </w:rPr>
        <w:t xml:space="preserve">The allele </w:t>
      </w:r>
      <w:r w:rsidR="00975535" w:rsidRPr="000326E9">
        <w:rPr>
          <w:rFonts w:ascii="Times New Roman" w:hAnsi="Times New Roman" w:cs="Times New Roman"/>
          <w:sz w:val="24"/>
          <w:szCs w:val="24"/>
        </w:rPr>
        <w:t>inherited</w:t>
      </w:r>
      <w:r w:rsidRPr="000326E9">
        <w:rPr>
          <w:rFonts w:ascii="Times New Roman" w:hAnsi="Times New Roman" w:cs="Times New Roman"/>
          <w:sz w:val="24"/>
          <w:szCs w:val="24"/>
        </w:rPr>
        <w:t xml:space="preserve"> from his mother Joan will not imprint on her grandchildren and </w:t>
      </w:r>
      <w:r w:rsidR="00975535" w:rsidRPr="000326E9">
        <w:rPr>
          <w:rFonts w:ascii="Times New Roman" w:hAnsi="Times New Roman" w:cs="Times New Roman"/>
          <w:sz w:val="24"/>
          <w:szCs w:val="24"/>
        </w:rPr>
        <w:t>thus,</w:t>
      </w:r>
      <w:r w:rsidRPr="000326E9">
        <w:rPr>
          <w:rFonts w:ascii="Times New Roman" w:hAnsi="Times New Roman" w:cs="Times New Roman"/>
          <w:sz w:val="24"/>
          <w:szCs w:val="24"/>
        </w:rPr>
        <w:t xml:space="preserve"> the allele will be expressed.</w:t>
      </w:r>
    </w:p>
    <w:p w14:paraId="2FFCC38F" w14:textId="25881075" w:rsidR="00A07FCE" w:rsidRPr="000326E9" w:rsidRDefault="00A07FCE" w:rsidP="000326E9">
      <w:pPr>
        <w:pStyle w:val="ListParagraph"/>
        <w:spacing w:line="480" w:lineRule="auto"/>
        <w:ind w:left="1080"/>
        <w:rPr>
          <w:rFonts w:ascii="Times New Roman" w:hAnsi="Times New Roman" w:cs="Times New Roman"/>
          <w:sz w:val="24"/>
          <w:szCs w:val="24"/>
        </w:rPr>
      </w:pPr>
      <w:r w:rsidRPr="000326E9">
        <w:rPr>
          <w:rFonts w:ascii="Times New Roman" w:hAnsi="Times New Roman" w:cs="Times New Roman"/>
          <w:sz w:val="24"/>
          <w:szCs w:val="24"/>
        </w:rPr>
        <w:t>This data therefore shows that Joan is either homozygous for IGF-2Ra or heterozygous for IGF-2Ra/ IGF-2Rb</w:t>
      </w:r>
    </w:p>
    <w:p w14:paraId="1C94FA84" w14:textId="6B296F79" w:rsidR="007E345E" w:rsidRPr="000326E9" w:rsidRDefault="007E345E" w:rsidP="000326E9">
      <w:pPr>
        <w:spacing w:line="480" w:lineRule="auto"/>
        <w:rPr>
          <w:rFonts w:ascii="Times New Roman" w:hAnsi="Times New Roman" w:cs="Times New Roman"/>
          <w:sz w:val="24"/>
          <w:szCs w:val="24"/>
        </w:rPr>
      </w:pPr>
    </w:p>
    <w:p w14:paraId="5B21D6BA" w14:textId="5398145C" w:rsidR="00F07723" w:rsidRDefault="00B566DB" w:rsidP="000326E9">
      <w:pPr>
        <w:spacing w:line="480" w:lineRule="auto"/>
        <w:rPr>
          <w:rFonts w:ascii="Times New Roman" w:hAnsi="Times New Roman" w:cs="Times New Roman"/>
          <w:sz w:val="24"/>
          <w:szCs w:val="24"/>
        </w:rPr>
      </w:pPr>
      <w:r w:rsidRPr="000326E9">
        <w:rPr>
          <w:rFonts w:ascii="Times New Roman" w:hAnsi="Times New Roman" w:cs="Times New Roman"/>
          <w:sz w:val="24"/>
          <w:szCs w:val="24"/>
        </w:rPr>
        <w:lastRenderedPageBreak/>
        <w:t>3</w:t>
      </w:r>
      <w:r w:rsidR="00F07723" w:rsidRPr="000326E9">
        <w:rPr>
          <w:rFonts w:ascii="Times New Roman" w:hAnsi="Times New Roman" w:cs="Times New Roman"/>
          <w:sz w:val="24"/>
          <w:szCs w:val="24"/>
        </w:rPr>
        <w:t xml:space="preserve">. Prader-Willi syndrome is caused by a mutation in an autosomal maternally imprinted gene. Label the following statements as true or false, assuming that the trait is 100% penetrant and provide </w:t>
      </w:r>
      <w:r w:rsidR="00F07723" w:rsidRPr="000326E9">
        <w:rPr>
          <w:rFonts w:ascii="Times New Roman" w:hAnsi="Times New Roman" w:cs="Times New Roman"/>
          <w:b/>
          <w:bCs/>
          <w:sz w:val="24"/>
          <w:szCs w:val="24"/>
        </w:rPr>
        <w:t>EXPLANATIONS</w:t>
      </w:r>
      <w:r w:rsidR="00F07723" w:rsidRPr="000326E9">
        <w:rPr>
          <w:rFonts w:ascii="Times New Roman" w:hAnsi="Times New Roman" w:cs="Times New Roman"/>
          <w:sz w:val="24"/>
          <w:szCs w:val="24"/>
        </w:rPr>
        <w:t xml:space="preserve"> for your answers.  (12 pts)</w:t>
      </w:r>
    </w:p>
    <w:p w14:paraId="5E973E0A" w14:textId="49A9C708" w:rsidR="000326E9" w:rsidRPr="000326E9" w:rsidRDefault="000326E9" w:rsidP="000326E9">
      <w:pPr>
        <w:spacing w:line="480" w:lineRule="auto"/>
        <w:rPr>
          <w:rFonts w:ascii="Times New Roman" w:hAnsi="Times New Roman" w:cs="Times New Roman"/>
          <w:sz w:val="24"/>
          <w:szCs w:val="24"/>
        </w:rPr>
      </w:pPr>
      <w:r w:rsidRPr="000326E9">
        <w:rPr>
          <w:rFonts w:ascii="Times New Roman" w:hAnsi="Times New Roman" w:cs="Times New Roman"/>
          <w:color w:val="000000"/>
          <w:sz w:val="24"/>
          <w:szCs w:val="24"/>
        </w:rPr>
        <w:t>Prader-Willi syndrome is a rare genetic disorder that results in chromosome 15 gene being unexpressed or deleted on the paternal chromosome.</w:t>
      </w:r>
      <w:r>
        <w:rPr>
          <w:rFonts w:ascii="Times New Roman" w:hAnsi="Times New Roman" w:cs="Times New Roman"/>
          <w:color w:val="000000"/>
          <w:sz w:val="24"/>
          <w:szCs w:val="24"/>
        </w:rPr>
        <w:t xml:space="preserve"> Meaning </w:t>
      </w:r>
      <w:r w:rsidRPr="000326E9">
        <w:rPr>
          <w:rFonts w:ascii="Times New Roman" w:hAnsi="Times New Roman" w:cs="Times New Roman"/>
          <w:color w:val="000000"/>
          <w:sz w:val="24"/>
          <w:szCs w:val="24"/>
        </w:rPr>
        <w:t xml:space="preserve">only one copy of the gene is </w:t>
      </w:r>
      <w:r>
        <w:rPr>
          <w:rFonts w:ascii="Times New Roman" w:hAnsi="Times New Roman" w:cs="Times New Roman"/>
          <w:color w:val="000000"/>
          <w:sz w:val="24"/>
          <w:szCs w:val="24"/>
        </w:rPr>
        <w:t xml:space="preserve">expressed and the </w:t>
      </w:r>
      <w:r w:rsidRPr="000326E9">
        <w:rPr>
          <w:rFonts w:ascii="Times New Roman" w:hAnsi="Times New Roman" w:cs="Times New Roman"/>
          <w:color w:val="000000"/>
          <w:sz w:val="24"/>
          <w:szCs w:val="24"/>
        </w:rPr>
        <w:t>other is silenced due to imprinting</w:t>
      </w:r>
      <w:r>
        <w:rPr>
          <w:rFonts w:ascii="Times New Roman" w:hAnsi="Times New Roman" w:cs="Times New Roman"/>
          <w:color w:val="000000"/>
          <w:sz w:val="24"/>
          <w:szCs w:val="24"/>
        </w:rPr>
        <w:t xml:space="preserve">. If imprinting is maternal, then the </w:t>
      </w:r>
      <w:r>
        <w:rPr>
          <w:rFonts w:ascii="Times New Roman" w:hAnsi="Times New Roman" w:cs="Times New Roman"/>
          <w:sz w:val="24"/>
          <w:szCs w:val="24"/>
        </w:rPr>
        <w:t>c</w:t>
      </w:r>
      <w:r w:rsidRPr="000326E9">
        <w:rPr>
          <w:rFonts w:ascii="Times New Roman" w:hAnsi="Times New Roman" w:cs="Times New Roman"/>
          <w:sz w:val="24"/>
          <w:szCs w:val="24"/>
        </w:rPr>
        <w:t>opies of the gene received from the mother are not expressed, but copies received from the father are expressed</w:t>
      </w:r>
      <w:r>
        <w:rPr>
          <w:rFonts w:ascii="Times New Roman" w:hAnsi="Times New Roman" w:cs="Times New Roman"/>
          <w:sz w:val="24"/>
          <w:szCs w:val="24"/>
        </w:rPr>
        <w:t>.</w:t>
      </w:r>
    </w:p>
    <w:p w14:paraId="434DD470" w14:textId="7CE01D73" w:rsidR="00EC32C5" w:rsidRPr="000326E9" w:rsidRDefault="00F07723" w:rsidP="000326E9">
      <w:pPr>
        <w:spacing w:line="480" w:lineRule="auto"/>
        <w:ind w:firstLine="720"/>
        <w:rPr>
          <w:rFonts w:ascii="Times New Roman" w:hAnsi="Times New Roman" w:cs="Times New Roman"/>
          <w:sz w:val="24"/>
          <w:szCs w:val="24"/>
        </w:rPr>
      </w:pPr>
      <w:r w:rsidRPr="000326E9">
        <w:rPr>
          <w:rFonts w:ascii="Times New Roman" w:hAnsi="Times New Roman" w:cs="Times New Roman"/>
          <w:sz w:val="24"/>
          <w:szCs w:val="24"/>
        </w:rPr>
        <w:t>a. Sons of affected males have a 50% chance of showing the syndrome</w:t>
      </w:r>
      <w:r w:rsidR="000326E9">
        <w:rPr>
          <w:rFonts w:ascii="Times New Roman" w:hAnsi="Times New Roman" w:cs="Times New Roman"/>
          <w:sz w:val="24"/>
          <w:szCs w:val="24"/>
        </w:rPr>
        <w:t>.</w:t>
      </w:r>
    </w:p>
    <w:p w14:paraId="3CD6CBB9" w14:textId="77777777" w:rsidR="000326E9" w:rsidRDefault="000A7E68" w:rsidP="000326E9">
      <w:pPr>
        <w:spacing w:line="480" w:lineRule="auto"/>
        <w:ind w:firstLine="720"/>
        <w:rPr>
          <w:rFonts w:ascii="Times New Roman" w:hAnsi="Times New Roman" w:cs="Times New Roman"/>
          <w:sz w:val="24"/>
          <w:szCs w:val="24"/>
        </w:rPr>
      </w:pPr>
      <w:r w:rsidRPr="000326E9">
        <w:rPr>
          <w:rFonts w:ascii="Times New Roman" w:hAnsi="Times New Roman" w:cs="Times New Roman"/>
          <w:b/>
          <w:bCs/>
          <w:sz w:val="24"/>
          <w:szCs w:val="24"/>
        </w:rPr>
        <w:t>True</w:t>
      </w:r>
      <w:r w:rsidR="00F07723" w:rsidRPr="000326E9">
        <w:rPr>
          <w:rFonts w:ascii="Times New Roman" w:hAnsi="Times New Roman" w:cs="Times New Roman"/>
          <w:sz w:val="24"/>
          <w:szCs w:val="24"/>
        </w:rPr>
        <w:t>.</w:t>
      </w:r>
    </w:p>
    <w:p w14:paraId="36C48AA1" w14:textId="31A42408" w:rsidR="00F07723" w:rsidRPr="000326E9" w:rsidRDefault="000326E9" w:rsidP="000326E9">
      <w:pPr>
        <w:spacing w:line="480" w:lineRule="auto"/>
        <w:rPr>
          <w:rFonts w:ascii="Times New Roman" w:hAnsi="Times New Roman" w:cs="Times New Roman"/>
          <w:b/>
          <w:bCs/>
          <w:sz w:val="24"/>
          <w:szCs w:val="24"/>
        </w:rPr>
      </w:pPr>
      <w:r>
        <w:rPr>
          <w:rFonts w:ascii="Times New Roman" w:hAnsi="Times New Roman" w:cs="Times New Roman"/>
          <w:color w:val="000000"/>
          <w:sz w:val="24"/>
          <w:szCs w:val="24"/>
        </w:rPr>
        <w:t>I</w:t>
      </w:r>
      <w:r w:rsidRPr="000326E9">
        <w:rPr>
          <w:rFonts w:ascii="Times New Roman" w:hAnsi="Times New Roman" w:cs="Times New Roman"/>
          <w:color w:val="000000"/>
          <w:sz w:val="24"/>
          <w:szCs w:val="24"/>
        </w:rPr>
        <w:t>mprinting is on maternal copy, therefore, if the affected individual is male, it will pass on the mutated copy only in 50 percent of its gametes, and a non-functioning copy to the remaining 50 percent of the gametes</w:t>
      </w:r>
      <w:r w:rsidR="00F07723" w:rsidRPr="000326E9">
        <w:rPr>
          <w:rFonts w:ascii="Times New Roman" w:hAnsi="Times New Roman" w:cs="Times New Roman"/>
          <w:sz w:val="24"/>
          <w:szCs w:val="24"/>
        </w:rPr>
        <w:t xml:space="preserve"> </w:t>
      </w:r>
    </w:p>
    <w:p w14:paraId="01EB35D1" w14:textId="665ED9A1" w:rsidR="00F07723" w:rsidRPr="000326E9" w:rsidRDefault="00F07723" w:rsidP="000326E9">
      <w:pPr>
        <w:pStyle w:val="ListParagraph"/>
        <w:numPr>
          <w:ilvl w:val="0"/>
          <w:numId w:val="2"/>
        </w:numPr>
        <w:spacing w:line="480" w:lineRule="auto"/>
        <w:rPr>
          <w:rFonts w:ascii="Times New Roman" w:hAnsi="Times New Roman" w:cs="Times New Roman"/>
          <w:sz w:val="24"/>
          <w:szCs w:val="24"/>
        </w:rPr>
      </w:pPr>
      <w:r w:rsidRPr="000326E9">
        <w:rPr>
          <w:rFonts w:ascii="Times New Roman" w:hAnsi="Times New Roman" w:cs="Times New Roman"/>
          <w:sz w:val="24"/>
          <w:szCs w:val="24"/>
        </w:rPr>
        <w:t xml:space="preserve">Daughters of affected males have a 50% chance of showing the syndrome. </w:t>
      </w:r>
    </w:p>
    <w:p w14:paraId="2242590C" w14:textId="33A684EE" w:rsidR="008C5EA4" w:rsidRDefault="008C5EA4" w:rsidP="000326E9">
      <w:pPr>
        <w:spacing w:line="480" w:lineRule="auto"/>
        <w:ind w:left="720"/>
        <w:rPr>
          <w:rFonts w:ascii="Times New Roman" w:hAnsi="Times New Roman" w:cs="Times New Roman"/>
          <w:b/>
          <w:bCs/>
          <w:sz w:val="24"/>
          <w:szCs w:val="24"/>
        </w:rPr>
      </w:pPr>
      <w:r w:rsidRPr="000326E9">
        <w:rPr>
          <w:rFonts w:ascii="Times New Roman" w:hAnsi="Times New Roman" w:cs="Times New Roman"/>
          <w:b/>
          <w:bCs/>
          <w:sz w:val="24"/>
          <w:szCs w:val="24"/>
        </w:rPr>
        <w:t>True</w:t>
      </w:r>
    </w:p>
    <w:p w14:paraId="1EAD55F0" w14:textId="11455AE5" w:rsidR="000326E9" w:rsidRDefault="000326E9" w:rsidP="000326E9">
      <w:pPr>
        <w:spacing w:line="480" w:lineRule="auto"/>
        <w:rPr>
          <w:rFonts w:ascii="Times New Roman" w:hAnsi="Times New Roman" w:cs="Times New Roman"/>
          <w:sz w:val="24"/>
          <w:szCs w:val="24"/>
        </w:rPr>
      </w:pPr>
      <w:r>
        <w:rPr>
          <w:rFonts w:ascii="Times New Roman" w:hAnsi="Times New Roman" w:cs="Times New Roman"/>
          <w:color w:val="000000"/>
          <w:sz w:val="24"/>
          <w:szCs w:val="24"/>
        </w:rPr>
        <w:t>I</w:t>
      </w:r>
      <w:r w:rsidRPr="000326E9">
        <w:rPr>
          <w:rFonts w:ascii="Times New Roman" w:hAnsi="Times New Roman" w:cs="Times New Roman"/>
          <w:color w:val="000000"/>
          <w:sz w:val="24"/>
          <w:szCs w:val="24"/>
        </w:rPr>
        <w:t>mprinting is on maternal copy, therefore, if the affected individual is male, it will pass on the mutated copy only in 50 percent of its gametes, and a non-functioning copy to the</w:t>
      </w:r>
      <w:r>
        <w:rPr>
          <w:rFonts w:ascii="Times New Roman" w:hAnsi="Times New Roman" w:cs="Times New Roman"/>
          <w:color w:val="000000"/>
          <w:sz w:val="24"/>
          <w:szCs w:val="24"/>
        </w:rPr>
        <w:t xml:space="preserve"> other</w:t>
      </w:r>
      <w:r w:rsidRPr="000326E9">
        <w:rPr>
          <w:rFonts w:ascii="Times New Roman" w:hAnsi="Times New Roman" w:cs="Times New Roman"/>
          <w:color w:val="000000"/>
          <w:sz w:val="24"/>
          <w:szCs w:val="24"/>
        </w:rPr>
        <w:t xml:space="preserve"> remaining 50 percent of the gametes</w:t>
      </w:r>
      <w:r w:rsidRPr="000326E9">
        <w:rPr>
          <w:rFonts w:ascii="Times New Roman" w:hAnsi="Times New Roman" w:cs="Times New Roman"/>
          <w:sz w:val="24"/>
          <w:szCs w:val="24"/>
        </w:rPr>
        <w:t xml:space="preserve"> </w:t>
      </w:r>
      <w:r>
        <w:rPr>
          <w:rFonts w:ascii="Times New Roman" w:hAnsi="Times New Roman" w:cs="Times New Roman"/>
          <w:sz w:val="24"/>
          <w:szCs w:val="24"/>
        </w:rPr>
        <w:t>which in this case the female.</w:t>
      </w:r>
    </w:p>
    <w:p w14:paraId="605EEC4E" w14:textId="77777777" w:rsidR="00F95EEE" w:rsidRDefault="00F95EEE" w:rsidP="000326E9">
      <w:pPr>
        <w:spacing w:line="480" w:lineRule="auto"/>
        <w:rPr>
          <w:rFonts w:ascii="Times New Roman" w:hAnsi="Times New Roman" w:cs="Times New Roman"/>
          <w:sz w:val="24"/>
          <w:szCs w:val="24"/>
        </w:rPr>
      </w:pPr>
    </w:p>
    <w:p w14:paraId="349C590F" w14:textId="77777777" w:rsidR="00F95EEE" w:rsidRDefault="00F95EEE" w:rsidP="000326E9">
      <w:pPr>
        <w:spacing w:line="480" w:lineRule="auto"/>
        <w:rPr>
          <w:rFonts w:ascii="Times New Roman" w:hAnsi="Times New Roman" w:cs="Times New Roman"/>
          <w:sz w:val="24"/>
          <w:szCs w:val="24"/>
        </w:rPr>
      </w:pPr>
    </w:p>
    <w:p w14:paraId="6D115D6D" w14:textId="77777777" w:rsidR="00F95EEE" w:rsidRPr="000326E9" w:rsidRDefault="00F95EEE" w:rsidP="000326E9">
      <w:pPr>
        <w:spacing w:line="480" w:lineRule="auto"/>
        <w:rPr>
          <w:rFonts w:ascii="Times New Roman" w:hAnsi="Times New Roman" w:cs="Times New Roman"/>
          <w:b/>
          <w:bCs/>
          <w:sz w:val="24"/>
          <w:szCs w:val="24"/>
        </w:rPr>
      </w:pPr>
    </w:p>
    <w:p w14:paraId="352CF486" w14:textId="5B79684C" w:rsidR="00F07723" w:rsidRPr="000326E9" w:rsidRDefault="00F07723" w:rsidP="000326E9">
      <w:pPr>
        <w:pStyle w:val="ListParagraph"/>
        <w:numPr>
          <w:ilvl w:val="0"/>
          <w:numId w:val="2"/>
        </w:numPr>
        <w:spacing w:line="480" w:lineRule="auto"/>
        <w:rPr>
          <w:rFonts w:ascii="Times New Roman" w:hAnsi="Times New Roman" w:cs="Times New Roman"/>
          <w:sz w:val="24"/>
          <w:szCs w:val="24"/>
        </w:rPr>
      </w:pPr>
      <w:r w:rsidRPr="000326E9">
        <w:rPr>
          <w:rFonts w:ascii="Times New Roman" w:hAnsi="Times New Roman" w:cs="Times New Roman"/>
          <w:sz w:val="24"/>
          <w:szCs w:val="24"/>
        </w:rPr>
        <w:lastRenderedPageBreak/>
        <w:t xml:space="preserve">Sons of affected females have a 50% chance of showing the syndrome. </w:t>
      </w:r>
    </w:p>
    <w:p w14:paraId="284E35F9" w14:textId="053EEBC1" w:rsidR="008C5EA4" w:rsidRDefault="008C5EA4" w:rsidP="000326E9">
      <w:pPr>
        <w:spacing w:line="480" w:lineRule="auto"/>
        <w:ind w:left="720"/>
        <w:rPr>
          <w:rFonts w:ascii="Times New Roman" w:hAnsi="Times New Roman" w:cs="Times New Roman"/>
          <w:b/>
          <w:bCs/>
          <w:sz w:val="24"/>
          <w:szCs w:val="24"/>
        </w:rPr>
      </w:pPr>
      <w:r w:rsidRPr="000326E9">
        <w:rPr>
          <w:rFonts w:ascii="Times New Roman" w:hAnsi="Times New Roman" w:cs="Times New Roman"/>
          <w:b/>
          <w:bCs/>
          <w:sz w:val="24"/>
          <w:szCs w:val="24"/>
        </w:rPr>
        <w:t>False</w:t>
      </w:r>
    </w:p>
    <w:p w14:paraId="76022020" w14:textId="2E865063" w:rsidR="000326E9" w:rsidRPr="000326E9" w:rsidRDefault="000326E9" w:rsidP="000326E9">
      <w:pPr>
        <w:spacing w:line="480" w:lineRule="auto"/>
        <w:rPr>
          <w:rFonts w:ascii="Times New Roman" w:hAnsi="Times New Roman" w:cs="Times New Roman"/>
          <w:sz w:val="24"/>
          <w:szCs w:val="24"/>
        </w:rPr>
      </w:pPr>
      <w:r>
        <w:rPr>
          <w:rFonts w:ascii="Times New Roman" w:hAnsi="Times New Roman" w:cs="Times New Roman"/>
          <w:color w:val="000000"/>
          <w:sz w:val="24"/>
          <w:szCs w:val="24"/>
        </w:rPr>
        <w:t xml:space="preserve">Since imprinting is maternal, then the </w:t>
      </w:r>
      <w:r>
        <w:rPr>
          <w:rFonts w:ascii="Times New Roman" w:hAnsi="Times New Roman" w:cs="Times New Roman"/>
          <w:sz w:val="24"/>
          <w:szCs w:val="24"/>
        </w:rPr>
        <w:t>c</w:t>
      </w:r>
      <w:r w:rsidRPr="000326E9">
        <w:rPr>
          <w:rFonts w:ascii="Times New Roman" w:hAnsi="Times New Roman" w:cs="Times New Roman"/>
          <w:sz w:val="24"/>
          <w:szCs w:val="24"/>
        </w:rPr>
        <w:t>opies of the gene received from the mother are not expressed, but copies received from the father are expressed</w:t>
      </w:r>
      <w:r>
        <w:rPr>
          <w:rFonts w:ascii="Times New Roman" w:hAnsi="Times New Roman" w:cs="Times New Roman"/>
          <w:sz w:val="24"/>
          <w:szCs w:val="24"/>
        </w:rPr>
        <w:t>.</w:t>
      </w:r>
    </w:p>
    <w:p w14:paraId="2A0752D9" w14:textId="77777777" w:rsidR="000326E9" w:rsidRPr="000326E9" w:rsidRDefault="000326E9" w:rsidP="000326E9">
      <w:pPr>
        <w:spacing w:line="480" w:lineRule="auto"/>
        <w:ind w:left="720"/>
        <w:rPr>
          <w:rFonts w:ascii="Times New Roman" w:hAnsi="Times New Roman" w:cs="Times New Roman"/>
          <w:b/>
          <w:bCs/>
          <w:sz w:val="24"/>
          <w:szCs w:val="24"/>
        </w:rPr>
      </w:pPr>
    </w:p>
    <w:p w14:paraId="013D5B52" w14:textId="3DAD5FA1" w:rsidR="008B510B" w:rsidRPr="000326E9" w:rsidRDefault="00F07723" w:rsidP="000326E9">
      <w:pPr>
        <w:pStyle w:val="ListParagraph"/>
        <w:numPr>
          <w:ilvl w:val="0"/>
          <w:numId w:val="2"/>
        </w:numPr>
        <w:spacing w:line="480" w:lineRule="auto"/>
        <w:rPr>
          <w:rFonts w:ascii="Times New Roman" w:hAnsi="Times New Roman" w:cs="Times New Roman"/>
          <w:sz w:val="24"/>
          <w:szCs w:val="24"/>
        </w:rPr>
      </w:pPr>
      <w:r w:rsidRPr="000326E9">
        <w:rPr>
          <w:rFonts w:ascii="Times New Roman" w:hAnsi="Times New Roman" w:cs="Times New Roman"/>
          <w:sz w:val="24"/>
          <w:szCs w:val="24"/>
        </w:rPr>
        <w:t>Daughters of affected females have a 50% chance of showing the syndrome.</w:t>
      </w:r>
    </w:p>
    <w:p w14:paraId="3F3A80C6" w14:textId="5B63097E" w:rsidR="003C160E" w:rsidRPr="000326E9" w:rsidRDefault="00BF18C1" w:rsidP="000326E9">
      <w:pPr>
        <w:spacing w:line="480" w:lineRule="auto"/>
        <w:rPr>
          <w:rFonts w:ascii="Times New Roman" w:hAnsi="Times New Roman" w:cs="Times New Roman"/>
          <w:b/>
          <w:bCs/>
          <w:sz w:val="24"/>
          <w:szCs w:val="24"/>
        </w:rPr>
      </w:pPr>
      <w:r w:rsidRPr="000326E9">
        <w:rPr>
          <w:rFonts w:ascii="Times New Roman" w:hAnsi="Times New Roman" w:cs="Times New Roman"/>
          <w:b/>
          <w:bCs/>
          <w:sz w:val="24"/>
          <w:szCs w:val="24"/>
        </w:rPr>
        <w:t xml:space="preserve">             </w:t>
      </w:r>
      <w:r w:rsidR="003C160E" w:rsidRPr="000326E9">
        <w:rPr>
          <w:rFonts w:ascii="Times New Roman" w:hAnsi="Times New Roman" w:cs="Times New Roman"/>
          <w:b/>
          <w:bCs/>
          <w:sz w:val="24"/>
          <w:szCs w:val="24"/>
        </w:rPr>
        <w:t>False.</w:t>
      </w:r>
    </w:p>
    <w:p w14:paraId="5EBF03F8" w14:textId="4E3A1BA7" w:rsidR="0075156C" w:rsidRPr="000326E9" w:rsidRDefault="00975535" w:rsidP="000326E9">
      <w:pPr>
        <w:spacing w:line="480" w:lineRule="auto"/>
        <w:rPr>
          <w:rFonts w:ascii="Times New Roman" w:hAnsi="Times New Roman" w:cs="Times New Roman"/>
          <w:sz w:val="24"/>
          <w:szCs w:val="24"/>
        </w:rPr>
      </w:pPr>
      <w:r>
        <w:rPr>
          <w:rFonts w:ascii="Times New Roman" w:hAnsi="Times New Roman" w:cs="Times New Roman"/>
          <w:color w:val="000000"/>
          <w:sz w:val="24"/>
          <w:szCs w:val="24"/>
        </w:rPr>
        <w:t xml:space="preserve">Since imprinting is maternal, then the </w:t>
      </w:r>
      <w:r>
        <w:rPr>
          <w:rFonts w:ascii="Times New Roman" w:hAnsi="Times New Roman" w:cs="Times New Roman"/>
          <w:sz w:val="24"/>
          <w:szCs w:val="24"/>
        </w:rPr>
        <w:t>c</w:t>
      </w:r>
      <w:r w:rsidRPr="000326E9">
        <w:rPr>
          <w:rFonts w:ascii="Times New Roman" w:hAnsi="Times New Roman" w:cs="Times New Roman"/>
          <w:sz w:val="24"/>
          <w:szCs w:val="24"/>
        </w:rPr>
        <w:t>opies of the gene received from the mother are not expressed, but copies received from the father are expressed</w:t>
      </w:r>
      <w:r>
        <w:rPr>
          <w:rFonts w:ascii="Times New Roman" w:hAnsi="Times New Roman" w:cs="Times New Roman"/>
          <w:sz w:val="24"/>
          <w:szCs w:val="24"/>
        </w:rPr>
        <w:t>.</w:t>
      </w:r>
    </w:p>
    <w:p w14:paraId="36E05E4A" w14:textId="2643B5A7" w:rsidR="00F56F8D" w:rsidRPr="000326E9" w:rsidRDefault="00B566DB" w:rsidP="000326E9">
      <w:pPr>
        <w:spacing w:line="480" w:lineRule="auto"/>
        <w:rPr>
          <w:rFonts w:ascii="Times New Roman" w:hAnsi="Times New Roman" w:cs="Times New Roman"/>
          <w:sz w:val="24"/>
          <w:szCs w:val="24"/>
        </w:rPr>
      </w:pPr>
      <w:r w:rsidRPr="000326E9">
        <w:rPr>
          <w:rFonts w:ascii="Times New Roman" w:hAnsi="Times New Roman" w:cs="Times New Roman"/>
          <w:sz w:val="24"/>
          <w:szCs w:val="24"/>
        </w:rPr>
        <w:t>4</w:t>
      </w:r>
      <w:r w:rsidR="0075156C" w:rsidRPr="000326E9">
        <w:rPr>
          <w:rFonts w:ascii="Times New Roman" w:hAnsi="Times New Roman" w:cs="Times New Roman"/>
          <w:sz w:val="24"/>
          <w:szCs w:val="24"/>
        </w:rPr>
        <w:t xml:space="preserve">. Human papilloma virus (HPV) is present in greater than 90 percent of cervical cancers. HPV encodes two proteins, E6 and </w:t>
      </w:r>
      <w:r w:rsidR="00975535" w:rsidRPr="000326E9">
        <w:rPr>
          <w:rFonts w:ascii="Times New Roman" w:hAnsi="Times New Roman" w:cs="Times New Roman"/>
          <w:sz w:val="24"/>
          <w:szCs w:val="24"/>
        </w:rPr>
        <w:t>E7 that</w:t>
      </w:r>
      <w:r w:rsidR="0075156C" w:rsidRPr="000326E9">
        <w:rPr>
          <w:rFonts w:ascii="Times New Roman" w:hAnsi="Times New Roman" w:cs="Times New Roman"/>
          <w:sz w:val="24"/>
          <w:szCs w:val="24"/>
        </w:rPr>
        <w:t xml:space="preserve"> are potent contributors to its tumorigenicity. E7 is known to disable RB; E6 binds to p53 and targets it for degradation. Discuss how these activities might contribute to the development of the cancerous state in infected cells.</w:t>
      </w:r>
      <w:r w:rsidR="008626E7" w:rsidRPr="000326E9">
        <w:rPr>
          <w:rFonts w:ascii="Times New Roman" w:hAnsi="Times New Roman" w:cs="Times New Roman"/>
          <w:sz w:val="24"/>
          <w:szCs w:val="24"/>
        </w:rPr>
        <w:t xml:space="preserve"> (10 pts)</w:t>
      </w:r>
    </w:p>
    <w:p w14:paraId="76864AC4" w14:textId="16263FB7" w:rsidR="00763B44" w:rsidRPr="000326E9" w:rsidRDefault="00F56F8D" w:rsidP="000326E9">
      <w:pPr>
        <w:spacing w:line="480" w:lineRule="auto"/>
        <w:rPr>
          <w:rFonts w:ascii="Times New Roman" w:hAnsi="Times New Roman" w:cs="Times New Roman"/>
          <w:sz w:val="24"/>
          <w:szCs w:val="24"/>
        </w:rPr>
      </w:pPr>
      <w:r w:rsidRPr="000326E9">
        <w:rPr>
          <w:rFonts w:ascii="Times New Roman" w:hAnsi="Times New Roman" w:cs="Times New Roman"/>
          <w:sz w:val="24"/>
          <w:szCs w:val="24"/>
        </w:rPr>
        <w:t xml:space="preserve">HPV encodes two proteins, E6 and </w:t>
      </w:r>
      <w:r w:rsidR="00975535" w:rsidRPr="000326E9">
        <w:rPr>
          <w:rFonts w:ascii="Times New Roman" w:hAnsi="Times New Roman" w:cs="Times New Roman"/>
          <w:sz w:val="24"/>
          <w:szCs w:val="24"/>
        </w:rPr>
        <w:t>E7 that</w:t>
      </w:r>
      <w:r w:rsidRPr="000326E9">
        <w:rPr>
          <w:rFonts w:ascii="Times New Roman" w:hAnsi="Times New Roman" w:cs="Times New Roman"/>
          <w:sz w:val="24"/>
          <w:szCs w:val="24"/>
        </w:rPr>
        <w:t xml:space="preserve"> are potent contributors to its tumorigenicity. E7 is known to disable RB; E6 binds to p53 and targets it for degradation which results in p53</w:t>
      </w:r>
      <w:r w:rsidR="00572A3D" w:rsidRPr="000326E9">
        <w:rPr>
          <w:rFonts w:ascii="Times New Roman" w:hAnsi="Times New Roman" w:cs="Times New Roman"/>
          <w:sz w:val="24"/>
          <w:szCs w:val="24"/>
        </w:rPr>
        <w:t xml:space="preserve"> losing </w:t>
      </w:r>
      <w:r w:rsidR="00975535" w:rsidRPr="000326E9">
        <w:rPr>
          <w:rFonts w:ascii="Times New Roman" w:hAnsi="Times New Roman" w:cs="Times New Roman"/>
          <w:sz w:val="24"/>
          <w:szCs w:val="24"/>
        </w:rPr>
        <w:t>its heterozygosity</w:t>
      </w:r>
      <w:r w:rsidRPr="000326E9">
        <w:rPr>
          <w:rFonts w:ascii="Times New Roman" w:hAnsi="Times New Roman" w:cs="Times New Roman"/>
          <w:sz w:val="24"/>
          <w:szCs w:val="24"/>
        </w:rPr>
        <w:t xml:space="preserve">. If a cell were heterozygous for </w:t>
      </w:r>
      <w:r w:rsidR="00975535" w:rsidRPr="000326E9">
        <w:rPr>
          <w:rFonts w:ascii="Times New Roman" w:hAnsi="Times New Roman" w:cs="Times New Roman"/>
          <w:sz w:val="24"/>
          <w:szCs w:val="24"/>
        </w:rPr>
        <w:t>mutation</w:t>
      </w:r>
      <w:r w:rsidRPr="000326E9">
        <w:rPr>
          <w:rFonts w:ascii="Times New Roman" w:hAnsi="Times New Roman" w:cs="Times New Roman"/>
          <w:sz w:val="24"/>
          <w:szCs w:val="24"/>
        </w:rPr>
        <w:t xml:space="preserve"> that caused p53 to bind </w:t>
      </w:r>
      <w:r w:rsidR="00975535" w:rsidRPr="000326E9">
        <w:rPr>
          <w:rFonts w:ascii="Times New Roman" w:hAnsi="Times New Roman" w:cs="Times New Roman"/>
          <w:sz w:val="24"/>
          <w:szCs w:val="24"/>
        </w:rPr>
        <w:t>tightly</w:t>
      </w:r>
      <w:r w:rsidRPr="000326E9">
        <w:rPr>
          <w:rFonts w:ascii="Times New Roman" w:hAnsi="Times New Roman" w:cs="Times New Roman"/>
          <w:sz w:val="24"/>
          <w:szCs w:val="24"/>
        </w:rPr>
        <w:t xml:space="preserve"> to the DNA of the targeted genes, the growth and division of those cells might be retarded. Loss of function mutations in the DNA binding domain of p53 results in disabling of the protein that activates transcription of target genes which are involved regulating cell division or cell deaths. Without regulations of cell division or cell deaths, cells will start to accumulate damage to their </w:t>
      </w:r>
      <w:r w:rsidRPr="000326E9">
        <w:rPr>
          <w:rFonts w:ascii="Times New Roman" w:hAnsi="Times New Roman" w:cs="Times New Roman"/>
          <w:sz w:val="24"/>
          <w:szCs w:val="24"/>
        </w:rPr>
        <w:lastRenderedPageBreak/>
        <w:t>DNA and in the long run become give rise to a somatic cell that is originally heterozygous becoming homozygous for the p53 mutation.</w:t>
      </w:r>
    </w:p>
    <w:p w14:paraId="52BD2447" w14:textId="3B4B558D" w:rsidR="0075156C" w:rsidRPr="000326E9" w:rsidRDefault="00B566DB" w:rsidP="000326E9">
      <w:pPr>
        <w:spacing w:line="480" w:lineRule="auto"/>
        <w:rPr>
          <w:rFonts w:ascii="Times New Roman" w:hAnsi="Times New Roman" w:cs="Times New Roman"/>
          <w:sz w:val="24"/>
          <w:szCs w:val="24"/>
        </w:rPr>
      </w:pPr>
      <w:r w:rsidRPr="000326E9">
        <w:rPr>
          <w:rFonts w:ascii="Times New Roman" w:hAnsi="Times New Roman" w:cs="Times New Roman"/>
          <w:sz w:val="24"/>
          <w:szCs w:val="24"/>
        </w:rPr>
        <w:t>5</w:t>
      </w:r>
      <w:r w:rsidR="0075156C" w:rsidRPr="000326E9">
        <w:rPr>
          <w:rFonts w:ascii="Times New Roman" w:hAnsi="Times New Roman" w:cs="Times New Roman"/>
          <w:sz w:val="24"/>
          <w:szCs w:val="24"/>
        </w:rPr>
        <w:t xml:space="preserve">. A female patient 19 years old, whose symptoms are anemia and internal bleeding due to a massive buildup of leukemic white blood cells, is diagnosed with chronic myelogenous leukemia (CML). Karyotype analysis shows that the leukemic cells of this patient are heterozygous for a reciprocal translocation involving chromosomes 9 and 22. However, none of the normal, nonleukemic cells of this patient contain the translocation. With each of the following statements indicate if it is true or false and </w:t>
      </w:r>
      <w:r w:rsidR="0075156C" w:rsidRPr="000326E9">
        <w:rPr>
          <w:rFonts w:ascii="Times New Roman" w:hAnsi="Times New Roman" w:cs="Times New Roman"/>
          <w:b/>
          <w:bCs/>
          <w:sz w:val="24"/>
          <w:szCs w:val="24"/>
        </w:rPr>
        <w:t>WHY</w:t>
      </w:r>
      <w:r w:rsidR="0075156C" w:rsidRPr="000326E9">
        <w:rPr>
          <w:rFonts w:ascii="Times New Roman" w:hAnsi="Times New Roman" w:cs="Times New Roman"/>
          <w:sz w:val="24"/>
          <w:szCs w:val="24"/>
        </w:rPr>
        <w:t>.  Assume that the normal (non-translocated) homologs of the chromosomes involved in the translocation do not have any mutations in any cancer-related genes near the translocation breakpoints.</w:t>
      </w:r>
    </w:p>
    <w:p w14:paraId="3D25A68A" w14:textId="6EC71E3C" w:rsidR="0075156C" w:rsidRPr="000326E9" w:rsidRDefault="0075156C" w:rsidP="000326E9">
      <w:pPr>
        <w:spacing w:line="480" w:lineRule="auto"/>
        <w:rPr>
          <w:rFonts w:ascii="Times New Roman" w:hAnsi="Times New Roman" w:cs="Times New Roman"/>
          <w:sz w:val="24"/>
          <w:szCs w:val="24"/>
        </w:rPr>
      </w:pPr>
      <w:r w:rsidRPr="000326E9">
        <w:rPr>
          <w:rFonts w:ascii="Times New Roman" w:hAnsi="Times New Roman" w:cs="Times New Roman"/>
          <w:sz w:val="24"/>
          <w:szCs w:val="24"/>
        </w:rPr>
        <w:t xml:space="preserve">a. The translocation results in the inactivation (loss of function) of a tumor-suppressor gene. </w:t>
      </w:r>
      <w:r w:rsidR="008626E7" w:rsidRPr="000326E9">
        <w:rPr>
          <w:rFonts w:ascii="Times New Roman" w:hAnsi="Times New Roman" w:cs="Times New Roman"/>
          <w:sz w:val="24"/>
          <w:szCs w:val="24"/>
        </w:rPr>
        <w:t>(2 pts)</w:t>
      </w:r>
    </w:p>
    <w:p w14:paraId="0703780E" w14:textId="2B2175A6" w:rsidR="009E4349" w:rsidRPr="000326E9" w:rsidRDefault="009E4349" w:rsidP="000326E9">
      <w:pPr>
        <w:spacing w:line="480" w:lineRule="auto"/>
        <w:rPr>
          <w:rFonts w:ascii="Times New Roman" w:hAnsi="Times New Roman" w:cs="Times New Roman"/>
          <w:b/>
          <w:sz w:val="24"/>
          <w:szCs w:val="24"/>
        </w:rPr>
      </w:pPr>
      <w:r w:rsidRPr="000326E9">
        <w:rPr>
          <w:rFonts w:ascii="Times New Roman" w:hAnsi="Times New Roman" w:cs="Times New Roman"/>
          <w:b/>
          <w:sz w:val="24"/>
          <w:szCs w:val="24"/>
        </w:rPr>
        <w:t>TRUE</w:t>
      </w:r>
    </w:p>
    <w:p w14:paraId="3DAB1C80" w14:textId="290A9870" w:rsidR="009E4349" w:rsidRPr="000326E9" w:rsidRDefault="009E4349" w:rsidP="000326E9">
      <w:pPr>
        <w:spacing w:line="480" w:lineRule="auto"/>
        <w:rPr>
          <w:rFonts w:ascii="Times New Roman" w:hAnsi="Times New Roman" w:cs="Times New Roman"/>
          <w:sz w:val="24"/>
          <w:szCs w:val="24"/>
        </w:rPr>
      </w:pPr>
      <w:r w:rsidRPr="000326E9">
        <w:rPr>
          <w:rFonts w:ascii="Times New Roman" w:hAnsi="Times New Roman" w:cs="Times New Roman"/>
          <w:sz w:val="24"/>
          <w:szCs w:val="24"/>
        </w:rPr>
        <w:t xml:space="preserve">Tumor suppressor gene regulates cell proliferation and DNA repairing protein that causes </w:t>
      </w:r>
      <w:r w:rsidRPr="000326E9">
        <w:rPr>
          <w:rFonts w:ascii="Times New Roman" w:hAnsi="Times New Roman" w:cs="Times New Roman"/>
          <w:b/>
          <w:sz w:val="24"/>
          <w:szCs w:val="24"/>
        </w:rPr>
        <w:t xml:space="preserve">genome </w:t>
      </w:r>
      <w:r w:rsidRPr="000326E9">
        <w:rPr>
          <w:rFonts w:ascii="Times New Roman" w:hAnsi="Times New Roman" w:cs="Times New Roman"/>
          <w:sz w:val="24"/>
          <w:szCs w:val="24"/>
        </w:rPr>
        <w:t>instability. When mutation occur such as recessive loss of function in tumor suppressor gene, tumor suppressor gene gets deactivated and results in excessive cell proliferation.</w:t>
      </w:r>
    </w:p>
    <w:p w14:paraId="6872C170" w14:textId="0F6391FB" w:rsidR="0075156C" w:rsidRPr="000326E9" w:rsidRDefault="0075156C" w:rsidP="000326E9">
      <w:pPr>
        <w:spacing w:line="480" w:lineRule="auto"/>
        <w:rPr>
          <w:rFonts w:ascii="Times New Roman" w:hAnsi="Times New Roman" w:cs="Times New Roman"/>
          <w:sz w:val="24"/>
          <w:szCs w:val="24"/>
        </w:rPr>
      </w:pPr>
      <w:r w:rsidRPr="000326E9">
        <w:rPr>
          <w:rFonts w:ascii="Times New Roman" w:hAnsi="Times New Roman" w:cs="Times New Roman"/>
          <w:sz w:val="24"/>
          <w:szCs w:val="24"/>
        </w:rPr>
        <w:t xml:space="preserve">b. The translocation results in the inactivation (loss of function) of an oncogene. </w:t>
      </w:r>
      <w:r w:rsidR="008626E7" w:rsidRPr="000326E9">
        <w:rPr>
          <w:rFonts w:ascii="Times New Roman" w:hAnsi="Times New Roman" w:cs="Times New Roman"/>
          <w:sz w:val="24"/>
          <w:szCs w:val="24"/>
        </w:rPr>
        <w:t>(2 pts)</w:t>
      </w:r>
    </w:p>
    <w:p w14:paraId="1686D510" w14:textId="4DA87F28" w:rsidR="009E4349" w:rsidRPr="000326E9" w:rsidRDefault="009E4349" w:rsidP="000326E9">
      <w:pPr>
        <w:spacing w:line="480" w:lineRule="auto"/>
        <w:rPr>
          <w:rFonts w:ascii="Times New Roman" w:hAnsi="Times New Roman" w:cs="Times New Roman"/>
          <w:b/>
          <w:sz w:val="24"/>
          <w:szCs w:val="24"/>
        </w:rPr>
      </w:pPr>
      <w:r w:rsidRPr="000326E9">
        <w:rPr>
          <w:rFonts w:ascii="Times New Roman" w:hAnsi="Times New Roman" w:cs="Times New Roman"/>
          <w:b/>
          <w:sz w:val="24"/>
          <w:szCs w:val="24"/>
        </w:rPr>
        <w:t>False</w:t>
      </w:r>
    </w:p>
    <w:p w14:paraId="54231226" w14:textId="70AC613E" w:rsidR="009E4349" w:rsidRPr="00F95EEE" w:rsidRDefault="009E4349" w:rsidP="000326E9">
      <w:pPr>
        <w:spacing w:line="480" w:lineRule="auto"/>
        <w:rPr>
          <w:rFonts w:ascii="Times New Roman" w:hAnsi="Times New Roman" w:cs="Times New Roman"/>
          <w:sz w:val="24"/>
          <w:szCs w:val="24"/>
        </w:rPr>
      </w:pPr>
      <w:r w:rsidRPr="00F95EEE">
        <w:rPr>
          <w:rFonts w:ascii="Times New Roman" w:hAnsi="Times New Roman" w:cs="Times New Roman"/>
          <w:sz w:val="24"/>
          <w:szCs w:val="24"/>
        </w:rPr>
        <w:t>Proto</w:t>
      </w:r>
      <w:r w:rsidR="00FD099C" w:rsidRPr="00F95EEE">
        <w:rPr>
          <w:rFonts w:ascii="Times New Roman" w:hAnsi="Times New Roman" w:cs="Times New Roman"/>
          <w:sz w:val="24"/>
          <w:szCs w:val="24"/>
        </w:rPr>
        <w:t>-</w:t>
      </w:r>
      <w:r w:rsidRPr="00F95EEE">
        <w:rPr>
          <w:rFonts w:ascii="Times New Roman" w:hAnsi="Times New Roman" w:cs="Times New Roman"/>
          <w:sz w:val="24"/>
          <w:szCs w:val="24"/>
        </w:rPr>
        <w:t>oncogene promote cell proliferation therefore, a gain of function in Proto</w:t>
      </w:r>
      <w:r w:rsidR="00FD099C" w:rsidRPr="00F95EEE">
        <w:rPr>
          <w:rFonts w:ascii="Times New Roman" w:hAnsi="Times New Roman" w:cs="Times New Roman"/>
          <w:sz w:val="24"/>
          <w:szCs w:val="24"/>
        </w:rPr>
        <w:t>-</w:t>
      </w:r>
      <w:r w:rsidRPr="00F95EEE">
        <w:rPr>
          <w:rFonts w:ascii="Times New Roman" w:hAnsi="Times New Roman" w:cs="Times New Roman"/>
          <w:sz w:val="24"/>
          <w:szCs w:val="24"/>
        </w:rPr>
        <w:t xml:space="preserve">oncogene transforms it into an oncogene that results </w:t>
      </w:r>
      <w:r w:rsidR="00975535" w:rsidRPr="00F95EEE">
        <w:rPr>
          <w:rFonts w:ascii="Times New Roman" w:hAnsi="Times New Roman" w:cs="Times New Roman"/>
          <w:sz w:val="24"/>
          <w:szCs w:val="24"/>
        </w:rPr>
        <w:t>in cancer</w:t>
      </w:r>
      <w:r w:rsidRPr="00F95EEE">
        <w:rPr>
          <w:rFonts w:ascii="Times New Roman" w:hAnsi="Times New Roman" w:cs="Times New Roman"/>
          <w:sz w:val="24"/>
          <w:szCs w:val="24"/>
        </w:rPr>
        <w:t>.</w:t>
      </w:r>
    </w:p>
    <w:p w14:paraId="1573E691" w14:textId="79E3FA22" w:rsidR="0075156C" w:rsidRPr="000326E9" w:rsidRDefault="0075156C" w:rsidP="000326E9">
      <w:pPr>
        <w:spacing w:line="480" w:lineRule="auto"/>
        <w:rPr>
          <w:rFonts w:ascii="Times New Roman" w:hAnsi="Times New Roman" w:cs="Times New Roman"/>
          <w:sz w:val="24"/>
          <w:szCs w:val="24"/>
        </w:rPr>
      </w:pPr>
      <w:r w:rsidRPr="000326E9">
        <w:rPr>
          <w:rFonts w:ascii="Times New Roman" w:hAnsi="Times New Roman" w:cs="Times New Roman"/>
          <w:sz w:val="24"/>
          <w:szCs w:val="24"/>
        </w:rPr>
        <w:t xml:space="preserve">c. There is a 50% chance that any child of this patient will have CML. </w:t>
      </w:r>
      <w:r w:rsidR="008626E7" w:rsidRPr="000326E9">
        <w:rPr>
          <w:rFonts w:ascii="Times New Roman" w:hAnsi="Times New Roman" w:cs="Times New Roman"/>
          <w:sz w:val="24"/>
          <w:szCs w:val="24"/>
        </w:rPr>
        <w:t>(2 pts)</w:t>
      </w:r>
    </w:p>
    <w:p w14:paraId="157E75D3" w14:textId="18CB4A97" w:rsidR="009E4349" w:rsidRPr="00F95EEE" w:rsidRDefault="009E4349" w:rsidP="000326E9">
      <w:pPr>
        <w:spacing w:line="480" w:lineRule="auto"/>
        <w:rPr>
          <w:rFonts w:ascii="Times New Roman" w:hAnsi="Times New Roman" w:cs="Times New Roman"/>
          <w:b/>
          <w:sz w:val="24"/>
          <w:szCs w:val="24"/>
        </w:rPr>
      </w:pPr>
      <w:r w:rsidRPr="00F95EEE">
        <w:rPr>
          <w:rFonts w:ascii="Times New Roman" w:hAnsi="Times New Roman" w:cs="Times New Roman"/>
          <w:b/>
          <w:sz w:val="24"/>
          <w:szCs w:val="24"/>
        </w:rPr>
        <w:lastRenderedPageBreak/>
        <w:t>False</w:t>
      </w:r>
    </w:p>
    <w:p w14:paraId="2F7AE5B6" w14:textId="3FD4E4B6" w:rsidR="009E4349" w:rsidRPr="000326E9" w:rsidRDefault="00FD099C" w:rsidP="000326E9">
      <w:pPr>
        <w:spacing w:line="480" w:lineRule="auto"/>
        <w:rPr>
          <w:rFonts w:ascii="Times New Roman" w:hAnsi="Times New Roman" w:cs="Times New Roman"/>
          <w:sz w:val="24"/>
          <w:szCs w:val="24"/>
        </w:rPr>
      </w:pPr>
      <w:r w:rsidRPr="000326E9">
        <w:rPr>
          <w:rFonts w:ascii="Times New Roman" w:hAnsi="Times New Roman" w:cs="Times New Roman"/>
          <w:sz w:val="24"/>
          <w:szCs w:val="24"/>
        </w:rPr>
        <w:t>Leukemic cells of a patient suffering from chronic myelogenous leukemia (CML) are heterogeneous for reciprocal translocation that involves chromosomes 9 and 22.  The child of a patient who marries a man who does not have that condition will have about 25% of getting CML.</w:t>
      </w:r>
    </w:p>
    <w:p w14:paraId="1A610C57" w14:textId="39FFF425" w:rsidR="0075156C" w:rsidRPr="000326E9" w:rsidRDefault="0075156C" w:rsidP="000326E9">
      <w:pPr>
        <w:spacing w:line="480" w:lineRule="auto"/>
        <w:rPr>
          <w:rFonts w:ascii="Times New Roman" w:hAnsi="Times New Roman" w:cs="Times New Roman"/>
          <w:sz w:val="24"/>
          <w:szCs w:val="24"/>
        </w:rPr>
      </w:pPr>
      <w:r w:rsidRPr="000326E9">
        <w:rPr>
          <w:rFonts w:ascii="Times New Roman" w:hAnsi="Times New Roman" w:cs="Times New Roman"/>
          <w:sz w:val="24"/>
          <w:szCs w:val="24"/>
        </w:rPr>
        <w:t xml:space="preserve">d. This patient is a somatic mosaic in terms of the karyotype. </w:t>
      </w:r>
      <w:r w:rsidR="008626E7" w:rsidRPr="000326E9">
        <w:rPr>
          <w:rFonts w:ascii="Times New Roman" w:hAnsi="Times New Roman" w:cs="Times New Roman"/>
          <w:sz w:val="24"/>
          <w:szCs w:val="24"/>
        </w:rPr>
        <w:t>(2 pts)</w:t>
      </w:r>
    </w:p>
    <w:p w14:paraId="25209CEF" w14:textId="01966906" w:rsidR="00FD099C" w:rsidRPr="00F95EEE" w:rsidRDefault="00FD099C" w:rsidP="000326E9">
      <w:pPr>
        <w:spacing w:line="480" w:lineRule="auto"/>
        <w:rPr>
          <w:rFonts w:ascii="Times New Roman" w:hAnsi="Times New Roman" w:cs="Times New Roman"/>
          <w:b/>
          <w:sz w:val="24"/>
          <w:szCs w:val="24"/>
        </w:rPr>
      </w:pPr>
      <w:r w:rsidRPr="00F95EEE">
        <w:rPr>
          <w:rFonts w:ascii="Times New Roman" w:hAnsi="Times New Roman" w:cs="Times New Roman"/>
          <w:b/>
          <w:sz w:val="24"/>
          <w:szCs w:val="24"/>
        </w:rPr>
        <w:t>True</w:t>
      </w:r>
    </w:p>
    <w:p w14:paraId="4AE9ACC9" w14:textId="09A86F62" w:rsidR="00FD099C" w:rsidRPr="000326E9" w:rsidRDefault="00FD099C" w:rsidP="000326E9">
      <w:pPr>
        <w:spacing w:line="480" w:lineRule="auto"/>
        <w:rPr>
          <w:rFonts w:ascii="Times New Roman" w:hAnsi="Times New Roman" w:cs="Times New Roman"/>
          <w:sz w:val="24"/>
          <w:szCs w:val="24"/>
        </w:rPr>
      </w:pPr>
      <w:r w:rsidRPr="000326E9">
        <w:rPr>
          <w:rFonts w:ascii="Times New Roman" w:hAnsi="Times New Roman" w:cs="Times New Roman"/>
          <w:sz w:val="24"/>
          <w:szCs w:val="24"/>
        </w:rPr>
        <w:t xml:space="preserve">A karyotype showing abnormality in some cells while other cells remain normal are said to be mosaic. </w:t>
      </w:r>
    </w:p>
    <w:p w14:paraId="182319E8" w14:textId="2B460AC8" w:rsidR="0075156C" w:rsidRPr="000326E9" w:rsidRDefault="0075156C" w:rsidP="000326E9">
      <w:pPr>
        <w:spacing w:line="480" w:lineRule="auto"/>
        <w:rPr>
          <w:rFonts w:ascii="Times New Roman" w:hAnsi="Times New Roman" w:cs="Times New Roman"/>
          <w:sz w:val="24"/>
          <w:szCs w:val="24"/>
        </w:rPr>
      </w:pPr>
      <w:r w:rsidRPr="000326E9">
        <w:rPr>
          <w:rFonts w:ascii="Times New Roman" w:hAnsi="Times New Roman" w:cs="Times New Roman"/>
          <w:sz w:val="24"/>
          <w:szCs w:val="24"/>
        </w:rPr>
        <w:t xml:space="preserve">e. DNA extracted from leukemic cells of this patient, if taken up by normal mouse tissue culture cells, could potentially transform the mouse cells into cells capable of causing tumors. </w:t>
      </w:r>
      <w:r w:rsidR="008626E7" w:rsidRPr="000326E9">
        <w:rPr>
          <w:rFonts w:ascii="Times New Roman" w:hAnsi="Times New Roman" w:cs="Times New Roman"/>
          <w:sz w:val="24"/>
          <w:szCs w:val="24"/>
        </w:rPr>
        <w:t>(2 pts)</w:t>
      </w:r>
    </w:p>
    <w:p w14:paraId="1DC5BF85" w14:textId="13199D94" w:rsidR="00FD099C" w:rsidRPr="00F95EEE" w:rsidRDefault="00FD099C" w:rsidP="000326E9">
      <w:pPr>
        <w:spacing w:line="480" w:lineRule="auto"/>
        <w:rPr>
          <w:rFonts w:ascii="Times New Roman" w:hAnsi="Times New Roman" w:cs="Times New Roman"/>
          <w:b/>
          <w:sz w:val="24"/>
          <w:szCs w:val="24"/>
        </w:rPr>
      </w:pPr>
      <w:r w:rsidRPr="00F95EEE">
        <w:rPr>
          <w:rFonts w:ascii="Times New Roman" w:hAnsi="Times New Roman" w:cs="Times New Roman"/>
          <w:b/>
          <w:sz w:val="24"/>
          <w:szCs w:val="24"/>
        </w:rPr>
        <w:t>True</w:t>
      </w:r>
    </w:p>
    <w:p w14:paraId="4BD7064D" w14:textId="330E32F8" w:rsidR="00FD099C" w:rsidRPr="000326E9" w:rsidRDefault="00FD099C" w:rsidP="000326E9">
      <w:pPr>
        <w:spacing w:line="480" w:lineRule="auto"/>
        <w:rPr>
          <w:rFonts w:ascii="Times New Roman" w:hAnsi="Times New Roman" w:cs="Times New Roman"/>
          <w:sz w:val="24"/>
          <w:szCs w:val="24"/>
        </w:rPr>
      </w:pPr>
      <w:r w:rsidRPr="000326E9">
        <w:rPr>
          <w:rFonts w:ascii="Times New Roman" w:hAnsi="Times New Roman" w:cs="Times New Roman"/>
          <w:sz w:val="24"/>
          <w:szCs w:val="24"/>
        </w:rPr>
        <w:t>DNA extracted from leukemic cells are capable of infecting normal cells and transforming them into cancerous cells.</w:t>
      </w:r>
    </w:p>
    <w:p w14:paraId="15A5AAE2" w14:textId="39185E3E" w:rsidR="0075156C" w:rsidRPr="000326E9" w:rsidRDefault="0075156C" w:rsidP="000326E9">
      <w:pPr>
        <w:spacing w:line="480" w:lineRule="auto"/>
        <w:rPr>
          <w:rFonts w:ascii="Times New Roman" w:hAnsi="Times New Roman" w:cs="Times New Roman"/>
          <w:sz w:val="24"/>
          <w:szCs w:val="24"/>
        </w:rPr>
      </w:pPr>
      <w:r w:rsidRPr="000326E9">
        <w:rPr>
          <w:rFonts w:ascii="Times New Roman" w:hAnsi="Times New Roman" w:cs="Times New Roman"/>
          <w:sz w:val="24"/>
          <w:szCs w:val="24"/>
        </w:rPr>
        <w:t xml:space="preserve">f. The normal function of the affected tumor-suppressor gene or proto-oncogene at the translocation breakpoint could potentially block the function of the cyclin proteins that drive the cell cycle forward. </w:t>
      </w:r>
      <w:r w:rsidR="008626E7" w:rsidRPr="000326E9">
        <w:rPr>
          <w:rFonts w:ascii="Times New Roman" w:hAnsi="Times New Roman" w:cs="Times New Roman"/>
          <w:sz w:val="24"/>
          <w:szCs w:val="24"/>
        </w:rPr>
        <w:t>(2 pts)</w:t>
      </w:r>
    </w:p>
    <w:p w14:paraId="4C951DCF" w14:textId="300F6CA1" w:rsidR="00FD099C" w:rsidRPr="00F95EEE" w:rsidRDefault="00FD099C" w:rsidP="000326E9">
      <w:pPr>
        <w:spacing w:line="480" w:lineRule="auto"/>
        <w:rPr>
          <w:rFonts w:ascii="Times New Roman" w:hAnsi="Times New Roman" w:cs="Times New Roman"/>
          <w:b/>
          <w:sz w:val="24"/>
          <w:szCs w:val="24"/>
        </w:rPr>
      </w:pPr>
      <w:r w:rsidRPr="00F95EEE">
        <w:rPr>
          <w:rFonts w:ascii="Times New Roman" w:hAnsi="Times New Roman" w:cs="Times New Roman"/>
          <w:b/>
          <w:sz w:val="24"/>
          <w:szCs w:val="24"/>
        </w:rPr>
        <w:t>True</w:t>
      </w:r>
    </w:p>
    <w:p w14:paraId="6556F6F4" w14:textId="5AB44202" w:rsidR="00FD099C" w:rsidRPr="000326E9" w:rsidRDefault="00FD099C" w:rsidP="000326E9">
      <w:pPr>
        <w:spacing w:line="480" w:lineRule="auto"/>
        <w:rPr>
          <w:rFonts w:ascii="Times New Roman" w:hAnsi="Times New Roman" w:cs="Times New Roman"/>
          <w:sz w:val="24"/>
          <w:szCs w:val="24"/>
        </w:rPr>
      </w:pPr>
      <w:r w:rsidRPr="000326E9">
        <w:rPr>
          <w:rFonts w:ascii="Times New Roman" w:hAnsi="Times New Roman" w:cs="Times New Roman"/>
          <w:sz w:val="24"/>
          <w:szCs w:val="24"/>
        </w:rPr>
        <w:t xml:space="preserve">Mutations in tumor-suppressor gene are proto-oncogenic at the translocation breakpoint </w:t>
      </w:r>
      <w:r w:rsidR="00CD4E00" w:rsidRPr="000326E9">
        <w:rPr>
          <w:rFonts w:ascii="Times New Roman" w:hAnsi="Times New Roman" w:cs="Times New Roman"/>
          <w:sz w:val="24"/>
          <w:szCs w:val="24"/>
        </w:rPr>
        <w:t xml:space="preserve">hence blocking the </w:t>
      </w:r>
      <w:r w:rsidR="00975535" w:rsidRPr="000326E9">
        <w:rPr>
          <w:rFonts w:ascii="Times New Roman" w:hAnsi="Times New Roman" w:cs="Times New Roman"/>
          <w:sz w:val="24"/>
          <w:szCs w:val="24"/>
        </w:rPr>
        <w:t>activity of</w:t>
      </w:r>
      <w:r w:rsidR="00CD4E00" w:rsidRPr="000326E9">
        <w:rPr>
          <w:rFonts w:ascii="Times New Roman" w:hAnsi="Times New Roman" w:cs="Times New Roman"/>
          <w:sz w:val="24"/>
          <w:szCs w:val="24"/>
        </w:rPr>
        <w:t xml:space="preserve"> cyclin proteins which are normally involved in cell cycle regulations.</w:t>
      </w:r>
    </w:p>
    <w:p w14:paraId="0F994C2A" w14:textId="76E44437" w:rsidR="0075156C" w:rsidRPr="000326E9" w:rsidRDefault="0075156C" w:rsidP="000326E9">
      <w:pPr>
        <w:spacing w:line="480" w:lineRule="auto"/>
        <w:rPr>
          <w:rFonts w:ascii="Times New Roman" w:hAnsi="Times New Roman" w:cs="Times New Roman"/>
          <w:sz w:val="24"/>
          <w:szCs w:val="24"/>
        </w:rPr>
      </w:pPr>
      <w:r w:rsidRPr="000326E9">
        <w:rPr>
          <w:rFonts w:ascii="Times New Roman" w:hAnsi="Times New Roman" w:cs="Times New Roman"/>
          <w:sz w:val="24"/>
          <w:szCs w:val="24"/>
        </w:rPr>
        <w:lastRenderedPageBreak/>
        <w:t xml:space="preserve">g. Two rare events must have occurred to disrupt both copies of the tumor-suppressor gene or proto-oncogene at the translocation breakpoint in the leukemic cells. </w:t>
      </w:r>
      <w:r w:rsidR="008626E7" w:rsidRPr="000326E9">
        <w:rPr>
          <w:rFonts w:ascii="Times New Roman" w:hAnsi="Times New Roman" w:cs="Times New Roman"/>
          <w:sz w:val="24"/>
          <w:szCs w:val="24"/>
        </w:rPr>
        <w:t>(2 pts)</w:t>
      </w:r>
    </w:p>
    <w:p w14:paraId="04D1A493" w14:textId="0A07548D" w:rsidR="00CD4E00" w:rsidRPr="00F95EEE" w:rsidRDefault="00CD4E00" w:rsidP="000326E9">
      <w:pPr>
        <w:spacing w:line="480" w:lineRule="auto"/>
        <w:rPr>
          <w:rFonts w:ascii="Times New Roman" w:hAnsi="Times New Roman" w:cs="Times New Roman"/>
          <w:b/>
          <w:sz w:val="24"/>
          <w:szCs w:val="24"/>
        </w:rPr>
      </w:pPr>
      <w:r w:rsidRPr="00F95EEE">
        <w:rPr>
          <w:rFonts w:ascii="Times New Roman" w:hAnsi="Times New Roman" w:cs="Times New Roman"/>
          <w:b/>
          <w:sz w:val="24"/>
          <w:szCs w:val="24"/>
        </w:rPr>
        <w:t>True</w:t>
      </w:r>
    </w:p>
    <w:p w14:paraId="6D8DCBED" w14:textId="347648F7" w:rsidR="00CD4E00" w:rsidRPr="000326E9" w:rsidRDefault="00CD4E00" w:rsidP="000326E9">
      <w:pPr>
        <w:spacing w:line="480" w:lineRule="auto"/>
        <w:rPr>
          <w:rFonts w:ascii="Times New Roman" w:hAnsi="Times New Roman" w:cs="Times New Roman"/>
          <w:sz w:val="24"/>
          <w:szCs w:val="24"/>
        </w:rPr>
      </w:pPr>
      <w:r w:rsidRPr="000326E9">
        <w:rPr>
          <w:rFonts w:ascii="Times New Roman" w:hAnsi="Times New Roman" w:cs="Times New Roman"/>
          <w:sz w:val="24"/>
          <w:szCs w:val="24"/>
        </w:rPr>
        <w:t>The reciprocal translocation involving chromosomes 9 and 22 is carried out by the two events which causes mutations in tumor-suppressor gene and proto-oncogene at the translocation breakpoint result in leukemic cells.</w:t>
      </w:r>
    </w:p>
    <w:p w14:paraId="79A3552B" w14:textId="77777777" w:rsidR="00CD4E00" w:rsidRPr="000326E9" w:rsidRDefault="00CD4E00" w:rsidP="000326E9">
      <w:pPr>
        <w:spacing w:line="480" w:lineRule="auto"/>
        <w:rPr>
          <w:rFonts w:ascii="Times New Roman" w:hAnsi="Times New Roman" w:cs="Times New Roman"/>
          <w:sz w:val="24"/>
          <w:szCs w:val="24"/>
        </w:rPr>
      </w:pPr>
    </w:p>
    <w:p w14:paraId="070B933F" w14:textId="33CEADDC" w:rsidR="0075156C" w:rsidRPr="000326E9" w:rsidRDefault="0075156C" w:rsidP="000326E9">
      <w:pPr>
        <w:spacing w:line="480" w:lineRule="auto"/>
        <w:rPr>
          <w:rFonts w:ascii="Times New Roman" w:hAnsi="Times New Roman" w:cs="Times New Roman"/>
          <w:sz w:val="24"/>
          <w:szCs w:val="24"/>
        </w:rPr>
      </w:pPr>
      <w:r w:rsidRPr="000326E9">
        <w:rPr>
          <w:rFonts w:ascii="Times New Roman" w:hAnsi="Times New Roman" w:cs="Times New Roman"/>
          <w:sz w:val="24"/>
          <w:szCs w:val="24"/>
        </w:rPr>
        <w:t>h. A possible treatment of the leukemia would involve a drug that would turn on the expression of the tumor-suppressor gene or oncogene at the translocation breakpoint in the leukemic cells</w:t>
      </w:r>
      <w:r w:rsidR="008626E7" w:rsidRPr="000326E9">
        <w:rPr>
          <w:rFonts w:ascii="Times New Roman" w:hAnsi="Times New Roman" w:cs="Times New Roman"/>
          <w:sz w:val="24"/>
          <w:szCs w:val="24"/>
        </w:rPr>
        <w:t xml:space="preserve"> (2 pts)</w:t>
      </w:r>
    </w:p>
    <w:p w14:paraId="3D82A140" w14:textId="1B79CD3A" w:rsidR="0075156C" w:rsidRPr="00F95EEE" w:rsidRDefault="00CD4E00" w:rsidP="000326E9">
      <w:pPr>
        <w:spacing w:line="480" w:lineRule="auto"/>
        <w:rPr>
          <w:rFonts w:ascii="Times New Roman" w:hAnsi="Times New Roman" w:cs="Times New Roman"/>
          <w:b/>
          <w:sz w:val="24"/>
          <w:szCs w:val="24"/>
        </w:rPr>
      </w:pPr>
      <w:r w:rsidRPr="00F95EEE">
        <w:rPr>
          <w:rFonts w:ascii="Times New Roman" w:hAnsi="Times New Roman" w:cs="Times New Roman"/>
          <w:b/>
          <w:sz w:val="24"/>
          <w:szCs w:val="24"/>
        </w:rPr>
        <w:t>True</w:t>
      </w:r>
    </w:p>
    <w:p w14:paraId="38D9ED85" w14:textId="2E4C7034" w:rsidR="00CD4E00" w:rsidRPr="000326E9" w:rsidRDefault="00CD4E00" w:rsidP="000326E9">
      <w:pPr>
        <w:spacing w:line="480" w:lineRule="auto"/>
        <w:rPr>
          <w:rFonts w:ascii="Times New Roman" w:hAnsi="Times New Roman" w:cs="Times New Roman"/>
          <w:sz w:val="24"/>
          <w:szCs w:val="24"/>
        </w:rPr>
      </w:pPr>
      <w:r w:rsidRPr="000326E9">
        <w:rPr>
          <w:rFonts w:ascii="Times New Roman" w:hAnsi="Times New Roman" w:cs="Times New Roman"/>
          <w:sz w:val="24"/>
          <w:szCs w:val="24"/>
        </w:rPr>
        <w:t>A possible treatment of the leukemia would involve a drug that would turn on the expression of the tumor-suppressor gene or oncogene at the translocation breakpoint by repairing DNA thus eliminating gene mutations.</w:t>
      </w:r>
    </w:p>
    <w:p w14:paraId="2C302058" w14:textId="16FDB598" w:rsidR="0055376A" w:rsidRPr="000326E9" w:rsidRDefault="00B566DB" w:rsidP="000326E9">
      <w:pPr>
        <w:spacing w:line="480" w:lineRule="auto"/>
        <w:rPr>
          <w:rFonts w:ascii="Times New Roman" w:hAnsi="Times New Roman" w:cs="Times New Roman"/>
          <w:sz w:val="24"/>
          <w:szCs w:val="24"/>
        </w:rPr>
      </w:pPr>
      <w:r w:rsidRPr="000326E9">
        <w:rPr>
          <w:rFonts w:ascii="Times New Roman" w:hAnsi="Times New Roman" w:cs="Times New Roman"/>
          <w:sz w:val="24"/>
          <w:szCs w:val="24"/>
        </w:rPr>
        <w:t>6</w:t>
      </w:r>
      <w:r w:rsidR="0055376A" w:rsidRPr="000326E9">
        <w:rPr>
          <w:rFonts w:ascii="Times New Roman" w:hAnsi="Times New Roman" w:cs="Times New Roman"/>
          <w:sz w:val="24"/>
          <w:szCs w:val="24"/>
        </w:rPr>
        <w:t>.  Autosomal dominant mutations in Rb may lead to cancer formation.  Describe how CRISPR might be used to “correct” this genetic defect in an individual who wishes to have children free of the mutation.  The individual is heterozygous for the trait (1</w:t>
      </w:r>
      <w:r w:rsidR="00130A65" w:rsidRPr="000326E9">
        <w:rPr>
          <w:rFonts w:ascii="Times New Roman" w:hAnsi="Times New Roman" w:cs="Times New Roman"/>
          <w:sz w:val="24"/>
          <w:szCs w:val="24"/>
        </w:rPr>
        <w:t>0</w:t>
      </w:r>
      <w:r w:rsidR="0055376A" w:rsidRPr="000326E9">
        <w:rPr>
          <w:rFonts w:ascii="Times New Roman" w:hAnsi="Times New Roman" w:cs="Times New Roman"/>
          <w:sz w:val="24"/>
          <w:szCs w:val="24"/>
        </w:rPr>
        <w:t xml:space="preserve"> pts)</w:t>
      </w:r>
    </w:p>
    <w:p w14:paraId="46A70AA0" w14:textId="28604AC7" w:rsidR="007F5512" w:rsidRPr="000326E9" w:rsidRDefault="00096B97" w:rsidP="000326E9">
      <w:pPr>
        <w:spacing w:line="480" w:lineRule="auto"/>
        <w:rPr>
          <w:rFonts w:ascii="Times New Roman" w:hAnsi="Times New Roman" w:cs="Times New Roman"/>
          <w:sz w:val="24"/>
          <w:szCs w:val="24"/>
        </w:rPr>
      </w:pPr>
      <w:r w:rsidRPr="000326E9">
        <w:rPr>
          <w:rFonts w:ascii="Times New Roman" w:hAnsi="Times New Roman" w:cs="Times New Roman"/>
          <w:sz w:val="24"/>
          <w:szCs w:val="24"/>
        </w:rPr>
        <w:t>CRISPR is a technology used to edit and repair genes</w:t>
      </w:r>
      <w:r w:rsidR="00975535">
        <w:rPr>
          <w:rFonts w:ascii="Times New Roman" w:hAnsi="Times New Roman" w:cs="Times New Roman"/>
          <w:sz w:val="24"/>
          <w:szCs w:val="24"/>
        </w:rPr>
        <w:t xml:space="preserve">.  </w:t>
      </w:r>
      <w:r w:rsidRPr="000326E9">
        <w:rPr>
          <w:rFonts w:ascii="Times New Roman" w:hAnsi="Times New Roman" w:cs="Times New Roman"/>
          <w:sz w:val="24"/>
          <w:szCs w:val="24"/>
        </w:rPr>
        <w:t>With CRISPR technology,</w:t>
      </w:r>
      <w:r w:rsidR="00975535">
        <w:rPr>
          <w:rFonts w:ascii="Times New Roman" w:hAnsi="Times New Roman" w:cs="Times New Roman"/>
          <w:sz w:val="24"/>
          <w:szCs w:val="24"/>
        </w:rPr>
        <w:t xml:space="preserve"> </w:t>
      </w:r>
      <w:r w:rsidRPr="000326E9">
        <w:rPr>
          <w:rFonts w:ascii="Times New Roman" w:hAnsi="Times New Roman" w:cs="Times New Roman"/>
          <w:sz w:val="24"/>
          <w:szCs w:val="24"/>
        </w:rPr>
        <w:t xml:space="preserve">DNA can be unzipped and damaged gene corrected or unwanted gene </w:t>
      </w:r>
      <w:r w:rsidR="00975535" w:rsidRPr="000326E9">
        <w:rPr>
          <w:rFonts w:ascii="Times New Roman" w:hAnsi="Times New Roman" w:cs="Times New Roman"/>
          <w:sz w:val="24"/>
          <w:szCs w:val="24"/>
        </w:rPr>
        <w:t>i.e.</w:t>
      </w:r>
      <w:r w:rsidRPr="000326E9">
        <w:rPr>
          <w:rFonts w:ascii="Times New Roman" w:hAnsi="Times New Roman" w:cs="Times New Roman"/>
          <w:sz w:val="24"/>
          <w:szCs w:val="24"/>
        </w:rPr>
        <w:t xml:space="preserve"> cancer causing genes can be </w:t>
      </w:r>
      <w:r w:rsidR="00975535" w:rsidRPr="000326E9">
        <w:rPr>
          <w:rFonts w:ascii="Times New Roman" w:hAnsi="Times New Roman" w:cs="Times New Roman"/>
          <w:sz w:val="24"/>
          <w:szCs w:val="24"/>
        </w:rPr>
        <w:t xml:space="preserve">eliminated. </w:t>
      </w:r>
      <w:r w:rsidRPr="000326E9">
        <w:rPr>
          <w:rFonts w:ascii="Times New Roman" w:hAnsi="Times New Roman" w:cs="Times New Roman"/>
          <w:sz w:val="24"/>
          <w:szCs w:val="24"/>
        </w:rPr>
        <w:t xml:space="preserve">A new and healthy gene can also be inserted into the gene sequence of DNA. For the case of Autosomal dominant mutations, CRISPR will be used to disable the gene associated with </w:t>
      </w:r>
      <w:r w:rsidRPr="000326E9">
        <w:rPr>
          <w:rFonts w:ascii="Times New Roman" w:hAnsi="Times New Roman" w:cs="Times New Roman"/>
          <w:sz w:val="24"/>
          <w:szCs w:val="24"/>
        </w:rPr>
        <w:lastRenderedPageBreak/>
        <w:t xml:space="preserve">Autosomal dominant mutations in </w:t>
      </w:r>
      <w:r w:rsidR="00975535" w:rsidRPr="000326E9">
        <w:rPr>
          <w:rFonts w:ascii="Times New Roman" w:hAnsi="Times New Roman" w:cs="Times New Roman"/>
          <w:sz w:val="24"/>
          <w:szCs w:val="24"/>
        </w:rPr>
        <w:t>Rb hence</w:t>
      </w:r>
      <w:r w:rsidRPr="000326E9">
        <w:rPr>
          <w:rFonts w:ascii="Times New Roman" w:hAnsi="Times New Roman" w:cs="Times New Roman"/>
          <w:sz w:val="24"/>
          <w:szCs w:val="24"/>
        </w:rPr>
        <w:t>, that disabled gene cannot be passed to the next generation. Disabling of the gene as</w:t>
      </w:r>
      <w:r w:rsidR="00C12194" w:rsidRPr="000326E9">
        <w:rPr>
          <w:rFonts w:ascii="Times New Roman" w:hAnsi="Times New Roman" w:cs="Times New Roman"/>
          <w:sz w:val="24"/>
          <w:szCs w:val="24"/>
        </w:rPr>
        <w:t>sociated with the disease means</w:t>
      </w:r>
      <w:r w:rsidRPr="000326E9">
        <w:rPr>
          <w:rFonts w:ascii="Times New Roman" w:hAnsi="Times New Roman" w:cs="Times New Roman"/>
          <w:sz w:val="24"/>
          <w:szCs w:val="24"/>
        </w:rPr>
        <w:t xml:space="preserve"> eliminating the proteins that causes the gene to </w:t>
      </w:r>
      <w:r w:rsidR="00C12194" w:rsidRPr="000326E9">
        <w:rPr>
          <w:rFonts w:ascii="Times New Roman" w:hAnsi="Times New Roman" w:cs="Times New Roman"/>
          <w:sz w:val="24"/>
          <w:szCs w:val="24"/>
        </w:rPr>
        <w:t xml:space="preserve">multiply. CRISPR technology unzips </w:t>
      </w:r>
      <w:r w:rsidR="00975535" w:rsidRPr="000326E9">
        <w:rPr>
          <w:rFonts w:ascii="Times New Roman" w:hAnsi="Times New Roman" w:cs="Times New Roman"/>
          <w:sz w:val="24"/>
          <w:szCs w:val="24"/>
        </w:rPr>
        <w:t>DNA,</w:t>
      </w:r>
      <w:r w:rsidR="00C12194" w:rsidRPr="000326E9">
        <w:rPr>
          <w:rFonts w:ascii="Times New Roman" w:hAnsi="Times New Roman" w:cs="Times New Roman"/>
          <w:sz w:val="24"/>
          <w:szCs w:val="24"/>
        </w:rPr>
        <w:t xml:space="preserve"> then locates the infected gene through assistance from </w:t>
      </w:r>
      <w:r w:rsidR="00975535" w:rsidRPr="000326E9">
        <w:rPr>
          <w:rFonts w:ascii="Times New Roman" w:hAnsi="Times New Roman" w:cs="Times New Roman"/>
          <w:sz w:val="24"/>
          <w:szCs w:val="24"/>
        </w:rPr>
        <w:t>RNA,</w:t>
      </w:r>
      <w:r w:rsidR="00C12194" w:rsidRPr="000326E9">
        <w:rPr>
          <w:rFonts w:ascii="Times New Roman" w:hAnsi="Times New Roman" w:cs="Times New Roman"/>
          <w:sz w:val="24"/>
          <w:szCs w:val="24"/>
        </w:rPr>
        <w:t xml:space="preserve"> after locating the gene, it disables the proteins causing the gene to multiply. It can either disable the gene or eliminate it completely and then after that, it zips back the DNA to its normal sequence. The gene will therefore not be passed to the offspring and thus the children will be free of the mutation.</w:t>
      </w:r>
    </w:p>
    <w:p w14:paraId="582B2EA1" w14:textId="42C612A9" w:rsidR="001B0696" w:rsidRPr="000326E9" w:rsidRDefault="00B566DB" w:rsidP="000326E9">
      <w:pPr>
        <w:spacing w:line="480" w:lineRule="auto"/>
        <w:rPr>
          <w:rFonts w:ascii="Times New Roman" w:hAnsi="Times New Roman" w:cs="Times New Roman"/>
          <w:sz w:val="24"/>
          <w:szCs w:val="24"/>
        </w:rPr>
      </w:pPr>
      <w:r w:rsidRPr="000326E9">
        <w:rPr>
          <w:rFonts w:ascii="Times New Roman" w:hAnsi="Times New Roman" w:cs="Times New Roman"/>
          <w:sz w:val="24"/>
          <w:szCs w:val="24"/>
        </w:rPr>
        <w:t>7</w:t>
      </w:r>
      <w:r w:rsidR="00B658E8" w:rsidRPr="000326E9">
        <w:rPr>
          <w:rFonts w:ascii="Times New Roman" w:hAnsi="Times New Roman" w:cs="Times New Roman"/>
          <w:sz w:val="24"/>
          <w:szCs w:val="24"/>
        </w:rPr>
        <w:t xml:space="preserve">. </w:t>
      </w:r>
      <w:r w:rsidR="00F95EEE" w:rsidRPr="000326E9">
        <w:rPr>
          <w:rFonts w:ascii="Times New Roman" w:hAnsi="Times New Roman" w:cs="Times New Roman"/>
          <w:sz w:val="24"/>
          <w:szCs w:val="24"/>
        </w:rPr>
        <w:t>P53</w:t>
      </w:r>
      <w:r w:rsidR="00B658E8" w:rsidRPr="000326E9">
        <w:rPr>
          <w:rFonts w:ascii="Times New Roman" w:hAnsi="Times New Roman" w:cs="Times New Roman"/>
          <w:sz w:val="24"/>
          <w:szCs w:val="24"/>
        </w:rPr>
        <w:t xml:space="preserve"> is a tumor suppressor gene that is mutated in many cancers.  Explain the mechanisms that might give rise to a somatic cell that is originally heterozygous becoming homozygous for the p53 mutation</w:t>
      </w:r>
      <w:r w:rsidR="00A06DB3" w:rsidRPr="000326E9">
        <w:rPr>
          <w:rFonts w:ascii="Times New Roman" w:hAnsi="Times New Roman" w:cs="Times New Roman"/>
          <w:sz w:val="24"/>
          <w:szCs w:val="24"/>
        </w:rPr>
        <w:t xml:space="preserve"> </w:t>
      </w:r>
      <w:r w:rsidR="00B658E8" w:rsidRPr="000326E9">
        <w:rPr>
          <w:rFonts w:ascii="Times New Roman" w:hAnsi="Times New Roman" w:cs="Times New Roman"/>
          <w:sz w:val="24"/>
          <w:szCs w:val="24"/>
        </w:rPr>
        <w:t>(</w:t>
      </w:r>
      <w:r w:rsidR="00132FF8" w:rsidRPr="000326E9">
        <w:rPr>
          <w:rFonts w:ascii="Times New Roman" w:hAnsi="Times New Roman" w:cs="Times New Roman"/>
          <w:sz w:val="24"/>
          <w:szCs w:val="24"/>
        </w:rPr>
        <w:t>10</w:t>
      </w:r>
      <w:r w:rsidR="00B658E8" w:rsidRPr="000326E9">
        <w:rPr>
          <w:rFonts w:ascii="Times New Roman" w:hAnsi="Times New Roman" w:cs="Times New Roman"/>
          <w:sz w:val="24"/>
          <w:szCs w:val="24"/>
        </w:rPr>
        <w:t xml:space="preserve"> pts)</w:t>
      </w:r>
    </w:p>
    <w:p w14:paraId="56BD60A3" w14:textId="5FF83B87" w:rsidR="007F5512" w:rsidRPr="000326E9" w:rsidRDefault="00E95F98" w:rsidP="000326E9">
      <w:pPr>
        <w:spacing w:line="480" w:lineRule="auto"/>
        <w:rPr>
          <w:rFonts w:ascii="Times New Roman" w:hAnsi="Times New Roman" w:cs="Times New Roman"/>
          <w:sz w:val="24"/>
          <w:szCs w:val="24"/>
        </w:rPr>
      </w:pPr>
      <w:r w:rsidRPr="000326E9">
        <w:rPr>
          <w:rFonts w:ascii="Times New Roman" w:hAnsi="Times New Roman" w:cs="Times New Roman"/>
          <w:sz w:val="24"/>
          <w:szCs w:val="24"/>
        </w:rPr>
        <w:t>P53 loss of heterozygosity is associated with patients carrying p53 germ-line mutation</w:t>
      </w:r>
      <w:r w:rsidR="00D26114" w:rsidRPr="000326E9">
        <w:rPr>
          <w:rFonts w:ascii="Times New Roman" w:hAnsi="Times New Roman" w:cs="Times New Roman"/>
          <w:sz w:val="24"/>
          <w:szCs w:val="24"/>
        </w:rPr>
        <w:t xml:space="preserve">. If a cell were heterozygous for </w:t>
      </w:r>
      <w:r w:rsidR="00F95EEE" w:rsidRPr="000326E9">
        <w:rPr>
          <w:rFonts w:ascii="Times New Roman" w:hAnsi="Times New Roman" w:cs="Times New Roman"/>
          <w:sz w:val="24"/>
          <w:szCs w:val="24"/>
        </w:rPr>
        <w:t>mutation</w:t>
      </w:r>
      <w:r w:rsidR="00D26114" w:rsidRPr="000326E9">
        <w:rPr>
          <w:rFonts w:ascii="Times New Roman" w:hAnsi="Times New Roman" w:cs="Times New Roman"/>
          <w:sz w:val="24"/>
          <w:szCs w:val="24"/>
        </w:rPr>
        <w:t xml:space="preserve"> that caused p53 to bind </w:t>
      </w:r>
      <w:r w:rsidR="00F95EEE" w:rsidRPr="000326E9">
        <w:rPr>
          <w:rFonts w:ascii="Times New Roman" w:hAnsi="Times New Roman" w:cs="Times New Roman"/>
          <w:sz w:val="24"/>
          <w:szCs w:val="24"/>
        </w:rPr>
        <w:t>tightly</w:t>
      </w:r>
      <w:r w:rsidR="00D26114" w:rsidRPr="000326E9">
        <w:rPr>
          <w:rFonts w:ascii="Times New Roman" w:hAnsi="Times New Roman" w:cs="Times New Roman"/>
          <w:sz w:val="24"/>
          <w:szCs w:val="24"/>
        </w:rPr>
        <w:t xml:space="preserve"> to the DNA of the targeted genes, the growth and division of those cells might be retarded. Loss of function mutations in the DNA binding domain of p53 results in disabling of the protein that activates transcription of target genes which are involved regulating cell division or cell deaths. Without regulations of cell division or cell deaths, cells will start to accumulate damage to their DNA and in the long run become give rise to a somatic cell that is originally heterozygous becoming homozygous for the p53 mutation.</w:t>
      </w:r>
    </w:p>
    <w:p w14:paraId="099A626F" w14:textId="02BF0396" w:rsidR="007F5512" w:rsidRPr="000326E9" w:rsidRDefault="007F5512" w:rsidP="000326E9">
      <w:pPr>
        <w:spacing w:line="480" w:lineRule="auto"/>
        <w:rPr>
          <w:rFonts w:ascii="Times New Roman" w:hAnsi="Times New Roman" w:cs="Times New Roman"/>
          <w:sz w:val="24"/>
          <w:szCs w:val="24"/>
        </w:rPr>
      </w:pPr>
    </w:p>
    <w:p w14:paraId="37E9DF23" w14:textId="77777777" w:rsidR="007F5512" w:rsidRDefault="007F5512" w:rsidP="000326E9">
      <w:pPr>
        <w:spacing w:line="480" w:lineRule="auto"/>
        <w:rPr>
          <w:rFonts w:ascii="Times New Roman" w:hAnsi="Times New Roman" w:cs="Times New Roman"/>
          <w:sz w:val="24"/>
          <w:szCs w:val="24"/>
        </w:rPr>
      </w:pPr>
    </w:p>
    <w:p w14:paraId="43C6AA92" w14:textId="77777777" w:rsidR="00F95EEE" w:rsidRDefault="00F95EEE" w:rsidP="000326E9">
      <w:pPr>
        <w:spacing w:line="480" w:lineRule="auto"/>
        <w:rPr>
          <w:rFonts w:ascii="Times New Roman" w:hAnsi="Times New Roman" w:cs="Times New Roman"/>
          <w:sz w:val="24"/>
          <w:szCs w:val="24"/>
        </w:rPr>
      </w:pPr>
    </w:p>
    <w:p w14:paraId="378A8053" w14:textId="77777777" w:rsidR="00F95EEE" w:rsidRPr="000326E9" w:rsidRDefault="00F95EEE" w:rsidP="000326E9">
      <w:pPr>
        <w:spacing w:line="480" w:lineRule="auto"/>
        <w:rPr>
          <w:rFonts w:ascii="Times New Roman" w:hAnsi="Times New Roman" w:cs="Times New Roman"/>
          <w:sz w:val="24"/>
          <w:szCs w:val="24"/>
        </w:rPr>
      </w:pPr>
    </w:p>
    <w:p w14:paraId="5EC07900" w14:textId="358FD8EB" w:rsidR="001B0696" w:rsidRPr="000326E9" w:rsidRDefault="00B566DB" w:rsidP="000326E9">
      <w:pPr>
        <w:spacing w:line="480" w:lineRule="auto"/>
        <w:rPr>
          <w:rFonts w:ascii="Times New Roman" w:hAnsi="Times New Roman" w:cs="Times New Roman"/>
          <w:sz w:val="24"/>
          <w:szCs w:val="24"/>
        </w:rPr>
      </w:pPr>
      <w:r w:rsidRPr="000326E9">
        <w:rPr>
          <w:rFonts w:ascii="Times New Roman" w:hAnsi="Times New Roman" w:cs="Times New Roman"/>
          <w:sz w:val="24"/>
          <w:szCs w:val="24"/>
        </w:rPr>
        <w:lastRenderedPageBreak/>
        <w:t>8</w:t>
      </w:r>
      <w:r w:rsidR="001B0696" w:rsidRPr="000326E9">
        <w:rPr>
          <w:rFonts w:ascii="Times New Roman" w:hAnsi="Times New Roman" w:cs="Times New Roman"/>
          <w:sz w:val="24"/>
          <w:szCs w:val="24"/>
        </w:rPr>
        <w:t xml:space="preserve">. Go to this website </w:t>
      </w:r>
      <w:hyperlink r:id="rId6" w:history="1">
        <w:r w:rsidR="001B0696" w:rsidRPr="000326E9">
          <w:rPr>
            <w:rStyle w:val="Hyperlink"/>
            <w:rFonts w:ascii="Times New Roman" w:hAnsi="Times New Roman" w:cs="Times New Roman"/>
            <w:sz w:val="24"/>
            <w:szCs w:val="24"/>
          </w:rPr>
          <w:t>https://www.ebi.ac.uk/gwas/</w:t>
        </w:r>
      </w:hyperlink>
    </w:p>
    <w:p w14:paraId="18EEDAAE" w14:textId="77777777" w:rsidR="001B0696" w:rsidRPr="000326E9" w:rsidRDefault="001B0696" w:rsidP="000326E9">
      <w:pPr>
        <w:spacing w:line="480" w:lineRule="auto"/>
        <w:rPr>
          <w:rFonts w:ascii="Times New Roman" w:hAnsi="Times New Roman" w:cs="Times New Roman"/>
          <w:sz w:val="24"/>
          <w:szCs w:val="24"/>
        </w:rPr>
      </w:pPr>
      <w:r w:rsidRPr="000326E9">
        <w:rPr>
          <w:rFonts w:ascii="Times New Roman" w:hAnsi="Times New Roman" w:cs="Times New Roman"/>
          <w:sz w:val="24"/>
          <w:szCs w:val="24"/>
        </w:rPr>
        <w:t xml:space="preserve">  and type in a polygenic trait of your choice. If no GWAS have been performed, choose another trait</w:t>
      </w:r>
    </w:p>
    <w:p w14:paraId="1E480B59" w14:textId="77986DC1" w:rsidR="001B0696" w:rsidRDefault="001B0696" w:rsidP="000326E9">
      <w:pPr>
        <w:numPr>
          <w:ilvl w:val="0"/>
          <w:numId w:val="4"/>
        </w:numPr>
        <w:spacing w:after="0" w:line="480" w:lineRule="auto"/>
        <w:rPr>
          <w:rFonts w:ascii="Times New Roman" w:hAnsi="Times New Roman" w:cs="Times New Roman"/>
          <w:sz w:val="24"/>
          <w:szCs w:val="24"/>
        </w:rPr>
      </w:pPr>
      <w:r w:rsidRPr="000326E9">
        <w:rPr>
          <w:rFonts w:ascii="Times New Roman" w:hAnsi="Times New Roman" w:cs="Times New Roman"/>
          <w:sz w:val="24"/>
          <w:szCs w:val="24"/>
        </w:rPr>
        <w:t>Provide a summary of your results. (</w:t>
      </w:r>
      <w:r w:rsidR="00B34E49" w:rsidRPr="000326E9">
        <w:rPr>
          <w:rFonts w:ascii="Times New Roman" w:hAnsi="Times New Roman" w:cs="Times New Roman"/>
          <w:sz w:val="24"/>
          <w:szCs w:val="24"/>
        </w:rPr>
        <w:t>5</w:t>
      </w:r>
      <w:r w:rsidRPr="000326E9">
        <w:rPr>
          <w:rFonts w:ascii="Times New Roman" w:hAnsi="Times New Roman" w:cs="Times New Roman"/>
          <w:sz w:val="24"/>
          <w:szCs w:val="24"/>
        </w:rPr>
        <w:t xml:space="preserve"> pts)  Include in your answer:</w:t>
      </w:r>
    </w:p>
    <w:p w14:paraId="446AB4F5" w14:textId="2E8EBFD2" w:rsidR="00975535" w:rsidRPr="000326E9" w:rsidRDefault="00975535" w:rsidP="00975535">
      <w:pPr>
        <w:spacing w:after="0" w:line="480" w:lineRule="auto"/>
        <w:ind w:left="720"/>
        <w:rPr>
          <w:rFonts w:ascii="Times New Roman" w:hAnsi="Times New Roman" w:cs="Times New Roman"/>
          <w:sz w:val="24"/>
          <w:szCs w:val="24"/>
        </w:rPr>
      </w:pPr>
      <w:r>
        <w:rPr>
          <w:rFonts w:ascii="Times New Roman" w:hAnsi="Times New Roman" w:cs="Times New Roman"/>
          <w:sz w:val="24"/>
          <w:szCs w:val="24"/>
        </w:rPr>
        <w:t xml:space="preserve">The </w:t>
      </w:r>
      <w:r w:rsidRPr="000326E9">
        <w:rPr>
          <w:rFonts w:ascii="Times New Roman" w:hAnsi="Times New Roman" w:cs="Times New Roman"/>
          <w:sz w:val="24"/>
          <w:szCs w:val="24"/>
        </w:rPr>
        <w:t>polygenic trait</w:t>
      </w:r>
      <w:r>
        <w:rPr>
          <w:rFonts w:ascii="Times New Roman" w:hAnsi="Times New Roman" w:cs="Times New Roman"/>
          <w:sz w:val="24"/>
          <w:szCs w:val="24"/>
        </w:rPr>
        <w:t xml:space="preserve"> chosen is eye color.</w:t>
      </w:r>
    </w:p>
    <w:p w14:paraId="4CE80968" w14:textId="3561AA1D" w:rsidR="001B0696" w:rsidRPr="000326E9" w:rsidRDefault="001B0696" w:rsidP="000326E9">
      <w:pPr>
        <w:numPr>
          <w:ilvl w:val="1"/>
          <w:numId w:val="4"/>
        </w:numPr>
        <w:spacing w:after="0" w:line="480" w:lineRule="auto"/>
        <w:rPr>
          <w:rFonts w:ascii="Times New Roman" w:hAnsi="Times New Roman" w:cs="Times New Roman"/>
          <w:sz w:val="24"/>
          <w:szCs w:val="24"/>
        </w:rPr>
      </w:pPr>
      <w:r w:rsidRPr="000326E9">
        <w:rPr>
          <w:rFonts w:ascii="Times New Roman" w:hAnsi="Times New Roman" w:cs="Times New Roman"/>
          <w:sz w:val="24"/>
          <w:szCs w:val="24"/>
        </w:rPr>
        <w:t>EFO identity</w:t>
      </w:r>
      <w:r w:rsidR="00975535">
        <w:rPr>
          <w:rFonts w:ascii="Times New Roman" w:hAnsi="Times New Roman" w:cs="Times New Roman"/>
          <w:sz w:val="24"/>
          <w:szCs w:val="24"/>
        </w:rPr>
        <w:t>: EFO-0003949</w:t>
      </w:r>
    </w:p>
    <w:p w14:paraId="7CBDBDD5" w14:textId="7EC7F7AB" w:rsidR="001B0696" w:rsidRPr="000326E9" w:rsidRDefault="001B0696" w:rsidP="000326E9">
      <w:pPr>
        <w:numPr>
          <w:ilvl w:val="1"/>
          <w:numId w:val="4"/>
        </w:numPr>
        <w:spacing w:after="0" w:line="480" w:lineRule="auto"/>
        <w:rPr>
          <w:rFonts w:ascii="Times New Roman" w:hAnsi="Times New Roman" w:cs="Times New Roman"/>
          <w:sz w:val="24"/>
          <w:szCs w:val="24"/>
        </w:rPr>
      </w:pPr>
      <w:r w:rsidRPr="000326E9">
        <w:rPr>
          <w:rFonts w:ascii="Times New Roman" w:hAnsi="Times New Roman" w:cs="Times New Roman"/>
          <w:sz w:val="24"/>
          <w:szCs w:val="24"/>
        </w:rPr>
        <w:t>Synonyms</w:t>
      </w:r>
      <w:r w:rsidR="00975535">
        <w:rPr>
          <w:rFonts w:ascii="Times New Roman" w:hAnsi="Times New Roman" w:cs="Times New Roman"/>
          <w:sz w:val="24"/>
          <w:szCs w:val="24"/>
        </w:rPr>
        <w:t>: Color eye, Colors Eye, Eye Colors, Iris color.</w:t>
      </w:r>
    </w:p>
    <w:p w14:paraId="16289988" w14:textId="03438A24" w:rsidR="001B0696" w:rsidRPr="000326E9" w:rsidRDefault="001B0696" w:rsidP="000326E9">
      <w:pPr>
        <w:numPr>
          <w:ilvl w:val="1"/>
          <w:numId w:val="4"/>
        </w:numPr>
        <w:spacing w:after="0" w:line="480" w:lineRule="auto"/>
        <w:rPr>
          <w:rFonts w:ascii="Times New Roman" w:hAnsi="Times New Roman" w:cs="Times New Roman"/>
          <w:sz w:val="24"/>
          <w:szCs w:val="24"/>
        </w:rPr>
      </w:pPr>
      <w:r w:rsidRPr="000326E9">
        <w:rPr>
          <w:rFonts w:ascii="Times New Roman" w:hAnsi="Times New Roman" w:cs="Times New Roman"/>
          <w:sz w:val="24"/>
          <w:szCs w:val="24"/>
        </w:rPr>
        <w:t>Mapped terms</w:t>
      </w:r>
      <w:r w:rsidR="00975535">
        <w:rPr>
          <w:rFonts w:ascii="Times New Roman" w:hAnsi="Times New Roman" w:cs="Times New Roman"/>
          <w:sz w:val="24"/>
          <w:szCs w:val="24"/>
        </w:rPr>
        <w:t>: Color of the Iris</w:t>
      </w:r>
    </w:p>
    <w:p w14:paraId="2E96A157" w14:textId="27F87F97" w:rsidR="001B0696" w:rsidRPr="000326E9" w:rsidRDefault="001B0696" w:rsidP="000326E9">
      <w:pPr>
        <w:numPr>
          <w:ilvl w:val="1"/>
          <w:numId w:val="4"/>
        </w:numPr>
        <w:spacing w:after="0" w:line="480" w:lineRule="auto"/>
        <w:rPr>
          <w:rFonts w:ascii="Times New Roman" w:hAnsi="Times New Roman" w:cs="Times New Roman"/>
          <w:sz w:val="24"/>
          <w:szCs w:val="24"/>
        </w:rPr>
      </w:pPr>
      <w:r w:rsidRPr="000326E9">
        <w:rPr>
          <w:rFonts w:ascii="Times New Roman" w:hAnsi="Times New Roman" w:cs="Times New Roman"/>
          <w:sz w:val="24"/>
          <w:szCs w:val="24"/>
        </w:rPr>
        <w:t>Description</w:t>
      </w:r>
      <w:r w:rsidR="00975535">
        <w:rPr>
          <w:rFonts w:ascii="Times New Roman" w:hAnsi="Times New Roman" w:cs="Times New Roman"/>
          <w:sz w:val="24"/>
          <w:szCs w:val="24"/>
        </w:rPr>
        <w:t>: Color of the iris</w:t>
      </w:r>
    </w:p>
    <w:p w14:paraId="63B86384" w14:textId="72FC6815" w:rsidR="001B0696" w:rsidRPr="000326E9" w:rsidRDefault="001B0696" w:rsidP="000326E9">
      <w:pPr>
        <w:numPr>
          <w:ilvl w:val="1"/>
          <w:numId w:val="4"/>
        </w:numPr>
        <w:spacing w:after="0" w:line="480" w:lineRule="auto"/>
        <w:rPr>
          <w:rFonts w:ascii="Times New Roman" w:hAnsi="Times New Roman" w:cs="Times New Roman"/>
          <w:sz w:val="24"/>
          <w:szCs w:val="24"/>
        </w:rPr>
      </w:pPr>
      <w:r w:rsidRPr="000326E9">
        <w:rPr>
          <w:rFonts w:ascii="Times New Roman" w:hAnsi="Times New Roman" w:cs="Times New Roman"/>
          <w:sz w:val="24"/>
          <w:szCs w:val="24"/>
        </w:rPr>
        <w:t>Allelic associations</w:t>
      </w:r>
      <w:r w:rsidR="00975535">
        <w:rPr>
          <w:rFonts w:ascii="Times New Roman" w:hAnsi="Times New Roman" w:cs="Times New Roman"/>
          <w:sz w:val="24"/>
          <w:szCs w:val="24"/>
        </w:rPr>
        <w:t>: Blue Vs. brown eyes, Blue Vs. green eyes, Iris color (L* coordinate),</w:t>
      </w:r>
      <w:r w:rsidR="00975535" w:rsidRPr="00975535">
        <w:rPr>
          <w:rFonts w:ascii="Times New Roman" w:hAnsi="Times New Roman" w:cs="Times New Roman"/>
          <w:sz w:val="24"/>
          <w:szCs w:val="24"/>
        </w:rPr>
        <w:t xml:space="preserve"> </w:t>
      </w:r>
      <w:r w:rsidR="00975535">
        <w:rPr>
          <w:rFonts w:ascii="Times New Roman" w:hAnsi="Times New Roman" w:cs="Times New Roman"/>
          <w:sz w:val="24"/>
          <w:szCs w:val="24"/>
        </w:rPr>
        <w:t>Iris color (a* coordinate),</w:t>
      </w:r>
      <w:r w:rsidR="00975535" w:rsidRPr="00975535">
        <w:rPr>
          <w:rFonts w:ascii="Times New Roman" w:hAnsi="Times New Roman" w:cs="Times New Roman"/>
          <w:sz w:val="24"/>
          <w:szCs w:val="24"/>
        </w:rPr>
        <w:t xml:space="preserve"> </w:t>
      </w:r>
      <w:r w:rsidR="00975535">
        <w:rPr>
          <w:rFonts w:ascii="Times New Roman" w:hAnsi="Times New Roman" w:cs="Times New Roman"/>
          <w:sz w:val="24"/>
          <w:szCs w:val="24"/>
        </w:rPr>
        <w:t>Iris color (b* coordinate),</w:t>
      </w:r>
    </w:p>
    <w:p w14:paraId="314F0624" w14:textId="77777777" w:rsidR="001B0696" w:rsidRPr="000326E9" w:rsidRDefault="001B0696" w:rsidP="000326E9">
      <w:pPr>
        <w:numPr>
          <w:ilvl w:val="0"/>
          <w:numId w:val="4"/>
        </w:numPr>
        <w:spacing w:after="0" w:line="480" w:lineRule="auto"/>
        <w:rPr>
          <w:rFonts w:ascii="Times New Roman" w:hAnsi="Times New Roman" w:cs="Times New Roman"/>
          <w:sz w:val="24"/>
          <w:szCs w:val="24"/>
        </w:rPr>
      </w:pPr>
      <w:r w:rsidRPr="000326E9">
        <w:rPr>
          <w:rFonts w:ascii="Times New Roman" w:hAnsi="Times New Roman" w:cs="Times New Roman"/>
          <w:sz w:val="24"/>
          <w:szCs w:val="24"/>
        </w:rPr>
        <w:t>Answer the following questions</w:t>
      </w:r>
    </w:p>
    <w:p w14:paraId="3FAB67E6" w14:textId="721CF471" w:rsidR="001B0696" w:rsidRPr="000326E9" w:rsidRDefault="001B0696" w:rsidP="000326E9">
      <w:pPr>
        <w:numPr>
          <w:ilvl w:val="1"/>
          <w:numId w:val="4"/>
        </w:numPr>
        <w:spacing w:after="0" w:line="480" w:lineRule="auto"/>
        <w:rPr>
          <w:rFonts w:ascii="Times New Roman" w:hAnsi="Times New Roman" w:cs="Times New Roman"/>
          <w:sz w:val="24"/>
          <w:szCs w:val="24"/>
        </w:rPr>
      </w:pPr>
      <w:r w:rsidRPr="000326E9">
        <w:rPr>
          <w:rFonts w:ascii="Times New Roman" w:hAnsi="Times New Roman" w:cs="Times New Roman"/>
          <w:sz w:val="24"/>
          <w:szCs w:val="24"/>
        </w:rPr>
        <w:t>What is a GWAS (</w:t>
      </w:r>
      <w:r w:rsidR="008626E7" w:rsidRPr="000326E9">
        <w:rPr>
          <w:rFonts w:ascii="Times New Roman" w:hAnsi="Times New Roman" w:cs="Times New Roman"/>
          <w:sz w:val="24"/>
          <w:szCs w:val="24"/>
        </w:rPr>
        <w:t>3</w:t>
      </w:r>
      <w:r w:rsidRPr="000326E9">
        <w:rPr>
          <w:rFonts w:ascii="Times New Roman" w:hAnsi="Times New Roman" w:cs="Times New Roman"/>
          <w:sz w:val="24"/>
          <w:szCs w:val="24"/>
        </w:rPr>
        <w:t xml:space="preserve"> pts)</w:t>
      </w:r>
    </w:p>
    <w:p w14:paraId="364CDF61" w14:textId="7D63DD41" w:rsidR="003F5D79" w:rsidRPr="000326E9" w:rsidRDefault="003F5D79" w:rsidP="000326E9">
      <w:pPr>
        <w:spacing w:after="0" w:line="480" w:lineRule="auto"/>
        <w:ind w:left="1440"/>
        <w:rPr>
          <w:rFonts w:ascii="Times New Roman" w:hAnsi="Times New Roman" w:cs="Times New Roman"/>
          <w:sz w:val="24"/>
          <w:szCs w:val="24"/>
        </w:rPr>
      </w:pPr>
      <w:r w:rsidRPr="000326E9">
        <w:rPr>
          <w:rFonts w:ascii="Times New Roman" w:hAnsi="Times New Roman" w:cs="Times New Roman"/>
          <w:sz w:val="24"/>
          <w:szCs w:val="24"/>
        </w:rPr>
        <w:t>GWAS (Genome-Wide Association Study) is an approach used in genetic study to associate a specific genetic variation with a particular disease. It involves scanning and analyzing patterns of genomes from different people and predicting the possibilities of a particular disease.</w:t>
      </w:r>
    </w:p>
    <w:p w14:paraId="2DBDADB6" w14:textId="32A69A72" w:rsidR="001B0696" w:rsidRPr="000326E9" w:rsidRDefault="001B0696" w:rsidP="000326E9">
      <w:pPr>
        <w:numPr>
          <w:ilvl w:val="1"/>
          <w:numId w:val="4"/>
        </w:numPr>
        <w:spacing w:after="0" w:line="480" w:lineRule="auto"/>
        <w:rPr>
          <w:rFonts w:ascii="Times New Roman" w:hAnsi="Times New Roman" w:cs="Times New Roman"/>
          <w:sz w:val="24"/>
          <w:szCs w:val="24"/>
        </w:rPr>
      </w:pPr>
      <w:r w:rsidRPr="000326E9">
        <w:rPr>
          <w:rFonts w:ascii="Times New Roman" w:hAnsi="Times New Roman" w:cs="Times New Roman"/>
          <w:sz w:val="24"/>
          <w:szCs w:val="24"/>
        </w:rPr>
        <w:t>How is a GWAS performed (</w:t>
      </w:r>
      <w:r w:rsidR="00132FF8" w:rsidRPr="000326E9">
        <w:rPr>
          <w:rFonts w:ascii="Times New Roman" w:hAnsi="Times New Roman" w:cs="Times New Roman"/>
          <w:sz w:val="24"/>
          <w:szCs w:val="24"/>
        </w:rPr>
        <w:t>7</w:t>
      </w:r>
      <w:r w:rsidRPr="000326E9">
        <w:rPr>
          <w:rFonts w:ascii="Times New Roman" w:hAnsi="Times New Roman" w:cs="Times New Roman"/>
          <w:sz w:val="24"/>
          <w:szCs w:val="24"/>
        </w:rPr>
        <w:t xml:space="preserve"> pts)</w:t>
      </w:r>
    </w:p>
    <w:p w14:paraId="1F2DED6D" w14:textId="77777777" w:rsidR="003F5D79" w:rsidRPr="000326E9" w:rsidRDefault="003F5D79" w:rsidP="000326E9">
      <w:pPr>
        <w:spacing w:after="0" w:line="480" w:lineRule="auto"/>
        <w:ind w:left="1440"/>
        <w:rPr>
          <w:rFonts w:ascii="Times New Roman" w:hAnsi="Times New Roman" w:cs="Times New Roman"/>
          <w:sz w:val="24"/>
          <w:szCs w:val="24"/>
        </w:rPr>
      </w:pPr>
    </w:p>
    <w:p w14:paraId="35C6CD0C" w14:textId="6CD51408" w:rsidR="00934A6F" w:rsidRPr="000326E9" w:rsidRDefault="003F5D79" w:rsidP="000326E9">
      <w:pPr>
        <w:spacing w:after="0" w:line="480" w:lineRule="auto"/>
        <w:ind w:left="1440"/>
        <w:rPr>
          <w:rFonts w:ascii="Times New Roman" w:hAnsi="Times New Roman" w:cs="Times New Roman"/>
          <w:sz w:val="24"/>
          <w:szCs w:val="24"/>
        </w:rPr>
      </w:pPr>
      <w:r w:rsidRPr="000326E9">
        <w:rPr>
          <w:rFonts w:ascii="Times New Roman" w:hAnsi="Times New Roman" w:cs="Times New Roman"/>
          <w:sz w:val="24"/>
          <w:szCs w:val="24"/>
        </w:rPr>
        <w:t xml:space="preserve">It involves scanning and analyzing patterns of genomes from different people and predicting the possibilities of a particular disease. While scanning the genomes from different individuals, genetic engineers look for genetic </w:t>
      </w:r>
      <w:r w:rsidR="00975535" w:rsidRPr="000326E9">
        <w:rPr>
          <w:rFonts w:ascii="Times New Roman" w:hAnsi="Times New Roman" w:cs="Times New Roman"/>
          <w:sz w:val="24"/>
          <w:szCs w:val="24"/>
        </w:rPr>
        <w:t>markers</w:t>
      </w:r>
      <w:r w:rsidRPr="000326E9">
        <w:rPr>
          <w:rFonts w:ascii="Times New Roman" w:hAnsi="Times New Roman" w:cs="Times New Roman"/>
          <w:sz w:val="24"/>
          <w:szCs w:val="24"/>
        </w:rPr>
        <w:t xml:space="preserve"> that can be used to predict presence of a particular disease and understand how these gene </w:t>
      </w:r>
      <w:r w:rsidRPr="000326E9">
        <w:rPr>
          <w:rFonts w:ascii="Times New Roman" w:hAnsi="Times New Roman" w:cs="Times New Roman"/>
          <w:sz w:val="24"/>
          <w:szCs w:val="24"/>
        </w:rPr>
        <w:lastRenderedPageBreak/>
        <w:t xml:space="preserve">variations contribute to </w:t>
      </w:r>
      <w:r w:rsidR="00975535" w:rsidRPr="000326E9">
        <w:rPr>
          <w:rFonts w:ascii="Times New Roman" w:hAnsi="Times New Roman" w:cs="Times New Roman"/>
          <w:sz w:val="24"/>
          <w:szCs w:val="24"/>
        </w:rPr>
        <w:t>disease. After</w:t>
      </w:r>
      <w:r w:rsidR="00934A6F" w:rsidRPr="000326E9">
        <w:rPr>
          <w:rFonts w:ascii="Times New Roman" w:hAnsi="Times New Roman" w:cs="Times New Roman"/>
          <w:sz w:val="24"/>
          <w:szCs w:val="24"/>
        </w:rPr>
        <w:t xml:space="preserve"> scanning, analysis are done and if certain gene variations are found to be more frequent in people with a particular disease as compared to people without that disease, then that gene variation is concluded to be associated with that </w:t>
      </w:r>
      <w:r w:rsidR="00975535" w:rsidRPr="000326E9">
        <w:rPr>
          <w:rFonts w:ascii="Times New Roman" w:hAnsi="Times New Roman" w:cs="Times New Roman"/>
          <w:sz w:val="24"/>
          <w:szCs w:val="24"/>
        </w:rPr>
        <w:t>disease. The</w:t>
      </w:r>
      <w:r w:rsidR="00934A6F" w:rsidRPr="000326E9">
        <w:rPr>
          <w:rFonts w:ascii="Times New Roman" w:hAnsi="Times New Roman" w:cs="Times New Roman"/>
          <w:sz w:val="24"/>
          <w:szCs w:val="24"/>
        </w:rPr>
        <w:t xml:space="preserve"> associated gene variation serve as pin pointer to the region where disease causing problem is.</w:t>
      </w:r>
      <w:r w:rsidR="00975535">
        <w:rPr>
          <w:rFonts w:ascii="Times New Roman" w:hAnsi="Times New Roman" w:cs="Times New Roman"/>
          <w:sz w:val="24"/>
          <w:szCs w:val="24"/>
        </w:rPr>
        <w:t xml:space="preserve"> </w:t>
      </w:r>
      <w:r w:rsidR="00934A6F" w:rsidRPr="000326E9">
        <w:rPr>
          <w:rFonts w:ascii="Times New Roman" w:hAnsi="Times New Roman" w:cs="Times New Roman"/>
          <w:sz w:val="24"/>
          <w:szCs w:val="24"/>
        </w:rPr>
        <w:t>The next step is to identify the exact genetic change involved in the disease and this is done through sequencing DNA base pairs of the pin pointed regions. And the final step is determining the treatment for that particular disease.</w:t>
      </w:r>
    </w:p>
    <w:p w14:paraId="25D01E82" w14:textId="77777777" w:rsidR="003F5D79" w:rsidRPr="000326E9" w:rsidRDefault="003F5D79" w:rsidP="000326E9">
      <w:pPr>
        <w:spacing w:after="0" w:line="480" w:lineRule="auto"/>
        <w:ind w:left="1440"/>
        <w:rPr>
          <w:rFonts w:ascii="Times New Roman" w:hAnsi="Times New Roman" w:cs="Times New Roman"/>
          <w:sz w:val="24"/>
          <w:szCs w:val="24"/>
        </w:rPr>
      </w:pPr>
    </w:p>
    <w:p w14:paraId="7ED936F9" w14:textId="77777777" w:rsidR="008513AD" w:rsidRPr="000326E9" w:rsidRDefault="001B0696" w:rsidP="000326E9">
      <w:pPr>
        <w:numPr>
          <w:ilvl w:val="1"/>
          <w:numId w:val="4"/>
        </w:numPr>
        <w:spacing w:after="0" w:line="480" w:lineRule="auto"/>
        <w:rPr>
          <w:rFonts w:ascii="Times New Roman" w:hAnsi="Times New Roman" w:cs="Times New Roman"/>
          <w:sz w:val="24"/>
          <w:szCs w:val="24"/>
        </w:rPr>
      </w:pPr>
      <w:r w:rsidRPr="000326E9">
        <w:rPr>
          <w:rFonts w:ascii="Times New Roman" w:hAnsi="Times New Roman" w:cs="Times New Roman"/>
          <w:sz w:val="24"/>
          <w:szCs w:val="24"/>
        </w:rPr>
        <w:t>What are microarrays and how are microarrays used to conduct a GWAS (</w:t>
      </w:r>
      <w:r w:rsidR="00B566DB" w:rsidRPr="000326E9">
        <w:rPr>
          <w:rFonts w:ascii="Times New Roman" w:hAnsi="Times New Roman" w:cs="Times New Roman"/>
          <w:sz w:val="24"/>
          <w:szCs w:val="24"/>
        </w:rPr>
        <w:t>10</w:t>
      </w:r>
      <w:r w:rsidRPr="000326E9">
        <w:rPr>
          <w:rFonts w:ascii="Times New Roman" w:hAnsi="Times New Roman" w:cs="Times New Roman"/>
          <w:sz w:val="24"/>
          <w:szCs w:val="24"/>
        </w:rPr>
        <w:t xml:space="preserve"> pts)</w:t>
      </w:r>
    </w:p>
    <w:p w14:paraId="33ED38C3" w14:textId="77777777" w:rsidR="008513AD" w:rsidRPr="000326E9" w:rsidRDefault="008513AD" w:rsidP="000326E9">
      <w:pPr>
        <w:spacing w:after="0" w:line="480" w:lineRule="auto"/>
        <w:ind w:left="1440"/>
        <w:rPr>
          <w:rFonts w:ascii="Times New Roman" w:hAnsi="Times New Roman" w:cs="Times New Roman"/>
          <w:sz w:val="24"/>
          <w:szCs w:val="24"/>
        </w:rPr>
      </w:pPr>
    </w:p>
    <w:p w14:paraId="622810AF" w14:textId="73A31EBD" w:rsidR="001B0696" w:rsidRPr="000326E9" w:rsidRDefault="00934A6F" w:rsidP="000326E9">
      <w:pPr>
        <w:spacing w:after="0" w:line="480" w:lineRule="auto"/>
        <w:ind w:left="1440"/>
        <w:rPr>
          <w:rFonts w:ascii="Times New Roman" w:hAnsi="Times New Roman" w:cs="Times New Roman"/>
          <w:sz w:val="24"/>
          <w:szCs w:val="24"/>
        </w:rPr>
      </w:pPr>
      <w:r w:rsidRPr="000326E9">
        <w:rPr>
          <w:rFonts w:ascii="Times New Roman" w:hAnsi="Times New Roman" w:cs="Times New Roman"/>
          <w:sz w:val="24"/>
          <w:szCs w:val="24"/>
        </w:rPr>
        <w:t xml:space="preserve">Microarrays are </w:t>
      </w:r>
      <w:r w:rsidR="008C3BD5" w:rsidRPr="000326E9">
        <w:rPr>
          <w:rFonts w:ascii="Times New Roman" w:hAnsi="Times New Roman" w:cs="Times New Roman"/>
          <w:sz w:val="24"/>
          <w:szCs w:val="24"/>
        </w:rPr>
        <w:t xml:space="preserve">used in detecting and determining expressions and variations of thousands of genes at the same time. </w:t>
      </w:r>
      <w:r w:rsidR="00975535" w:rsidRPr="000326E9">
        <w:rPr>
          <w:rFonts w:ascii="Times New Roman" w:hAnsi="Times New Roman" w:cs="Times New Roman"/>
          <w:sz w:val="24"/>
          <w:szCs w:val="24"/>
        </w:rPr>
        <w:t>Microarrays</w:t>
      </w:r>
      <w:r w:rsidR="008C3BD5" w:rsidRPr="000326E9">
        <w:rPr>
          <w:rFonts w:ascii="Times New Roman" w:hAnsi="Times New Roman" w:cs="Times New Roman"/>
          <w:sz w:val="24"/>
          <w:szCs w:val="24"/>
        </w:rPr>
        <w:t xml:space="preserve"> are used </w:t>
      </w:r>
      <w:r w:rsidR="008513AD" w:rsidRPr="000326E9">
        <w:rPr>
          <w:rFonts w:ascii="Times New Roman" w:hAnsi="Times New Roman" w:cs="Times New Roman"/>
          <w:sz w:val="24"/>
          <w:szCs w:val="24"/>
        </w:rPr>
        <w:t xml:space="preserve">in GWAS to perform sequencing of DNA base pairs to determine gene variations from a particular individual. </w:t>
      </w:r>
      <w:r w:rsidR="00975535" w:rsidRPr="000326E9">
        <w:rPr>
          <w:rFonts w:ascii="Times New Roman" w:hAnsi="Times New Roman" w:cs="Times New Roman"/>
          <w:sz w:val="24"/>
          <w:szCs w:val="24"/>
        </w:rPr>
        <w:t>Microarrays</w:t>
      </w:r>
      <w:r w:rsidR="008513AD" w:rsidRPr="000326E9">
        <w:rPr>
          <w:rFonts w:ascii="Times New Roman" w:hAnsi="Times New Roman" w:cs="Times New Roman"/>
          <w:sz w:val="24"/>
          <w:szCs w:val="24"/>
        </w:rPr>
        <w:t xml:space="preserve"> look for </w:t>
      </w:r>
      <w:r w:rsidR="00975535" w:rsidRPr="000326E9">
        <w:rPr>
          <w:rFonts w:ascii="Times New Roman" w:hAnsi="Times New Roman" w:cs="Times New Roman"/>
          <w:sz w:val="24"/>
          <w:szCs w:val="24"/>
        </w:rPr>
        <w:t>duplicate,</w:t>
      </w:r>
      <w:r w:rsidR="008513AD" w:rsidRPr="000326E9">
        <w:rPr>
          <w:rFonts w:ascii="Times New Roman" w:hAnsi="Times New Roman" w:cs="Times New Roman"/>
          <w:sz w:val="24"/>
          <w:szCs w:val="24"/>
        </w:rPr>
        <w:t xml:space="preserve"> missing or mutated gene from a given individual which will tell whether that gene is associated with a particular disease or not.</w:t>
      </w:r>
    </w:p>
    <w:p w14:paraId="728646DD" w14:textId="79068F3E" w:rsidR="008513AD" w:rsidRPr="000326E9" w:rsidRDefault="008513AD" w:rsidP="000326E9">
      <w:pPr>
        <w:spacing w:after="0" w:line="480" w:lineRule="auto"/>
        <w:ind w:left="1440"/>
        <w:rPr>
          <w:rFonts w:ascii="Times New Roman" w:hAnsi="Times New Roman" w:cs="Times New Roman"/>
          <w:sz w:val="24"/>
          <w:szCs w:val="24"/>
        </w:rPr>
      </w:pPr>
      <w:r w:rsidRPr="000326E9">
        <w:rPr>
          <w:rFonts w:ascii="Times New Roman" w:hAnsi="Times New Roman" w:cs="Times New Roman"/>
          <w:sz w:val="24"/>
          <w:szCs w:val="24"/>
        </w:rPr>
        <w:t xml:space="preserve">DNA microarrays gives a platform for analyzing </w:t>
      </w:r>
      <w:r w:rsidR="00975535" w:rsidRPr="000326E9">
        <w:rPr>
          <w:rFonts w:ascii="Times New Roman" w:hAnsi="Times New Roman" w:cs="Times New Roman"/>
          <w:sz w:val="24"/>
          <w:szCs w:val="24"/>
        </w:rPr>
        <w:t>expressions</w:t>
      </w:r>
      <w:r w:rsidRPr="000326E9">
        <w:rPr>
          <w:rFonts w:ascii="Times New Roman" w:hAnsi="Times New Roman" w:cs="Times New Roman"/>
          <w:sz w:val="24"/>
          <w:szCs w:val="24"/>
        </w:rPr>
        <w:t xml:space="preserve"> patterns of genes in an entire genome hence thousands of genes can be </w:t>
      </w:r>
      <w:r w:rsidR="00975535" w:rsidRPr="000326E9">
        <w:rPr>
          <w:rFonts w:ascii="Times New Roman" w:hAnsi="Times New Roman" w:cs="Times New Roman"/>
          <w:sz w:val="24"/>
          <w:szCs w:val="24"/>
        </w:rPr>
        <w:t>analyzed</w:t>
      </w:r>
      <w:r w:rsidRPr="000326E9">
        <w:rPr>
          <w:rFonts w:ascii="Times New Roman" w:hAnsi="Times New Roman" w:cs="Times New Roman"/>
          <w:sz w:val="24"/>
          <w:szCs w:val="24"/>
        </w:rPr>
        <w:t xml:space="preserve"> </w:t>
      </w:r>
      <w:r w:rsidR="00975535" w:rsidRPr="000326E9">
        <w:rPr>
          <w:rFonts w:ascii="Times New Roman" w:hAnsi="Times New Roman" w:cs="Times New Roman"/>
          <w:sz w:val="24"/>
          <w:szCs w:val="24"/>
        </w:rPr>
        <w:t>simultaneously.</w:t>
      </w:r>
    </w:p>
    <w:sectPr w:rsidR="008513AD" w:rsidRPr="000326E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A11582"/>
    <w:multiLevelType w:val="hybridMultilevel"/>
    <w:tmpl w:val="9ECC5F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74A5ED2"/>
    <w:multiLevelType w:val="hybridMultilevel"/>
    <w:tmpl w:val="DFECE666"/>
    <w:lvl w:ilvl="0" w:tplc="738081B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48745DF1"/>
    <w:multiLevelType w:val="hybridMultilevel"/>
    <w:tmpl w:val="6FAEF580"/>
    <w:lvl w:ilvl="0" w:tplc="B51EB816">
      <w:start w:val="1"/>
      <w:numFmt w:val="decimal"/>
      <w:lvlText w:val="%1."/>
      <w:lvlJc w:val="left"/>
      <w:pPr>
        <w:tabs>
          <w:tab w:val="num" w:pos="720"/>
        </w:tabs>
        <w:ind w:left="720" w:hanging="360"/>
      </w:pPr>
    </w:lvl>
    <w:lvl w:ilvl="1" w:tplc="D2A47040">
      <w:numFmt w:val="bullet"/>
      <w:lvlText w:val="•"/>
      <w:lvlJc w:val="left"/>
      <w:pPr>
        <w:tabs>
          <w:tab w:val="num" w:pos="1440"/>
        </w:tabs>
        <w:ind w:left="1440" w:hanging="360"/>
      </w:pPr>
      <w:rPr>
        <w:rFonts w:ascii="Arial" w:hAnsi="Arial" w:hint="default"/>
      </w:rPr>
    </w:lvl>
    <w:lvl w:ilvl="2" w:tplc="A75C2536" w:tentative="1">
      <w:start w:val="1"/>
      <w:numFmt w:val="decimal"/>
      <w:lvlText w:val="%3."/>
      <w:lvlJc w:val="left"/>
      <w:pPr>
        <w:tabs>
          <w:tab w:val="num" w:pos="2160"/>
        </w:tabs>
        <w:ind w:left="2160" w:hanging="360"/>
      </w:pPr>
    </w:lvl>
    <w:lvl w:ilvl="3" w:tplc="0F5A60C0" w:tentative="1">
      <w:start w:val="1"/>
      <w:numFmt w:val="decimal"/>
      <w:lvlText w:val="%4."/>
      <w:lvlJc w:val="left"/>
      <w:pPr>
        <w:tabs>
          <w:tab w:val="num" w:pos="2880"/>
        </w:tabs>
        <w:ind w:left="2880" w:hanging="360"/>
      </w:pPr>
    </w:lvl>
    <w:lvl w:ilvl="4" w:tplc="21F87DC8" w:tentative="1">
      <w:start w:val="1"/>
      <w:numFmt w:val="decimal"/>
      <w:lvlText w:val="%5."/>
      <w:lvlJc w:val="left"/>
      <w:pPr>
        <w:tabs>
          <w:tab w:val="num" w:pos="3600"/>
        </w:tabs>
        <w:ind w:left="3600" w:hanging="360"/>
      </w:pPr>
    </w:lvl>
    <w:lvl w:ilvl="5" w:tplc="06C04F68" w:tentative="1">
      <w:start w:val="1"/>
      <w:numFmt w:val="decimal"/>
      <w:lvlText w:val="%6."/>
      <w:lvlJc w:val="left"/>
      <w:pPr>
        <w:tabs>
          <w:tab w:val="num" w:pos="4320"/>
        </w:tabs>
        <w:ind w:left="4320" w:hanging="360"/>
      </w:pPr>
    </w:lvl>
    <w:lvl w:ilvl="6" w:tplc="B2DC1802" w:tentative="1">
      <w:start w:val="1"/>
      <w:numFmt w:val="decimal"/>
      <w:lvlText w:val="%7."/>
      <w:lvlJc w:val="left"/>
      <w:pPr>
        <w:tabs>
          <w:tab w:val="num" w:pos="5040"/>
        </w:tabs>
        <w:ind w:left="5040" w:hanging="360"/>
      </w:pPr>
    </w:lvl>
    <w:lvl w:ilvl="7" w:tplc="87AA0640" w:tentative="1">
      <w:start w:val="1"/>
      <w:numFmt w:val="decimal"/>
      <w:lvlText w:val="%8."/>
      <w:lvlJc w:val="left"/>
      <w:pPr>
        <w:tabs>
          <w:tab w:val="num" w:pos="5760"/>
        </w:tabs>
        <w:ind w:left="5760" w:hanging="360"/>
      </w:pPr>
    </w:lvl>
    <w:lvl w:ilvl="8" w:tplc="18585FB8" w:tentative="1">
      <w:start w:val="1"/>
      <w:numFmt w:val="decimal"/>
      <w:lvlText w:val="%9."/>
      <w:lvlJc w:val="left"/>
      <w:pPr>
        <w:tabs>
          <w:tab w:val="num" w:pos="6480"/>
        </w:tabs>
        <w:ind w:left="6480" w:hanging="360"/>
      </w:pPr>
    </w:lvl>
  </w:abstractNum>
  <w:abstractNum w:abstractNumId="3">
    <w:nsid w:val="615E175F"/>
    <w:multiLevelType w:val="hybridMultilevel"/>
    <w:tmpl w:val="B5A4E0C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510B"/>
    <w:rsid w:val="000326E9"/>
    <w:rsid w:val="00096B97"/>
    <w:rsid w:val="000A7E68"/>
    <w:rsid w:val="000F5F1A"/>
    <w:rsid w:val="00130A65"/>
    <w:rsid w:val="00132FF8"/>
    <w:rsid w:val="001367AA"/>
    <w:rsid w:val="0014019A"/>
    <w:rsid w:val="001A5C5C"/>
    <w:rsid w:val="001B0696"/>
    <w:rsid w:val="001E0630"/>
    <w:rsid w:val="00205A0B"/>
    <w:rsid w:val="00286164"/>
    <w:rsid w:val="003127BA"/>
    <w:rsid w:val="003835DD"/>
    <w:rsid w:val="003843A8"/>
    <w:rsid w:val="003A46CD"/>
    <w:rsid w:val="003C160E"/>
    <w:rsid w:val="003F5D79"/>
    <w:rsid w:val="004178CD"/>
    <w:rsid w:val="00445540"/>
    <w:rsid w:val="00494467"/>
    <w:rsid w:val="004A4F74"/>
    <w:rsid w:val="0055376A"/>
    <w:rsid w:val="00572A3D"/>
    <w:rsid w:val="00582185"/>
    <w:rsid w:val="0065766F"/>
    <w:rsid w:val="006D4CD7"/>
    <w:rsid w:val="00713C23"/>
    <w:rsid w:val="007331AF"/>
    <w:rsid w:val="0075156C"/>
    <w:rsid w:val="00760625"/>
    <w:rsid w:val="00763B44"/>
    <w:rsid w:val="00782677"/>
    <w:rsid w:val="007E345E"/>
    <w:rsid w:val="007F5512"/>
    <w:rsid w:val="008513AD"/>
    <w:rsid w:val="008626E7"/>
    <w:rsid w:val="008B510B"/>
    <w:rsid w:val="008C3BD5"/>
    <w:rsid w:val="008C5EA4"/>
    <w:rsid w:val="00934A6F"/>
    <w:rsid w:val="009538CE"/>
    <w:rsid w:val="00975535"/>
    <w:rsid w:val="009B4158"/>
    <w:rsid w:val="009B6722"/>
    <w:rsid w:val="009D57F3"/>
    <w:rsid w:val="009E4349"/>
    <w:rsid w:val="00A06DB3"/>
    <w:rsid w:val="00A07FCE"/>
    <w:rsid w:val="00B34E49"/>
    <w:rsid w:val="00B566DB"/>
    <w:rsid w:val="00B658E8"/>
    <w:rsid w:val="00B7160B"/>
    <w:rsid w:val="00B91626"/>
    <w:rsid w:val="00BE69E0"/>
    <w:rsid w:val="00BF18C1"/>
    <w:rsid w:val="00C12194"/>
    <w:rsid w:val="00C32430"/>
    <w:rsid w:val="00C64C60"/>
    <w:rsid w:val="00CD4E00"/>
    <w:rsid w:val="00CF3037"/>
    <w:rsid w:val="00D26114"/>
    <w:rsid w:val="00D3245D"/>
    <w:rsid w:val="00DC60B2"/>
    <w:rsid w:val="00E12605"/>
    <w:rsid w:val="00E95F98"/>
    <w:rsid w:val="00EA681B"/>
    <w:rsid w:val="00EC32C5"/>
    <w:rsid w:val="00F07723"/>
    <w:rsid w:val="00F56F8D"/>
    <w:rsid w:val="00F731DF"/>
    <w:rsid w:val="00F95EEE"/>
    <w:rsid w:val="00FD099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1709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32430"/>
    <w:pPr>
      <w:ind w:left="720"/>
      <w:contextualSpacing/>
    </w:pPr>
  </w:style>
  <w:style w:type="character" w:styleId="Hyperlink">
    <w:name w:val="Hyperlink"/>
    <w:basedOn w:val="DefaultParagraphFont"/>
    <w:uiPriority w:val="99"/>
    <w:unhideWhenUsed/>
    <w:rsid w:val="00445540"/>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32430"/>
    <w:pPr>
      <w:ind w:left="720"/>
      <w:contextualSpacing/>
    </w:pPr>
  </w:style>
  <w:style w:type="character" w:styleId="Hyperlink">
    <w:name w:val="Hyperlink"/>
    <w:basedOn w:val="DefaultParagraphFont"/>
    <w:uiPriority w:val="99"/>
    <w:unhideWhenUsed/>
    <w:rsid w:val="0044554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81249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bi.ac.uk/gwas/"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2074</Words>
  <Characters>11828</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ndgri</dc:creator>
  <cp:lastModifiedBy>VINNY</cp:lastModifiedBy>
  <cp:revision>2</cp:revision>
  <dcterms:created xsi:type="dcterms:W3CDTF">2020-12-03T20:29:00Z</dcterms:created>
  <dcterms:modified xsi:type="dcterms:W3CDTF">2020-12-03T20:29:00Z</dcterms:modified>
</cp:coreProperties>
</file>