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F834E" w14:textId="6EFB4422" w:rsidR="00315D6E" w:rsidRPr="009C20B5" w:rsidRDefault="00D17BA5" w:rsidP="00D17BA5">
      <w:pPr>
        <w:jc w:val="center"/>
        <w:rPr>
          <w:b/>
          <w:sz w:val="28"/>
          <w:szCs w:val="28"/>
          <w:u w:val="single"/>
        </w:rPr>
      </w:pPr>
      <w:r w:rsidRPr="009C20B5">
        <w:rPr>
          <w:b/>
          <w:sz w:val="28"/>
          <w:szCs w:val="28"/>
          <w:u w:val="single"/>
        </w:rPr>
        <w:t xml:space="preserve">Body of Knowledge </w:t>
      </w:r>
    </w:p>
    <w:p w14:paraId="6305FE86" w14:textId="61615536" w:rsidR="008870A3" w:rsidRDefault="008870A3"/>
    <w:p w14:paraId="4051A4A5" w14:textId="0A76DC2C" w:rsidR="002D6E35" w:rsidRPr="009C20B5" w:rsidRDefault="002D6E35">
      <w:r w:rsidRPr="009C20B5">
        <w:rPr>
          <w:b/>
        </w:rPr>
        <w:t>Group project</w:t>
      </w:r>
      <w:r w:rsidR="009C20B5" w:rsidRPr="009C20B5">
        <w:rPr>
          <w:b/>
        </w:rPr>
        <w:t xml:space="preserve"> Instructions</w:t>
      </w:r>
      <w:r w:rsidRPr="009C20B5">
        <w:t>: You will be div</w:t>
      </w:r>
      <w:r w:rsidR="00AD7F15" w:rsidRPr="009C20B5">
        <w:t xml:space="preserve">ided </w:t>
      </w:r>
      <w:r w:rsidRPr="009C20B5">
        <w:t>in groups based on your major</w:t>
      </w:r>
      <w:r w:rsidR="00DD552C">
        <w:t>s</w:t>
      </w:r>
      <w:r w:rsidRPr="009C20B5">
        <w:t>. Each group will have up to 8 individuals with different majors. You will be working together throughout the semester to work on a project that encompasses the Body of Knowledge principles i</w:t>
      </w:r>
      <w:r w:rsidR="003D6ED2">
        <w:t>n Family and Consumer Sciences (please see text below).</w:t>
      </w:r>
      <w:r w:rsidR="00FE0364">
        <w:t xml:space="preserve"> </w:t>
      </w:r>
      <w:r w:rsidR="003838DF">
        <w:t xml:space="preserve">Project to be submitted on </w:t>
      </w:r>
      <w:proofErr w:type="spellStart"/>
      <w:r w:rsidR="003838DF">
        <w:t>i</w:t>
      </w:r>
      <w:proofErr w:type="spellEnd"/>
      <w:r w:rsidR="003838DF">
        <w:t>-learn as a group submission. Please strategize your group’s working styles and learn from different majors.</w:t>
      </w:r>
    </w:p>
    <w:p w14:paraId="595988CB" w14:textId="1D71B0E0" w:rsidR="002D6E35" w:rsidRPr="009C20B5" w:rsidRDefault="002D6E35"/>
    <w:p w14:paraId="2D9B34B4" w14:textId="40B01685" w:rsidR="0029482E" w:rsidRPr="009C20B5" w:rsidRDefault="0029482E">
      <w:r w:rsidRPr="009C20B5">
        <w:rPr>
          <w:b/>
        </w:rPr>
        <w:t>Text:</w:t>
      </w:r>
      <w:r w:rsidRPr="009C20B5">
        <w:t xml:space="preserve"> The Family and Consumer Sciences Body of Knowledge and the Cultural Kaleidoscope: Research Opportunities and Challenges</w:t>
      </w:r>
    </w:p>
    <w:p w14:paraId="3E5CB0A7" w14:textId="3C410A3E" w:rsidR="0029482E" w:rsidRPr="009C20B5" w:rsidRDefault="0029482E"/>
    <w:p w14:paraId="2632BF2C" w14:textId="59BAA9A6" w:rsidR="0029482E" w:rsidRPr="009C20B5" w:rsidRDefault="00B068CF">
      <w:hyperlink r:id="rId5" w:history="1">
        <w:r w:rsidR="0029482E" w:rsidRPr="009C20B5">
          <w:rPr>
            <w:rStyle w:val="Hyperlink"/>
          </w:rPr>
          <w:t>https://higherlogicdownload.s3.amazonaws.com/AAFCS/1c95de14-d78f-40b8-a6ef-a1fb628c68fe/UploadedImages/</w:t>
        </w:r>
        <w:r w:rsidR="0029482E" w:rsidRPr="009C20B5">
          <w:rPr>
            <w:rStyle w:val="Hyperlink"/>
          </w:rPr>
          <w:t>A</w:t>
        </w:r>
        <w:r w:rsidR="0029482E" w:rsidRPr="009C20B5">
          <w:rPr>
            <w:rStyle w:val="Hyperlink"/>
          </w:rPr>
          <w:t>bout/BOK-Nickols.pdf</w:t>
        </w:r>
      </w:hyperlink>
    </w:p>
    <w:p w14:paraId="332AC273" w14:textId="7C157125" w:rsidR="003838DF" w:rsidRDefault="003838DF">
      <w:pPr>
        <w:rPr>
          <w:color w:val="7030A0"/>
          <w:sz w:val="32"/>
          <w:szCs w:val="32"/>
        </w:rPr>
      </w:pPr>
    </w:p>
    <w:p w14:paraId="0FFF05DB" w14:textId="3684A979" w:rsidR="003838DF" w:rsidRPr="00DD1E90" w:rsidRDefault="003838DF">
      <w:pPr>
        <w:rPr>
          <w:color w:val="7030A0"/>
          <w:sz w:val="32"/>
          <w:szCs w:val="32"/>
        </w:rPr>
      </w:pPr>
      <w:r>
        <w:rPr>
          <w:color w:val="7030A0"/>
          <w:sz w:val="32"/>
          <w:szCs w:val="32"/>
        </w:rPr>
        <w:t>Names and Majors of Group members:________________________________________________________________________________________________________</w:t>
      </w:r>
      <w:r w:rsidR="00DF604C">
        <w:rPr>
          <w:color w:val="7030A0"/>
          <w:sz w:val="32"/>
          <w:szCs w:val="32"/>
        </w:rPr>
        <w:t>____</w:t>
      </w:r>
    </w:p>
    <w:p w14:paraId="15CA6E08" w14:textId="77777777" w:rsidR="003838DF" w:rsidRDefault="003838DF" w:rsidP="008870A3">
      <w:pPr>
        <w:pStyle w:val="Default"/>
        <w:rPr>
          <w:b/>
          <w:bCs/>
          <w:color w:val="7030A0"/>
          <w:sz w:val="32"/>
          <w:szCs w:val="32"/>
          <w:u w:val="single"/>
        </w:rPr>
      </w:pPr>
    </w:p>
    <w:p w14:paraId="75982653" w14:textId="01E3A8AC" w:rsidR="00DD1E90" w:rsidRPr="00DD1E90" w:rsidRDefault="00974211" w:rsidP="008870A3">
      <w:pPr>
        <w:pStyle w:val="Default"/>
        <w:rPr>
          <w:b/>
          <w:bCs/>
          <w:color w:val="7030A0"/>
          <w:sz w:val="32"/>
          <w:szCs w:val="32"/>
          <w:u w:val="single"/>
        </w:rPr>
      </w:pPr>
      <w:r w:rsidRPr="00DD1E90">
        <w:rPr>
          <w:b/>
          <w:bCs/>
          <w:color w:val="7030A0"/>
          <w:sz w:val="32"/>
          <w:szCs w:val="32"/>
          <w:u w:val="single"/>
        </w:rPr>
        <w:t xml:space="preserve">Part </w:t>
      </w:r>
      <w:r w:rsidR="00487CE7" w:rsidRPr="00DD1E90">
        <w:rPr>
          <w:b/>
          <w:bCs/>
          <w:color w:val="7030A0"/>
          <w:sz w:val="32"/>
          <w:szCs w:val="32"/>
          <w:u w:val="single"/>
        </w:rPr>
        <w:t>One:</w:t>
      </w:r>
      <w:r w:rsidR="00961578" w:rsidRPr="00DD1E90">
        <w:rPr>
          <w:b/>
          <w:bCs/>
          <w:color w:val="7030A0"/>
          <w:sz w:val="32"/>
          <w:szCs w:val="32"/>
          <w:u w:val="single"/>
        </w:rPr>
        <w:t xml:space="preserve"> </w:t>
      </w:r>
    </w:p>
    <w:p w14:paraId="68A0B462" w14:textId="183648EB" w:rsidR="008870A3" w:rsidRPr="00DD1E90" w:rsidRDefault="00961578" w:rsidP="008870A3">
      <w:pPr>
        <w:pStyle w:val="Default"/>
        <w:rPr>
          <w:color w:val="auto"/>
          <w:sz w:val="32"/>
          <w:szCs w:val="32"/>
        </w:rPr>
      </w:pPr>
      <w:r w:rsidRPr="00DD1E90">
        <w:rPr>
          <w:b/>
          <w:bCs/>
          <w:color w:val="auto"/>
          <w:sz w:val="32"/>
          <w:szCs w:val="32"/>
        </w:rPr>
        <w:t>Ethics and Diversity</w:t>
      </w:r>
    </w:p>
    <w:p w14:paraId="6DB95138" w14:textId="3EE96D33" w:rsidR="00171850" w:rsidRPr="009C20B5" w:rsidRDefault="00171850" w:rsidP="008870A3">
      <w:pPr>
        <w:pStyle w:val="Default"/>
      </w:pPr>
    </w:p>
    <w:p w14:paraId="272E988B" w14:textId="76E2CD12" w:rsidR="008870A3" w:rsidRPr="009C20B5" w:rsidRDefault="008870A3" w:rsidP="00F958FA">
      <w:pPr>
        <w:pStyle w:val="Default"/>
        <w:numPr>
          <w:ilvl w:val="0"/>
          <w:numId w:val="9"/>
        </w:numPr>
      </w:pPr>
      <w:r w:rsidRPr="009C20B5">
        <w:rPr>
          <w:b/>
          <w:bCs/>
        </w:rPr>
        <w:t xml:space="preserve">Professionalism, Ethics, and Technology </w:t>
      </w:r>
    </w:p>
    <w:p w14:paraId="45C2D9AF" w14:textId="767F4D59" w:rsidR="00974211" w:rsidRPr="009C20B5" w:rsidRDefault="00000ACD" w:rsidP="008870A3">
      <w:pPr>
        <w:pStyle w:val="Default"/>
      </w:pPr>
      <w:r>
        <w:t xml:space="preserve">Businesses and Work require certain professional and ethical protocols to be followed. </w:t>
      </w:r>
      <w:r w:rsidR="008870A3" w:rsidRPr="009C20B5">
        <w:t>Read and study the articles/notes under the category of "</w:t>
      </w:r>
      <w:r w:rsidR="00AD7F15" w:rsidRPr="009C20B5">
        <w:t>Ethics”</w:t>
      </w:r>
      <w:r w:rsidR="00C7769D">
        <w:t xml:space="preserve"> on </w:t>
      </w:r>
      <w:proofErr w:type="spellStart"/>
      <w:r w:rsidR="00C7769D">
        <w:t>i</w:t>
      </w:r>
      <w:proofErr w:type="spellEnd"/>
      <w:r w:rsidR="00C7769D">
        <w:t>-learn</w:t>
      </w:r>
      <w:r w:rsidR="00AD7F15" w:rsidRPr="009C20B5">
        <w:t>.</w:t>
      </w:r>
      <w:r w:rsidR="008870A3" w:rsidRPr="009C20B5">
        <w:t xml:space="preserve"> Read the code of ethics that is specific to your intended profession. </w:t>
      </w:r>
    </w:p>
    <w:p w14:paraId="4B3568FC" w14:textId="389A88BC" w:rsidR="00974211" w:rsidRPr="009C20B5" w:rsidRDefault="00313307" w:rsidP="008870A3">
      <w:pPr>
        <w:pStyle w:val="Default"/>
      </w:pPr>
      <w:r>
        <w:rPr>
          <w:b/>
        </w:rPr>
        <w:t>Family and Consumer Sciences</w:t>
      </w:r>
      <w:r w:rsidR="00AD7F15" w:rsidRPr="00313307">
        <w:rPr>
          <w:b/>
        </w:rPr>
        <w:t xml:space="preserve"> and Fashion Merchandising</w:t>
      </w:r>
      <w:r w:rsidR="00AD7F15" w:rsidRPr="009C20B5">
        <w:t xml:space="preserve">: </w:t>
      </w:r>
      <w:r w:rsidR="008870A3" w:rsidRPr="009C20B5">
        <w:t xml:space="preserve">AAFCS website (http://www.aafcs.org/about/ethics.html) and search for "Code of Ethics", and then read the current code. </w:t>
      </w:r>
    </w:p>
    <w:p w14:paraId="3079CB5D" w14:textId="4054BF42" w:rsidR="00AD7F15" w:rsidRPr="009C20B5" w:rsidRDefault="00AD7F15" w:rsidP="008870A3">
      <w:pPr>
        <w:pStyle w:val="Default"/>
      </w:pPr>
      <w:r w:rsidRPr="00F21BB3">
        <w:rPr>
          <w:b/>
          <w:highlight w:val="yellow"/>
        </w:rPr>
        <w:t>Interior Design</w:t>
      </w:r>
      <w:r w:rsidRPr="00F21BB3">
        <w:rPr>
          <w:highlight w:val="yellow"/>
        </w:rPr>
        <w:t>: https://casd.asid.org/code-of-ethics</w:t>
      </w:r>
    </w:p>
    <w:p w14:paraId="1058919A" w14:textId="4F56FD7D" w:rsidR="00974211" w:rsidRDefault="00AD7F15" w:rsidP="008870A3">
      <w:pPr>
        <w:pStyle w:val="Default"/>
      </w:pPr>
      <w:r w:rsidRPr="00313307">
        <w:rPr>
          <w:b/>
        </w:rPr>
        <w:t>Nutrition major</w:t>
      </w:r>
      <w:r w:rsidRPr="009C20B5">
        <w:t xml:space="preserve">: </w:t>
      </w:r>
      <w:r w:rsidR="008870A3" w:rsidRPr="009C20B5">
        <w:t xml:space="preserve">visit the AND website (www.eatright.org) and do the same. </w:t>
      </w:r>
    </w:p>
    <w:p w14:paraId="57477BC7" w14:textId="77777777" w:rsidR="00DA2313" w:rsidRPr="009C20B5" w:rsidRDefault="00DA2313" w:rsidP="008870A3">
      <w:pPr>
        <w:pStyle w:val="Default"/>
      </w:pPr>
    </w:p>
    <w:p w14:paraId="7021E0E5" w14:textId="77777777" w:rsidR="00AD7F15" w:rsidRPr="009C20B5" w:rsidRDefault="008870A3" w:rsidP="008870A3">
      <w:pPr>
        <w:pStyle w:val="Default"/>
      </w:pPr>
      <w:r w:rsidRPr="00B068CF">
        <w:rPr>
          <w:highlight w:val="yellow"/>
        </w:rPr>
        <w:t xml:space="preserve">Once you have read the above information, </w:t>
      </w:r>
      <w:r w:rsidR="00AD7F15" w:rsidRPr="00B068CF">
        <w:rPr>
          <w:highlight w:val="yellow"/>
        </w:rPr>
        <w:t>please mention a current ethical legal/professional issue related to your field. If your group has all 4 majors, you should have 4 specific ethical issues related to each field.</w:t>
      </w:r>
      <w:r w:rsidR="00AD7F15" w:rsidRPr="009C20B5">
        <w:t xml:space="preserve"> </w:t>
      </w:r>
    </w:p>
    <w:p w14:paraId="29D43035" w14:textId="17A9AFC2" w:rsidR="00994BCE" w:rsidRDefault="009D7A29" w:rsidP="008870A3">
      <w:pPr>
        <w:pStyle w:val="Default"/>
        <w:rPr>
          <w:b/>
          <w:bCs/>
        </w:rPr>
      </w:pPr>
      <w:r>
        <w:t>E.g.</w:t>
      </w:r>
      <w:r w:rsidR="008870A3" w:rsidRPr="009C20B5">
        <w:t xml:space="preserve"> the following ethical (and legal/professional) questions</w:t>
      </w:r>
      <w:r>
        <w:t xml:space="preserve"> are provided here as an example</w:t>
      </w:r>
      <w:r w:rsidR="008870A3" w:rsidRPr="009C20B5">
        <w:t xml:space="preserve">: </w:t>
      </w:r>
      <w:r w:rsidR="00E6545F" w:rsidRPr="00E6545F">
        <w:rPr>
          <w:b/>
        </w:rPr>
        <w:t>Apparel Design/</w:t>
      </w:r>
      <w:r w:rsidR="008870A3" w:rsidRPr="00E6545F">
        <w:rPr>
          <w:b/>
          <w:bCs/>
        </w:rPr>
        <w:t>Fashion</w:t>
      </w:r>
      <w:r w:rsidR="008870A3" w:rsidRPr="009C20B5">
        <w:rPr>
          <w:b/>
          <w:bCs/>
        </w:rPr>
        <w:t xml:space="preserve"> Merchandising - counterfeit designs</w:t>
      </w:r>
      <w:r w:rsidR="008870A3" w:rsidRPr="009C20B5">
        <w:t xml:space="preserve">; </w:t>
      </w:r>
      <w:r w:rsidR="008870A3" w:rsidRPr="009C20B5">
        <w:rPr>
          <w:b/>
          <w:bCs/>
        </w:rPr>
        <w:t xml:space="preserve">Nutrition/Dietetics </w:t>
      </w:r>
      <w:r>
        <w:rPr>
          <w:b/>
          <w:bCs/>
        </w:rPr>
        <w:t>–</w:t>
      </w:r>
      <w:r w:rsidR="008870A3" w:rsidRPr="009C20B5">
        <w:rPr>
          <w:b/>
          <w:bCs/>
        </w:rPr>
        <w:t xml:space="preserve"> </w:t>
      </w:r>
      <w:r>
        <w:rPr>
          <w:b/>
          <w:bCs/>
        </w:rPr>
        <w:t>industry backing of a nutrition supplement product without credible research,</w:t>
      </w:r>
      <w:r w:rsidR="00C7769D">
        <w:rPr>
          <w:b/>
          <w:bCs/>
        </w:rPr>
        <w:t xml:space="preserve"> </w:t>
      </w:r>
      <w:r w:rsidR="008870A3" w:rsidRPr="009C20B5">
        <w:rPr>
          <w:b/>
          <w:bCs/>
        </w:rPr>
        <w:t>Child Development -failing to report suspected child abuse/neglect because you're fr</w:t>
      </w:r>
      <w:r w:rsidR="000C0884">
        <w:rPr>
          <w:b/>
          <w:bCs/>
        </w:rPr>
        <w:t xml:space="preserve">iends with the parent/guardian, etc. </w:t>
      </w:r>
    </w:p>
    <w:p w14:paraId="5617A168" w14:textId="77777777" w:rsidR="00994BCE" w:rsidRDefault="00994BCE" w:rsidP="008870A3">
      <w:pPr>
        <w:pStyle w:val="Default"/>
        <w:rPr>
          <w:b/>
          <w:bCs/>
        </w:rPr>
      </w:pPr>
    </w:p>
    <w:p w14:paraId="76E774B4" w14:textId="41A8BFF5" w:rsidR="008870A3" w:rsidRDefault="008870A3" w:rsidP="008870A3">
      <w:pPr>
        <w:pStyle w:val="Default"/>
      </w:pPr>
      <w:r w:rsidRPr="009C20B5">
        <w:lastRenderedPageBreak/>
        <w:t>F</w:t>
      </w:r>
      <w:r w:rsidR="00AD7F15" w:rsidRPr="009C20B5">
        <w:t xml:space="preserve">or submission, </w:t>
      </w:r>
      <w:r w:rsidR="00AD7F15" w:rsidRPr="00F21BB3">
        <w:rPr>
          <w:highlight w:val="yellow"/>
        </w:rPr>
        <w:t>write 1-2 pages</w:t>
      </w:r>
      <w:r w:rsidRPr="00F21BB3">
        <w:rPr>
          <w:highlight w:val="yellow"/>
        </w:rPr>
        <w:t xml:space="preserve"> of at least 500 words about your specific dilemma</w:t>
      </w:r>
      <w:r w:rsidR="00AD7F15" w:rsidRPr="00F21BB3">
        <w:rPr>
          <w:highlight w:val="yellow"/>
        </w:rPr>
        <w:t xml:space="preserve"> </w:t>
      </w:r>
      <w:r w:rsidR="009D7A29" w:rsidRPr="00F21BB3">
        <w:rPr>
          <w:b/>
          <w:highlight w:val="yellow"/>
          <w:u w:val="single"/>
        </w:rPr>
        <w:t>per major</w:t>
      </w:r>
      <w:r w:rsidR="009D7A29" w:rsidRPr="00F21BB3">
        <w:rPr>
          <w:highlight w:val="yellow"/>
        </w:rPr>
        <w:t xml:space="preserve"> </w:t>
      </w:r>
      <w:r w:rsidR="00AD7F15" w:rsidRPr="00F21BB3">
        <w:rPr>
          <w:highlight w:val="yellow"/>
        </w:rPr>
        <w:t>and how you would approach the issue and provide references</w:t>
      </w:r>
      <w:r w:rsidRPr="00F21BB3">
        <w:rPr>
          <w:highlight w:val="yellow"/>
        </w:rPr>
        <w:t xml:space="preserve">. Consider, also, the issues related to technology that </w:t>
      </w:r>
      <w:r w:rsidR="00DA2313" w:rsidRPr="00F21BB3">
        <w:rPr>
          <w:highlight w:val="yellow"/>
        </w:rPr>
        <w:t>is incorporated into these ethical dilemmas and address whether or not you feel this is an appropriate use of technology. For example, the internet is an avenue to promote and sell counterfeit products.</w:t>
      </w:r>
      <w:r w:rsidR="00DA2313" w:rsidRPr="00DA2313">
        <w:t xml:space="preserve"> </w:t>
      </w:r>
      <w:r w:rsidR="00DA2313">
        <w:t xml:space="preserve"> </w:t>
      </w:r>
    </w:p>
    <w:p w14:paraId="01D8EB88" w14:textId="79D0657E" w:rsidR="003838DF" w:rsidRDefault="003838DF" w:rsidP="008870A3">
      <w:pPr>
        <w:pStyle w:val="Default"/>
      </w:pPr>
    </w:p>
    <w:p w14:paraId="0ADC0F65" w14:textId="77777777" w:rsidR="003838DF" w:rsidRPr="00F90627" w:rsidRDefault="003838DF" w:rsidP="003838DF">
      <w:pPr>
        <w:pStyle w:val="Default"/>
        <w:numPr>
          <w:ilvl w:val="0"/>
          <w:numId w:val="9"/>
        </w:numPr>
        <w:rPr>
          <w:color w:val="auto"/>
        </w:rPr>
      </w:pPr>
      <w:r>
        <w:rPr>
          <w:b/>
          <w:bCs/>
          <w:color w:val="auto"/>
        </w:rPr>
        <w:t>Diversity-Related Impacts</w:t>
      </w:r>
      <w:r w:rsidRPr="00F90627">
        <w:rPr>
          <w:b/>
          <w:bCs/>
          <w:color w:val="auto"/>
        </w:rPr>
        <w:t xml:space="preserve"> </w:t>
      </w:r>
    </w:p>
    <w:p w14:paraId="37474040" w14:textId="77777777" w:rsidR="003838DF" w:rsidRDefault="003838DF" w:rsidP="003838DF">
      <w:pPr>
        <w:pStyle w:val="Default"/>
        <w:rPr>
          <w:b/>
          <w:bCs/>
          <w:color w:val="auto"/>
        </w:rPr>
      </w:pPr>
      <w:r w:rsidRPr="00F21BB3">
        <w:rPr>
          <w:b/>
          <w:color w:val="auto"/>
          <w:highlight w:val="yellow"/>
          <w:u w:val="single"/>
        </w:rPr>
        <w:t>Per major</w:t>
      </w:r>
      <w:r w:rsidRPr="00F90627">
        <w:rPr>
          <w:color w:val="auto"/>
        </w:rPr>
        <w:t xml:space="preserve">, </w:t>
      </w:r>
      <w:r w:rsidRPr="00F21BB3">
        <w:rPr>
          <w:color w:val="auto"/>
          <w:highlight w:val="yellow"/>
        </w:rPr>
        <w:t xml:space="preserve">pick an issue/current policy that largely impacts people belonging to diverse background and suggest evidence-based solutions. Write a reaction paper of at least 250 words on </w:t>
      </w:r>
      <w:r w:rsidRPr="00F21BB3">
        <w:rPr>
          <w:b/>
          <w:bCs/>
          <w:color w:val="auto"/>
          <w:highlight w:val="yellow"/>
        </w:rPr>
        <w:t>issues affecting per major.</w:t>
      </w:r>
    </w:p>
    <w:p w14:paraId="4378B7AF" w14:textId="77777777" w:rsidR="003838DF" w:rsidRDefault="003838DF" w:rsidP="003838DF">
      <w:pPr>
        <w:pStyle w:val="Default"/>
        <w:rPr>
          <w:b/>
          <w:bCs/>
          <w:color w:val="auto"/>
        </w:rPr>
      </w:pPr>
    </w:p>
    <w:p w14:paraId="092B85A6" w14:textId="77777777" w:rsidR="003838DF" w:rsidRPr="00321FA0" w:rsidRDefault="003838DF" w:rsidP="003838DF">
      <w:pPr>
        <w:pStyle w:val="Default"/>
        <w:rPr>
          <w:bCs/>
        </w:rPr>
      </w:pPr>
      <w:r w:rsidRPr="00321FA0">
        <w:rPr>
          <w:b/>
          <w:bCs/>
          <w:u w:val="single"/>
        </w:rPr>
        <w:t>Requirements</w:t>
      </w:r>
      <w:r>
        <w:rPr>
          <w:b/>
          <w:bCs/>
          <w:u w:val="single"/>
        </w:rPr>
        <w:t xml:space="preserve"> for Part 1</w:t>
      </w:r>
      <w:r w:rsidRPr="00321FA0">
        <w:rPr>
          <w:b/>
          <w:bCs/>
          <w:u w:val="single"/>
        </w:rPr>
        <w:t>:</w:t>
      </w:r>
    </w:p>
    <w:p w14:paraId="65B2F94F" w14:textId="77777777" w:rsidR="003838DF" w:rsidRPr="00B068CF" w:rsidRDefault="003838DF" w:rsidP="003838DF">
      <w:pPr>
        <w:pStyle w:val="Default"/>
        <w:numPr>
          <w:ilvl w:val="0"/>
          <w:numId w:val="5"/>
        </w:numPr>
        <w:rPr>
          <w:bCs/>
          <w:highlight w:val="yellow"/>
        </w:rPr>
      </w:pPr>
      <w:r w:rsidRPr="00B068CF">
        <w:rPr>
          <w:bCs/>
          <w:highlight w:val="yellow"/>
        </w:rPr>
        <w:t>Minimum of 8 references required from reliable, professional sources.</w:t>
      </w:r>
    </w:p>
    <w:p w14:paraId="1E133AE5" w14:textId="77777777" w:rsidR="003838DF" w:rsidRPr="00B068CF" w:rsidRDefault="003838DF" w:rsidP="003838DF">
      <w:pPr>
        <w:pStyle w:val="Default"/>
        <w:numPr>
          <w:ilvl w:val="0"/>
          <w:numId w:val="5"/>
        </w:numPr>
        <w:rPr>
          <w:bCs/>
          <w:highlight w:val="yellow"/>
        </w:rPr>
      </w:pPr>
      <w:r w:rsidRPr="00B068CF">
        <w:rPr>
          <w:bCs/>
          <w:highlight w:val="yellow"/>
        </w:rPr>
        <w:t xml:space="preserve">Reference list included, in APA format </w:t>
      </w:r>
    </w:p>
    <w:p w14:paraId="62C72BF2" w14:textId="298B5AF6" w:rsidR="003838DF" w:rsidRPr="00B068CF" w:rsidRDefault="003838DF" w:rsidP="003838DF">
      <w:pPr>
        <w:pStyle w:val="Default"/>
        <w:numPr>
          <w:ilvl w:val="0"/>
          <w:numId w:val="5"/>
        </w:numPr>
        <w:rPr>
          <w:bCs/>
          <w:highlight w:val="yellow"/>
        </w:rPr>
      </w:pPr>
      <w:r w:rsidRPr="00B068CF">
        <w:rPr>
          <w:bCs/>
          <w:highlight w:val="yellow"/>
        </w:rPr>
        <w:t>In-text citations included and in APA format. All references on the reference list must also be cited within the text.</w:t>
      </w:r>
    </w:p>
    <w:p w14:paraId="026F1056" w14:textId="77777777" w:rsidR="003838DF" w:rsidRPr="00B068CF" w:rsidRDefault="003838DF" w:rsidP="003838DF">
      <w:pPr>
        <w:pStyle w:val="Default"/>
        <w:rPr>
          <w:bCs/>
          <w:highlight w:val="yellow"/>
        </w:rPr>
      </w:pPr>
      <w:r w:rsidRPr="00B068CF">
        <w:rPr>
          <w:b/>
          <w:bCs/>
          <w:highlight w:val="yellow"/>
          <w:u w:val="single"/>
        </w:rPr>
        <w:t>Format:</w:t>
      </w:r>
    </w:p>
    <w:p w14:paraId="79D26597" w14:textId="77777777" w:rsidR="003838DF" w:rsidRPr="00B068CF" w:rsidRDefault="003838DF" w:rsidP="003838DF">
      <w:pPr>
        <w:pStyle w:val="Default"/>
        <w:numPr>
          <w:ilvl w:val="0"/>
          <w:numId w:val="6"/>
        </w:numPr>
        <w:rPr>
          <w:bCs/>
          <w:highlight w:val="yellow"/>
        </w:rPr>
      </w:pPr>
      <w:r w:rsidRPr="00B068CF">
        <w:rPr>
          <w:bCs/>
          <w:highlight w:val="yellow"/>
        </w:rPr>
        <w:t xml:space="preserve">Per APA Quick Guide: </w:t>
      </w:r>
      <w:proofErr w:type="gramStart"/>
      <w:r w:rsidRPr="00B068CF">
        <w:rPr>
          <w:bCs/>
          <w:highlight w:val="yellow"/>
        </w:rPr>
        <w:t>12 point</w:t>
      </w:r>
      <w:proofErr w:type="gramEnd"/>
      <w:r w:rsidRPr="00B068CF">
        <w:rPr>
          <w:bCs/>
          <w:highlight w:val="yellow"/>
        </w:rPr>
        <w:t xml:space="preserve"> Times New Roman font, double spaced</w:t>
      </w:r>
    </w:p>
    <w:p w14:paraId="17905476" w14:textId="77777777" w:rsidR="003838DF" w:rsidRPr="00B068CF" w:rsidRDefault="003838DF" w:rsidP="003838DF">
      <w:pPr>
        <w:pStyle w:val="Default"/>
        <w:numPr>
          <w:ilvl w:val="0"/>
          <w:numId w:val="7"/>
        </w:numPr>
        <w:rPr>
          <w:bCs/>
          <w:highlight w:val="yellow"/>
        </w:rPr>
      </w:pPr>
      <w:r w:rsidRPr="00B068CF">
        <w:rPr>
          <w:bCs/>
          <w:highlight w:val="yellow"/>
        </w:rPr>
        <w:t>Appropriate section headers</w:t>
      </w:r>
    </w:p>
    <w:p w14:paraId="622D6456" w14:textId="77777777" w:rsidR="003838DF" w:rsidRPr="00CA5F85" w:rsidRDefault="003838DF" w:rsidP="003838DF">
      <w:pPr>
        <w:pStyle w:val="Default"/>
        <w:ind w:left="360"/>
        <w:rPr>
          <w:bCs/>
        </w:rPr>
      </w:pPr>
    </w:p>
    <w:p w14:paraId="1310743E" w14:textId="76941115" w:rsidR="00A303D2" w:rsidRPr="009C20B5" w:rsidRDefault="00A303D2" w:rsidP="008870A3">
      <w:pPr>
        <w:pStyle w:val="Default"/>
        <w:rPr>
          <w:b/>
          <w:bCs/>
          <w:color w:val="auto"/>
        </w:rPr>
      </w:pPr>
    </w:p>
    <w:p w14:paraId="596ABAB8" w14:textId="0331FDC4" w:rsidR="00171850" w:rsidRPr="009C20B5" w:rsidRDefault="00171850" w:rsidP="00171850"/>
    <w:sectPr w:rsidR="00171850" w:rsidRPr="009C20B5" w:rsidSect="00061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31921"/>
    <w:multiLevelType w:val="multilevel"/>
    <w:tmpl w:val="5F5A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05884"/>
    <w:multiLevelType w:val="multilevel"/>
    <w:tmpl w:val="F67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D19AF"/>
    <w:multiLevelType w:val="multilevel"/>
    <w:tmpl w:val="FD16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302CA"/>
    <w:multiLevelType w:val="multilevel"/>
    <w:tmpl w:val="6BB69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65D86"/>
    <w:multiLevelType w:val="multilevel"/>
    <w:tmpl w:val="3B58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9777F"/>
    <w:multiLevelType w:val="multilevel"/>
    <w:tmpl w:val="248E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86F4C"/>
    <w:multiLevelType w:val="multilevel"/>
    <w:tmpl w:val="F3A6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17D80"/>
    <w:multiLevelType w:val="hybridMultilevel"/>
    <w:tmpl w:val="2E248898"/>
    <w:lvl w:ilvl="0" w:tplc="304AEB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8663E"/>
    <w:multiLevelType w:val="multilevel"/>
    <w:tmpl w:val="5B869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0"/>
  </w:num>
  <w:num w:numId="5">
    <w:abstractNumId w:val="6"/>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A3"/>
    <w:rsid w:val="00000ACD"/>
    <w:rsid w:val="00040887"/>
    <w:rsid w:val="0006121A"/>
    <w:rsid w:val="000C0884"/>
    <w:rsid w:val="000D1820"/>
    <w:rsid w:val="00171850"/>
    <w:rsid w:val="001977FD"/>
    <w:rsid w:val="001A56F0"/>
    <w:rsid w:val="001C4728"/>
    <w:rsid w:val="001E2AB2"/>
    <w:rsid w:val="002236D7"/>
    <w:rsid w:val="0024131D"/>
    <w:rsid w:val="00245E15"/>
    <w:rsid w:val="00254731"/>
    <w:rsid w:val="0029482E"/>
    <w:rsid w:val="002D6E35"/>
    <w:rsid w:val="00313307"/>
    <w:rsid w:val="00321FA0"/>
    <w:rsid w:val="003838DF"/>
    <w:rsid w:val="003D6ED2"/>
    <w:rsid w:val="00487CE7"/>
    <w:rsid w:val="0056708B"/>
    <w:rsid w:val="005874DB"/>
    <w:rsid w:val="005C42D5"/>
    <w:rsid w:val="006A3448"/>
    <w:rsid w:val="00730499"/>
    <w:rsid w:val="00760856"/>
    <w:rsid w:val="00772D17"/>
    <w:rsid w:val="00854555"/>
    <w:rsid w:val="00861DBA"/>
    <w:rsid w:val="008870A3"/>
    <w:rsid w:val="00961578"/>
    <w:rsid w:val="00974211"/>
    <w:rsid w:val="0098065B"/>
    <w:rsid w:val="00994BCE"/>
    <w:rsid w:val="009A3022"/>
    <w:rsid w:val="009C20B5"/>
    <w:rsid w:val="009D7A29"/>
    <w:rsid w:val="00A303D2"/>
    <w:rsid w:val="00AD7F15"/>
    <w:rsid w:val="00AF7E19"/>
    <w:rsid w:val="00B068CF"/>
    <w:rsid w:val="00B713A4"/>
    <w:rsid w:val="00C03B05"/>
    <w:rsid w:val="00C7769D"/>
    <w:rsid w:val="00CA5F85"/>
    <w:rsid w:val="00D17BA5"/>
    <w:rsid w:val="00D45EEE"/>
    <w:rsid w:val="00DA2313"/>
    <w:rsid w:val="00DD1E90"/>
    <w:rsid w:val="00DD552C"/>
    <w:rsid w:val="00DF604C"/>
    <w:rsid w:val="00DF7EC2"/>
    <w:rsid w:val="00E6545F"/>
    <w:rsid w:val="00E83D00"/>
    <w:rsid w:val="00EA5315"/>
    <w:rsid w:val="00F21BB3"/>
    <w:rsid w:val="00F21CE8"/>
    <w:rsid w:val="00F90627"/>
    <w:rsid w:val="00F958FA"/>
    <w:rsid w:val="00FA0DB0"/>
    <w:rsid w:val="00FD1E22"/>
    <w:rsid w:val="00FE0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977B"/>
  <w15:chartTrackingRefBased/>
  <w15:docId w15:val="{ABDA2B9D-A6A0-1845-BD36-8D7AD4B9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70A3"/>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29482E"/>
    <w:rPr>
      <w:color w:val="0000FF"/>
      <w:u w:val="single"/>
    </w:rPr>
  </w:style>
  <w:style w:type="character" w:styleId="FollowedHyperlink">
    <w:name w:val="FollowedHyperlink"/>
    <w:basedOn w:val="DefaultParagraphFont"/>
    <w:uiPriority w:val="99"/>
    <w:semiHidden/>
    <w:unhideWhenUsed/>
    <w:rsid w:val="008545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042340">
      <w:bodyDiv w:val="1"/>
      <w:marLeft w:val="0"/>
      <w:marRight w:val="0"/>
      <w:marTop w:val="0"/>
      <w:marBottom w:val="0"/>
      <w:divBdr>
        <w:top w:val="none" w:sz="0" w:space="0" w:color="auto"/>
        <w:left w:val="none" w:sz="0" w:space="0" w:color="auto"/>
        <w:bottom w:val="none" w:sz="0" w:space="0" w:color="auto"/>
        <w:right w:val="none" w:sz="0" w:space="0" w:color="auto"/>
      </w:divBdr>
    </w:div>
    <w:div w:id="12035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igherlogicdownload.s3.amazonaws.com/AAFCS/1c95de14-d78f-40b8-a6ef-a1fb628c68fe/UploadedImages/About/BOK-Nickol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Zubaida Qamar</dc:creator>
  <cp:keywords/>
  <dc:description/>
  <cp:lastModifiedBy>Amer Mohammed Alomari</cp:lastModifiedBy>
  <cp:revision>2</cp:revision>
  <dcterms:created xsi:type="dcterms:W3CDTF">2021-05-04T23:15:00Z</dcterms:created>
  <dcterms:modified xsi:type="dcterms:W3CDTF">2021-05-04T23:15:00Z</dcterms:modified>
</cp:coreProperties>
</file>