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BFC7D6" w14:textId="77777777" w:rsidR="003B0EDB" w:rsidRPr="00B56533" w:rsidRDefault="003B0EDB" w:rsidP="003B0EDB">
      <w:pPr>
        <w:spacing w:before="180" w:after="180"/>
        <w:rPr>
          <w:rFonts w:ascii="Helvetica Neue" w:hAnsi="Helvetica Neue" w:cs="Times New Roman"/>
          <w:color w:val="2D3B45"/>
        </w:rPr>
      </w:pPr>
      <w:r w:rsidRPr="00B56533">
        <w:rPr>
          <w:rFonts w:ascii="Helvetica Neue" w:hAnsi="Helvetica Neue" w:cs="Times New Roman"/>
          <w:b/>
          <w:bCs/>
          <w:color w:val="FF0000"/>
        </w:rPr>
        <w:t>Final Project Questions</w:t>
      </w:r>
    </w:p>
    <w:p w14:paraId="6F620640" w14:textId="77777777" w:rsidR="003B0EDB" w:rsidRDefault="003B0EDB" w:rsidP="003B0EDB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56533">
        <w:rPr>
          <w:rFonts w:ascii="Helvetica Neue" w:eastAsia="Times New Roman" w:hAnsi="Helvetica Neue" w:cs="Times New Roman"/>
          <w:color w:val="2D3B45"/>
        </w:rPr>
        <w:t>Is there a statistical difference in temperatures between your selected cities?</w:t>
      </w:r>
    </w:p>
    <w:p w14:paraId="1E96B738" w14:textId="77777777" w:rsidR="003B0EDB" w:rsidRDefault="003B0EDB" w:rsidP="003B0EDB">
      <w:p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>Solution</w:t>
      </w:r>
    </w:p>
    <w:tbl>
      <w:tblPr>
        <w:tblW w:w="8938" w:type="dxa"/>
        <w:tblLook w:val="04A0" w:firstRow="1" w:lastRow="0" w:firstColumn="1" w:lastColumn="0" w:noHBand="0" w:noVBand="1"/>
      </w:tblPr>
      <w:tblGrid>
        <w:gridCol w:w="5076"/>
        <w:gridCol w:w="2231"/>
        <w:gridCol w:w="1631"/>
      </w:tblGrid>
      <w:tr w:rsidR="003B0EDB" w:rsidRPr="004B062C" w14:paraId="67488198" w14:textId="77777777" w:rsidTr="002E00BD">
        <w:trPr>
          <w:trHeight w:val="300"/>
        </w:trPr>
        <w:tc>
          <w:tcPr>
            <w:tcW w:w="8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F9D76" w14:textId="77777777" w:rsidR="003B0EDB" w:rsidRPr="004B062C" w:rsidRDefault="003B0EDB" w:rsidP="002E00BD">
            <w:pPr>
              <w:rPr>
                <w:rFonts w:ascii="Arial" w:eastAsia="Times New Roman" w:hAnsi="Arial" w:cs="Arial"/>
                <w:color w:val="000000"/>
              </w:rPr>
            </w:pPr>
            <w:r w:rsidRPr="004B062C">
              <w:rPr>
                <w:rFonts w:ascii="Arial" w:eastAsia="Times New Roman" w:hAnsi="Arial" w:cs="Arial"/>
                <w:color w:val="000000"/>
              </w:rPr>
              <w:t>Hypothesis Test: Independent Groups (t-test, unequal variance)</w:t>
            </w:r>
          </w:p>
        </w:tc>
      </w:tr>
      <w:tr w:rsidR="003B0EDB" w:rsidRPr="004B062C" w14:paraId="1D3E3623" w14:textId="77777777" w:rsidTr="002E00BD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09A3B" w14:textId="77777777" w:rsidR="003B0EDB" w:rsidRPr="004B062C" w:rsidRDefault="003B0EDB" w:rsidP="002E00BD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9A67F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 Temp (Home Town)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5208A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 Temp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(Miami)</w:t>
            </w:r>
          </w:p>
        </w:tc>
      </w:tr>
      <w:tr w:rsidR="003B0EDB" w:rsidRPr="004B062C" w14:paraId="3A8CE077" w14:textId="77777777" w:rsidTr="002E00BD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F94AF" w14:textId="77777777" w:rsidR="003B0EDB" w:rsidRPr="004B062C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7F1B6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13.30 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0C1F1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21.65 </w:t>
            </w:r>
          </w:p>
        </w:tc>
      </w:tr>
      <w:tr w:rsidR="003B0EDB" w:rsidRPr="004B062C" w14:paraId="5DCF2D9F" w14:textId="77777777" w:rsidTr="002E00BD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C0B9F" w14:textId="77777777" w:rsidR="003B0EDB" w:rsidRPr="004B062C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std. dev.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6BD2A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2.56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3A509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2.03 </w:t>
            </w:r>
          </w:p>
        </w:tc>
      </w:tr>
      <w:tr w:rsidR="003B0EDB" w:rsidRPr="004B062C" w14:paraId="0942E56C" w14:textId="77777777" w:rsidTr="002E00BD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6276B" w14:textId="77777777" w:rsidR="003B0EDB" w:rsidRPr="004B062C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31AFA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99E6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3B0EDB" w:rsidRPr="004B062C" w14:paraId="3B9A1A5C" w14:textId="77777777" w:rsidTr="002E00BD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240B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BA299" w14:textId="77777777" w:rsidR="003B0EDB" w:rsidRPr="004B062C" w:rsidRDefault="003B0EDB" w:rsidP="002E00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990F0" w14:textId="77777777" w:rsidR="003B0EDB" w:rsidRPr="004B062C" w:rsidRDefault="003B0EDB" w:rsidP="002E00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0EDB" w:rsidRPr="004B062C" w14:paraId="4AE83692" w14:textId="77777777" w:rsidTr="002E00BD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206BA" w14:textId="77777777" w:rsidR="003B0EDB" w:rsidRPr="004B062C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8D619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A76B1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0EDB" w:rsidRPr="004B062C" w14:paraId="51FA8DD2" w14:textId="77777777" w:rsidTr="002E00BD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269D0" w14:textId="77777777" w:rsidR="003B0EDB" w:rsidRPr="004B062C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difference (Low Temp (Home Town) - Low Temp(Miami))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2242F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-8.350 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2EDD3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0EDB" w:rsidRPr="004B062C" w14:paraId="58658F7C" w14:textId="77777777" w:rsidTr="002E00BD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F86C9" w14:textId="77777777" w:rsidR="003B0EDB" w:rsidRPr="004B062C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standard error of difference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28A2A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0.730 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2920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0EDB" w:rsidRPr="004B062C" w14:paraId="14689893" w14:textId="77777777" w:rsidTr="002E00BD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E603D" w14:textId="77777777" w:rsidR="003B0EDB" w:rsidRPr="004B062C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hypothesized difference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ED5FC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3E582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0EDB" w:rsidRPr="004B062C" w14:paraId="26030620" w14:textId="77777777" w:rsidTr="002E00BD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20C0F" w14:textId="77777777" w:rsidR="003B0EDB" w:rsidRPr="004B062C" w:rsidRDefault="003B0EDB" w:rsidP="002E00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547F5" w14:textId="77777777" w:rsidR="003B0EDB" w:rsidRPr="004B062C" w:rsidRDefault="003B0EDB" w:rsidP="002E00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657CC" w14:textId="77777777" w:rsidR="003B0EDB" w:rsidRPr="004B062C" w:rsidRDefault="003B0EDB" w:rsidP="002E00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0EDB" w:rsidRPr="004B062C" w14:paraId="378F7F07" w14:textId="77777777" w:rsidTr="002E00BD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ECB5F" w14:textId="77777777" w:rsidR="003B0EDB" w:rsidRPr="004B062C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CDBDF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-11.43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BC41D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B0EDB" w:rsidRPr="004B062C" w14:paraId="2F4C4B79" w14:textId="77777777" w:rsidTr="002E00BD">
        <w:trPr>
          <w:trHeight w:val="255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8F800" w14:textId="77777777" w:rsidR="003B0EDB" w:rsidRPr="004B062C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p-value (two-tailed)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E1EE447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1.55E-13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84E30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CF8381A" w14:textId="77777777" w:rsidR="003B0EDB" w:rsidRDefault="003B0EDB" w:rsidP="003B0EDB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The results show that there is statistical significance between the temperature of the selected cities. This is because the p-value (0.000) is less than significance level. </w:t>
      </w:r>
    </w:p>
    <w:p w14:paraId="798CFA6F" w14:textId="77777777" w:rsidR="003B0EDB" w:rsidRDefault="003B0EDB" w:rsidP="003B0EDB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56533">
        <w:rPr>
          <w:rFonts w:ascii="Helvetica Neue" w:eastAsia="Times New Roman" w:hAnsi="Helvetica Neue" w:cs="Times New Roman"/>
          <w:color w:val="2D3B45"/>
        </w:rPr>
        <w:t>Is there a statistical difference in age between your male and female friends?</w:t>
      </w:r>
    </w:p>
    <w:p w14:paraId="30706EFC" w14:textId="77777777" w:rsidR="003B0EDB" w:rsidRDefault="003B0EDB" w:rsidP="003B0EDB">
      <w:p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>Solution</w:t>
      </w:r>
    </w:p>
    <w:tbl>
      <w:tblPr>
        <w:tblW w:w="7290" w:type="dxa"/>
        <w:tblLook w:val="04A0" w:firstRow="1" w:lastRow="0" w:firstColumn="1" w:lastColumn="0" w:noHBand="0" w:noVBand="1"/>
      </w:tblPr>
      <w:tblGrid>
        <w:gridCol w:w="2520"/>
        <w:gridCol w:w="2610"/>
        <w:gridCol w:w="2160"/>
      </w:tblGrid>
      <w:tr w:rsidR="003B0EDB" w:rsidRPr="004B062C" w14:paraId="0033D0D0" w14:textId="77777777" w:rsidTr="002E00BD">
        <w:trPr>
          <w:trHeight w:val="25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E7A5C" w14:textId="77777777" w:rsidR="003B0EDB" w:rsidRPr="004B062C" w:rsidRDefault="003B0EDB" w:rsidP="002E00B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8F9D6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Male (AGES)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5351F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Female(AGES)</w:t>
            </w:r>
          </w:p>
        </w:tc>
      </w:tr>
      <w:tr w:rsidR="003B0EDB" w:rsidRPr="004B062C" w14:paraId="6BFABCC8" w14:textId="77777777" w:rsidTr="002E00BD">
        <w:trPr>
          <w:trHeight w:val="25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E7A6D" w14:textId="77777777" w:rsidR="003B0EDB" w:rsidRPr="004B062C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B90A7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21.10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90B7F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19.20 </w:t>
            </w:r>
          </w:p>
        </w:tc>
      </w:tr>
      <w:tr w:rsidR="003B0EDB" w:rsidRPr="004B062C" w14:paraId="31BAA377" w14:textId="77777777" w:rsidTr="002E00BD">
        <w:trPr>
          <w:trHeight w:val="25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946F6" w14:textId="77777777" w:rsidR="003B0EDB" w:rsidRPr="004B062C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std. dev.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3FA0D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2.18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C7E6A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1.69 </w:t>
            </w:r>
          </w:p>
        </w:tc>
      </w:tr>
      <w:tr w:rsidR="003B0EDB" w:rsidRPr="004B062C" w14:paraId="055E619C" w14:textId="77777777" w:rsidTr="002E00BD">
        <w:trPr>
          <w:trHeight w:val="25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DE8D7" w14:textId="77777777" w:rsidR="003B0EDB" w:rsidRPr="004B062C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A6D6C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C8F6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3B0EDB" w:rsidRPr="004B062C" w14:paraId="47E947C6" w14:textId="77777777" w:rsidTr="002E00BD">
        <w:trPr>
          <w:trHeight w:val="25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341CA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FAAFE" w14:textId="77777777" w:rsidR="003B0EDB" w:rsidRPr="004B062C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F8621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</w:tr>
      <w:tr w:rsidR="003B0EDB" w:rsidRPr="004B062C" w14:paraId="7EC31649" w14:textId="77777777" w:rsidTr="002E00BD">
        <w:trPr>
          <w:trHeight w:val="25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36213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6695C" w14:textId="77777777" w:rsidR="003B0EDB" w:rsidRPr="004B062C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difference (Male (AGES) - Female(AGES))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4F54A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1.900 </w:t>
            </w:r>
          </w:p>
        </w:tc>
      </w:tr>
      <w:tr w:rsidR="003B0EDB" w:rsidRPr="004B062C" w14:paraId="778475BB" w14:textId="77777777" w:rsidTr="002E00BD">
        <w:trPr>
          <w:trHeight w:val="25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D8C5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AC6EB" w14:textId="77777777" w:rsidR="003B0EDB" w:rsidRPr="004B062C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standard error of difference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E1EE7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0.872 </w:t>
            </w:r>
          </w:p>
        </w:tc>
      </w:tr>
      <w:tr w:rsidR="003B0EDB" w:rsidRPr="004B062C" w14:paraId="63F7F217" w14:textId="77777777" w:rsidTr="002E00BD">
        <w:trPr>
          <w:trHeight w:val="25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583C4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CC15A" w14:textId="77777777" w:rsidR="003B0EDB" w:rsidRPr="004B062C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hypothesized difference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2A105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3B0EDB" w:rsidRPr="004B062C" w14:paraId="5561D9C8" w14:textId="77777777" w:rsidTr="002E00BD">
        <w:trPr>
          <w:trHeight w:val="25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F3BD1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68422" w14:textId="77777777" w:rsidR="003B0EDB" w:rsidRPr="004B062C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809EE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2.18</w:t>
            </w:r>
          </w:p>
        </w:tc>
      </w:tr>
      <w:tr w:rsidR="003B0EDB" w:rsidRPr="004B062C" w14:paraId="6780B6BD" w14:textId="77777777" w:rsidTr="002E00BD">
        <w:trPr>
          <w:trHeight w:val="25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CC432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F7348" w14:textId="77777777" w:rsidR="003B0EDB" w:rsidRPr="004B062C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p-value (two-tailed)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14:paraId="42663EB6" w14:textId="77777777" w:rsidR="003B0EDB" w:rsidRPr="004B062C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B06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.0447</w:t>
            </w:r>
          </w:p>
        </w:tc>
      </w:tr>
    </w:tbl>
    <w:p w14:paraId="4FEF5CB5" w14:textId="77777777" w:rsidR="003B0EDB" w:rsidRDefault="003B0EDB" w:rsidP="003B0EDB">
      <w:p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>There is significant difference between the age of male friends and female friends since p-value (0.0447) is less than significance level 0.05.</w:t>
      </w:r>
    </w:p>
    <w:p w14:paraId="2CC462BF" w14:textId="77777777" w:rsidR="00F86500" w:rsidRPr="004B062C" w:rsidRDefault="00F86500" w:rsidP="003B0EDB">
      <w:p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</w:p>
    <w:p w14:paraId="050D0ECF" w14:textId="77777777" w:rsidR="003B0EDB" w:rsidRDefault="003B0EDB" w:rsidP="003B0EDB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56533">
        <w:rPr>
          <w:rFonts w:ascii="Helvetica Neue" w:eastAsia="Times New Roman" w:hAnsi="Helvetica Neue" w:cs="Times New Roman"/>
          <w:color w:val="2D3B45"/>
        </w:rPr>
        <w:lastRenderedPageBreak/>
        <w:t>Is your age statistically different that your male friends?</w:t>
      </w:r>
    </w:p>
    <w:p w14:paraId="60FDD15F" w14:textId="77777777" w:rsidR="003B0EDB" w:rsidRDefault="003B0EDB" w:rsidP="003B0EDB">
      <w:p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>Solution</w:t>
      </w:r>
    </w:p>
    <w:tbl>
      <w:tblPr>
        <w:tblW w:w="2615" w:type="dxa"/>
        <w:tblLook w:val="04A0" w:firstRow="1" w:lastRow="0" w:firstColumn="1" w:lastColumn="0" w:noHBand="0" w:noVBand="1"/>
      </w:tblPr>
      <w:tblGrid>
        <w:gridCol w:w="2070"/>
        <w:gridCol w:w="828"/>
      </w:tblGrid>
      <w:tr w:rsidR="003B0EDB" w:rsidRPr="00D04596" w14:paraId="74AB6FC4" w14:textId="77777777" w:rsidTr="002E00BD">
        <w:trPr>
          <w:trHeight w:val="300"/>
        </w:trPr>
        <w:tc>
          <w:tcPr>
            <w:tcW w:w="2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60FDE" w14:textId="77777777" w:rsidR="003B0EDB" w:rsidRPr="00D04596" w:rsidRDefault="003B0EDB" w:rsidP="002E00BD">
            <w:pPr>
              <w:rPr>
                <w:rFonts w:ascii="Arial" w:eastAsia="Times New Roman" w:hAnsi="Arial" w:cs="Arial"/>
                <w:color w:val="000000"/>
              </w:rPr>
            </w:pPr>
            <w:r w:rsidRPr="00D04596">
              <w:rPr>
                <w:rFonts w:ascii="Arial" w:eastAsia="Times New Roman" w:hAnsi="Arial" w:cs="Arial"/>
                <w:color w:val="000000"/>
              </w:rPr>
              <w:t>Hypothesis Test: Mean vs. Hypothesized Value</w:t>
            </w:r>
          </w:p>
        </w:tc>
      </w:tr>
      <w:tr w:rsidR="003B0EDB" w:rsidRPr="00D04596" w14:paraId="2112BFE0" w14:textId="77777777" w:rsidTr="002E00BD">
        <w:trPr>
          <w:trHeight w:val="25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BB447" w14:textId="77777777" w:rsidR="003B0EDB" w:rsidRPr="00D04596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hypothesized value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FEE38" w14:textId="77777777" w:rsidR="003B0EDB" w:rsidRPr="00D04596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23.000 </w:t>
            </w:r>
          </w:p>
        </w:tc>
      </w:tr>
      <w:tr w:rsidR="003B0EDB" w:rsidRPr="00D04596" w14:paraId="518D5826" w14:textId="77777777" w:rsidTr="002E00BD">
        <w:trPr>
          <w:trHeight w:val="25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7AC92" w14:textId="77777777" w:rsidR="003B0EDB" w:rsidRPr="00D04596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 Male (AGES)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3FB9" w14:textId="77777777" w:rsidR="003B0EDB" w:rsidRPr="00D04596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21.100 </w:t>
            </w:r>
          </w:p>
        </w:tc>
      </w:tr>
      <w:tr w:rsidR="003B0EDB" w:rsidRPr="00D04596" w14:paraId="2A1CE8EF" w14:textId="77777777" w:rsidTr="002E00BD">
        <w:trPr>
          <w:trHeight w:val="25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B8FA2" w14:textId="77777777" w:rsidR="003B0EDB" w:rsidRPr="00D04596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std. dev.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20DEC" w14:textId="77777777" w:rsidR="003B0EDB" w:rsidRPr="00D04596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2.183 </w:t>
            </w:r>
          </w:p>
        </w:tc>
      </w:tr>
      <w:tr w:rsidR="003B0EDB" w:rsidRPr="00D04596" w14:paraId="2171D1CB" w14:textId="77777777" w:rsidTr="002E00BD">
        <w:trPr>
          <w:trHeight w:val="25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0D644" w14:textId="77777777" w:rsidR="003B0EDB" w:rsidRPr="00D04596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std. error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8C672" w14:textId="77777777" w:rsidR="003B0EDB" w:rsidRPr="00D04596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0.690 </w:t>
            </w:r>
          </w:p>
        </w:tc>
      </w:tr>
      <w:tr w:rsidR="003B0EDB" w:rsidRPr="00D04596" w14:paraId="623866D8" w14:textId="77777777" w:rsidTr="002E00BD">
        <w:trPr>
          <w:trHeight w:val="25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A0C13" w14:textId="77777777" w:rsidR="003B0EDB" w:rsidRPr="00D04596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DF8A4" w14:textId="77777777" w:rsidR="003B0EDB" w:rsidRPr="00D04596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  </w:t>
            </w:r>
          </w:p>
        </w:tc>
      </w:tr>
      <w:tr w:rsidR="003B0EDB" w:rsidRPr="00D04596" w14:paraId="23149BF7" w14:textId="77777777" w:rsidTr="002E00BD">
        <w:trPr>
          <w:trHeight w:val="25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E604F" w14:textId="77777777" w:rsidR="003B0EDB" w:rsidRPr="00D04596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18980" w14:textId="77777777" w:rsidR="003B0EDB" w:rsidRPr="00D04596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9  </w:t>
            </w:r>
          </w:p>
        </w:tc>
      </w:tr>
      <w:tr w:rsidR="003B0EDB" w:rsidRPr="00D04596" w14:paraId="1B43C0AE" w14:textId="77777777" w:rsidTr="002E00BD">
        <w:trPr>
          <w:trHeight w:val="25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00980" w14:textId="77777777" w:rsidR="003B0EDB" w:rsidRPr="00D04596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96B3C" w14:textId="77777777" w:rsidR="003B0EDB" w:rsidRPr="00D04596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-2.75</w:t>
            </w:r>
          </w:p>
        </w:tc>
      </w:tr>
      <w:tr w:rsidR="003B0EDB" w:rsidRPr="00D04596" w14:paraId="2B7A1FF5" w14:textId="77777777" w:rsidTr="002E00BD">
        <w:trPr>
          <w:trHeight w:val="25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38B8F" w14:textId="77777777" w:rsidR="003B0EDB" w:rsidRPr="00D04596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p-value (two-tailed)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14:paraId="674DB733" w14:textId="77777777" w:rsidR="003B0EDB" w:rsidRPr="00D04596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.0224</w:t>
            </w:r>
          </w:p>
        </w:tc>
      </w:tr>
    </w:tbl>
    <w:p w14:paraId="0728BA39" w14:textId="77777777" w:rsidR="003B0EDB" w:rsidRPr="00B56533" w:rsidRDefault="003B0EDB" w:rsidP="003B0EDB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The results show that p-value (0.0224) is less than significance level,0.05. Therefore, there </w:t>
      </w:r>
      <w:proofErr w:type="gramStart"/>
      <w:r>
        <w:rPr>
          <w:rFonts w:ascii="Helvetica Neue" w:eastAsia="Times New Roman" w:hAnsi="Helvetica Neue" w:cs="Times New Roman"/>
          <w:color w:val="2D3B45"/>
        </w:rPr>
        <w:t>is  significant</w:t>
      </w:r>
      <w:proofErr w:type="gramEnd"/>
      <w:r>
        <w:rPr>
          <w:rFonts w:ascii="Helvetica Neue" w:eastAsia="Times New Roman" w:hAnsi="Helvetica Neue" w:cs="Times New Roman"/>
          <w:color w:val="2D3B45"/>
        </w:rPr>
        <w:t xml:space="preserve"> difference between my age and that of my male friends. </w:t>
      </w:r>
    </w:p>
    <w:p w14:paraId="407CC35F" w14:textId="77777777" w:rsidR="003B0EDB" w:rsidRDefault="003B0EDB" w:rsidP="003B0EDB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56533">
        <w:rPr>
          <w:rFonts w:ascii="Helvetica Neue" w:eastAsia="Times New Roman" w:hAnsi="Helvetica Neue" w:cs="Times New Roman"/>
          <w:color w:val="2D3B45"/>
        </w:rPr>
        <w:t>Is your age statistically different that your female friends?</w:t>
      </w:r>
    </w:p>
    <w:p w14:paraId="0D5FE2DD" w14:textId="77777777" w:rsidR="003B0EDB" w:rsidRDefault="003B0EDB" w:rsidP="003B0EDB">
      <w:p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>Solution</w:t>
      </w:r>
    </w:p>
    <w:tbl>
      <w:tblPr>
        <w:tblW w:w="2988" w:type="dxa"/>
        <w:tblLook w:val="04A0" w:firstRow="1" w:lastRow="0" w:firstColumn="1" w:lastColumn="0" w:noHBand="0" w:noVBand="1"/>
      </w:tblPr>
      <w:tblGrid>
        <w:gridCol w:w="2340"/>
        <w:gridCol w:w="828"/>
      </w:tblGrid>
      <w:tr w:rsidR="003B0EDB" w:rsidRPr="00D04596" w14:paraId="15ED51F9" w14:textId="77777777" w:rsidTr="002E00BD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EF979" w14:textId="77777777" w:rsidR="003B0EDB" w:rsidRPr="00D04596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hypothesized value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571D9" w14:textId="77777777" w:rsidR="003B0EDB" w:rsidRPr="00D04596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23.000 </w:t>
            </w:r>
          </w:p>
        </w:tc>
      </w:tr>
      <w:tr w:rsidR="003B0EDB" w:rsidRPr="00D04596" w14:paraId="2373406A" w14:textId="77777777" w:rsidTr="002E00BD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8384" w14:textId="77777777" w:rsidR="003B0EDB" w:rsidRPr="00D04596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Female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(AGES)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8326C" w14:textId="77777777" w:rsidR="003B0EDB" w:rsidRPr="00D04596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19.200 </w:t>
            </w:r>
          </w:p>
        </w:tc>
      </w:tr>
      <w:tr w:rsidR="003B0EDB" w:rsidRPr="00D04596" w14:paraId="4F0CD710" w14:textId="77777777" w:rsidTr="002E00BD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ADA8F" w14:textId="77777777" w:rsidR="003B0EDB" w:rsidRPr="00D04596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std. dev.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F4E54" w14:textId="77777777" w:rsidR="003B0EDB" w:rsidRPr="00D04596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1.687 </w:t>
            </w:r>
          </w:p>
        </w:tc>
      </w:tr>
      <w:tr w:rsidR="003B0EDB" w:rsidRPr="00D04596" w14:paraId="7CDF1097" w14:textId="77777777" w:rsidTr="002E00BD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365E4" w14:textId="77777777" w:rsidR="003B0EDB" w:rsidRPr="00D04596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std. error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B6F1" w14:textId="77777777" w:rsidR="003B0EDB" w:rsidRPr="00D04596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0.533 </w:t>
            </w:r>
          </w:p>
        </w:tc>
      </w:tr>
      <w:tr w:rsidR="003B0EDB" w:rsidRPr="00D04596" w14:paraId="0D9C7952" w14:textId="77777777" w:rsidTr="002E00BD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7748" w14:textId="77777777" w:rsidR="003B0EDB" w:rsidRPr="00D04596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8B389" w14:textId="77777777" w:rsidR="003B0EDB" w:rsidRPr="00D04596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  </w:t>
            </w:r>
          </w:p>
        </w:tc>
      </w:tr>
      <w:tr w:rsidR="003B0EDB" w:rsidRPr="00D04596" w14:paraId="108FD7A6" w14:textId="77777777" w:rsidTr="002E00BD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FDA7" w14:textId="77777777" w:rsidR="003B0EDB" w:rsidRPr="00D04596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DD8B8" w14:textId="77777777" w:rsidR="003B0EDB" w:rsidRPr="00D04596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9  </w:t>
            </w:r>
          </w:p>
        </w:tc>
      </w:tr>
      <w:tr w:rsidR="003B0EDB" w:rsidRPr="00D04596" w14:paraId="0603E7D1" w14:textId="77777777" w:rsidTr="002E00BD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0B5BF" w14:textId="77777777" w:rsidR="003B0EDB" w:rsidRPr="00D04596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544D" w14:textId="77777777" w:rsidR="003B0EDB" w:rsidRPr="00D04596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-7.13</w:t>
            </w:r>
          </w:p>
        </w:tc>
      </w:tr>
      <w:tr w:rsidR="003B0EDB" w:rsidRPr="00D04596" w14:paraId="51CB42A9" w14:textId="77777777" w:rsidTr="002E00BD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0E83C" w14:textId="77777777" w:rsidR="003B0EDB" w:rsidRPr="00D04596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p-value (two-tailed)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53A1F2F" w14:textId="77777777" w:rsidR="003B0EDB" w:rsidRPr="00D04596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045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.0001</w:t>
            </w:r>
          </w:p>
        </w:tc>
      </w:tr>
    </w:tbl>
    <w:p w14:paraId="7DC93F82" w14:textId="77777777" w:rsidR="003B0EDB" w:rsidRDefault="003B0EDB" w:rsidP="003B0EDB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There is significant difference between my age and that of female friends. </w:t>
      </w:r>
    </w:p>
    <w:p w14:paraId="2C965092" w14:textId="77777777" w:rsidR="003B0EDB" w:rsidRDefault="003B0EDB" w:rsidP="003B0EDB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2D3B45"/>
        </w:rPr>
      </w:pPr>
    </w:p>
    <w:p w14:paraId="1D9DABB6" w14:textId="77777777" w:rsidR="00F86500" w:rsidRDefault="00F86500" w:rsidP="003B0EDB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2D3B45"/>
        </w:rPr>
      </w:pPr>
    </w:p>
    <w:p w14:paraId="44D12136" w14:textId="77777777" w:rsidR="00F86500" w:rsidRDefault="00F86500" w:rsidP="003B0EDB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2D3B45"/>
        </w:rPr>
      </w:pPr>
    </w:p>
    <w:p w14:paraId="25F3E205" w14:textId="77777777" w:rsidR="00F86500" w:rsidRDefault="00F86500" w:rsidP="003B0EDB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2D3B45"/>
        </w:rPr>
      </w:pPr>
    </w:p>
    <w:p w14:paraId="1832A5A6" w14:textId="77777777" w:rsidR="00F86500" w:rsidRDefault="00F86500" w:rsidP="003B0EDB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2D3B45"/>
        </w:rPr>
      </w:pPr>
    </w:p>
    <w:p w14:paraId="6A097DE3" w14:textId="77777777" w:rsidR="00F86500" w:rsidRDefault="00F86500" w:rsidP="003B0EDB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2D3B45"/>
        </w:rPr>
      </w:pPr>
    </w:p>
    <w:p w14:paraId="092F4A3B" w14:textId="77777777" w:rsidR="00F86500" w:rsidRDefault="00F86500" w:rsidP="003B0EDB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2D3B45"/>
        </w:rPr>
      </w:pPr>
    </w:p>
    <w:p w14:paraId="763F67F6" w14:textId="77777777" w:rsidR="003B0EDB" w:rsidRDefault="003B0EDB" w:rsidP="003B0EDB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2D3B45"/>
        </w:rPr>
      </w:pPr>
    </w:p>
    <w:p w14:paraId="798440D9" w14:textId="77777777" w:rsidR="003B0EDB" w:rsidRPr="00B56533" w:rsidRDefault="003B0EDB" w:rsidP="003B0EDB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2D3B45"/>
        </w:rPr>
      </w:pPr>
    </w:p>
    <w:p w14:paraId="61B8C808" w14:textId="77777777" w:rsidR="003B0EDB" w:rsidRDefault="003B0EDB" w:rsidP="003B0EDB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56533">
        <w:rPr>
          <w:rFonts w:ascii="Helvetica Neue" w:eastAsia="Times New Roman" w:hAnsi="Helvetica Neue" w:cs="Times New Roman"/>
          <w:color w:val="2D3B45"/>
        </w:rPr>
        <w:t>Are the prices of the online retailers statistically less expensive than their brick-and-mortar counterparts?</w:t>
      </w:r>
    </w:p>
    <w:p w14:paraId="08DEB6D9" w14:textId="77777777" w:rsidR="003B0EDB" w:rsidRDefault="003B0EDB" w:rsidP="003B0EDB">
      <w:p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Solution </w:t>
      </w:r>
    </w:p>
    <w:tbl>
      <w:tblPr>
        <w:tblW w:w="5204" w:type="dxa"/>
        <w:tblLook w:val="04A0" w:firstRow="1" w:lastRow="0" w:firstColumn="1" w:lastColumn="0" w:noHBand="0" w:noVBand="1"/>
      </w:tblPr>
      <w:tblGrid>
        <w:gridCol w:w="900"/>
        <w:gridCol w:w="3150"/>
        <w:gridCol w:w="1154"/>
      </w:tblGrid>
      <w:tr w:rsidR="003B0EDB" w:rsidRPr="00372155" w14:paraId="5D560EC7" w14:textId="77777777" w:rsidTr="002E00BD">
        <w:trPr>
          <w:trHeight w:val="300"/>
        </w:trPr>
        <w:tc>
          <w:tcPr>
            <w:tcW w:w="52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95170" w14:textId="77777777" w:rsidR="003B0EDB" w:rsidRPr="00372155" w:rsidRDefault="003B0EDB" w:rsidP="002E00BD">
            <w:pPr>
              <w:rPr>
                <w:rFonts w:ascii="Arial" w:eastAsia="Times New Roman" w:hAnsi="Arial" w:cs="Arial"/>
                <w:color w:val="000000"/>
              </w:rPr>
            </w:pPr>
            <w:r w:rsidRPr="00372155">
              <w:rPr>
                <w:rFonts w:ascii="Arial" w:eastAsia="Times New Roman" w:hAnsi="Arial" w:cs="Arial"/>
                <w:color w:val="000000"/>
              </w:rPr>
              <w:t>Hypothesis Test: Independent Groups (t-test, unequal variance)</w:t>
            </w:r>
          </w:p>
        </w:tc>
      </w:tr>
      <w:tr w:rsidR="003B0EDB" w:rsidRPr="00372155" w14:paraId="0DEDE33A" w14:textId="77777777" w:rsidTr="002E00BD">
        <w:trPr>
          <w:trHeight w:val="25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1C102" w14:textId="77777777" w:rsidR="003B0EDB" w:rsidRPr="00372155" w:rsidRDefault="003B0EDB" w:rsidP="002E00BD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645F7" w14:textId="77777777" w:rsidR="003B0EDB" w:rsidRPr="00372155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Amazon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6DF35" w14:textId="77777777" w:rsidR="003B0EDB" w:rsidRPr="00372155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Price (Publix)</w:t>
            </w:r>
          </w:p>
        </w:tc>
      </w:tr>
      <w:tr w:rsidR="003B0EDB" w:rsidRPr="00372155" w14:paraId="09955639" w14:textId="77777777" w:rsidTr="002E00BD">
        <w:trPr>
          <w:trHeight w:val="25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2DBEB" w14:textId="77777777" w:rsidR="003B0EDB" w:rsidRPr="00372155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BAE3" w14:textId="77777777" w:rsidR="003B0EDB" w:rsidRPr="00372155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3.3350 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5B54" w14:textId="77777777" w:rsidR="003B0EDB" w:rsidRPr="00372155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2.9820 </w:t>
            </w:r>
          </w:p>
        </w:tc>
      </w:tr>
      <w:tr w:rsidR="003B0EDB" w:rsidRPr="00372155" w14:paraId="0391076B" w14:textId="77777777" w:rsidTr="002E00BD">
        <w:trPr>
          <w:trHeight w:val="25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97EBB" w14:textId="77777777" w:rsidR="003B0EDB" w:rsidRPr="00372155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std. dev.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FA45A" w14:textId="77777777" w:rsidR="003B0EDB" w:rsidRPr="00372155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2.9057 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0D10E" w14:textId="77777777" w:rsidR="003B0EDB" w:rsidRPr="00372155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2.5871 </w:t>
            </w:r>
          </w:p>
        </w:tc>
      </w:tr>
      <w:tr w:rsidR="003B0EDB" w:rsidRPr="00372155" w14:paraId="2B8D35CC" w14:textId="77777777" w:rsidTr="002E00BD">
        <w:trPr>
          <w:trHeight w:val="25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34C3" w14:textId="77777777" w:rsidR="003B0EDB" w:rsidRPr="00372155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31314" w14:textId="77777777" w:rsidR="003B0EDB" w:rsidRPr="00372155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FB204" w14:textId="77777777" w:rsidR="003B0EDB" w:rsidRPr="00372155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3B0EDB" w:rsidRPr="00372155" w14:paraId="43A57F97" w14:textId="77777777" w:rsidTr="002E00BD">
        <w:trPr>
          <w:trHeight w:val="25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58DA0" w14:textId="77777777" w:rsidR="003B0EDB" w:rsidRPr="00372155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72E01" w14:textId="77777777" w:rsidR="003B0EDB" w:rsidRPr="00372155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CD85E" w14:textId="77777777" w:rsidR="003B0EDB" w:rsidRPr="00372155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</w:tr>
      <w:tr w:rsidR="003B0EDB" w:rsidRPr="00372155" w14:paraId="453E007B" w14:textId="77777777" w:rsidTr="002E00BD">
        <w:trPr>
          <w:trHeight w:val="25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C9DD8" w14:textId="77777777" w:rsidR="003B0EDB" w:rsidRPr="00372155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04714" w14:textId="77777777" w:rsidR="003B0EDB" w:rsidRPr="00372155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difference (Amazon - Price (Publix))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39B6B" w14:textId="77777777" w:rsidR="003B0EDB" w:rsidRPr="00372155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0.35300 </w:t>
            </w:r>
          </w:p>
        </w:tc>
      </w:tr>
      <w:tr w:rsidR="003B0EDB" w:rsidRPr="00372155" w14:paraId="0B864129" w14:textId="77777777" w:rsidTr="002E00BD">
        <w:trPr>
          <w:trHeight w:val="25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559C1" w14:textId="77777777" w:rsidR="003B0EDB" w:rsidRPr="00372155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1479C" w14:textId="77777777" w:rsidR="003B0EDB" w:rsidRPr="00372155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standard error of difference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5074F" w14:textId="77777777" w:rsidR="003B0EDB" w:rsidRPr="00372155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1.23030 </w:t>
            </w:r>
          </w:p>
        </w:tc>
      </w:tr>
      <w:tr w:rsidR="003B0EDB" w:rsidRPr="00372155" w14:paraId="223E890A" w14:textId="77777777" w:rsidTr="002E00BD">
        <w:trPr>
          <w:trHeight w:val="25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851B" w14:textId="77777777" w:rsidR="003B0EDB" w:rsidRPr="00372155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53406" w14:textId="77777777" w:rsidR="003B0EDB" w:rsidRPr="00372155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hypothesized difference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9B480" w14:textId="77777777" w:rsidR="003B0EDB" w:rsidRPr="00372155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3B0EDB" w:rsidRPr="00372155" w14:paraId="027C9976" w14:textId="77777777" w:rsidTr="002E00BD">
        <w:trPr>
          <w:trHeight w:val="25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C05E5" w14:textId="77777777" w:rsidR="003B0EDB" w:rsidRPr="00372155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B040C" w14:textId="77777777" w:rsidR="003B0EDB" w:rsidRPr="00372155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722BD" w14:textId="77777777" w:rsidR="003B0EDB" w:rsidRPr="00372155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0.29</w:t>
            </w:r>
          </w:p>
        </w:tc>
      </w:tr>
      <w:tr w:rsidR="003B0EDB" w:rsidRPr="00372155" w14:paraId="6282B45C" w14:textId="77777777" w:rsidTr="002E00BD">
        <w:trPr>
          <w:trHeight w:val="25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7ED75" w14:textId="77777777" w:rsidR="003B0EDB" w:rsidRPr="00372155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D4DB8" w14:textId="77777777" w:rsidR="003B0EDB" w:rsidRPr="00372155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p-value (one-tailed, lower)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B3666" w14:textId="77777777" w:rsidR="003B0EDB" w:rsidRPr="00372155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721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.6112</w:t>
            </w:r>
          </w:p>
        </w:tc>
      </w:tr>
    </w:tbl>
    <w:p w14:paraId="4B4E2083" w14:textId="77777777" w:rsidR="003B0EDB" w:rsidRPr="00B56533" w:rsidRDefault="003B0EDB" w:rsidP="003B0EDB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>The prices at online retailers are not statistically less that those at brick-and-mortar counterparts. This is because calculated p-value is greater than significance level.</w:t>
      </w:r>
    </w:p>
    <w:p w14:paraId="0F421B6F" w14:textId="77777777" w:rsidR="003B0EDB" w:rsidRDefault="003B0EDB" w:rsidP="003B0EDB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56533">
        <w:rPr>
          <w:rFonts w:ascii="Helvetica Neue" w:eastAsia="Times New Roman" w:hAnsi="Helvetica Neue" w:cs="Times New Roman"/>
          <w:color w:val="2D3B45"/>
        </w:rPr>
        <w:t xml:space="preserve">Are the prices of the online retailers statistically different than their brick-and-mortar counterparts given that they are </w:t>
      </w:r>
      <w:proofErr w:type="gramStart"/>
      <w:r w:rsidRPr="00B56533">
        <w:rPr>
          <w:rFonts w:ascii="Helvetica Neue" w:eastAsia="Times New Roman" w:hAnsi="Helvetica Neue" w:cs="Times New Roman"/>
          <w:color w:val="2D3B45"/>
        </w:rPr>
        <w:t>exactly the same</w:t>
      </w:r>
      <w:proofErr w:type="gramEnd"/>
      <w:r w:rsidRPr="00B56533">
        <w:rPr>
          <w:rFonts w:ascii="Helvetica Neue" w:eastAsia="Times New Roman" w:hAnsi="Helvetica Neue" w:cs="Times New Roman"/>
          <w:color w:val="2D3B45"/>
        </w:rPr>
        <w:t xml:space="preserve"> products?</w:t>
      </w:r>
    </w:p>
    <w:tbl>
      <w:tblPr>
        <w:tblW w:w="5204" w:type="dxa"/>
        <w:tblLook w:val="04A0" w:firstRow="1" w:lastRow="0" w:firstColumn="1" w:lastColumn="0" w:noHBand="0" w:noVBand="1"/>
      </w:tblPr>
      <w:tblGrid>
        <w:gridCol w:w="786"/>
        <w:gridCol w:w="3198"/>
        <w:gridCol w:w="1220"/>
      </w:tblGrid>
      <w:tr w:rsidR="003B0EDB" w:rsidRPr="009B5CA0" w14:paraId="3C0E4C3E" w14:textId="77777777" w:rsidTr="002E00BD">
        <w:trPr>
          <w:trHeight w:val="300"/>
        </w:trPr>
        <w:tc>
          <w:tcPr>
            <w:tcW w:w="52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31CA1" w14:textId="77777777" w:rsidR="003B0EDB" w:rsidRPr="009B5CA0" w:rsidRDefault="003B0EDB" w:rsidP="002E00BD">
            <w:pPr>
              <w:rPr>
                <w:rFonts w:ascii="Arial" w:eastAsia="Times New Roman" w:hAnsi="Arial" w:cs="Arial"/>
                <w:color w:val="000000"/>
              </w:rPr>
            </w:pPr>
            <w:r w:rsidRPr="009B5CA0">
              <w:rPr>
                <w:rFonts w:ascii="Arial" w:eastAsia="Times New Roman" w:hAnsi="Arial" w:cs="Arial"/>
                <w:color w:val="000000"/>
              </w:rPr>
              <w:t>Hypothesis Test: Independent Groups (t-test, unequal variance)</w:t>
            </w:r>
          </w:p>
        </w:tc>
      </w:tr>
      <w:tr w:rsidR="003B0EDB" w:rsidRPr="009B5CA0" w14:paraId="4B036631" w14:textId="77777777" w:rsidTr="002E00BD">
        <w:trPr>
          <w:trHeight w:val="25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FB4D4" w14:textId="77777777" w:rsidR="003B0EDB" w:rsidRPr="009B5CA0" w:rsidRDefault="003B0EDB" w:rsidP="002E00BD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8D560" w14:textId="77777777" w:rsidR="003B0EDB" w:rsidRPr="009B5CA0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Amazon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E8BBC" w14:textId="77777777" w:rsidR="003B0EDB" w:rsidRPr="009B5CA0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Price (Publix)</w:t>
            </w:r>
          </w:p>
        </w:tc>
      </w:tr>
      <w:tr w:rsidR="003B0EDB" w:rsidRPr="009B5CA0" w14:paraId="1529A1F4" w14:textId="77777777" w:rsidTr="002E00BD">
        <w:trPr>
          <w:trHeight w:val="25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436CC" w14:textId="77777777" w:rsidR="003B0EDB" w:rsidRPr="009B5CA0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71782" w14:textId="77777777" w:rsidR="003B0EDB" w:rsidRPr="009B5CA0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3.3350 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DC98B" w14:textId="77777777" w:rsidR="003B0EDB" w:rsidRPr="009B5CA0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2.9820 </w:t>
            </w:r>
          </w:p>
        </w:tc>
      </w:tr>
      <w:tr w:rsidR="003B0EDB" w:rsidRPr="009B5CA0" w14:paraId="5287042C" w14:textId="77777777" w:rsidTr="002E00BD">
        <w:trPr>
          <w:trHeight w:val="25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6D9EA" w14:textId="77777777" w:rsidR="003B0EDB" w:rsidRPr="009B5CA0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std. dev.</w:t>
            </w:r>
          </w:p>
        </w:tc>
        <w:tc>
          <w:tcPr>
            <w:tcW w:w="3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2E2C3" w14:textId="77777777" w:rsidR="003B0EDB" w:rsidRPr="009B5CA0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2.9057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23D50" w14:textId="77777777" w:rsidR="003B0EDB" w:rsidRPr="009B5CA0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2.5871 </w:t>
            </w:r>
          </w:p>
        </w:tc>
      </w:tr>
      <w:tr w:rsidR="003B0EDB" w:rsidRPr="009B5CA0" w14:paraId="63B11F52" w14:textId="77777777" w:rsidTr="002E00BD">
        <w:trPr>
          <w:trHeight w:val="25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7EB38" w14:textId="77777777" w:rsidR="003B0EDB" w:rsidRPr="009B5CA0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3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79803" w14:textId="77777777" w:rsidR="003B0EDB" w:rsidRPr="009B5CA0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F8EAB" w14:textId="77777777" w:rsidR="003B0EDB" w:rsidRPr="009B5CA0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3B0EDB" w:rsidRPr="009B5CA0" w14:paraId="19DAC72E" w14:textId="77777777" w:rsidTr="002E00BD">
        <w:trPr>
          <w:trHeight w:val="25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B6788" w14:textId="77777777" w:rsidR="003B0EDB" w:rsidRPr="009B5CA0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F7E9B" w14:textId="77777777" w:rsidR="003B0EDB" w:rsidRPr="009B5CA0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8F4F8" w14:textId="77777777" w:rsidR="003B0EDB" w:rsidRPr="009B5CA0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</w:tr>
      <w:tr w:rsidR="003B0EDB" w:rsidRPr="009B5CA0" w14:paraId="5ECD226E" w14:textId="77777777" w:rsidTr="002E00BD">
        <w:trPr>
          <w:trHeight w:val="25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F790" w14:textId="77777777" w:rsidR="003B0EDB" w:rsidRPr="009B5CA0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156EF" w14:textId="77777777" w:rsidR="003B0EDB" w:rsidRPr="009B5CA0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difference (Amazon - Price (Publix))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0DFF9" w14:textId="77777777" w:rsidR="003B0EDB" w:rsidRPr="009B5CA0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0.35300 </w:t>
            </w:r>
          </w:p>
        </w:tc>
      </w:tr>
      <w:tr w:rsidR="003B0EDB" w:rsidRPr="009B5CA0" w14:paraId="4175E13E" w14:textId="77777777" w:rsidTr="002E00BD">
        <w:trPr>
          <w:trHeight w:val="25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EC108" w14:textId="77777777" w:rsidR="003B0EDB" w:rsidRPr="009B5CA0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3F67" w14:textId="77777777" w:rsidR="003B0EDB" w:rsidRPr="009B5CA0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standard error of difference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D10B0" w14:textId="77777777" w:rsidR="003B0EDB" w:rsidRPr="009B5CA0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1.23030 </w:t>
            </w:r>
          </w:p>
        </w:tc>
      </w:tr>
      <w:tr w:rsidR="003B0EDB" w:rsidRPr="009B5CA0" w14:paraId="108B34F9" w14:textId="77777777" w:rsidTr="002E00BD">
        <w:trPr>
          <w:trHeight w:val="25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ECEEE" w14:textId="77777777" w:rsidR="003B0EDB" w:rsidRPr="009B5CA0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7547" w14:textId="77777777" w:rsidR="003B0EDB" w:rsidRPr="009B5CA0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hypothesized difference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0DF16" w14:textId="77777777" w:rsidR="003B0EDB" w:rsidRPr="009B5CA0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3B0EDB" w:rsidRPr="009B5CA0" w14:paraId="4E46A185" w14:textId="77777777" w:rsidTr="002E00BD">
        <w:trPr>
          <w:trHeight w:val="25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BF01A" w14:textId="77777777" w:rsidR="003B0EDB" w:rsidRPr="009B5CA0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6DF65" w14:textId="77777777" w:rsidR="003B0EDB" w:rsidRPr="009B5CA0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5309C" w14:textId="77777777" w:rsidR="003B0EDB" w:rsidRPr="009B5CA0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0.29</w:t>
            </w:r>
          </w:p>
        </w:tc>
      </w:tr>
      <w:tr w:rsidR="003B0EDB" w:rsidRPr="009B5CA0" w14:paraId="351B445E" w14:textId="77777777" w:rsidTr="002E00BD">
        <w:trPr>
          <w:trHeight w:val="25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F44C9" w14:textId="77777777" w:rsidR="003B0EDB" w:rsidRPr="009B5CA0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E81DA" w14:textId="77777777" w:rsidR="003B0EDB" w:rsidRPr="009B5CA0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p-value (two-tailed)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84FD4" w14:textId="77777777" w:rsidR="003B0EDB" w:rsidRPr="009B5CA0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B5C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.7776</w:t>
            </w:r>
          </w:p>
        </w:tc>
      </w:tr>
    </w:tbl>
    <w:p w14:paraId="721AA782" w14:textId="77777777" w:rsidR="003B0EDB" w:rsidRPr="00B56533" w:rsidRDefault="003B0EDB" w:rsidP="003B0EDB">
      <w:p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>The prices at online retailers is not significantly different from those on brick-and-mortar.</w:t>
      </w:r>
    </w:p>
    <w:p w14:paraId="03990C82" w14:textId="77777777" w:rsidR="003B0EDB" w:rsidRDefault="003B0EDB" w:rsidP="003B0EDB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56533">
        <w:rPr>
          <w:rFonts w:ascii="Helvetica Neue" w:eastAsia="Times New Roman" w:hAnsi="Helvetica Neue" w:cs="Times New Roman"/>
          <w:color w:val="2D3B45"/>
        </w:rPr>
        <w:t>Using 21 as a cut-off age, is there a relationship between the number of your friends over 21 and 21 and under with gender?</w:t>
      </w:r>
    </w:p>
    <w:p w14:paraId="21818875" w14:textId="77777777" w:rsidR="003B0EDB" w:rsidRDefault="003B0EDB" w:rsidP="003B0EDB">
      <w:p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Solution </w:t>
      </w:r>
    </w:p>
    <w:tbl>
      <w:tblPr>
        <w:tblW w:w="4360" w:type="dxa"/>
        <w:tblLook w:val="04A0" w:firstRow="1" w:lastRow="0" w:firstColumn="1" w:lastColumn="0" w:noHBand="0" w:noVBand="1"/>
      </w:tblPr>
      <w:tblGrid>
        <w:gridCol w:w="786"/>
        <w:gridCol w:w="2732"/>
        <w:gridCol w:w="842"/>
      </w:tblGrid>
      <w:tr w:rsidR="003B0EDB" w:rsidRPr="00E0437A" w14:paraId="5BFCEF7B" w14:textId="77777777" w:rsidTr="002E00BD">
        <w:trPr>
          <w:trHeight w:val="300"/>
        </w:trPr>
        <w:tc>
          <w:tcPr>
            <w:tcW w:w="4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CB0F2" w14:textId="77777777" w:rsidR="003B0EDB" w:rsidRPr="00E0437A" w:rsidRDefault="003B0EDB" w:rsidP="002E00BD">
            <w:pPr>
              <w:rPr>
                <w:rFonts w:ascii="Arial" w:eastAsia="Times New Roman" w:hAnsi="Arial" w:cs="Arial"/>
                <w:color w:val="000000"/>
              </w:rPr>
            </w:pPr>
            <w:r w:rsidRPr="00E0437A">
              <w:rPr>
                <w:rFonts w:ascii="Arial" w:eastAsia="Times New Roman" w:hAnsi="Arial" w:cs="Arial"/>
                <w:color w:val="000000"/>
              </w:rPr>
              <w:t>Hypothesis Test: Independent Groups (t-test, unequal variance)</w:t>
            </w:r>
          </w:p>
        </w:tc>
      </w:tr>
      <w:tr w:rsidR="003B0EDB" w:rsidRPr="00E0437A" w14:paraId="2D569877" w14:textId="77777777" w:rsidTr="002E00BD">
        <w:trPr>
          <w:trHeight w:val="25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2B09" w14:textId="77777777" w:rsidR="003B0EDB" w:rsidRPr="00E0437A" w:rsidRDefault="003B0EDB" w:rsidP="002E00BD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BC60B" w14:textId="77777777" w:rsidR="003B0EDB" w:rsidRPr="00E0437A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under 21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982AB" w14:textId="77777777" w:rsidR="003B0EDB" w:rsidRPr="00E0437A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 21</w:t>
            </w:r>
          </w:p>
        </w:tc>
      </w:tr>
      <w:tr w:rsidR="003B0EDB" w:rsidRPr="00E0437A" w14:paraId="0FB633EF" w14:textId="77777777" w:rsidTr="002E00BD">
        <w:trPr>
          <w:trHeight w:val="25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3C580" w14:textId="77777777" w:rsidR="003B0EDB" w:rsidRPr="00E0437A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CA925" w14:textId="77777777" w:rsidR="003B0EDB" w:rsidRPr="00E0437A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19.00 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1F524" w14:textId="77777777" w:rsidR="003B0EDB" w:rsidRPr="00E0437A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22.83 </w:t>
            </w:r>
          </w:p>
        </w:tc>
      </w:tr>
      <w:tr w:rsidR="003B0EDB" w:rsidRPr="00E0437A" w14:paraId="1E2F6F84" w14:textId="77777777" w:rsidTr="002E00BD">
        <w:trPr>
          <w:trHeight w:val="25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300BC" w14:textId="77777777" w:rsidR="003B0EDB" w:rsidRPr="00E0437A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std. dev.</w:t>
            </w:r>
          </w:p>
        </w:tc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00CE2" w14:textId="77777777" w:rsidR="003B0EDB" w:rsidRPr="00E0437A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1.24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AF2C0" w14:textId="77777777" w:rsidR="003B0EDB" w:rsidRPr="00E0437A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0.98 </w:t>
            </w:r>
          </w:p>
        </w:tc>
      </w:tr>
      <w:tr w:rsidR="003B0EDB" w:rsidRPr="00E0437A" w14:paraId="093A9F91" w14:textId="77777777" w:rsidTr="002E00BD">
        <w:trPr>
          <w:trHeight w:val="25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5E489" w14:textId="77777777" w:rsidR="003B0EDB" w:rsidRPr="00E0437A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D1D7B" w14:textId="77777777" w:rsidR="003B0EDB" w:rsidRPr="00E0437A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0DCFD" w14:textId="77777777" w:rsidR="003B0EDB" w:rsidRPr="00E0437A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3B0EDB" w:rsidRPr="00E0437A" w14:paraId="063E52C0" w14:textId="77777777" w:rsidTr="002E00BD">
        <w:trPr>
          <w:trHeight w:val="25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8465C" w14:textId="77777777" w:rsidR="003B0EDB" w:rsidRPr="00E0437A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FF23E" w14:textId="77777777" w:rsidR="003B0EDB" w:rsidRPr="00E0437A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CFE8D" w14:textId="77777777" w:rsidR="003B0EDB" w:rsidRPr="00E0437A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3B0EDB" w:rsidRPr="00E0437A" w14:paraId="0EE7B80D" w14:textId="77777777" w:rsidTr="002E00BD">
        <w:trPr>
          <w:trHeight w:val="25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9360A" w14:textId="77777777" w:rsidR="003B0EDB" w:rsidRPr="00E0437A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AF081" w14:textId="77777777" w:rsidR="003B0EDB" w:rsidRPr="00E0437A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difference (under 21 - over 21)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95AA7" w14:textId="77777777" w:rsidR="003B0EDB" w:rsidRPr="00E0437A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-3.833 </w:t>
            </w:r>
          </w:p>
        </w:tc>
      </w:tr>
      <w:tr w:rsidR="003B0EDB" w:rsidRPr="00E0437A" w14:paraId="315AB4B3" w14:textId="77777777" w:rsidTr="002E00BD">
        <w:trPr>
          <w:trHeight w:val="25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C761B" w14:textId="77777777" w:rsidR="003B0EDB" w:rsidRPr="00E0437A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BCA2B" w14:textId="77777777" w:rsidR="003B0EDB" w:rsidRPr="00E0437A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standard error of difference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9DB9" w14:textId="77777777" w:rsidR="003B0EDB" w:rsidRPr="00E0437A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0.521 </w:t>
            </w:r>
          </w:p>
        </w:tc>
      </w:tr>
      <w:tr w:rsidR="003B0EDB" w:rsidRPr="00E0437A" w14:paraId="0C5110A4" w14:textId="77777777" w:rsidTr="002E00BD">
        <w:trPr>
          <w:trHeight w:val="25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2FF7B" w14:textId="77777777" w:rsidR="003B0EDB" w:rsidRPr="00E0437A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00453" w14:textId="77777777" w:rsidR="003B0EDB" w:rsidRPr="00E0437A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hypothesized difference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2BAB3" w14:textId="77777777" w:rsidR="003B0EDB" w:rsidRPr="00E0437A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3B0EDB" w:rsidRPr="00E0437A" w14:paraId="30B56C90" w14:textId="77777777" w:rsidTr="002E00BD">
        <w:trPr>
          <w:trHeight w:val="25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80C1F" w14:textId="77777777" w:rsidR="003B0EDB" w:rsidRPr="00E0437A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AFA1" w14:textId="77777777" w:rsidR="003B0EDB" w:rsidRPr="00E0437A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B527" w14:textId="77777777" w:rsidR="003B0EDB" w:rsidRPr="00E0437A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-7.36</w:t>
            </w:r>
          </w:p>
        </w:tc>
      </w:tr>
      <w:tr w:rsidR="003B0EDB" w:rsidRPr="00E0437A" w14:paraId="3CF4A799" w14:textId="77777777" w:rsidTr="002E00BD">
        <w:trPr>
          <w:trHeight w:val="25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2B085" w14:textId="77777777" w:rsidR="003B0EDB" w:rsidRPr="00E0437A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C0D9" w14:textId="77777777" w:rsidR="003B0EDB" w:rsidRPr="00E0437A" w:rsidRDefault="003B0EDB" w:rsidP="002E00B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p-value (two-tailed)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951933" w14:textId="77777777" w:rsidR="003B0EDB" w:rsidRPr="00E0437A" w:rsidRDefault="003B0EDB" w:rsidP="002E00BD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043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1.42E-05</w:t>
            </w:r>
          </w:p>
        </w:tc>
      </w:tr>
    </w:tbl>
    <w:p w14:paraId="10CE6BE8" w14:textId="77777777" w:rsidR="003B0EDB" w:rsidRPr="00B56533" w:rsidRDefault="003B0EDB" w:rsidP="003B0EDB">
      <w:p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There is no relationship between those below 21 years and those above 21 years. </w:t>
      </w:r>
    </w:p>
    <w:p w14:paraId="5A0E5628" w14:textId="77777777" w:rsidR="003B0EDB" w:rsidRDefault="003B0EDB" w:rsidP="003B0EDB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56533">
        <w:rPr>
          <w:rFonts w:ascii="Helvetica Neue" w:eastAsia="Times New Roman" w:hAnsi="Helvetica Neue" w:cs="Times New Roman"/>
          <w:color w:val="2D3B45"/>
        </w:rPr>
        <w:t>Is there a relationship between the GDP data from the two countries?</w:t>
      </w:r>
    </w:p>
    <w:p w14:paraId="730C232E" w14:textId="77777777" w:rsidR="003B0EDB" w:rsidRDefault="003B0EDB" w:rsidP="003B0EDB">
      <w:p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Solution </w:t>
      </w:r>
    </w:p>
    <w:p w14:paraId="33AE9612" w14:textId="77777777" w:rsidR="003B0EDB" w:rsidRDefault="003B0EDB" w:rsidP="003B0EDB">
      <w:p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>
        <w:rPr>
          <w:noProof/>
        </w:rPr>
        <w:drawing>
          <wp:inline distT="0" distB="0" distL="0" distR="0" wp14:anchorId="1A5AAAB6" wp14:editId="2353C808">
            <wp:extent cx="4254500" cy="2600325"/>
            <wp:effectExtent l="0" t="0" r="12700" b="9525"/>
            <wp:docPr id="1" name="Chart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2BC24658-97FD-40C3-91F0-DBF2CB05F27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4BBFFBD7" w14:textId="77777777" w:rsidR="003B0EDB" w:rsidRDefault="003B0EDB" w:rsidP="003B0EDB">
      <w:p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There is no relationship between the GDP of the two countries. </w:t>
      </w:r>
    </w:p>
    <w:p w14:paraId="1F2D5600" w14:textId="77777777" w:rsidR="00F86500" w:rsidRPr="00B56533" w:rsidRDefault="00F86500" w:rsidP="003B0EDB">
      <w:p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</w:p>
    <w:p w14:paraId="2949113F" w14:textId="77777777" w:rsidR="003B0EDB" w:rsidRDefault="003B0EDB" w:rsidP="003B0EDB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56533">
        <w:rPr>
          <w:rFonts w:ascii="Helvetica Neue" w:eastAsia="Times New Roman" w:hAnsi="Helvetica Neue" w:cs="Times New Roman"/>
          <w:color w:val="2D3B45"/>
        </w:rPr>
        <w:t>Does GDP of the USA have any bearing on the GDP of your country of origin of your first selected country?</w:t>
      </w:r>
    </w:p>
    <w:p w14:paraId="73277028" w14:textId="77777777" w:rsidR="003B0EDB" w:rsidRDefault="003B0EDB" w:rsidP="003B0EDB">
      <w:p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Solution </w:t>
      </w:r>
    </w:p>
    <w:p w14:paraId="4B06994E" w14:textId="77777777" w:rsidR="003B0EDB" w:rsidRDefault="003B0EDB" w:rsidP="003B0EDB">
      <w:p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>
        <w:rPr>
          <w:noProof/>
        </w:rPr>
        <w:drawing>
          <wp:inline distT="0" distB="0" distL="0" distR="0" wp14:anchorId="602DB26C" wp14:editId="5422B911">
            <wp:extent cx="4254500" cy="2495550"/>
            <wp:effectExtent l="0" t="0" r="12700" b="0"/>
            <wp:docPr id="2" name="Chart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9C6DF61A-C75B-4D56-A3B4-8E3426A0643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7341908" w14:textId="77777777" w:rsidR="003B0EDB" w:rsidRPr="00B56533" w:rsidRDefault="003B0EDB" w:rsidP="003B0EDB">
      <w:p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>There is positive relationship between the GDP of USA and Mexico.</w:t>
      </w:r>
    </w:p>
    <w:p w14:paraId="04B11DA1" w14:textId="77777777" w:rsidR="003B0EDB" w:rsidRDefault="003B0EDB" w:rsidP="003B0EDB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56533">
        <w:rPr>
          <w:rFonts w:ascii="Helvetica Neue" w:eastAsia="Times New Roman" w:hAnsi="Helvetica Neue" w:cs="Times New Roman"/>
          <w:color w:val="2D3B45"/>
        </w:rPr>
        <w:t>Does GDP of the USA have any bearing on the GDP of your country of origin of your second selected country?</w:t>
      </w:r>
    </w:p>
    <w:p w14:paraId="19CA552D" w14:textId="77777777" w:rsidR="003B0EDB" w:rsidRDefault="003B0EDB" w:rsidP="003B0EDB">
      <w:p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>
        <w:rPr>
          <w:noProof/>
        </w:rPr>
        <w:drawing>
          <wp:inline distT="0" distB="0" distL="0" distR="0" wp14:anchorId="5322A73A" wp14:editId="7376450B">
            <wp:extent cx="4254500" cy="2571750"/>
            <wp:effectExtent l="0" t="0" r="12700" b="0"/>
            <wp:docPr id="3" name="Chart 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DAD0D8AA-5E61-4686-A91D-2BC95E0EDA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2324EDB" w14:textId="77777777" w:rsidR="003B0EDB" w:rsidRPr="00B56533" w:rsidRDefault="003B0EDB" w:rsidP="003B0EDB">
      <w:p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There is positive relationship between the GDP of the two countries. </w:t>
      </w:r>
    </w:p>
    <w:p w14:paraId="5F07E12D" w14:textId="77777777" w:rsidR="003B0EDB" w:rsidRDefault="003B0EDB" w:rsidP="003B0EDB"/>
    <w:p w14:paraId="4C566F57" w14:textId="77777777" w:rsidR="00F277D4" w:rsidRDefault="00ED2EF7"/>
    <w:p w14:paraId="3F2AF2EF" w14:textId="77777777" w:rsidR="00E77268" w:rsidRDefault="00E77268"/>
    <w:p w14:paraId="6DB6A0E0" w14:textId="77777777" w:rsidR="00E77268" w:rsidRDefault="00E77268"/>
    <w:p w14:paraId="12469A5A" w14:textId="77777777" w:rsidR="00E77268" w:rsidRDefault="00E77268"/>
    <w:p w14:paraId="399C349B" w14:textId="14607450" w:rsidR="00E77268" w:rsidRDefault="00ED2EF7">
      <w:r>
        <w:rPr>
          <w:noProof/>
        </w:rPr>
        <w:drawing>
          <wp:inline distT="0" distB="0" distL="0" distR="0" wp14:anchorId="3AA6FFD0" wp14:editId="66729CA8">
            <wp:extent cx="1821116" cy="1805940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9-12-08 at 3.26.56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115" cy="1826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F435E7" wp14:editId="2A5CAED3">
            <wp:extent cx="1605257" cy="15773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9-12-08 at 3.26.23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446" cy="160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5AD4FD" wp14:editId="29EDEE34">
            <wp:extent cx="1680078" cy="168707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19-12-08 at 3.26.02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7626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80993" w14:textId="47798F66" w:rsidR="00ED2EF7" w:rsidRDefault="00ED2EF7">
      <w:r>
        <w:rPr>
          <w:noProof/>
        </w:rPr>
        <w:drawing>
          <wp:inline distT="0" distB="0" distL="0" distR="0" wp14:anchorId="4B251AD2" wp14:editId="3EE3CB13">
            <wp:extent cx="1677123" cy="194129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9-12-08 at 3.25.27 P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786" cy="1962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F85EA3" wp14:editId="24D064F9">
            <wp:extent cx="1819722" cy="1941299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9-12-08 at 3.25.01 PM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145" cy="2017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7F209C" wp14:editId="582D7444">
            <wp:extent cx="1653076" cy="2055599"/>
            <wp:effectExtent l="0" t="0" r="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19-12-08 at 3.24.22 PM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4888" cy="2070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2449B" w14:textId="315B2262" w:rsidR="00ED2EF7" w:rsidRDefault="00ED2EF7">
      <w:r>
        <w:rPr>
          <w:noProof/>
        </w:rPr>
        <w:drawing>
          <wp:inline distT="0" distB="0" distL="0" distR="0" wp14:anchorId="7D8D6FDA" wp14:editId="12217FD6">
            <wp:extent cx="1523262" cy="1824106"/>
            <wp:effectExtent l="0" t="0" r="127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 Shot 2019-12-08 at 3.23.35 PM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69" cy="1854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B31F31" wp14:editId="49F94A5A">
            <wp:extent cx="2226448" cy="2059940"/>
            <wp:effectExtent l="0" t="0" r="889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 Shot 2019-12-08 at 3.22.51 PM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4609" cy="206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42E5D7" wp14:editId="50AE6410">
            <wp:extent cx="1877165" cy="2174240"/>
            <wp:effectExtent l="0" t="0" r="2540" b="1016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 Shot 2019-12-08 at 3.21.46 PM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064" cy="2194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19407" w14:textId="098CECFE" w:rsidR="00ED2EF7" w:rsidRDefault="00ED2EF7">
      <w:r>
        <w:rPr>
          <w:noProof/>
        </w:rPr>
        <w:drawing>
          <wp:inline distT="0" distB="0" distL="0" distR="0" wp14:anchorId="7E6C79C0" wp14:editId="2A410621">
            <wp:extent cx="1406135" cy="1717040"/>
            <wp:effectExtent l="0" t="0" r="0" b="1016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creen Shot 2019-12-08 at 3.21.05 PM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933" cy="1742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2EF7" w:rsidSect="00883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76EDF"/>
    <w:multiLevelType w:val="multilevel"/>
    <w:tmpl w:val="718A4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EDB"/>
    <w:rsid w:val="003B0EDB"/>
    <w:rsid w:val="00883671"/>
    <w:rsid w:val="00BD7FCD"/>
    <w:rsid w:val="00E77268"/>
    <w:rsid w:val="00ED2EF7"/>
    <w:rsid w:val="00F8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A2CC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B0E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chart" Target="charts/chart2.xml"/><Relationship Id="rId7" Type="http://schemas.openxmlformats.org/officeDocument/2006/relationships/chart" Target="charts/chart3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ULII\Desktop\Muli\spreadsheet%20data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ULII\Desktop\Muli\spreadsheet%20data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ULII\Desktop\Muli\spreadsheet%20dat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 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diamond"/>
            <c:size val="5"/>
            <c:spPr>
              <a:solidFill>
                <a:srgbClr val="000000"/>
              </a:solidFill>
              <a:ln w="6350">
                <a:noFill/>
              </a:ln>
            </c:spPr>
          </c:marker>
          <c:trendline>
            <c:spPr>
              <a:ln w="3175"/>
            </c:spPr>
            <c:trendlineType val="linear"/>
            <c:dispRSqr val="1"/>
            <c:dispEq val="1"/>
            <c:trendlineLbl>
              <c:layout>
                <c:manualLayout>
                  <c:x val="0.145674932424492"/>
                  <c:y val="0.297861829771279"/>
                </c:manualLayout>
              </c:layout>
              <c:numFmt formatCode="#,##0.000\ ;\-#,##0.000\ " sourceLinked="0"/>
              <c:txPr>
                <a:bodyPr/>
                <a:lstStyle/>
                <a:p>
                  <a:pPr>
                    <a:defRPr sz="1000" b="0" i="0" baseline="0">
                      <a:latin typeface="Arial"/>
                      <a:ea typeface="Arial"/>
                      <a:cs typeface="Arial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Sheet1!$J$2:$J$11</c:f>
              <c:numCache>
                <c:formatCode>General</c:formatCode>
                <c:ptCount val="10"/>
                <c:pt idx="0">
                  <c:v>62.1</c:v>
                </c:pt>
                <c:pt idx="1">
                  <c:v>64.3</c:v>
                </c:pt>
                <c:pt idx="2">
                  <c:v>68.99</c:v>
                </c:pt>
                <c:pt idx="3">
                  <c:v>73.14</c:v>
                </c:pt>
                <c:pt idx="4">
                  <c:v>77.15</c:v>
                </c:pt>
                <c:pt idx="5">
                  <c:v>80.66</c:v>
                </c:pt>
                <c:pt idx="6">
                  <c:v>87.13</c:v>
                </c:pt>
                <c:pt idx="7">
                  <c:v>91.37</c:v>
                </c:pt>
                <c:pt idx="8">
                  <c:v>96.85</c:v>
                </c:pt>
                <c:pt idx="9">
                  <c:v>105.45</c:v>
                </c:pt>
              </c:numCache>
            </c:numRef>
          </c:xVal>
          <c:yVal>
            <c:numRef>
              <c:f>Sheet1!$I$2:$I$11</c:f>
              <c:numCache>
                <c:formatCode>General</c:formatCode>
                <c:ptCount val="10"/>
                <c:pt idx="0">
                  <c:v>1057.8</c:v>
                </c:pt>
                <c:pt idx="1">
                  <c:v>1180.49</c:v>
                </c:pt>
                <c:pt idx="2">
                  <c:v>1201.09</c:v>
                </c:pt>
                <c:pt idx="3">
                  <c:v>1274.44</c:v>
                </c:pt>
                <c:pt idx="4">
                  <c:v>1314.56</c:v>
                </c:pt>
                <c:pt idx="5">
                  <c:v>1170.56</c:v>
                </c:pt>
                <c:pt idx="6">
                  <c:v>1077.83</c:v>
                </c:pt>
                <c:pt idx="7">
                  <c:v>1158.07</c:v>
                </c:pt>
                <c:pt idx="8">
                  <c:v>1223.81</c:v>
                </c:pt>
                <c:pt idx="9">
                  <c:v>1346.23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E247-490D-94D0-32AEDAB615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416843808"/>
        <c:axId val="-416870352"/>
      </c:scatterChart>
      <c:valAx>
        <c:axId val="-416843808"/>
        <c:scaling>
          <c:orientation val="minMax"/>
          <c:min val="60.0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GDP(CUBA)Billions</a:t>
                </a:r>
              </a:p>
            </c:rich>
          </c:tx>
          <c:overlay val="0"/>
        </c:title>
        <c:numFmt formatCode="General" sourceLinked="1"/>
        <c:majorTickMark val="cross"/>
        <c:minorTickMark val="cross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416870352"/>
        <c:crosses val="autoZero"/>
        <c:crossBetween val="midCat"/>
      </c:valAx>
      <c:valAx>
        <c:axId val="-416870352"/>
        <c:scaling>
          <c:orientation val="minMax"/>
          <c:min val="1000.0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GDP(Mexico)Billions</a:t>
                </a:r>
              </a:p>
            </c:rich>
          </c:tx>
          <c:overlay val="0"/>
        </c:title>
        <c:numFmt formatCode="General" sourceLinked="1"/>
        <c:majorTickMark val="cross"/>
        <c:minorTickMark val="cross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416843808"/>
        <c:crosses val="autoZero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 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diamond"/>
            <c:size val="5"/>
            <c:spPr>
              <a:solidFill>
                <a:srgbClr val="000000"/>
              </a:solidFill>
              <a:ln w="6350">
                <a:noFill/>
              </a:ln>
            </c:spPr>
          </c:marker>
          <c:trendline>
            <c:spPr>
              <a:ln w="3175"/>
            </c:spPr>
            <c:trendlineType val="linear"/>
            <c:dispRSqr val="1"/>
            <c:dispEq val="1"/>
            <c:trendlineLbl>
              <c:layout>
                <c:manualLayout>
                  <c:x val="0.210822893406981"/>
                  <c:y val="0.233421134858143"/>
                </c:manualLayout>
              </c:layout>
              <c:numFmt formatCode="#,##0.000\ ;\-#,##0.000\ " sourceLinked="0"/>
              <c:txPr>
                <a:bodyPr/>
                <a:lstStyle/>
                <a:p>
                  <a:pPr>
                    <a:defRPr sz="1000" b="0" i="0" baseline="0">
                      <a:latin typeface="Arial"/>
                      <a:ea typeface="Arial"/>
                      <a:cs typeface="Arial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Sheet1!$K$2:$K$11</c:f>
              <c:numCache>
                <c:formatCode>General</c:formatCode>
                <c:ptCount val="10"/>
                <c:pt idx="0">
                  <c:v>2000.0</c:v>
                </c:pt>
                <c:pt idx="1">
                  <c:v>2300.0</c:v>
                </c:pt>
                <c:pt idx="2">
                  <c:v>2200.0</c:v>
                </c:pt>
                <c:pt idx="3">
                  <c:v>3200.0</c:v>
                </c:pt>
                <c:pt idx="4">
                  <c:v>3500.0</c:v>
                </c:pt>
                <c:pt idx="5">
                  <c:v>2500.0</c:v>
                </c:pt>
                <c:pt idx="6">
                  <c:v>3500.0</c:v>
                </c:pt>
                <c:pt idx="7">
                  <c:v>2900.0</c:v>
                </c:pt>
                <c:pt idx="8">
                  <c:v>1100.0</c:v>
                </c:pt>
                <c:pt idx="9">
                  <c:v>3100.0</c:v>
                </c:pt>
              </c:numCache>
            </c:numRef>
          </c:xVal>
          <c:yVal>
            <c:numRef>
              <c:f>Sheet1!$I$2:$I$11</c:f>
              <c:numCache>
                <c:formatCode>General</c:formatCode>
                <c:ptCount val="10"/>
                <c:pt idx="0">
                  <c:v>1057.8</c:v>
                </c:pt>
                <c:pt idx="1">
                  <c:v>1180.49</c:v>
                </c:pt>
                <c:pt idx="2">
                  <c:v>1201.09</c:v>
                </c:pt>
                <c:pt idx="3">
                  <c:v>1274.44</c:v>
                </c:pt>
                <c:pt idx="4">
                  <c:v>1314.56</c:v>
                </c:pt>
                <c:pt idx="5">
                  <c:v>1170.56</c:v>
                </c:pt>
                <c:pt idx="6">
                  <c:v>1077.83</c:v>
                </c:pt>
                <c:pt idx="7">
                  <c:v>1158.07</c:v>
                </c:pt>
                <c:pt idx="8">
                  <c:v>1223.81</c:v>
                </c:pt>
                <c:pt idx="9">
                  <c:v>1346.23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3041-46B2-B60A-6DF6DB71E6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416877376"/>
        <c:axId val="-416873984"/>
      </c:scatterChart>
      <c:valAx>
        <c:axId val="-416877376"/>
        <c:scaling>
          <c:orientation val="minMax"/>
          <c:min val="1000.0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GDP(USA)Billions</a:t>
                </a:r>
              </a:p>
            </c:rich>
          </c:tx>
          <c:overlay val="0"/>
        </c:title>
        <c:numFmt formatCode="General" sourceLinked="1"/>
        <c:majorTickMark val="cross"/>
        <c:minorTickMark val="cross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416873984"/>
        <c:crosses val="autoZero"/>
        <c:crossBetween val="midCat"/>
      </c:valAx>
      <c:valAx>
        <c:axId val="-416873984"/>
        <c:scaling>
          <c:orientation val="minMax"/>
          <c:min val="1000.0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GDP(Mexico)Billions</a:t>
                </a:r>
              </a:p>
            </c:rich>
          </c:tx>
          <c:overlay val="0"/>
        </c:title>
        <c:numFmt formatCode="General" sourceLinked="1"/>
        <c:majorTickMark val="cross"/>
        <c:minorTickMark val="cross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416877376"/>
        <c:crosses val="autoZero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 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diamond"/>
            <c:size val="5"/>
            <c:spPr>
              <a:solidFill>
                <a:srgbClr val="000000"/>
              </a:solidFill>
              <a:ln w="6350">
                <a:noFill/>
              </a:ln>
            </c:spPr>
          </c:marker>
          <c:trendline>
            <c:spPr>
              <a:ln w="3175"/>
            </c:spPr>
            <c:trendlineType val="linear"/>
            <c:dispRSqr val="1"/>
            <c:dispEq val="1"/>
            <c:trendlineLbl>
              <c:layout>
                <c:manualLayout>
                  <c:x val="0.213589140909625"/>
                  <c:y val="0.151715723034621"/>
                </c:manualLayout>
              </c:layout>
              <c:numFmt formatCode="#,##0.000\ ;\-#,##0.000\ " sourceLinked="0"/>
              <c:txPr>
                <a:bodyPr/>
                <a:lstStyle/>
                <a:p>
                  <a:pPr>
                    <a:defRPr sz="1000" b="0" i="0" baseline="0">
                      <a:latin typeface="Arial"/>
                      <a:ea typeface="Arial"/>
                      <a:cs typeface="Arial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Sheet1!$K$2:$K$11</c:f>
              <c:numCache>
                <c:formatCode>General</c:formatCode>
                <c:ptCount val="10"/>
                <c:pt idx="0">
                  <c:v>2000.0</c:v>
                </c:pt>
                <c:pt idx="1">
                  <c:v>2300.0</c:v>
                </c:pt>
                <c:pt idx="2">
                  <c:v>2200.0</c:v>
                </c:pt>
                <c:pt idx="3">
                  <c:v>3200.0</c:v>
                </c:pt>
                <c:pt idx="4">
                  <c:v>3500.0</c:v>
                </c:pt>
                <c:pt idx="5">
                  <c:v>2500.0</c:v>
                </c:pt>
                <c:pt idx="6">
                  <c:v>3500.0</c:v>
                </c:pt>
                <c:pt idx="7">
                  <c:v>2900.0</c:v>
                </c:pt>
                <c:pt idx="8">
                  <c:v>1100.0</c:v>
                </c:pt>
                <c:pt idx="9">
                  <c:v>3100.0</c:v>
                </c:pt>
              </c:numCache>
            </c:numRef>
          </c:xVal>
          <c:yVal>
            <c:numRef>
              <c:f>Sheet1!$J$2:$J$11</c:f>
              <c:numCache>
                <c:formatCode>General</c:formatCode>
                <c:ptCount val="10"/>
                <c:pt idx="0">
                  <c:v>62.1</c:v>
                </c:pt>
                <c:pt idx="1">
                  <c:v>64.3</c:v>
                </c:pt>
                <c:pt idx="2">
                  <c:v>68.99</c:v>
                </c:pt>
                <c:pt idx="3">
                  <c:v>73.14</c:v>
                </c:pt>
                <c:pt idx="4">
                  <c:v>77.15</c:v>
                </c:pt>
                <c:pt idx="5">
                  <c:v>80.66</c:v>
                </c:pt>
                <c:pt idx="6">
                  <c:v>87.13</c:v>
                </c:pt>
                <c:pt idx="7">
                  <c:v>91.37</c:v>
                </c:pt>
                <c:pt idx="8">
                  <c:v>96.85</c:v>
                </c:pt>
                <c:pt idx="9">
                  <c:v>105.45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ED8-45EF-B050-ED94D23CBB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416452800"/>
        <c:axId val="-416449408"/>
      </c:scatterChart>
      <c:valAx>
        <c:axId val="-416452800"/>
        <c:scaling>
          <c:orientation val="minMax"/>
          <c:min val="1000.0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GDP(USA)Billions</a:t>
                </a:r>
              </a:p>
            </c:rich>
          </c:tx>
          <c:overlay val="0"/>
        </c:title>
        <c:numFmt formatCode="General" sourceLinked="1"/>
        <c:majorTickMark val="cross"/>
        <c:minorTickMark val="cross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416449408"/>
        <c:crosses val="autoZero"/>
        <c:crossBetween val="midCat"/>
      </c:valAx>
      <c:valAx>
        <c:axId val="-416449408"/>
        <c:scaling>
          <c:orientation val="minMax"/>
          <c:min val="60.0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GDP(CUBA)Billions</a:t>
                </a:r>
              </a:p>
            </c:rich>
          </c:tx>
          <c:overlay val="0"/>
        </c:title>
        <c:numFmt formatCode="General" sourceLinked="1"/>
        <c:majorTickMark val="cross"/>
        <c:minorTickMark val="cross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-416452800"/>
        <c:crosses val="autoZero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609</Words>
  <Characters>3474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Alhakeem</dc:creator>
  <cp:keywords/>
  <dc:description/>
  <cp:lastModifiedBy>Omar Alhakeem</cp:lastModifiedBy>
  <cp:revision>2</cp:revision>
  <dcterms:created xsi:type="dcterms:W3CDTF">2019-12-08T18:36:00Z</dcterms:created>
  <dcterms:modified xsi:type="dcterms:W3CDTF">2019-12-08T20:36:00Z</dcterms:modified>
</cp:coreProperties>
</file>